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1D6" w:rsidRPr="00F80DBB" w:rsidRDefault="00E46D64" w:rsidP="00DC2259">
      <w:pPr>
        <w:pStyle w:val="TOCHeading"/>
        <w:spacing w:line="480" w:lineRule="auto"/>
        <w:jc w:val="center"/>
        <w:rPr>
          <w:rFonts w:ascii="Times New Roman" w:eastAsiaTheme="minorHAnsi" w:hAnsi="Times New Roman" w:cs="Times New Roman"/>
          <w:bCs w:val="0"/>
          <w:color w:val="000000" w:themeColor="text1"/>
          <w:sz w:val="24"/>
          <w:szCs w:val="24"/>
        </w:rPr>
      </w:pPr>
      <w:bookmarkStart w:id="0" w:name="_GoBack"/>
      <w:bookmarkEnd w:id="0"/>
      <w:r w:rsidRPr="00F80DBB">
        <w:rPr>
          <w:rFonts w:ascii="Times New Roman" w:eastAsiaTheme="minorHAnsi" w:hAnsi="Times New Roman" w:cs="Times New Roman"/>
          <w:bCs w:val="0"/>
          <w:color w:val="000000" w:themeColor="text1"/>
          <w:sz w:val="24"/>
          <w:szCs w:val="24"/>
        </w:rPr>
        <w:t>PROCUREMENT PLANNING AND PURCHASING PERFORMANCE AT UGANDA MANAGEMENT INSTITUTE</w:t>
      </w:r>
    </w:p>
    <w:p w:rsidR="001541D6" w:rsidRPr="00F80DBB" w:rsidRDefault="001541D6" w:rsidP="00DC2259">
      <w:pPr>
        <w:spacing w:line="480" w:lineRule="auto"/>
        <w:jc w:val="center"/>
        <w:rPr>
          <w:rFonts w:ascii="Times New Roman" w:hAnsi="Times New Roman" w:cs="Times New Roman"/>
          <w:b/>
          <w:color w:val="000000" w:themeColor="text1"/>
          <w:sz w:val="24"/>
          <w:szCs w:val="24"/>
        </w:rPr>
      </w:pPr>
    </w:p>
    <w:p w:rsidR="001541D6" w:rsidRPr="00F80DBB" w:rsidRDefault="001541D6" w:rsidP="00AE6733">
      <w:pPr>
        <w:spacing w:line="480" w:lineRule="auto"/>
        <w:rPr>
          <w:rFonts w:ascii="Times New Roman" w:hAnsi="Times New Roman" w:cs="Times New Roman"/>
          <w:b/>
          <w:color w:val="000000" w:themeColor="text1"/>
          <w:sz w:val="24"/>
          <w:szCs w:val="24"/>
        </w:rPr>
      </w:pPr>
    </w:p>
    <w:p w:rsidR="001541D6" w:rsidRPr="00F80DBB" w:rsidRDefault="001541D6" w:rsidP="00AE6733">
      <w:pPr>
        <w:spacing w:line="480" w:lineRule="auto"/>
        <w:rPr>
          <w:rFonts w:ascii="Times New Roman" w:hAnsi="Times New Roman" w:cs="Times New Roman"/>
          <w:color w:val="000000" w:themeColor="text1"/>
          <w:sz w:val="24"/>
          <w:szCs w:val="24"/>
        </w:rPr>
      </w:pPr>
    </w:p>
    <w:p w:rsidR="001541D6" w:rsidRPr="00F80DBB" w:rsidRDefault="00E46D64" w:rsidP="00AE6733">
      <w:pPr>
        <w:spacing w:line="480" w:lineRule="auto"/>
        <w:jc w:val="center"/>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BY</w:t>
      </w:r>
    </w:p>
    <w:p w:rsidR="001541D6" w:rsidRPr="00F80DBB" w:rsidRDefault="00E46D64" w:rsidP="00AE6733">
      <w:pPr>
        <w:spacing w:line="480" w:lineRule="auto"/>
        <w:jc w:val="center"/>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INNOCENT NUWAGABA</w:t>
      </w:r>
    </w:p>
    <w:p w:rsidR="001541D6" w:rsidRPr="00F80DBB" w:rsidRDefault="00E46D64" w:rsidP="00AE6733">
      <w:pPr>
        <w:spacing w:line="480" w:lineRule="auto"/>
        <w:jc w:val="center"/>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REG. NO 10/MMSPSCM/23/133</w:t>
      </w:r>
    </w:p>
    <w:p w:rsidR="001541D6" w:rsidRPr="00F80DBB" w:rsidRDefault="001541D6" w:rsidP="00AE6733">
      <w:pPr>
        <w:spacing w:line="480" w:lineRule="auto"/>
        <w:jc w:val="center"/>
        <w:rPr>
          <w:rFonts w:ascii="Times New Roman" w:hAnsi="Times New Roman" w:cs="Times New Roman"/>
          <w:b/>
          <w:color w:val="000000" w:themeColor="text1"/>
          <w:sz w:val="24"/>
          <w:szCs w:val="24"/>
        </w:rPr>
      </w:pPr>
    </w:p>
    <w:p w:rsidR="001541D6" w:rsidRPr="00F80DBB" w:rsidRDefault="001541D6" w:rsidP="00AE6733">
      <w:pPr>
        <w:spacing w:line="480" w:lineRule="auto"/>
        <w:rPr>
          <w:rFonts w:ascii="Times New Roman" w:hAnsi="Times New Roman" w:cs="Times New Roman"/>
          <w:b/>
          <w:color w:val="000000" w:themeColor="text1"/>
          <w:sz w:val="24"/>
          <w:szCs w:val="24"/>
        </w:rPr>
      </w:pPr>
    </w:p>
    <w:p w:rsidR="001541D6" w:rsidRPr="00F80DBB" w:rsidRDefault="001541D6" w:rsidP="00AE6733">
      <w:pPr>
        <w:spacing w:line="480" w:lineRule="auto"/>
        <w:rPr>
          <w:rFonts w:ascii="Times New Roman" w:hAnsi="Times New Roman" w:cs="Times New Roman"/>
          <w:b/>
          <w:color w:val="000000" w:themeColor="text1"/>
          <w:sz w:val="24"/>
          <w:szCs w:val="24"/>
        </w:rPr>
      </w:pPr>
    </w:p>
    <w:p w:rsidR="001541D6" w:rsidRPr="00F80DBB" w:rsidRDefault="009F467D" w:rsidP="00AE6733">
      <w:pPr>
        <w:spacing w:line="480" w:lineRule="auto"/>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 xml:space="preserve">A </w:t>
      </w:r>
      <w:r w:rsidR="00D15F8A" w:rsidRPr="00F80DBB">
        <w:rPr>
          <w:rFonts w:ascii="Times New Roman" w:hAnsi="Times New Roman" w:cs="Times New Roman"/>
          <w:b/>
          <w:color w:val="000000" w:themeColor="text1"/>
          <w:sz w:val="24"/>
          <w:szCs w:val="24"/>
        </w:rPr>
        <w:t>DISSERTATION SUBMITTED</w:t>
      </w:r>
      <w:r w:rsidR="00E46D64" w:rsidRPr="00F80DBB">
        <w:rPr>
          <w:rFonts w:ascii="Times New Roman" w:hAnsi="Times New Roman" w:cs="Times New Roman"/>
          <w:b/>
          <w:color w:val="000000" w:themeColor="text1"/>
          <w:sz w:val="24"/>
          <w:szCs w:val="24"/>
        </w:rPr>
        <w:t xml:space="preserve"> TO THE SCHOOL OF MANAGEMENT </w:t>
      </w:r>
      <w:r w:rsidR="001C26C1">
        <w:rPr>
          <w:rFonts w:ascii="Times New Roman" w:hAnsi="Times New Roman" w:cs="Times New Roman"/>
          <w:b/>
          <w:color w:val="000000" w:themeColor="text1"/>
          <w:sz w:val="24"/>
          <w:szCs w:val="24"/>
        </w:rPr>
        <w:t xml:space="preserve">SCIENCES IN PARTIAL FULFILLMENT OF THE </w:t>
      </w:r>
      <w:r w:rsidR="00E46D64" w:rsidRPr="00F80DBB">
        <w:rPr>
          <w:rFonts w:ascii="Times New Roman" w:hAnsi="Times New Roman" w:cs="Times New Roman"/>
          <w:b/>
          <w:color w:val="000000" w:themeColor="text1"/>
          <w:sz w:val="24"/>
          <w:szCs w:val="24"/>
        </w:rPr>
        <w:t>REQUIREMENTS FOR THE AWARD OF A MASTER’S DEGREE IN MANAGEMENT STUDIES (PROCUREMENT AND SUPPLY CHAIN MANAGEMENT) OF UGANDA MANAGEMENT INSTITUTE</w:t>
      </w:r>
    </w:p>
    <w:p w:rsidR="001541D6" w:rsidRPr="00F80DBB" w:rsidRDefault="001541D6" w:rsidP="00AE6733">
      <w:pPr>
        <w:spacing w:line="480" w:lineRule="auto"/>
        <w:jc w:val="both"/>
        <w:rPr>
          <w:rFonts w:ascii="Times New Roman" w:hAnsi="Times New Roman" w:cs="Times New Roman"/>
          <w:b/>
          <w:color w:val="000000" w:themeColor="text1"/>
          <w:sz w:val="24"/>
          <w:szCs w:val="24"/>
        </w:rPr>
      </w:pPr>
    </w:p>
    <w:p w:rsidR="001541D6" w:rsidRPr="00F80DBB" w:rsidRDefault="001541D6" w:rsidP="00AE6733">
      <w:pPr>
        <w:spacing w:line="480" w:lineRule="auto"/>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 xml:space="preserve">                                                                 </w:t>
      </w:r>
    </w:p>
    <w:p w:rsidR="003A2C60" w:rsidRPr="00F80DBB" w:rsidRDefault="001541D6" w:rsidP="00AE6733">
      <w:pPr>
        <w:spacing w:line="480" w:lineRule="auto"/>
        <w:rPr>
          <w:rFonts w:ascii="Times New Roman" w:hAnsi="Times New Roman" w:cs="Times New Roman"/>
          <w:b/>
          <w:color w:val="000000" w:themeColor="text1"/>
          <w:sz w:val="24"/>
          <w:szCs w:val="24"/>
        </w:rPr>
        <w:sectPr w:rsidR="003A2C60" w:rsidRPr="00F80DBB" w:rsidSect="0016549A">
          <w:footerReference w:type="default" r:id="rId9"/>
          <w:pgSz w:w="12240" w:h="15840"/>
          <w:pgMar w:top="1440" w:right="1166" w:bottom="1440" w:left="1440" w:header="720" w:footer="720" w:gutter="0"/>
          <w:pgNumType w:fmt="lowerRoman" w:start="1"/>
          <w:cols w:space="720"/>
          <w:titlePg/>
          <w:docGrid w:linePitch="360"/>
        </w:sectPr>
      </w:pPr>
      <w:r w:rsidRPr="00F80DBB">
        <w:rPr>
          <w:rFonts w:ascii="Times New Roman" w:hAnsi="Times New Roman" w:cs="Times New Roman"/>
          <w:b/>
          <w:color w:val="000000" w:themeColor="text1"/>
          <w:sz w:val="24"/>
          <w:szCs w:val="24"/>
        </w:rPr>
        <w:t xml:space="preserve">                              </w:t>
      </w:r>
      <w:r w:rsidR="00D15F8A" w:rsidRPr="00F80DBB">
        <w:rPr>
          <w:rFonts w:ascii="Times New Roman" w:hAnsi="Times New Roman" w:cs="Times New Roman"/>
          <w:b/>
          <w:color w:val="000000" w:themeColor="text1"/>
          <w:sz w:val="24"/>
          <w:szCs w:val="24"/>
        </w:rPr>
        <w:t xml:space="preserve">                  </w:t>
      </w:r>
      <w:r w:rsidR="00E911FD">
        <w:rPr>
          <w:rFonts w:ascii="Times New Roman" w:hAnsi="Times New Roman" w:cs="Times New Roman"/>
          <w:b/>
          <w:color w:val="000000" w:themeColor="text1"/>
          <w:sz w:val="24"/>
          <w:szCs w:val="24"/>
        </w:rPr>
        <w:t xml:space="preserve">                </w:t>
      </w:r>
      <w:r w:rsidR="00421294">
        <w:rPr>
          <w:rFonts w:ascii="Times New Roman" w:hAnsi="Times New Roman" w:cs="Times New Roman"/>
          <w:b/>
          <w:color w:val="000000" w:themeColor="text1"/>
          <w:sz w:val="24"/>
          <w:szCs w:val="24"/>
        </w:rPr>
        <w:t xml:space="preserve">  JANUARY 2016</w:t>
      </w:r>
    </w:p>
    <w:p w:rsidR="001C1305" w:rsidRPr="00BB228C" w:rsidRDefault="001C1305" w:rsidP="00BB228C">
      <w:pPr>
        <w:pStyle w:val="Heading1"/>
        <w:spacing w:line="480" w:lineRule="auto"/>
        <w:jc w:val="center"/>
        <w:rPr>
          <w:rFonts w:ascii="Times New Roman" w:hAnsi="Times New Roman" w:cs="Times New Roman"/>
          <w:color w:val="000000" w:themeColor="text1"/>
          <w:sz w:val="24"/>
          <w:szCs w:val="24"/>
        </w:rPr>
      </w:pPr>
      <w:bookmarkStart w:id="1" w:name="_Toc405647076"/>
      <w:r w:rsidRPr="00BB228C">
        <w:rPr>
          <w:rFonts w:ascii="Times New Roman" w:hAnsi="Times New Roman" w:cs="Times New Roman"/>
          <w:color w:val="000000" w:themeColor="text1"/>
          <w:sz w:val="24"/>
          <w:szCs w:val="24"/>
        </w:rPr>
        <w:lastRenderedPageBreak/>
        <w:t>DECLARATION</w:t>
      </w:r>
      <w:bookmarkEnd w:id="1"/>
    </w:p>
    <w:p w:rsidR="001C1305" w:rsidRPr="00BB228C" w:rsidRDefault="001C1305" w:rsidP="00BB228C">
      <w:pPr>
        <w:spacing w:line="480" w:lineRule="auto"/>
        <w:jc w:val="both"/>
        <w:rPr>
          <w:rFonts w:ascii="Times New Roman" w:hAnsi="Times New Roman" w:cs="Times New Roman"/>
          <w:color w:val="000000" w:themeColor="text1"/>
          <w:sz w:val="24"/>
          <w:szCs w:val="24"/>
        </w:rPr>
      </w:pPr>
      <w:r w:rsidRPr="00BB228C">
        <w:rPr>
          <w:rFonts w:ascii="Times New Roman" w:hAnsi="Times New Roman" w:cs="Times New Roman"/>
          <w:color w:val="000000" w:themeColor="text1"/>
          <w:sz w:val="24"/>
          <w:szCs w:val="24"/>
        </w:rPr>
        <w:t>I, Innocent Nuwagaba, declare that the work presented in this dissertation has never been submitted for an award of a degree in any institution of higher learning. All the work i</w:t>
      </w:r>
      <w:r w:rsidR="001950AC">
        <w:rPr>
          <w:rFonts w:ascii="Times New Roman" w:hAnsi="Times New Roman" w:cs="Times New Roman"/>
          <w:color w:val="000000" w:themeColor="text1"/>
          <w:sz w:val="24"/>
          <w:szCs w:val="24"/>
        </w:rPr>
        <w:t>n the dissertation is original and works of other authors which have been used in this study have been duly acknowledged.</w:t>
      </w:r>
    </w:p>
    <w:p w:rsidR="001C1305" w:rsidRPr="00BB228C" w:rsidRDefault="001C1305" w:rsidP="00BB228C">
      <w:pPr>
        <w:spacing w:line="480" w:lineRule="auto"/>
        <w:jc w:val="both"/>
        <w:rPr>
          <w:rFonts w:ascii="Times New Roman" w:hAnsi="Times New Roman" w:cs="Times New Roman"/>
          <w:color w:val="000000" w:themeColor="text1"/>
          <w:sz w:val="24"/>
          <w:szCs w:val="24"/>
        </w:rPr>
      </w:pPr>
      <w:r w:rsidRPr="00BB228C">
        <w:rPr>
          <w:rFonts w:ascii="Times New Roman" w:hAnsi="Times New Roman" w:cs="Times New Roman"/>
          <w:b/>
          <w:color w:val="000000" w:themeColor="text1"/>
          <w:sz w:val="24"/>
          <w:szCs w:val="24"/>
        </w:rPr>
        <w:t>Name:</w:t>
      </w:r>
      <w:r w:rsidRPr="00BB228C">
        <w:rPr>
          <w:rFonts w:ascii="Times New Roman" w:hAnsi="Times New Roman" w:cs="Times New Roman"/>
          <w:color w:val="000000" w:themeColor="text1"/>
          <w:sz w:val="24"/>
          <w:szCs w:val="24"/>
        </w:rPr>
        <w:t xml:space="preserve"> Innocent Nuwagaba</w:t>
      </w:r>
    </w:p>
    <w:p w:rsidR="001C1305" w:rsidRPr="00BB228C" w:rsidRDefault="001C1305" w:rsidP="00BB228C">
      <w:pPr>
        <w:spacing w:after="0" w:line="480" w:lineRule="auto"/>
        <w:jc w:val="both"/>
        <w:rPr>
          <w:rFonts w:ascii="Times New Roman" w:hAnsi="Times New Roman" w:cs="Times New Roman"/>
          <w:b/>
          <w:color w:val="000000" w:themeColor="text1"/>
          <w:sz w:val="24"/>
          <w:szCs w:val="24"/>
        </w:rPr>
      </w:pPr>
      <w:r w:rsidRPr="00BB228C">
        <w:rPr>
          <w:rFonts w:ascii="Times New Roman" w:hAnsi="Times New Roman" w:cs="Times New Roman"/>
          <w:b/>
          <w:color w:val="000000" w:themeColor="text1"/>
          <w:sz w:val="24"/>
          <w:szCs w:val="24"/>
        </w:rPr>
        <w:t>Reg</w:t>
      </w:r>
      <w:r w:rsidRPr="00BB228C">
        <w:rPr>
          <w:rFonts w:ascii="Times New Roman" w:hAnsi="Times New Roman" w:cs="Times New Roman"/>
          <w:color w:val="000000" w:themeColor="text1"/>
          <w:sz w:val="24"/>
          <w:szCs w:val="24"/>
        </w:rPr>
        <w:t xml:space="preserve"> </w:t>
      </w:r>
      <w:r w:rsidRPr="00BB228C">
        <w:rPr>
          <w:rFonts w:ascii="Times New Roman" w:hAnsi="Times New Roman" w:cs="Times New Roman"/>
          <w:b/>
          <w:color w:val="000000" w:themeColor="text1"/>
          <w:sz w:val="24"/>
          <w:szCs w:val="24"/>
        </w:rPr>
        <w:t>NO:  10/MMSPSCM/23/133</w:t>
      </w:r>
    </w:p>
    <w:p w:rsidR="001C1305" w:rsidRPr="00BB228C" w:rsidRDefault="001C1305" w:rsidP="00BB228C">
      <w:pPr>
        <w:spacing w:line="480" w:lineRule="auto"/>
        <w:jc w:val="both"/>
        <w:rPr>
          <w:rFonts w:ascii="Times New Roman" w:hAnsi="Times New Roman" w:cs="Times New Roman"/>
          <w:color w:val="000000" w:themeColor="text1"/>
          <w:sz w:val="24"/>
          <w:szCs w:val="24"/>
        </w:rPr>
      </w:pPr>
    </w:p>
    <w:p w:rsidR="001C1305" w:rsidRPr="00BB228C" w:rsidRDefault="001C1305" w:rsidP="00BB228C">
      <w:pPr>
        <w:spacing w:line="480" w:lineRule="auto"/>
        <w:jc w:val="both"/>
        <w:rPr>
          <w:rFonts w:ascii="Times New Roman" w:hAnsi="Times New Roman" w:cs="Times New Roman"/>
          <w:color w:val="000000" w:themeColor="text1"/>
          <w:sz w:val="24"/>
          <w:szCs w:val="24"/>
        </w:rPr>
      </w:pPr>
    </w:p>
    <w:p w:rsidR="001C1305" w:rsidRPr="00BB228C" w:rsidRDefault="001C1305" w:rsidP="00BB228C">
      <w:pPr>
        <w:spacing w:line="480" w:lineRule="auto"/>
        <w:jc w:val="both"/>
        <w:rPr>
          <w:rFonts w:ascii="Times New Roman" w:hAnsi="Times New Roman" w:cs="Times New Roman"/>
          <w:color w:val="000000" w:themeColor="text1"/>
          <w:sz w:val="24"/>
          <w:szCs w:val="24"/>
        </w:rPr>
      </w:pPr>
      <w:r w:rsidRPr="00BB228C">
        <w:rPr>
          <w:rFonts w:ascii="Times New Roman" w:hAnsi="Times New Roman" w:cs="Times New Roman"/>
          <w:b/>
          <w:color w:val="000000" w:themeColor="text1"/>
          <w:sz w:val="24"/>
          <w:szCs w:val="24"/>
        </w:rPr>
        <w:t>Signed</w:t>
      </w:r>
      <w:r w:rsidRPr="00BB228C">
        <w:rPr>
          <w:rFonts w:ascii="Times New Roman" w:hAnsi="Times New Roman" w:cs="Times New Roman"/>
          <w:color w:val="000000" w:themeColor="text1"/>
          <w:sz w:val="24"/>
          <w:szCs w:val="24"/>
        </w:rPr>
        <w:t xml:space="preserve">………………………………………. </w:t>
      </w:r>
    </w:p>
    <w:p w:rsidR="001C1305" w:rsidRPr="00BB228C" w:rsidRDefault="001C1305" w:rsidP="00BB228C">
      <w:pPr>
        <w:spacing w:line="480" w:lineRule="auto"/>
        <w:jc w:val="both"/>
        <w:rPr>
          <w:rFonts w:ascii="Times New Roman" w:hAnsi="Times New Roman" w:cs="Times New Roman"/>
          <w:color w:val="000000" w:themeColor="text1"/>
          <w:sz w:val="24"/>
          <w:szCs w:val="24"/>
        </w:rPr>
      </w:pPr>
      <w:r w:rsidRPr="00BB228C">
        <w:rPr>
          <w:rFonts w:ascii="Times New Roman" w:hAnsi="Times New Roman" w:cs="Times New Roman"/>
          <w:b/>
          <w:color w:val="000000" w:themeColor="text1"/>
          <w:sz w:val="24"/>
          <w:szCs w:val="24"/>
        </w:rPr>
        <w:t>Date</w:t>
      </w:r>
      <w:r w:rsidRPr="00BB228C">
        <w:rPr>
          <w:rFonts w:ascii="Times New Roman" w:hAnsi="Times New Roman" w:cs="Times New Roman"/>
          <w:color w:val="000000" w:themeColor="text1"/>
          <w:sz w:val="24"/>
          <w:szCs w:val="24"/>
        </w:rPr>
        <w:t>……………………………………………</w:t>
      </w:r>
    </w:p>
    <w:p w:rsidR="002A540A" w:rsidRPr="00BB228C" w:rsidRDefault="002A540A" w:rsidP="00BB228C">
      <w:pPr>
        <w:pStyle w:val="Heading1"/>
        <w:spacing w:line="480" w:lineRule="auto"/>
        <w:jc w:val="both"/>
        <w:rPr>
          <w:rFonts w:ascii="Times New Roman" w:hAnsi="Times New Roman" w:cs="Times New Roman"/>
          <w:b w:val="0"/>
          <w:color w:val="000000" w:themeColor="text1"/>
          <w:sz w:val="24"/>
          <w:szCs w:val="24"/>
        </w:rPr>
        <w:sectPr w:rsidR="002A540A" w:rsidRPr="00BB228C" w:rsidSect="00F1183E">
          <w:pgSz w:w="12240" w:h="15840"/>
          <w:pgMar w:top="1440" w:right="1166" w:bottom="1440" w:left="1440" w:header="720" w:footer="720" w:gutter="0"/>
          <w:pgNumType w:fmt="lowerRoman" w:start="1"/>
          <w:cols w:space="720"/>
          <w:docGrid w:linePitch="360"/>
        </w:sectPr>
      </w:pPr>
    </w:p>
    <w:p w:rsidR="000525E1" w:rsidRPr="00BB228C" w:rsidRDefault="000525E1" w:rsidP="00BB228C">
      <w:pPr>
        <w:pStyle w:val="Heading1"/>
        <w:spacing w:line="480" w:lineRule="auto"/>
        <w:jc w:val="center"/>
        <w:rPr>
          <w:rFonts w:ascii="Times New Roman" w:hAnsi="Times New Roman" w:cs="Times New Roman"/>
          <w:color w:val="000000" w:themeColor="text1"/>
          <w:sz w:val="24"/>
          <w:szCs w:val="24"/>
        </w:rPr>
      </w:pPr>
      <w:bookmarkStart w:id="2" w:name="_Toc405647077"/>
      <w:r w:rsidRPr="00BB228C">
        <w:rPr>
          <w:rFonts w:ascii="Times New Roman" w:hAnsi="Times New Roman" w:cs="Times New Roman"/>
          <w:color w:val="000000" w:themeColor="text1"/>
          <w:sz w:val="24"/>
          <w:szCs w:val="24"/>
        </w:rPr>
        <w:lastRenderedPageBreak/>
        <w:t>APPROVAL</w:t>
      </w:r>
      <w:bookmarkEnd w:id="2"/>
    </w:p>
    <w:p w:rsidR="000525E1" w:rsidRPr="00BB228C" w:rsidRDefault="000525E1" w:rsidP="00BB228C">
      <w:pPr>
        <w:spacing w:line="480" w:lineRule="auto"/>
        <w:jc w:val="both"/>
        <w:rPr>
          <w:rFonts w:ascii="Times New Roman" w:hAnsi="Times New Roman" w:cs="Times New Roman"/>
          <w:color w:val="000000" w:themeColor="text1"/>
          <w:sz w:val="24"/>
          <w:szCs w:val="24"/>
        </w:rPr>
      </w:pPr>
      <w:r w:rsidRPr="00BB228C">
        <w:rPr>
          <w:rFonts w:ascii="Times New Roman" w:hAnsi="Times New Roman" w:cs="Times New Roman"/>
          <w:color w:val="000000" w:themeColor="text1"/>
          <w:sz w:val="24"/>
          <w:szCs w:val="24"/>
        </w:rPr>
        <w:t xml:space="preserve">This dissertation </w:t>
      </w:r>
      <w:r w:rsidR="000E682D">
        <w:rPr>
          <w:rFonts w:ascii="Times New Roman" w:hAnsi="Times New Roman" w:cs="Times New Roman"/>
          <w:color w:val="000000" w:themeColor="text1"/>
          <w:sz w:val="24"/>
          <w:szCs w:val="24"/>
        </w:rPr>
        <w:t xml:space="preserve">entitled “Procurement Planning and Purchasing Performance” has been </w:t>
      </w:r>
      <w:r w:rsidRPr="00BB228C">
        <w:rPr>
          <w:rFonts w:ascii="Times New Roman" w:hAnsi="Times New Roman" w:cs="Times New Roman"/>
          <w:color w:val="000000" w:themeColor="text1"/>
          <w:sz w:val="24"/>
          <w:szCs w:val="24"/>
        </w:rPr>
        <w:t xml:space="preserve">submitted </w:t>
      </w:r>
      <w:r w:rsidR="000E682D">
        <w:rPr>
          <w:rFonts w:ascii="Times New Roman" w:hAnsi="Times New Roman" w:cs="Times New Roman"/>
          <w:color w:val="000000" w:themeColor="text1"/>
          <w:sz w:val="24"/>
          <w:szCs w:val="24"/>
        </w:rPr>
        <w:t>with our approval in</w:t>
      </w:r>
      <w:r w:rsidRPr="00BB228C">
        <w:rPr>
          <w:rFonts w:ascii="Times New Roman" w:hAnsi="Times New Roman" w:cs="Times New Roman"/>
          <w:color w:val="000000" w:themeColor="text1"/>
          <w:sz w:val="24"/>
          <w:szCs w:val="24"/>
        </w:rPr>
        <w:t xml:space="preserve"> partial fulfillment for the award of Masters of Management studies (Procurement and supply chain management) of Uganda Management Institute. We approve that Innocent Nuwagaba has done this work under our supervision.</w:t>
      </w:r>
    </w:p>
    <w:p w:rsidR="000525E1" w:rsidRPr="00BB228C" w:rsidRDefault="000525E1" w:rsidP="00BB228C">
      <w:pPr>
        <w:spacing w:line="480" w:lineRule="auto"/>
        <w:jc w:val="both"/>
        <w:rPr>
          <w:rFonts w:ascii="Times New Roman" w:hAnsi="Times New Roman" w:cs="Times New Roman"/>
          <w:color w:val="000000" w:themeColor="text1"/>
          <w:sz w:val="24"/>
          <w:szCs w:val="24"/>
        </w:rPr>
      </w:pPr>
    </w:p>
    <w:p w:rsidR="000525E1" w:rsidRPr="00F97EB7" w:rsidRDefault="000525E1" w:rsidP="00BB228C">
      <w:pPr>
        <w:spacing w:line="480" w:lineRule="auto"/>
        <w:jc w:val="both"/>
        <w:rPr>
          <w:rFonts w:ascii="Times New Roman" w:hAnsi="Times New Roman" w:cs="Times New Roman"/>
          <w:b/>
          <w:color w:val="000000" w:themeColor="text1"/>
          <w:sz w:val="24"/>
          <w:szCs w:val="24"/>
        </w:rPr>
      </w:pPr>
      <w:r w:rsidRPr="00BB228C">
        <w:rPr>
          <w:rFonts w:ascii="Times New Roman" w:hAnsi="Times New Roman" w:cs="Times New Roman"/>
          <w:b/>
          <w:color w:val="000000" w:themeColor="text1"/>
          <w:sz w:val="24"/>
          <w:szCs w:val="24"/>
        </w:rPr>
        <w:t>NAME: Dr. Gerald Kagambirwe Karyeija</w:t>
      </w:r>
    </w:p>
    <w:p w:rsidR="000525E1" w:rsidRPr="00BB228C" w:rsidRDefault="000525E1" w:rsidP="00BB228C">
      <w:pPr>
        <w:spacing w:line="480" w:lineRule="auto"/>
        <w:jc w:val="both"/>
        <w:rPr>
          <w:rFonts w:ascii="Times New Roman" w:hAnsi="Times New Roman" w:cs="Times New Roman"/>
          <w:color w:val="000000" w:themeColor="text1"/>
          <w:sz w:val="24"/>
          <w:szCs w:val="24"/>
        </w:rPr>
      </w:pPr>
      <w:r w:rsidRPr="00BB228C">
        <w:rPr>
          <w:rFonts w:ascii="Times New Roman" w:hAnsi="Times New Roman" w:cs="Times New Roman"/>
          <w:b/>
          <w:color w:val="000000" w:themeColor="text1"/>
          <w:sz w:val="24"/>
          <w:szCs w:val="24"/>
        </w:rPr>
        <w:t>Signed</w:t>
      </w:r>
      <w:r w:rsidRPr="00BB228C">
        <w:rPr>
          <w:rFonts w:ascii="Times New Roman" w:hAnsi="Times New Roman" w:cs="Times New Roman"/>
          <w:color w:val="000000" w:themeColor="text1"/>
          <w:sz w:val="24"/>
          <w:szCs w:val="24"/>
        </w:rPr>
        <w:t>………………………………………………………….</w:t>
      </w:r>
    </w:p>
    <w:p w:rsidR="000525E1" w:rsidRPr="00BB228C" w:rsidRDefault="000525E1" w:rsidP="00BB228C">
      <w:pPr>
        <w:spacing w:line="480" w:lineRule="auto"/>
        <w:jc w:val="both"/>
        <w:rPr>
          <w:rFonts w:ascii="Times New Roman" w:hAnsi="Times New Roman" w:cs="Times New Roman"/>
          <w:color w:val="000000" w:themeColor="text1"/>
          <w:sz w:val="24"/>
          <w:szCs w:val="24"/>
        </w:rPr>
      </w:pPr>
      <w:r w:rsidRPr="00BB228C">
        <w:rPr>
          <w:rFonts w:ascii="Times New Roman" w:hAnsi="Times New Roman" w:cs="Times New Roman"/>
          <w:b/>
          <w:color w:val="000000" w:themeColor="text1"/>
          <w:sz w:val="24"/>
          <w:szCs w:val="24"/>
        </w:rPr>
        <w:t>Date</w:t>
      </w:r>
      <w:r w:rsidRPr="00BB228C">
        <w:rPr>
          <w:rFonts w:ascii="Times New Roman" w:hAnsi="Times New Roman" w:cs="Times New Roman"/>
          <w:color w:val="000000" w:themeColor="text1"/>
          <w:sz w:val="24"/>
          <w:szCs w:val="24"/>
        </w:rPr>
        <w:t>……………………………………………………………..</w:t>
      </w:r>
    </w:p>
    <w:p w:rsidR="000525E1" w:rsidRPr="00BB228C" w:rsidRDefault="000525E1" w:rsidP="00BB228C">
      <w:pPr>
        <w:spacing w:line="480" w:lineRule="auto"/>
        <w:jc w:val="both"/>
        <w:rPr>
          <w:rFonts w:ascii="Times New Roman" w:hAnsi="Times New Roman" w:cs="Times New Roman"/>
          <w:color w:val="000000" w:themeColor="text1"/>
          <w:sz w:val="24"/>
          <w:szCs w:val="24"/>
        </w:rPr>
      </w:pPr>
    </w:p>
    <w:p w:rsidR="000525E1" w:rsidRPr="00BB228C" w:rsidRDefault="000525E1" w:rsidP="00BB228C">
      <w:pPr>
        <w:spacing w:line="480" w:lineRule="auto"/>
        <w:jc w:val="both"/>
        <w:rPr>
          <w:rFonts w:ascii="Times New Roman" w:hAnsi="Times New Roman" w:cs="Times New Roman"/>
          <w:b/>
          <w:color w:val="000000" w:themeColor="text1"/>
          <w:sz w:val="24"/>
          <w:szCs w:val="24"/>
        </w:rPr>
      </w:pPr>
      <w:r w:rsidRPr="00BB228C">
        <w:rPr>
          <w:rFonts w:ascii="Times New Roman" w:hAnsi="Times New Roman" w:cs="Times New Roman"/>
          <w:b/>
          <w:color w:val="000000" w:themeColor="text1"/>
          <w:sz w:val="24"/>
          <w:szCs w:val="24"/>
        </w:rPr>
        <w:t>NAME</w:t>
      </w:r>
      <w:r w:rsidRPr="00BB228C">
        <w:rPr>
          <w:rFonts w:ascii="Times New Roman" w:hAnsi="Times New Roman" w:cs="Times New Roman"/>
          <w:color w:val="000000" w:themeColor="text1"/>
          <w:sz w:val="24"/>
          <w:szCs w:val="24"/>
        </w:rPr>
        <w:t xml:space="preserve">: </w:t>
      </w:r>
      <w:r w:rsidR="005A4D12">
        <w:rPr>
          <w:rFonts w:ascii="Times New Roman" w:hAnsi="Times New Roman" w:cs="Times New Roman"/>
          <w:b/>
          <w:color w:val="000000" w:themeColor="text1"/>
          <w:sz w:val="24"/>
          <w:szCs w:val="24"/>
        </w:rPr>
        <w:t>Adrian B</w:t>
      </w:r>
      <w:r w:rsidRPr="00BB228C">
        <w:rPr>
          <w:rFonts w:ascii="Times New Roman" w:hAnsi="Times New Roman" w:cs="Times New Roman"/>
          <w:b/>
          <w:color w:val="000000" w:themeColor="text1"/>
          <w:sz w:val="24"/>
          <w:szCs w:val="24"/>
        </w:rPr>
        <w:t>einebyabo</w:t>
      </w:r>
    </w:p>
    <w:p w:rsidR="000525E1" w:rsidRPr="00BB228C" w:rsidRDefault="000525E1" w:rsidP="00BB228C">
      <w:pPr>
        <w:spacing w:line="480" w:lineRule="auto"/>
        <w:jc w:val="both"/>
        <w:rPr>
          <w:rFonts w:ascii="Times New Roman" w:hAnsi="Times New Roman" w:cs="Times New Roman"/>
          <w:b/>
          <w:color w:val="000000" w:themeColor="text1"/>
          <w:sz w:val="24"/>
          <w:szCs w:val="24"/>
        </w:rPr>
      </w:pPr>
      <w:r w:rsidRPr="00BB228C">
        <w:rPr>
          <w:rFonts w:ascii="Times New Roman" w:hAnsi="Times New Roman" w:cs="Times New Roman"/>
          <w:b/>
          <w:color w:val="000000" w:themeColor="text1"/>
          <w:sz w:val="24"/>
          <w:szCs w:val="24"/>
        </w:rPr>
        <w:t>Signed………………………………………………….</w:t>
      </w:r>
    </w:p>
    <w:p w:rsidR="00442359" w:rsidRPr="00BB228C" w:rsidRDefault="000525E1" w:rsidP="00BB228C">
      <w:pPr>
        <w:spacing w:line="480" w:lineRule="auto"/>
        <w:jc w:val="both"/>
        <w:rPr>
          <w:rFonts w:ascii="Times New Roman" w:hAnsi="Times New Roman" w:cs="Times New Roman"/>
          <w:b/>
          <w:color w:val="000000" w:themeColor="text1"/>
          <w:sz w:val="24"/>
          <w:szCs w:val="24"/>
        </w:rPr>
      </w:pPr>
      <w:r w:rsidRPr="00BB228C">
        <w:rPr>
          <w:rFonts w:ascii="Times New Roman" w:hAnsi="Times New Roman" w:cs="Times New Roman"/>
          <w:b/>
          <w:color w:val="000000" w:themeColor="text1"/>
          <w:sz w:val="24"/>
          <w:szCs w:val="24"/>
        </w:rPr>
        <w:t>Date……………………………………………………..</w:t>
      </w:r>
    </w:p>
    <w:p w:rsidR="00BB228C" w:rsidRDefault="00BB228C" w:rsidP="00BB228C">
      <w:pPr>
        <w:pStyle w:val="Heading1"/>
        <w:spacing w:line="480" w:lineRule="auto"/>
        <w:jc w:val="both"/>
        <w:rPr>
          <w:rFonts w:ascii="Times New Roman" w:hAnsi="Times New Roman" w:cs="Times New Roman"/>
          <w:color w:val="000000" w:themeColor="text1"/>
          <w:sz w:val="24"/>
          <w:szCs w:val="24"/>
        </w:rPr>
      </w:pPr>
      <w:bookmarkStart w:id="3" w:name="_Toc403572005"/>
    </w:p>
    <w:p w:rsidR="00BE2002" w:rsidRPr="00BE2002" w:rsidRDefault="00BE2002" w:rsidP="00BE2002"/>
    <w:p w:rsidR="00442359" w:rsidRPr="00BB228C" w:rsidRDefault="00442359" w:rsidP="007072D5">
      <w:pPr>
        <w:pStyle w:val="Heading1"/>
        <w:spacing w:line="480" w:lineRule="auto"/>
        <w:jc w:val="center"/>
        <w:rPr>
          <w:rFonts w:ascii="Times New Roman" w:hAnsi="Times New Roman" w:cs="Times New Roman"/>
          <w:color w:val="000000" w:themeColor="text1"/>
          <w:sz w:val="24"/>
          <w:szCs w:val="24"/>
        </w:rPr>
      </w:pPr>
      <w:bookmarkStart w:id="4" w:name="_Toc405647078"/>
      <w:r w:rsidRPr="00BB228C">
        <w:rPr>
          <w:rFonts w:ascii="Times New Roman" w:hAnsi="Times New Roman" w:cs="Times New Roman"/>
          <w:color w:val="000000" w:themeColor="text1"/>
          <w:sz w:val="24"/>
          <w:szCs w:val="24"/>
        </w:rPr>
        <w:lastRenderedPageBreak/>
        <w:t>DEDICATION</w:t>
      </w:r>
      <w:bookmarkEnd w:id="3"/>
      <w:bookmarkEnd w:id="4"/>
    </w:p>
    <w:p w:rsidR="00442359" w:rsidRPr="00BB228C" w:rsidRDefault="00753BEC" w:rsidP="00BB228C">
      <w:pPr>
        <w:spacing w:line="48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This work is dedicated to my </w:t>
      </w:r>
      <w:r w:rsidR="00442359" w:rsidRPr="00BB228C">
        <w:rPr>
          <w:rFonts w:ascii="Times New Roman" w:hAnsi="Times New Roman" w:cs="Times New Roman"/>
          <w:color w:val="000000" w:themeColor="text1"/>
          <w:sz w:val="24"/>
          <w:szCs w:val="24"/>
        </w:rPr>
        <w:t>dear lovely wife; Evelyn Kyosiimire and my wonderful sons; Alvin Nuwagaba and Elvin Nuwagaba</w:t>
      </w:r>
      <w:r>
        <w:rPr>
          <w:rFonts w:ascii="Times New Roman" w:hAnsi="Times New Roman" w:cs="Times New Roman"/>
          <w:color w:val="000000" w:themeColor="text1"/>
          <w:sz w:val="24"/>
          <w:szCs w:val="24"/>
        </w:rPr>
        <w:t xml:space="preserve"> who continued to encourage, </w:t>
      </w:r>
      <w:r w:rsidR="00442359" w:rsidRPr="00BB228C">
        <w:rPr>
          <w:rFonts w:ascii="Times New Roman" w:hAnsi="Times New Roman" w:cs="Times New Roman"/>
          <w:color w:val="000000" w:themeColor="text1"/>
          <w:sz w:val="24"/>
          <w:szCs w:val="24"/>
        </w:rPr>
        <w:t xml:space="preserve">pray </w:t>
      </w:r>
      <w:r>
        <w:rPr>
          <w:rFonts w:ascii="Times New Roman" w:hAnsi="Times New Roman" w:cs="Times New Roman"/>
          <w:color w:val="000000" w:themeColor="text1"/>
          <w:sz w:val="24"/>
          <w:szCs w:val="24"/>
        </w:rPr>
        <w:t xml:space="preserve">and support </w:t>
      </w:r>
      <w:r w:rsidR="00403942">
        <w:rPr>
          <w:rFonts w:ascii="Times New Roman" w:hAnsi="Times New Roman" w:cs="Times New Roman"/>
          <w:color w:val="000000" w:themeColor="text1"/>
          <w:sz w:val="24"/>
          <w:szCs w:val="24"/>
        </w:rPr>
        <w:t xml:space="preserve">me </w:t>
      </w:r>
      <w:r>
        <w:rPr>
          <w:rFonts w:ascii="Times New Roman" w:hAnsi="Times New Roman" w:cs="Times New Roman"/>
          <w:color w:val="000000" w:themeColor="text1"/>
          <w:sz w:val="24"/>
          <w:szCs w:val="24"/>
        </w:rPr>
        <w:t>in the struggle to undertake this study successfully.</w:t>
      </w:r>
      <w:r w:rsidR="00442359" w:rsidRPr="00BB228C">
        <w:rPr>
          <w:rFonts w:ascii="Times New Roman" w:hAnsi="Times New Roman" w:cs="Times New Roman"/>
          <w:color w:val="000000" w:themeColor="text1"/>
          <w:sz w:val="24"/>
          <w:szCs w:val="24"/>
        </w:rPr>
        <w:t xml:space="preserve"> </w:t>
      </w:r>
    </w:p>
    <w:p w:rsidR="00D87A7C" w:rsidRDefault="00D87A7C" w:rsidP="00BB228C">
      <w:pPr>
        <w:spacing w:line="480" w:lineRule="auto"/>
        <w:jc w:val="both"/>
        <w:rPr>
          <w:rFonts w:ascii="Times New Roman" w:hAnsi="Times New Roman" w:cs="Times New Roman"/>
          <w:b/>
          <w:color w:val="000000" w:themeColor="text1"/>
          <w:sz w:val="24"/>
          <w:szCs w:val="24"/>
        </w:rPr>
      </w:pPr>
    </w:p>
    <w:p w:rsidR="00860517" w:rsidRDefault="00860517" w:rsidP="00BB228C">
      <w:pPr>
        <w:spacing w:line="480" w:lineRule="auto"/>
        <w:jc w:val="both"/>
        <w:rPr>
          <w:rFonts w:ascii="Times New Roman" w:hAnsi="Times New Roman" w:cs="Times New Roman"/>
          <w:b/>
          <w:color w:val="000000" w:themeColor="text1"/>
          <w:sz w:val="24"/>
          <w:szCs w:val="24"/>
        </w:rPr>
      </w:pPr>
    </w:p>
    <w:p w:rsidR="00860517" w:rsidRDefault="00860517" w:rsidP="00BB228C">
      <w:pPr>
        <w:spacing w:line="480" w:lineRule="auto"/>
        <w:jc w:val="both"/>
        <w:rPr>
          <w:rFonts w:ascii="Times New Roman" w:hAnsi="Times New Roman" w:cs="Times New Roman"/>
          <w:b/>
          <w:color w:val="000000" w:themeColor="text1"/>
          <w:sz w:val="24"/>
          <w:szCs w:val="24"/>
        </w:rPr>
      </w:pPr>
    </w:p>
    <w:p w:rsidR="00860517" w:rsidRDefault="00860517" w:rsidP="00BB228C">
      <w:pPr>
        <w:spacing w:line="480" w:lineRule="auto"/>
        <w:jc w:val="both"/>
        <w:rPr>
          <w:rFonts w:ascii="Times New Roman" w:hAnsi="Times New Roman" w:cs="Times New Roman"/>
          <w:b/>
          <w:color w:val="000000" w:themeColor="text1"/>
          <w:sz w:val="24"/>
          <w:szCs w:val="24"/>
        </w:rPr>
      </w:pPr>
    </w:p>
    <w:p w:rsidR="00860517" w:rsidRDefault="00860517" w:rsidP="00BB228C">
      <w:pPr>
        <w:spacing w:line="480" w:lineRule="auto"/>
        <w:jc w:val="both"/>
        <w:rPr>
          <w:rFonts w:ascii="Times New Roman" w:hAnsi="Times New Roman" w:cs="Times New Roman"/>
          <w:b/>
          <w:color w:val="000000" w:themeColor="text1"/>
          <w:sz w:val="24"/>
          <w:szCs w:val="24"/>
        </w:rPr>
      </w:pPr>
    </w:p>
    <w:p w:rsidR="00860517" w:rsidRDefault="00860517" w:rsidP="00BB228C">
      <w:pPr>
        <w:spacing w:line="480" w:lineRule="auto"/>
        <w:jc w:val="both"/>
        <w:rPr>
          <w:rFonts w:ascii="Times New Roman" w:hAnsi="Times New Roman" w:cs="Times New Roman"/>
          <w:b/>
          <w:color w:val="000000" w:themeColor="text1"/>
          <w:sz w:val="24"/>
          <w:szCs w:val="24"/>
        </w:rPr>
      </w:pPr>
    </w:p>
    <w:p w:rsidR="00860517" w:rsidRDefault="00860517" w:rsidP="00BB228C">
      <w:pPr>
        <w:spacing w:line="480" w:lineRule="auto"/>
        <w:jc w:val="both"/>
        <w:rPr>
          <w:rFonts w:ascii="Times New Roman" w:hAnsi="Times New Roman" w:cs="Times New Roman"/>
          <w:b/>
          <w:color w:val="000000" w:themeColor="text1"/>
          <w:sz w:val="24"/>
          <w:szCs w:val="24"/>
        </w:rPr>
      </w:pPr>
    </w:p>
    <w:p w:rsidR="00860517" w:rsidRDefault="00860517" w:rsidP="00BB228C">
      <w:pPr>
        <w:spacing w:line="480" w:lineRule="auto"/>
        <w:jc w:val="both"/>
        <w:rPr>
          <w:rFonts w:ascii="Times New Roman" w:hAnsi="Times New Roman" w:cs="Times New Roman"/>
          <w:b/>
          <w:color w:val="000000" w:themeColor="text1"/>
          <w:sz w:val="24"/>
          <w:szCs w:val="24"/>
        </w:rPr>
      </w:pPr>
    </w:p>
    <w:p w:rsidR="00860517" w:rsidRDefault="00860517" w:rsidP="00BB228C">
      <w:pPr>
        <w:spacing w:line="480" w:lineRule="auto"/>
        <w:jc w:val="both"/>
        <w:rPr>
          <w:rFonts w:ascii="Times New Roman" w:hAnsi="Times New Roman" w:cs="Times New Roman"/>
          <w:b/>
          <w:color w:val="000000" w:themeColor="text1"/>
          <w:sz w:val="24"/>
          <w:szCs w:val="24"/>
        </w:rPr>
      </w:pPr>
    </w:p>
    <w:p w:rsidR="00860517" w:rsidRDefault="00860517" w:rsidP="00BB228C">
      <w:pPr>
        <w:spacing w:line="480" w:lineRule="auto"/>
        <w:jc w:val="both"/>
        <w:rPr>
          <w:rFonts w:ascii="Times New Roman" w:hAnsi="Times New Roman" w:cs="Times New Roman"/>
          <w:b/>
          <w:color w:val="000000" w:themeColor="text1"/>
          <w:sz w:val="24"/>
          <w:szCs w:val="24"/>
        </w:rPr>
      </w:pPr>
    </w:p>
    <w:p w:rsidR="00860517" w:rsidRDefault="00860517" w:rsidP="00BB228C">
      <w:pPr>
        <w:spacing w:line="480" w:lineRule="auto"/>
        <w:jc w:val="both"/>
        <w:rPr>
          <w:rFonts w:ascii="Times New Roman" w:hAnsi="Times New Roman" w:cs="Times New Roman"/>
          <w:b/>
          <w:color w:val="000000" w:themeColor="text1"/>
          <w:sz w:val="24"/>
          <w:szCs w:val="24"/>
        </w:rPr>
      </w:pPr>
    </w:p>
    <w:p w:rsidR="00860517" w:rsidRPr="00BB228C" w:rsidRDefault="00860517" w:rsidP="00BB228C">
      <w:pPr>
        <w:spacing w:line="480" w:lineRule="auto"/>
        <w:jc w:val="both"/>
        <w:rPr>
          <w:rFonts w:ascii="Times New Roman" w:hAnsi="Times New Roman" w:cs="Times New Roman"/>
          <w:color w:val="000000" w:themeColor="text1"/>
          <w:sz w:val="24"/>
          <w:szCs w:val="24"/>
        </w:rPr>
      </w:pPr>
    </w:p>
    <w:p w:rsidR="00D87A7C" w:rsidRPr="009F1223" w:rsidRDefault="00D87A7C" w:rsidP="007072D5">
      <w:pPr>
        <w:pStyle w:val="Heading1"/>
        <w:spacing w:line="480" w:lineRule="auto"/>
        <w:jc w:val="center"/>
        <w:rPr>
          <w:rFonts w:ascii="Times New Roman" w:hAnsi="Times New Roman" w:cs="Times New Roman"/>
          <w:color w:val="000000" w:themeColor="text1"/>
          <w:sz w:val="24"/>
          <w:szCs w:val="24"/>
        </w:rPr>
      </w:pPr>
      <w:bookmarkStart w:id="5" w:name="_Toc403572006"/>
      <w:bookmarkStart w:id="6" w:name="_Toc405647079"/>
      <w:r w:rsidRPr="009F1223">
        <w:rPr>
          <w:rFonts w:ascii="Times New Roman" w:hAnsi="Times New Roman" w:cs="Times New Roman"/>
          <w:color w:val="000000" w:themeColor="text1"/>
          <w:sz w:val="24"/>
          <w:szCs w:val="24"/>
        </w:rPr>
        <w:lastRenderedPageBreak/>
        <w:t>ACKNO</w:t>
      </w:r>
      <w:r w:rsidR="005A4D12" w:rsidRPr="009F1223">
        <w:rPr>
          <w:rFonts w:ascii="Times New Roman" w:hAnsi="Times New Roman" w:cs="Times New Roman"/>
          <w:color w:val="000000" w:themeColor="text1"/>
          <w:sz w:val="24"/>
          <w:szCs w:val="24"/>
        </w:rPr>
        <w:t>W</w:t>
      </w:r>
      <w:r w:rsidRPr="009F1223">
        <w:rPr>
          <w:rFonts w:ascii="Times New Roman" w:hAnsi="Times New Roman" w:cs="Times New Roman"/>
          <w:color w:val="000000" w:themeColor="text1"/>
          <w:sz w:val="24"/>
          <w:szCs w:val="24"/>
        </w:rPr>
        <w:t>LEDGEMENT</w:t>
      </w:r>
      <w:bookmarkEnd w:id="5"/>
      <w:bookmarkEnd w:id="6"/>
    </w:p>
    <w:p w:rsidR="00D87A7C" w:rsidRPr="00BB228C" w:rsidRDefault="00D87A7C" w:rsidP="00BB228C">
      <w:pPr>
        <w:spacing w:line="480" w:lineRule="auto"/>
        <w:jc w:val="both"/>
        <w:rPr>
          <w:rFonts w:ascii="Times New Roman" w:hAnsi="Times New Roman" w:cs="Times New Roman"/>
          <w:color w:val="000000" w:themeColor="text1"/>
          <w:sz w:val="24"/>
          <w:szCs w:val="24"/>
        </w:rPr>
      </w:pPr>
      <w:r w:rsidRPr="00BB228C">
        <w:rPr>
          <w:rFonts w:ascii="Times New Roman" w:hAnsi="Times New Roman" w:cs="Times New Roman"/>
          <w:color w:val="000000" w:themeColor="text1"/>
          <w:sz w:val="24"/>
          <w:szCs w:val="24"/>
        </w:rPr>
        <w:t>I take this opportunity to thank God above all things for enabling me to write this dissertation with the assistance of those with knowledge and wisdom on dissertation writing. In a special way I thank my supervisors Dr Gerald Karyeija and Adrian Beinebyabo for the interest they had in</w:t>
      </w:r>
      <w:r w:rsidR="009F1223">
        <w:rPr>
          <w:rFonts w:ascii="Times New Roman" w:hAnsi="Times New Roman" w:cs="Times New Roman"/>
          <w:color w:val="000000" w:themeColor="text1"/>
          <w:sz w:val="24"/>
          <w:szCs w:val="24"/>
        </w:rPr>
        <w:t xml:space="preserve"> my study and for the </w:t>
      </w:r>
      <w:r w:rsidRPr="00BB228C">
        <w:rPr>
          <w:rFonts w:ascii="Times New Roman" w:hAnsi="Times New Roman" w:cs="Times New Roman"/>
          <w:color w:val="000000" w:themeColor="text1"/>
          <w:sz w:val="24"/>
          <w:szCs w:val="24"/>
        </w:rPr>
        <w:t>academ</w:t>
      </w:r>
      <w:r w:rsidR="009F1223">
        <w:rPr>
          <w:rFonts w:ascii="Times New Roman" w:hAnsi="Times New Roman" w:cs="Times New Roman"/>
          <w:color w:val="000000" w:themeColor="text1"/>
          <w:sz w:val="24"/>
          <w:szCs w:val="24"/>
        </w:rPr>
        <w:t xml:space="preserve">ic </w:t>
      </w:r>
      <w:r w:rsidR="0043368B">
        <w:rPr>
          <w:rFonts w:ascii="Times New Roman" w:hAnsi="Times New Roman" w:cs="Times New Roman"/>
          <w:color w:val="000000" w:themeColor="text1"/>
          <w:sz w:val="24"/>
          <w:szCs w:val="24"/>
        </w:rPr>
        <w:t>advice</w:t>
      </w:r>
      <w:r w:rsidRPr="00BB228C">
        <w:rPr>
          <w:rFonts w:ascii="Times New Roman" w:hAnsi="Times New Roman" w:cs="Times New Roman"/>
          <w:color w:val="000000" w:themeColor="text1"/>
          <w:sz w:val="24"/>
          <w:szCs w:val="24"/>
        </w:rPr>
        <w:t xml:space="preserve"> rendered to me during the dissertation wri</w:t>
      </w:r>
      <w:r w:rsidR="009F1223">
        <w:rPr>
          <w:rFonts w:ascii="Times New Roman" w:hAnsi="Times New Roman" w:cs="Times New Roman"/>
          <w:color w:val="000000" w:themeColor="text1"/>
          <w:sz w:val="24"/>
          <w:szCs w:val="24"/>
        </w:rPr>
        <w:t>ti</w:t>
      </w:r>
      <w:r w:rsidRPr="00BB228C">
        <w:rPr>
          <w:rFonts w:ascii="Times New Roman" w:hAnsi="Times New Roman" w:cs="Times New Roman"/>
          <w:color w:val="000000" w:themeColor="text1"/>
          <w:sz w:val="24"/>
          <w:szCs w:val="24"/>
        </w:rPr>
        <w:t>ng.</w:t>
      </w:r>
    </w:p>
    <w:p w:rsidR="00D87A7C" w:rsidRPr="00BB228C" w:rsidRDefault="00D87A7C" w:rsidP="00BB228C">
      <w:pPr>
        <w:spacing w:line="480" w:lineRule="auto"/>
        <w:jc w:val="both"/>
        <w:rPr>
          <w:rFonts w:ascii="Times New Roman" w:hAnsi="Times New Roman" w:cs="Times New Roman"/>
          <w:color w:val="000000" w:themeColor="text1"/>
          <w:sz w:val="24"/>
          <w:szCs w:val="24"/>
        </w:rPr>
      </w:pPr>
      <w:r w:rsidRPr="00BB228C">
        <w:rPr>
          <w:rFonts w:ascii="Times New Roman" w:hAnsi="Times New Roman" w:cs="Times New Roman"/>
          <w:color w:val="000000" w:themeColor="text1"/>
          <w:sz w:val="24"/>
          <w:szCs w:val="24"/>
        </w:rPr>
        <w:t>I appreciate Ug</w:t>
      </w:r>
      <w:r w:rsidR="00A84683">
        <w:rPr>
          <w:rFonts w:ascii="Times New Roman" w:hAnsi="Times New Roman" w:cs="Times New Roman"/>
          <w:color w:val="000000" w:themeColor="text1"/>
          <w:sz w:val="24"/>
          <w:szCs w:val="24"/>
        </w:rPr>
        <w:t>anda Management Institute staff especially the Lecturers and C</w:t>
      </w:r>
      <w:r w:rsidRPr="00BB228C">
        <w:rPr>
          <w:rFonts w:ascii="Times New Roman" w:hAnsi="Times New Roman" w:cs="Times New Roman"/>
          <w:color w:val="000000" w:themeColor="text1"/>
          <w:sz w:val="24"/>
          <w:szCs w:val="24"/>
        </w:rPr>
        <w:t xml:space="preserve">onsultants who lectured me in the various course modules and all the members of senior management, </w:t>
      </w:r>
      <w:r w:rsidR="00CF3FCF">
        <w:rPr>
          <w:rFonts w:ascii="Times New Roman" w:hAnsi="Times New Roman" w:cs="Times New Roman"/>
          <w:color w:val="000000" w:themeColor="text1"/>
          <w:sz w:val="24"/>
          <w:szCs w:val="24"/>
        </w:rPr>
        <w:t xml:space="preserve">Contracts Committee, </w:t>
      </w:r>
      <w:r w:rsidRPr="00BB228C">
        <w:rPr>
          <w:rFonts w:ascii="Times New Roman" w:hAnsi="Times New Roman" w:cs="Times New Roman"/>
          <w:color w:val="000000" w:themeColor="text1"/>
          <w:sz w:val="24"/>
          <w:szCs w:val="24"/>
        </w:rPr>
        <w:t>Procurement and Disposal Unit and User department of Uganda Management Institute who answered both the questionnaires and the interview guide</w:t>
      </w:r>
      <w:r w:rsidR="0043368B">
        <w:rPr>
          <w:rFonts w:ascii="Times New Roman" w:hAnsi="Times New Roman" w:cs="Times New Roman"/>
          <w:color w:val="000000" w:themeColor="text1"/>
          <w:sz w:val="24"/>
          <w:szCs w:val="24"/>
        </w:rPr>
        <w:t>s</w:t>
      </w:r>
      <w:r w:rsidRPr="00BB228C">
        <w:rPr>
          <w:rFonts w:ascii="Times New Roman" w:hAnsi="Times New Roman" w:cs="Times New Roman"/>
          <w:color w:val="000000" w:themeColor="text1"/>
          <w:sz w:val="24"/>
          <w:szCs w:val="24"/>
        </w:rPr>
        <w:t xml:space="preserve"> during t</w:t>
      </w:r>
      <w:r w:rsidR="00CF3FCF">
        <w:rPr>
          <w:rFonts w:ascii="Times New Roman" w:hAnsi="Times New Roman" w:cs="Times New Roman"/>
          <w:color w:val="000000" w:themeColor="text1"/>
          <w:sz w:val="24"/>
          <w:szCs w:val="24"/>
        </w:rPr>
        <w:t>he time of data collection which</w:t>
      </w:r>
      <w:r w:rsidRPr="00BB228C">
        <w:rPr>
          <w:rFonts w:ascii="Times New Roman" w:hAnsi="Times New Roman" w:cs="Times New Roman"/>
          <w:color w:val="000000" w:themeColor="text1"/>
          <w:sz w:val="24"/>
          <w:szCs w:val="24"/>
        </w:rPr>
        <w:t xml:space="preserve"> enabled me to get the primary data for analysis. </w:t>
      </w:r>
    </w:p>
    <w:p w:rsidR="00297673" w:rsidRPr="00BB228C" w:rsidRDefault="00297673" w:rsidP="00BB228C">
      <w:pPr>
        <w:spacing w:line="480" w:lineRule="auto"/>
        <w:jc w:val="both"/>
        <w:rPr>
          <w:rFonts w:ascii="Times New Roman" w:hAnsi="Times New Roman" w:cs="Times New Roman"/>
          <w:color w:val="000000" w:themeColor="text1"/>
          <w:sz w:val="24"/>
          <w:szCs w:val="24"/>
        </w:rPr>
      </w:pPr>
    </w:p>
    <w:p w:rsidR="00297673" w:rsidRPr="00BB228C" w:rsidRDefault="00297673" w:rsidP="00BB228C">
      <w:pPr>
        <w:spacing w:line="480" w:lineRule="auto"/>
        <w:jc w:val="both"/>
        <w:rPr>
          <w:rFonts w:ascii="Times New Roman" w:hAnsi="Times New Roman" w:cs="Times New Roman"/>
          <w:color w:val="000000" w:themeColor="text1"/>
          <w:sz w:val="24"/>
          <w:szCs w:val="24"/>
        </w:rPr>
      </w:pPr>
    </w:p>
    <w:p w:rsidR="00297673" w:rsidRPr="00BB228C" w:rsidRDefault="00297673" w:rsidP="00BB228C">
      <w:pPr>
        <w:spacing w:line="480" w:lineRule="auto"/>
        <w:jc w:val="both"/>
        <w:rPr>
          <w:rFonts w:ascii="Times New Roman" w:hAnsi="Times New Roman" w:cs="Times New Roman"/>
          <w:color w:val="000000" w:themeColor="text1"/>
          <w:sz w:val="24"/>
          <w:szCs w:val="24"/>
        </w:rPr>
      </w:pPr>
    </w:p>
    <w:p w:rsidR="00297673" w:rsidRPr="00BB228C" w:rsidRDefault="00297673" w:rsidP="00BB228C">
      <w:pPr>
        <w:spacing w:line="480" w:lineRule="auto"/>
        <w:jc w:val="both"/>
        <w:rPr>
          <w:rFonts w:ascii="Times New Roman" w:hAnsi="Times New Roman" w:cs="Times New Roman"/>
          <w:color w:val="000000" w:themeColor="text1"/>
          <w:sz w:val="24"/>
          <w:szCs w:val="24"/>
        </w:rPr>
      </w:pPr>
    </w:p>
    <w:p w:rsidR="00297673" w:rsidRPr="00BB228C" w:rsidRDefault="00297673" w:rsidP="00BB228C">
      <w:pPr>
        <w:pStyle w:val="Heading1"/>
        <w:spacing w:line="480" w:lineRule="auto"/>
        <w:jc w:val="both"/>
        <w:rPr>
          <w:rFonts w:ascii="Times New Roman" w:eastAsiaTheme="minorHAnsi" w:hAnsi="Times New Roman" w:cs="Times New Roman"/>
          <w:b w:val="0"/>
          <w:bCs w:val="0"/>
          <w:color w:val="000000" w:themeColor="text1"/>
          <w:sz w:val="24"/>
          <w:szCs w:val="24"/>
        </w:rPr>
      </w:pPr>
    </w:p>
    <w:p w:rsidR="0006598F" w:rsidRPr="00BB228C" w:rsidRDefault="0006598F" w:rsidP="00BB228C">
      <w:pPr>
        <w:spacing w:line="480" w:lineRule="auto"/>
        <w:jc w:val="both"/>
        <w:rPr>
          <w:rFonts w:ascii="Times New Roman" w:hAnsi="Times New Roman" w:cs="Times New Roman"/>
          <w:sz w:val="24"/>
          <w:szCs w:val="24"/>
        </w:rPr>
      </w:pPr>
    </w:p>
    <w:p w:rsidR="0006598F" w:rsidRPr="00BB228C" w:rsidRDefault="0006598F" w:rsidP="00BB228C">
      <w:pPr>
        <w:spacing w:line="480" w:lineRule="auto"/>
        <w:jc w:val="both"/>
        <w:rPr>
          <w:rFonts w:ascii="Times New Roman" w:hAnsi="Times New Roman" w:cs="Times New Roman"/>
          <w:sz w:val="24"/>
          <w:szCs w:val="24"/>
        </w:rPr>
      </w:pPr>
    </w:p>
    <w:p w:rsidR="0006598F" w:rsidRPr="00BB228C" w:rsidRDefault="0006598F" w:rsidP="00BB228C">
      <w:pPr>
        <w:spacing w:line="480" w:lineRule="auto"/>
        <w:jc w:val="both"/>
        <w:rPr>
          <w:rFonts w:ascii="Times New Roman" w:hAnsi="Times New Roman" w:cs="Times New Roman"/>
          <w:sz w:val="24"/>
          <w:szCs w:val="24"/>
        </w:rPr>
      </w:pPr>
    </w:p>
    <w:p w:rsidR="0006598F" w:rsidRPr="00BB228C" w:rsidRDefault="0006598F" w:rsidP="00BB228C">
      <w:pPr>
        <w:spacing w:line="480" w:lineRule="auto"/>
        <w:jc w:val="both"/>
        <w:rPr>
          <w:rFonts w:ascii="Times New Roman" w:hAnsi="Times New Roman" w:cs="Times New Roman"/>
          <w:sz w:val="24"/>
          <w:szCs w:val="24"/>
        </w:rPr>
      </w:pPr>
    </w:p>
    <w:p w:rsidR="00FD3F22" w:rsidRPr="00810CAC" w:rsidRDefault="00297673" w:rsidP="00810CAC">
      <w:pPr>
        <w:pStyle w:val="Heading1"/>
        <w:tabs>
          <w:tab w:val="center" w:pos="4817"/>
        </w:tabs>
        <w:spacing w:line="480" w:lineRule="auto"/>
        <w:jc w:val="both"/>
        <w:rPr>
          <w:rFonts w:ascii="Times New Roman" w:eastAsiaTheme="minorHAnsi" w:hAnsi="Times New Roman" w:cs="Times New Roman"/>
          <w:b w:val="0"/>
          <w:bCs w:val="0"/>
          <w:color w:val="000000" w:themeColor="text1"/>
          <w:sz w:val="24"/>
          <w:szCs w:val="24"/>
        </w:rPr>
      </w:pPr>
      <w:r w:rsidRPr="00BB228C">
        <w:rPr>
          <w:rFonts w:ascii="Times New Roman" w:eastAsiaTheme="minorHAnsi" w:hAnsi="Times New Roman" w:cs="Times New Roman"/>
          <w:b w:val="0"/>
          <w:bCs w:val="0"/>
          <w:color w:val="000000" w:themeColor="text1"/>
          <w:sz w:val="24"/>
          <w:szCs w:val="24"/>
        </w:rPr>
        <w:lastRenderedPageBreak/>
        <w:t xml:space="preserve">                                                                   </w:t>
      </w:r>
      <w:r w:rsidR="00810CAC">
        <w:rPr>
          <w:rFonts w:ascii="Times New Roman" w:eastAsiaTheme="minorHAnsi" w:hAnsi="Times New Roman" w:cs="Times New Roman"/>
          <w:b w:val="0"/>
          <w:bCs w:val="0"/>
          <w:color w:val="000000" w:themeColor="text1"/>
          <w:sz w:val="24"/>
          <w:szCs w:val="24"/>
        </w:rPr>
        <w:t xml:space="preserve">                           </w:t>
      </w:r>
    </w:p>
    <w:sdt>
      <w:sdtPr>
        <w:rPr>
          <w:rFonts w:ascii="Times New Roman" w:eastAsiaTheme="minorHAnsi" w:hAnsi="Times New Roman" w:cs="Times New Roman"/>
          <w:b w:val="0"/>
          <w:bCs w:val="0"/>
          <w:color w:val="000000" w:themeColor="text1"/>
          <w:sz w:val="22"/>
          <w:szCs w:val="22"/>
        </w:rPr>
        <w:id w:val="291660"/>
        <w:docPartObj>
          <w:docPartGallery w:val="Table of Contents"/>
          <w:docPartUnique/>
        </w:docPartObj>
      </w:sdtPr>
      <w:sdtEndPr>
        <w:rPr>
          <w:rFonts w:eastAsiaTheme="minorEastAsia"/>
        </w:rPr>
      </w:sdtEndPr>
      <w:sdtContent>
        <w:p w:rsidR="00B02A7A" w:rsidRPr="00F80DBB" w:rsidRDefault="00295B5F">
          <w:pPr>
            <w:pStyle w:val="TOCHeading"/>
            <w:rPr>
              <w:rFonts w:ascii="Times New Roman" w:hAnsi="Times New Roman" w:cs="Times New Roman"/>
              <w:color w:val="000000" w:themeColor="text1"/>
            </w:rPr>
          </w:pPr>
          <w:r>
            <w:rPr>
              <w:rFonts w:ascii="Times New Roman" w:eastAsiaTheme="minorHAnsi" w:hAnsi="Times New Roman" w:cs="Times New Roman"/>
              <w:b w:val="0"/>
              <w:bCs w:val="0"/>
              <w:color w:val="000000" w:themeColor="text1"/>
              <w:sz w:val="22"/>
              <w:szCs w:val="22"/>
            </w:rPr>
            <w:t xml:space="preserve">                                                              </w:t>
          </w:r>
          <w:r w:rsidRPr="00F80DBB">
            <w:rPr>
              <w:rFonts w:ascii="Times New Roman" w:hAnsi="Times New Roman" w:cs="Times New Roman"/>
              <w:color w:val="000000" w:themeColor="text1"/>
            </w:rPr>
            <w:t>TABLE OF CONTENTS</w:t>
          </w:r>
        </w:p>
        <w:p w:rsidR="00F24CD5" w:rsidRDefault="007E7B6B">
          <w:pPr>
            <w:pStyle w:val="TOC1"/>
            <w:rPr>
              <w:rFonts w:asciiTheme="minorHAnsi" w:hAnsiTheme="minorHAnsi" w:cstheme="minorBidi"/>
              <w:b w:val="0"/>
              <w:sz w:val="22"/>
              <w:szCs w:val="22"/>
            </w:rPr>
          </w:pPr>
          <w:r w:rsidRPr="00F80DBB">
            <w:fldChar w:fldCharType="begin"/>
          </w:r>
          <w:r w:rsidR="00B02A7A" w:rsidRPr="00F80DBB">
            <w:instrText xml:space="preserve"> TOC \o "1-3" \h \z \u </w:instrText>
          </w:r>
          <w:r w:rsidRPr="00F80DBB">
            <w:fldChar w:fldCharType="separate"/>
          </w:r>
          <w:hyperlink w:anchor="_Toc405647076" w:history="1">
            <w:r w:rsidR="00F24CD5" w:rsidRPr="00417DD1">
              <w:rPr>
                <w:rStyle w:val="Hyperlink"/>
              </w:rPr>
              <w:t>DECLARATION</w:t>
            </w:r>
            <w:r w:rsidR="00F24CD5">
              <w:rPr>
                <w:webHidden/>
              </w:rPr>
              <w:tab/>
            </w:r>
            <w:r>
              <w:rPr>
                <w:webHidden/>
              </w:rPr>
              <w:fldChar w:fldCharType="begin"/>
            </w:r>
            <w:r w:rsidR="00F24CD5">
              <w:rPr>
                <w:webHidden/>
              </w:rPr>
              <w:instrText xml:space="preserve"> PAGEREF _Toc405647076 \h </w:instrText>
            </w:r>
            <w:r>
              <w:rPr>
                <w:webHidden/>
              </w:rPr>
            </w:r>
            <w:r>
              <w:rPr>
                <w:webHidden/>
              </w:rPr>
              <w:fldChar w:fldCharType="separate"/>
            </w:r>
            <w:r w:rsidR="00F24CD5">
              <w:rPr>
                <w:webHidden/>
              </w:rPr>
              <w:t>i</w:t>
            </w:r>
            <w:r>
              <w:rPr>
                <w:webHidden/>
              </w:rPr>
              <w:fldChar w:fldCharType="end"/>
            </w:r>
          </w:hyperlink>
        </w:p>
        <w:p w:rsidR="00F24CD5" w:rsidRDefault="00831B6E">
          <w:pPr>
            <w:pStyle w:val="TOC1"/>
            <w:rPr>
              <w:rFonts w:asciiTheme="minorHAnsi" w:hAnsiTheme="minorHAnsi" w:cstheme="minorBidi"/>
              <w:b w:val="0"/>
              <w:sz w:val="22"/>
              <w:szCs w:val="22"/>
            </w:rPr>
          </w:pPr>
          <w:hyperlink w:anchor="_Toc405647077" w:history="1">
            <w:r w:rsidR="00F24CD5" w:rsidRPr="00417DD1">
              <w:rPr>
                <w:rStyle w:val="Hyperlink"/>
              </w:rPr>
              <w:t>APPROVAL</w:t>
            </w:r>
            <w:r w:rsidR="00F24CD5">
              <w:rPr>
                <w:webHidden/>
              </w:rPr>
              <w:tab/>
            </w:r>
            <w:r w:rsidR="007E7B6B">
              <w:rPr>
                <w:webHidden/>
              </w:rPr>
              <w:fldChar w:fldCharType="begin"/>
            </w:r>
            <w:r w:rsidR="00F24CD5">
              <w:rPr>
                <w:webHidden/>
              </w:rPr>
              <w:instrText xml:space="preserve"> PAGEREF _Toc405647077 \h </w:instrText>
            </w:r>
            <w:r w:rsidR="007E7B6B">
              <w:rPr>
                <w:webHidden/>
              </w:rPr>
            </w:r>
            <w:r w:rsidR="007E7B6B">
              <w:rPr>
                <w:webHidden/>
              </w:rPr>
              <w:fldChar w:fldCharType="separate"/>
            </w:r>
            <w:r w:rsidR="00F24CD5">
              <w:rPr>
                <w:webHidden/>
              </w:rPr>
              <w:t>ii</w:t>
            </w:r>
            <w:r w:rsidR="007E7B6B">
              <w:rPr>
                <w:webHidden/>
              </w:rPr>
              <w:fldChar w:fldCharType="end"/>
            </w:r>
          </w:hyperlink>
        </w:p>
        <w:p w:rsidR="00F24CD5" w:rsidRDefault="00831B6E">
          <w:pPr>
            <w:pStyle w:val="TOC1"/>
            <w:rPr>
              <w:rFonts w:asciiTheme="minorHAnsi" w:hAnsiTheme="minorHAnsi" w:cstheme="minorBidi"/>
              <w:b w:val="0"/>
              <w:sz w:val="22"/>
              <w:szCs w:val="22"/>
            </w:rPr>
          </w:pPr>
          <w:hyperlink w:anchor="_Toc405647078" w:history="1">
            <w:r w:rsidR="00F24CD5" w:rsidRPr="00417DD1">
              <w:rPr>
                <w:rStyle w:val="Hyperlink"/>
              </w:rPr>
              <w:t>DEDICATION</w:t>
            </w:r>
            <w:r w:rsidR="00F24CD5">
              <w:rPr>
                <w:webHidden/>
              </w:rPr>
              <w:tab/>
            </w:r>
            <w:r w:rsidR="007E7B6B">
              <w:rPr>
                <w:webHidden/>
              </w:rPr>
              <w:fldChar w:fldCharType="begin"/>
            </w:r>
            <w:r w:rsidR="00F24CD5">
              <w:rPr>
                <w:webHidden/>
              </w:rPr>
              <w:instrText xml:space="preserve"> PAGEREF _Toc405647078 \h </w:instrText>
            </w:r>
            <w:r w:rsidR="007E7B6B">
              <w:rPr>
                <w:webHidden/>
              </w:rPr>
            </w:r>
            <w:r w:rsidR="007E7B6B">
              <w:rPr>
                <w:webHidden/>
              </w:rPr>
              <w:fldChar w:fldCharType="separate"/>
            </w:r>
            <w:r w:rsidR="00F24CD5">
              <w:rPr>
                <w:webHidden/>
              </w:rPr>
              <w:t>iii</w:t>
            </w:r>
            <w:r w:rsidR="007E7B6B">
              <w:rPr>
                <w:webHidden/>
              </w:rPr>
              <w:fldChar w:fldCharType="end"/>
            </w:r>
          </w:hyperlink>
        </w:p>
        <w:p w:rsidR="00F24CD5" w:rsidRDefault="00831B6E">
          <w:pPr>
            <w:pStyle w:val="TOC1"/>
            <w:rPr>
              <w:rFonts w:asciiTheme="minorHAnsi" w:hAnsiTheme="minorHAnsi" w:cstheme="minorBidi"/>
              <w:b w:val="0"/>
              <w:sz w:val="22"/>
              <w:szCs w:val="22"/>
            </w:rPr>
          </w:pPr>
          <w:hyperlink w:anchor="_Toc405647079" w:history="1">
            <w:r w:rsidR="00F24CD5" w:rsidRPr="00417DD1">
              <w:rPr>
                <w:rStyle w:val="Hyperlink"/>
              </w:rPr>
              <w:t>ACKNOWLEDGEMENT</w:t>
            </w:r>
            <w:r w:rsidR="00F24CD5">
              <w:rPr>
                <w:webHidden/>
              </w:rPr>
              <w:tab/>
            </w:r>
            <w:r w:rsidR="007E7B6B">
              <w:rPr>
                <w:webHidden/>
              </w:rPr>
              <w:fldChar w:fldCharType="begin"/>
            </w:r>
            <w:r w:rsidR="00F24CD5">
              <w:rPr>
                <w:webHidden/>
              </w:rPr>
              <w:instrText xml:space="preserve"> PAGEREF _Toc405647079 \h </w:instrText>
            </w:r>
            <w:r w:rsidR="007E7B6B">
              <w:rPr>
                <w:webHidden/>
              </w:rPr>
            </w:r>
            <w:r w:rsidR="007E7B6B">
              <w:rPr>
                <w:webHidden/>
              </w:rPr>
              <w:fldChar w:fldCharType="separate"/>
            </w:r>
            <w:r w:rsidR="00F24CD5">
              <w:rPr>
                <w:webHidden/>
              </w:rPr>
              <w:t>iv</w:t>
            </w:r>
            <w:r w:rsidR="007E7B6B">
              <w:rPr>
                <w:webHidden/>
              </w:rPr>
              <w:fldChar w:fldCharType="end"/>
            </w:r>
          </w:hyperlink>
        </w:p>
        <w:p w:rsidR="00F24CD5" w:rsidRDefault="00831B6E">
          <w:pPr>
            <w:pStyle w:val="TOC1"/>
            <w:rPr>
              <w:rFonts w:asciiTheme="minorHAnsi" w:hAnsiTheme="minorHAnsi" w:cstheme="minorBidi"/>
              <w:b w:val="0"/>
              <w:sz w:val="22"/>
              <w:szCs w:val="22"/>
            </w:rPr>
          </w:pPr>
          <w:hyperlink w:anchor="_Toc405647080" w:history="1">
            <w:r w:rsidR="00F24CD5" w:rsidRPr="00417DD1">
              <w:rPr>
                <w:rStyle w:val="Hyperlink"/>
              </w:rPr>
              <w:t>LIST OF TABLES</w:t>
            </w:r>
            <w:r w:rsidR="00F24CD5">
              <w:rPr>
                <w:webHidden/>
              </w:rPr>
              <w:tab/>
            </w:r>
            <w:r w:rsidR="007E7B6B">
              <w:rPr>
                <w:webHidden/>
              </w:rPr>
              <w:fldChar w:fldCharType="begin"/>
            </w:r>
            <w:r w:rsidR="00F24CD5">
              <w:rPr>
                <w:webHidden/>
              </w:rPr>
              <w:instrText xml:space="preserve"> PAGEREF _Toc405647080 \h </w:instrText>
            </w:r>
            <w:r w:rsidR="007E7B6B">
              <w:rPr>
                <w:webHidden/>
              </w:rPr>
            </w:r>
            <w:r w:rsidR="007E7B6B">
              <w:rPr>
                <w:webHidden/>
              </w:rPr>
              <w:fldChar w:fldCharType="separate"/>
            </w:r>
            <w:r w:rsidR="00F24CD5">
              <w:rPr>
                <w:webHidden/>
              </w:rPr>
              <w:t>viii</w:t>
            </w:r>
            <w:r w:rsidR="007E7B6B">
              <w:rPr>
                <w:webHidden/>
              </w:rPr>
              <w:fldChar w:fldCharType="end"/>
            </w:r>
          </w:hyperlink>
        </w:p>
        <w:p w:rsidR="00F24CD5" w:rsidRDefault="00831B6E">
          <w:pPr>
            <w:pStyle w:val="TOC1"/>
            <w:rPr>
              <w:rFonts w:asciiTheme="minorHAnsi" w:hAnsiTheme="minorHAnsi" w:cstheme="minorBidi"/>
              <w:b w:val="0"/>
              <w:sz w:val="22"/>
              <w:szCs w:val="22"/>
            </w:rPr>
          </w:pPr>
          <w:hyperlink w:anchor="_Toc405647081" w:history="1">
            <w:r w:rsidR="00F24CD5" w:rsidRPr="00417DD1">
              <w:rPr>
                <w:rStyle w:val="Hyperlink"/>
              </w:rPr>
              <w:t>LIST OF FIGURES</w:t>
            </w:r>
            <w:r w:rsidR="00F24CD5">
              <w:rPr>
                <w:webHidden/>
              </w:rPr>
              <w:tab/>
            </w:r>
            <w:r w:rsidR="007E7B6B">
              <w:rPr>
                <w:webHidden/>
              </w:rPr>
              <w:fldChar w:fldCharType="begin"/>
            </w:r>
            <w:r w:rsidR="00F24CD5">
              <w:rPr>
                <w:webHidden/>
              </w:rPr>
              <w:instrText xml:space="preserve"> PAGEREF _Toc405647081 \h </w:instrText>
            </w:r>
            <w:r w:rsidR="007E7B6B">
              <w:rPr>
                <w:webHidden/>
              </w:rPr>
            </w:r>
            <w:r w:rsidR="007E7B6B">
              <w:rPr>
                <w:webHidden/>
              </w:rPr>
              <w:fldChar w:fldCharType="separate"/>
            </w:r>
            <w:r w:rsidR="00F24CD5">
              <w:rPr>
                <w:webHidden/>
              </w:rPr>
              <w:t>ix</w:t>
            </w:r>
            <w:r w:rsidR="007E7B6B">
              <w:rPr>
                <w:webHidden/>
              </w:rPr>
              <w:fldChar w:fldCharType="end"/>
            </w:r>
          </w:hyperlink>
        </w:p>
        <w:p w:rsidR="00F24CD5" w:rsidRDefault="00831B6E">
          <w:pPr>
            <w:pStyle w:val="TOC1"/>
            <w:rPr>
              <w:rFonts w:asciiTheme="minorHAnsi" w:hAnsiTheme="minorHAnsi" w:cstheme="minorBidi"/>
              <w:b w:val="0"/>
              <w:sz w:val="22"/>
              <w:szCs w:val="22"/>
            </w:rPr>
          </w:pPr>
          <w:hyperlink w:anchor="_Toc405647082" w:history="1">
            <w:r w:rsidR="00F24CD5" w:rsidRPr="00417DD1">
              <w:rPr>
                <w:rStyle w:val="Hyperlink"/>
              </w:rPr>
              <w:t>ACRONYMS /ABBREVIATIONS</w:t>
            </w:r>
            <w:r w:rsidR="00F24CD5">
              <w:rPr>
                <w:webHidden/>
              </w:rPr>
              <w:tab/>
            </w:r>
            <w:r w:rsidR="007E7B6B">
              <w:rPr>
                <w:webHidden/>
              </w:rPr>
              <w:fldChar w:fldCharType="begin"/>
            </w:r>
            <w:r w:rsidR="00F24CD5">
              <w:rPr>
                <w:webHidden/>
              </w:rPr>
              <w:instrText xml:space="preserve"> PAGEREF _Toc405647082 \h </w:instrText>
            </w:r>
            <w:r w:rsidR="007E7B6B">
              <w:rPr>
                <w:webHidden/>
              </w:rPr>
            </w:r>
            <w:r w:rsidR="007E7B6B">
              <w:rPr>
                <w:webHidden/>
              </w:rPr>
              <w:fldChar w:fldCharType="separate"/>
            </w:r>
            <w:r w:rsidR="00F24CD5">
              <w:rPr>
                <w:webHidden/>
              </w:rPr>
              <w:t>xi</w:t>
            </w:r>
            <w:r w:rsidR="007E7B6B">
              <w:rPr>
                <w:webHidden/>
              </w:rPr>
              <w:fldChar w:fldCharType="end"/>
            </w:r>
          </w:hyperlink>
        </w:p>
        <w:p w:rsidR="00F24CD5" w:rsidRDefault="00831B6E">
          <w:pPr>
            <w:pStyle w:val="TOC1"/>
            <w:rPr>
              <w:rFonts w:asciiTheme="minorHAnsi" w:hAnsiTheme="minorHAnsi" w:cstheme="minorBidi"/>
              <w:b w:val="0"/>
              <w:sz w:val="22"/>
              <w:szCs w:val="22"/>
            </w:rPr>
          </w:pPr>
          <w:hyperlink w:anchor="_Toc405647083" w:history="1">
            <w:r w:rsidR="00F24CD5" w:rsidRPr="00417DD1">
              <w:rPr>
                <w:rStyle w:val="Hyperlink"/>
              </w:rPr>
              <w:t>ABSTRACT</w:t>
            </w:r>
            <w:r w:rsidR="00F24CD5">
              <w:rPr>
                <w:webHidden/>
              </w:rPr>
              <w:tab/>
            </w:r>
            <w:r w:rsidR="007E7B6B">
              <w:rPr>
                <w:webHidden/>
              </w:rPr>
              <w:fldChar w:fldCharType="begin"/>
            </w:r>
            <w:r w:rsidR="00F24CD5">
              <w:rPr>
                <w:webHidden/>
              </w:rPr>
              <w:instrText xml:space="preserve"> PAGEREF _Toc405647083 \h </w:instrText>
            </w:r>
            <w:r w:rsidR="007E7B6B">
              <w:rPr>
                <w:webHidden/>
              </w:rPr>
            </w:r>
            <w:r w:rsidR="007E7B6B">
              <w:rPr>
                <w:webHidden/>
              </w:rPr>
              <w:fldChar w:fldCharType="separate"/>
            </w:r>
            <w:r w:rsidR="00F24CD5">
              <w:rPr>
                <w:webHidden/>
              </w:rPr>
              <w:t>xii</w:t>
            </w:r>
            <w:r w:rsidR="007E7B6B">
              <w:rPr>
                <w:webHidden/>
              </w:rPr>
              <w:fldChar w:fldCharType="end"/>
            </w:r>
          </w:hyperlink>
        </w:p>
        <w:p w:rsidR="00F24CD5" w:rsidRDefault="00831B6E">
          <w:pPr>
            <w:pStyle w:val="TOC1"/>
            <w:rPr>
              <w:rFonts w:asciiTheme="minorHAnsi" w:hAnsiTheme="minorHAnsi" w:cstheme="minorBidi"/>
              <w:b w:val="0"/>
              <w:sz w:val="22"/>
              <w:szCs w:val="22"/>
            </w:rPr>
          </w:pPr>
          <w:hyperlink w:anchor="_Toc405647084" w:history="1">
            <w:r w:rsidR="00F24CD5" w:rsidRPr="00417DD1">
              <w:rPr>
                <w:rStyle w:val="Hyperlink"/>
              </w:rPr>
              <w:t>CHAPTER ONE</w:t>
            </w:r>
            <w:r w:rsidR="00F24CD5">
              <w:rPr>
                <w:webHidden/>
              </w:rPr>
              <w:tab/>
            </w:r>
            <w:r w:rsidR="007E7B6B">
              <w:rPr>
                <w:webHidden/>
              </w:rPr>
              <w:fldChar w:fldCharType="begin"/>
            </w:r>
            <w:r w:rsidR="00F24CD5">
              <w:rPr>
                <w:webHidden/>
              </w:rPr>
              <w:instrText xml:space="preserve"> PAGEREF _Toc405647084 \h </w:instrText>
            </w:r>
            <w:r w:rsidR="007E7B6B">
              <w:rPr>
                <w:webHidden/>
              </w:rPr>
            </w:r>
            <w:r w:rsidR="007E7B6B">
              <w:rPr>
                <w:webHidden/>
              </w:rPr>
              <w:fldChar w:fldCharType="separate"/>
            </w:r>
            <w:r w:rsidR="00F24CD5">
              <w:rPr>
                <w:webHidden/>
              </w:rPr>
              <w:t>1</w:t>
            </w:r>
            <w:r w:rsidR="007E7B6B">
              <w:rPr>
                <w:webHidden/>
              </w:rPr>
              <w:fldChar w:fldCharType="end"/>
            </w:r>
          </w:hyperlink>
        </w:p>
        <w:p w:rsidR="00F24CD5" w:rsidRDefault="00831B6E">
          <w:pPr>
            <w:pStyle w:val="TOC1"/>
            <w:rPr>
              <w:rFonts w:asciiTheme="minorHAnsi" w:hAnsiTheme="minorHAnsi" w:cstheme="minorBidi"/>
              <w:b w:val="0"/>
              <w:sz w:val="22"/>
              <w:szCs w:val="22"/>
            </w:rPr>
          </w:pPr>
          <w:hyperlink w:anchor="_Toc405647085" w:history="1">
            <w:r w:rsidR="00F24CD5" w:rsidRPr="00417DD1">
              <w:rPr>
                <w:rStyle w:val="Hyperlink"/>
              </w:rPr>
              <w:t>INTRODUCTION</w:t>
            </w:r>
            <w:r w:rsidR="00F24CD5">
              <w:rPr>
                <w:webHidden/>
              </w:rPr>
              <w:tab/>
            </w:r>
            <w:r w:rsidR="007E7B6B">
              <w:rPr>
                <w:webHidden/>
              </w:rPr>
              <w:fldChar w:fldCharType="begin"/>
            </w:r>
            <w:r w:rsidR="00F24CD5">
              <w:rPr>
                <w:webHidden/>
              </w:rPr>
              <w:instrText xml:space="preserve"> PAGEREF _Toc405647085 \h </w:instrText>
            </w:r>
            <w:r w:rsidR="007E7B6B">
              <w:rPr>
                <w:webHidden/>
              </w:rPr>
            </w:r>
            <w:r w:rsidR="007E7B6B">
              <w:rPr>
                <w:webHidden/>
              </w:rPr>
              <w:fldChar w:fldCharType="separate"/>
            </w:r>
            <w:r w:rsidR="00F24CD5">
              <w:rPr>
                <w:webHidden/>
              </w:rPr>
              <w:t>1</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086" w:history="1">
            <w:r w:rsidR="00F24CD5" w:rsidRPr="00417DD1">
              <w:rPr>
                <w:rStyle w:val="Hyperlink"/>
              </w:rPr>
              <w:t>1.1 Introduction</w:t>
            </w:r>
            <w:r w:rsidR="00F24CD5">
              <w:rPr>
                <w:webHidden/>
              </w:rPr>
              <w:tab/>
            </w:r>
            <w:r w:rsidR="007E7B6B">
              <w:rPr>
                <w:webHidden/>
              </w:rPr>
              <w:fldChar w:fldCharType="begin"/>
            </w:r>
            <w:r w:rsidR="00F24CD5">
              <w:rPr>
                <w:webHidden/>
              </w:rPr>
              <w:instrText xml:space="preserve"> PAGEREF _Toc405647086 \h </w:instrText>
            </w:r>
            <w:r w:rsidR="007E7B6B">
              <w:rPr>
                <w:webHidden/>
              </w:rPr>
            </w:r>
            <w:r w:rsidR="007E7B6B">
              <w:rPr>
                <w:webHidden/>
              </w:rPr>
              <w:fldChar w:fldCharType="separate"/>
            </w:r>
            <w:r w:rsidR="00F24CD5">
              <w:rPr>
                <w:webHidden/>
              </w:rPr>
              <w:t>1</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087" w:history="1">
            <w:r w:rsidR="00F24CD5" w:rsidRPr="00417DD1">
              <w:rPr>
                <w:rStyle w:val="Hyperlink"/>
              </w:rPr>
              <w:t>1.2 Background to the Study:</w:t>
            </w:r>
            <w:r w:rsidR="00F24CD5">
              <w:rPr>
                <w:webHidden/>
              </w:rPr>
              <w:tab/>
            </w:r>
            <w:r w:rsidR="007E7B6B">
              <w:rPr>
                <w:webHidden/>
              </w:rPr>
              <w:fldChar w:fldCharType="begin"/>
            </w:r>
            <w:r w:rsidR="00F24CD5">
              <w:rPr>
                <w:webHidden/>
              </w:rPr>
              <w:instrText xml:space="preserve"> PAGEREF _Toc405647087 \h </w:instrText>
            </w:r>
            <w:r w:rsidR="007E7B6B">
              <w:rPr>
                <w:webHidden/>
              </w:rPr>
            </w:r>
            <w:r w:rsidR="007E7B6B">
              <w:rPr>
                <w:webHidden/>
              </w:rPr>
              <w:fldChar w:fldCharType="separate"/>
            </w:r>
            <w:r w:rsidR="00F24CD5">
              <w:rPr>
                <w:webHidden/>
              </w:rPr>
              <w:t>1</w:t>
            </w:r>
            <w:r w:rsidR="007E7B6B">
              <w:rPr>
                <w:webHidden/>
              </w:rPr>
              <w:fldChar w:fldCharType="end"/>
            </w:r>
          </w:hyperlink>
        </w:p>
        <w:p w:rsidR="00F24CD5" w:rsidRDefault="00831B6E">
          <w:pPr>
            <w:pStyle w:val="TOC3"/>
            <w:rPr>
              <w:noProof/>
            </w:rPr>
          </w:pPr>
          <w:hyperlink w:anchor="_Toc405647088" w:history="1">
            <w:r w:rsidR="00F24CD5" w:rsidRPr="00417DD1">
              <w:rPr>
                <w:rStyle w:val="Hyperlink"/>
                <w:rFonts w:ascii="Times New Roman" w:hAnsi="Times New Roman" w:cs="Times New Roman"/>
                <w:noProof/>
              </w:rPr>
              <w:t>1.2.1 Historical Background</w:t>
            </w:r>
            <w:r w:rsidR="00F24CD5">
              <w:rPr>
                <w:noProof/>
                <w:webHidden/>
              </w:rPr>
              <w:tab/>
            </w:r>
            <w:r w:rsidR="007E7B6B">
              <w:rPr>
                <w:noProof/>
                <w:webHidden/>
              </w:rPr>
              <w:fldChar w:fldCharType="begin"/>
            </w:r>
            <w:r w:rsidR="00F24CD5">
              <w:rPr>
                <w:noProof/>
                <w:webHidden/>
              </w:rPr>
              <w:instrText xml:space="preserve"> PAGEREF _Toc405647088 \h </w:instrText>
            </w:r>
            <w:r w:rsidR="007E7B6B">
              <w:rPr>
                <w:noProof/>
                <w:webHidden/>
              </w:rPr>
            </w:r>
            <w:r w:rsidR="007E7B6B">
              <w:rPr>
                <w:noProof/>
                <w:webHidden/>
              </w:rPr>
              <w:fldChar w:fldCharType="separate"/>
            </w:r>
            <w:r w:rsidR="00F24CD5">
              <w:rPr>
                <w:noProof/>
                <w:webHidden/>
              </w:rPr>
              <w:t>1</w:t>
            </w:r>
            <w:r w:rsidR="007E7B6B">
              <w:rPr>
                <w:noProof/>
                <w:webHidden/>
              </w:rPr>
              <w:fldChar w:fldCharType="end"/>
            </w:r>
          </w:hyperlink>
        </w:p>
        <w:p w:rsidR="00F24CD5" w:rsidRDefault="00831B6E">
          <w:pPr>
            <w:pStyle w:val="TOC2"/>
            <w:rPr>
              <w:rFonts w:asciiTheme="minorHAnsi" w:hAnsiTheme="minorHAnsi" w:cstheme="minorBidi"/>
              <w:sz w:val="22"/>
              <w:szCs w:val="22"/>
            </w:rPr>
          </w:pPr>
          <w:hyperlink w:anchor="_Toc405647089" w:history="1">
            <w:r w:rsidR="00F24CD5" w:rsidRPr="00417DD1">
              <w:rPr>
                <w:rStyle w:val="Hyperlink"/>
              </w:rPr>
              <w:t>1.2.3 Conceptual Background</w:t>
            </w:r>
            <w:r w:rsidR="00F24CD5">
              <w:rPr>
                <w:webHidden/>
              </w:rPr>
              <w:tab/>
            </w:r>
            <w:r w:rsidR="007E7B6B">
              <w:rPr>
                <w:webHidden/>
              </w:rPr>
              <w:fldChar w:fldCharType="begin"/>
            </w:r>
            <w:r w:rsidR="00F24CD5">
              <w:rPr>
                <w:webHidden/>
              </w:rPr>
              <w:instrText xml:space="preserve"> PAGEREF _Toc405647089 \h </w:instrText>
            </w:r>
            <w:r w:rsidR="007E7B6B">
              <w:rPr>
                <w:webHidden/>
              </w:rPr>
            </w:r>
            <w:r w:rsidR="007E7B6B">
              <w:rPr>
                <w:webHidden/>
              </w:rPr>
              <w:fldChar w:fldCharType="separate"/>
            </w:r>
            <w:r w:rsidR="00F24CD5">
              <w:rPr>
                <w:webHidden/>
              </w:rPr>
              <w:t>3</w:t>
            </w:r>
            <w:r w:rsidR="007E7B6B">
              <w:rPr>
                <w:webHidden/>
              </w:rPr>
              <w:fldChar w:fldCharType="end"/>
            </w:r>
          </w:hyperlink>
        </w:p>
        <w:p w:rsidR="00F24CD5" w:rsidRDefault="00831B6E">
          <w:pPr>
            <w:pStyle w:val="TOC3"/>
            <w:rPr>
              <w:noProof/>
            </w:rPr>
          </w:pPr>
          <w:hyperlink w:anchor="_Toc405647090" w:history="1">
            <w:r w:rsidR="00F24CD5" w:rsidRPr="00417DD1">
              <w:rPr>
                <w:rStyle w:val="Hyperlink"/>
                <w:rFonts w:ascii="Times New Roman" w:hAnsi="Times New Roman" w:cs="Times New Roman"/>
                <w:noProof/>
              </w:rPr>
              <w:t>1.2.4 Contextual Background</w:t>
            </w:r>
            <w:r w:rsidR="00F24CD5">
              <w:rPr>
                <w:noProof/>
                <w:webHidden/>
              </w:rPr>
              <w:tab/>
            </w:r>
            <w:r w:rsidR="007E7B6B">
              <w:rPr>
                <w:noProof/>
                <w:webHidden/>
              </w:rPr>
              <w:fldChar w:fldCharType="begin"/>
            </w:r>
            <w:r w:rsidR="00F24CD5">
              <w:rPr>
                <w:noProof/>
                <w:webHidden/>
              </w:rPr>
              <w:instrText xml:space="preserve"> PAGEREF _Toc405647090 \h </w:instrText>
            </w:r>
            <w:r w:rsidR="007E7B6B">
              <w:rPr>
                <w:noProof/>
                <w:webHidden/>
              </w:rPr>
            </w:r>
            <w:r w:rsidR="007E7B6B">
              <w:rPr>
                <w:noProof/>
                <w:webHidden/>
              </w:rPr>
              <w:fldChar w:fldCharType="separate"/>
            </w:r>
            <w:r w:rsidR="00F24CD5">
              <w:rPr>
                <w:noProof/>
                <w:webHidden/>
              </w:rPr>
              <w:t>3</w:t>
            </w:r>
            <w:r w:rsidR="007E7B6B">
              <w:rPr>
                <w:noProof/>
                <w:webHidden/>
              </w:rPr>
              <w:fldChar w:fldCharType="end"/>
            </w:r>
          </w:hyperlink>
        </w:p>
        <w:p w:rsidR="00F24CD5" w:rsidRDefault="00831B6E">
          <w:pPr>
            <w:pStyle w:val="TOC2"/>
            <w:rPr>
              <w:rFonts w:asciiTheme="minorHAnsi" w:hAnsiTheme="minorHAnsi" w:cstheme="minorBidi"/>
              <w:sz w:val="22"/>
              <w:szCs w:val="22"/>
            </w:rPr>
          </w:pPr>
          <w:hyperlink w:anchor="_Toc405647091" w:history="1">
            <w:r w:rsidR="00F24CD5" w:rsidRPr="00417DD1">
              <w:rPr>
                <w:rStyle w:val="Hyperlink"/>
              </w:rPr>
              <w:t>1.3 Statement of the problem</w:t>
            </w:r>
            <w:r w:rsidR="00F24CD5">
              <w:rPr>
                <w:webHidden/>
              </w:rPr>
              <w:tab/>
            </w:r>
            <w:r w:rsidR="007E7B6B">
              <w:rPr>
                <w:webHidden/>
              </w:rPr>
              <w:fldChar w:fldCharType="begin"/>
            </w:r>
            <w:r w:rsidR="00F24CD5">
              <w:rPr>
                <w:webHidden/>
              </w:rPr>
              <w:instrText xml:space="preserve"> PAGEREF _Toc405647091 \h </w:instrText>
            </w:r>
            <w:r w:rsidR="007E7B6B">
              <w:rPr>
                <w:webHidden/>
              </w:rPr>
            </w:r>
            <w:r w:rsidR="007E7B6B">
              <w:rPr>
                <w:webHidden/>
              </w:rPr>
              <w:fldChar w:fldCharType="separate"/>
            </w:r>
            <w:r w:rsidR="00F24CD5">
              <w:rPr>
                <w:webHidden/>
              </w:rPr>
              <w:t>4</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092" w:history="1">
            <w:r w:rsidR="00F24CD5" w:rsidRPr="00417DD1">
              <w:rPr>
                <w:rStyle w:val="Hyperlink"/>
              </w:rPr>
              <w:t>1.4 Purpose of the study</w:t>
            </w:r>
            <w:r w:rsidR="00F24CD5">
              <w:rPr>
                <w:webHidden/>
              </w:rPr>
              <w:tab/>
            </w:r>
            <w:r w:rsidR="007E7B6B">
              <w:rPr>
                <w:webHidden/>
              </w:rPr>
              <w:fldChar w:fldCharType="begin"/>
            </w:r>
            <w:r w:rsidR="00F24CD5">
              <w:rPr>
                <w:webHidden/>
              </w:rPr>
              <w:instrText xml:space="preserve"> PAGEREF _Toc405647092 \h </w:instrText>
            </w:r>
            <w:r w:rsidR="007E7B6B">
              <w:rPr>
                <w:webHidden/>
              </w:rPr>
            </w:r>
            <w:r w:rsidR="007E7B6B">
              <w:rPr>
                <w:webHidden/>
              </w:rPr>
              <w:fldChar w:fldCharType="separate"/>
            </w:r>
            <w:r w:rsidR="00F24CD5">
              <w:rPr>
                <w:webHidden/>
              </w:rPr>
              <w:t>5</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093" w:history="1">
            <w:r w:rsidR="00F24CD5" w:rsidRPr="00417DD1">
              <w:rPr>
                <w:rStyle w:val="Hyperlink"/>
              </w:rPr>
              <w:t>1.5 Objectives of the study were;</w:t>
            </w:r>
            <w:r w:rsidR="00F24CD5">
              <w:rPr>
                <w:webHidden/>
              </w:rPr>
              <w:tab/>
            </w:r>
            <w:r w:rsidR="007E7B6B">
              <w:rPr>
                <w:webHidden/>
              </w:rPr>
              <w:fldChar w:fldCharType="begin"/>
            </w:r>
            <w:r w:rsidR="00F24CD5">
              <w:rPr>
                <w:webHidden/>
              </w:rPr>
              <w:instrText xml:space="preserve"> PAGEREF _Toc405647093 \h </w:instrText>
            </w:r>
            <w:r w:rsidR="007E7B6B">
              <w:rPr>
                <w:webHidden/>
              </w:rPr>
            </w:r>
            <w:r w:rsidR="007E7B6B">
              <w:rPr>
                <w:webHidden/>
              </w:rPr>
              <w:fldChar w:fldCharType="separate"/>
            </w:r>
            <w:r w:rsidR="00F24CD5">
              <w:rPr>
                <w:webHidden/>
              </w:rPr>
              <w:t>5</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094" w:history="1">
            <w:r w:rsidR="00F24CD5" w:rsidRPr="00417DD1">
              <w:rPr>
                <w:rStyle w:val="Hyperlink"/>
              </w:rPr>
              <w:t>1.6 Research questions were</w:t>
            </w:r>
            <w:r w:rsidR="00F24CD5">
              <w:rPr>
                <w:webHidden/>
              </w:rPr>
              <w:tab/>
            </w:r>
            <w:r w:rsidR="007E7B6B">
              <w:rPr>
                <w:webHidden/>
              </w:rPr>
              <w:fldChar w:fldCharType="begin"/>
            </w:r>
            <w:r w:rsidR="00F24CD5">
              <w:rPr>
                <w:webHidden/>
              </w:rPr>
              <w:instrText xml:space="preserve"> PAGEREF _Toc405647094 \h </w:instrText>
            </w:r>
            <w:r w:rsidR="007E7B6B">
              <w:rPr>
                <w:webHidden/>
              </w:rPr>
            </w:r>
            <w:r w:rsidR="007E7B6B">
              <w:rPr>
                <w:webHidden/>
              </w:rPr>
              <w:fldChar w:fldCharType="separate"/>
            </w:r>
            <w:r w:rsidR="00F24CD5">
              <w:rPr>
                <w:webHidden/>
              </w:rPr>
              <w:t>5</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095" w:history="1">
            <w:r w:rsidR="00F24CD5" w:rsidRPr="00417DD1">
              <w:rPr>
                <w:rStyle w:val="Hyperlink"/>
              </w:rPr>
              <w:t>1.7 Research hypotheses were:</w:t>
            </w:r>
            <w:r w:rsidR="00F24CD5">
              <w:rPr>
                <w:webHidden/>
              </w:rPr>
              <w:tab/>
            </w:r>
            <w:r w:rsidR="007E7B6B">
              <w:rPr>
                <w:webHidden/>
              </w:rPr>
              <w:fldChar w:fldCharType="begin"/>
            </w:r>
            <w:r w:rsidR="00F24CD5">
              <w:rPr>
                <w:webHidden/>
              </w:rPr>
              <w:instrText xml:space="preserve"> PAGEREF _Toc405647095 \h </w:instrText>
            </w:r>
            <w:r w:rsidR="007E7B6B">
              <w:rPr>
                <w:webHidden/>
              </w:rPr>
            </w:r>
            <w:r w:rsidR="007E7B6B">
              <w:rPr>
                <w:webHidden/>
              </w:rPr>
              <w:fldChar w:fldCharType="separate"/>
            </w:r>
            <w:r w:rsidR="00F24CD5">
              <w:rPr>
                <w:webHidden/>
              </w:rPr>
              <w:t>6</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096" w:history="1">
            <w:r w:rsidR="00F24CD5" w:rsidRPr="00417DD1">
              <w:rPr>
                <w:rStyle w:val="Hyperlink"/>
              </w:rPr>
              <w:t>1.8 The Conceptual Frame Work</w:t>
            </w:r>
            <w:r w:rsidR="00F24CD5">
              <w:rPr>
                <w:webHidden/>
              </w:rPr>
              <w:tab/>
            </w:r>
            <w:r w:rsidR="007E7B6B">
              <w:rPr>
                <w:webHidden/>
              </w:rPr>
              <w:fldChar w:fldCharType="begin"/>
            </w:r>
            <w:r w:rsidR="00F24CD5">
              <w:rPr>
                <w:webHidden/>
              </w:rPr>
              <w:instrText xml:space="preserve"> PAGEREF _Toc405647096 \h </w:instrText>
            </w:r>
            <w:r w:rsidR="007E7B6B">
              <w:rPr>
                <w:webHidden/>
              </w:rPr>
            </w:r>
            <w:r w:rsidR="007E7B6B">
              <w:rPr>
                <w:webHidden/>
              </w:rPr>
              <w:fldChar w:fldCharType="separate"/>
            </w:r>
            <w:r w:rsidR="00F24CD5">
              <w:rPr>
                <w:webHidden/>
              </w:rPr>
              <w:t>6</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097" w:history="1">
            <w:r w:rsidR="00F24CD5" w:rsidRPr="00417DD1">
              <w:rPr>
                <w:rStyle w:val="Hyperlink"/>
              </w:rPr>
              <w:t>1.9 Significance of the study</w:t>
            </w:r>
            <w:r w:rsidR="00F24CD5">
              <w:rPr>
                <w:webHidden/>
              </w:rPr>
              <w:tab/>
            </w:r>
            <w:r w:rsidR="007E7B6B">
              <w:rPr>
                <w:webHidden/>
              </w:rPr>
              <w:fldChar w:fldCharType="begin"/>
            </w:r>
            <w:r w:rsidR="00F24CD5">
              <w:rPr>
                <w:webHidden/>
              </w:rPr>
              <w:instrText xml:space="preserve"> PAGEREF _Toc405647097 \h </w:instrText>
            </w:r>
            <w:r w:rsidR="007E7B6B">
              <w:rPr>
                <w:webHidden/>
              </w:rPr>
            </w:r>
            <w:r w:rsidR="007E7B6B">
              <w:rPr>
                <w:webHidden/>
              </w:rPr>
              <w:fldChar w:fldCharType="separate"/>
            </w:r>
            <w:r w:rsidR="00F24CD5">
              <w:rPr>
                <w:webHidden/>
              </w:rPr>
              <w:t>7</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098" w:history="1">
            <w:r w:rsidR="00F24CD5" w:rsidRPr="00417DD1">
              <w:rPr>
                <w:rStyle w:val="Hyperlink"/>
              </w:rPr>
              <w:t>1.10 Justification of the study</w:t>
            </w:r>
            <w:r w:rsidR="00F24CD5">
              <w:rPr>
                <w:webHidden/>
              </w:rPr>
              <w:tab/>
            </w:r>
            <w:r w:rsidR="007E7B6B">
              <w:rPr>
                <w:webHidden/>
              </w:rPr>
              <w:fldChar w:fldCharType="begin"/>
            </w:r>
            <w:r w:rsidR="00F24CD5">
              <w:rPr>
                <w:webHidden/>
              </w:rPr>
              <w:instrText xml:space="preserve"> PAGEREF _Toc405647098 \h </w:instrText>
            </w:r>
            <w:r w:rsidR="007E7B6B">
              <w:rPr>
                <w:webHidden/>
              </w:rPr>
            </w:r>
            <w:r w:rsidR="007E7B6B">
              <w:rPr>
                <w:webHidden/>
              </w:rPr>
              <w:fldChar w:fldCharType="separate"/>
            </w:r>
            <w:r w:rsidR="00F24CD5">
              <w:rPr>
                <w:webHidden/>
              </w:rPr>
              <w:t>7</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099" w:history="1">
            <w:r w:rsidR="00F24CD5" w:rsidRPr="00417DD1">
              <w:rPr>
                <w:rStyle w:val="Hyperlink"/>
              </w:rPr>
              <w:t>1.11 Scope of the study</w:t>
            </w:r>
            <w:r w:rsidR="00F24CD5">
              <w:rPr>
                <w:webHidden/>
              </w:rPr>
              <w:tab/>
            </w:r>
            <w:r w:rsidR="007E7B6B">
              <w:rPr>
                <w:webHidden/>
              </w:rPr>
              <w:fldChar w:fldCharType="begin"/>
            </w:r>
            <w:r w:rsidR="00F24CD5">
              <w:rPr>
                <w:webHidden/>
              </w:rPr>
              <w:instrText xml:space="preserve"> PAGEREF _Toc405647099 \h </w:instrText>
            </w:r>
            <w:r w:rsidR="007E7B6B">
              <w:rPr>
                <w:webHidden/>
              </w:rPr>
            </w:r>
            <w:r w:rsidR="007E7B6B">
              <w:rPr>
                <w:webHidden/>
              </w:rPr>
              <w:fldChar w:fldCharType="separate"/>
            </w:r>
            <w:r w:rsidR="00F24CD5">
              <w:rPr>
                <w:webHidden/>
              </w:rPr>
              <w:t>8</w:t>
            </w:r>
            <w:r w:rsidR="007E7B6B">
              <w:rPr>
                <w:webHidden/>
              </w:rPr>
              <w:fldChar w:fldCharType="end"/>
            </w:r>
          </w:hyperlink>
        </w:p>
        <w:p w:rsidR="00F24CD5" w:rsidRDefault="00831B6E">
          <w:pPr>
            <w:pStyle w:val="TOC3"/>
            <w:rPr>
              <w:noProof/>
            </w:rPr>
          </w:pPr>
          <w:hyperlink w:anchor="_Toc405647100" w:history="1">
            <w:r w:rsidR="00F24CD5" w:rsidRPr="00417DD1">
              <w:rPr>
                <w:rStyle w:val="Hyperlink"/>
                <w:rFonts w:ascii="Times New Roman" w:hAnsi="Times New Roman" w:cs="Times New Roman"/>
                <w:noProof/>
              </w:rPr>
              <w:t>1.11.1 Geographical scope</w:t>
            </w:r>
            <w:r w:rsidR="00F24CD5">
              <w:rPr>
                <w:noProof/>
                <w:webHidden/>
              </w:rPr>
              <w:tab/>
            </w:r>
            <w:r w:rsidR="007E7B6B">
              <w:rPr>
                <w:noProof/>
                <w:webHidden/>
              </w:rPr>
              <w:fldChar w:fldCharType="begin"/>
            </w:r>
            <w:r w:rsidR="00F24CD5">
              <w:rPr>
                <w:noProof/>
                <w:webHidden/>
              </w:rPr>
              <w:instrText xml:space="preserve"> PAGEREF _Toc405647100 \h </w:instrText>
            </w:r>
            <w:r w:rsidR="007E7B6B">
              <w:rPr>
                <w:noProof/>
                <w:webHidden/>
              </w:rPr>
            </w:r>
            <w:r w:rsidR="007E7B6B">
              <w:rPr>
                <w:noProof/>
                <w:webHidden/>
              </w:rPr>
              <w:fldChar w:fldCharType="separate"/>
            </w:r>
            <w:r w:rsidR="00F24CD5">
              <w:rPr>
                <w:noProof/>
                <w:webHidden/>
              </w:rPr>
              <w:t>8</w:t>
            </w:r>
            <w:r w:rsidR="007E7B6B">
              <w:rPr>
                <w:noProof/>
                <w:webHidden/>
              </w:rPr>
              <w:fldChar w:fldCharType="end"/>
            </w:r>
          </w:hyperlink>
        </w:p>
        <w:p w:rsidR="00F24CD5" w:rsidRDefault="00831B6E">
          <w:pPr>
            <w:pStyle w:val="TOC3"/>
            <w:rPr>
              <w:noProof/>
            </w:rPr>
          </w:pPr>
          <w:hyperlink w:anchor="_Toc405647101" w:history="1">
            <w:r w:rsidR="00F24CD5" w:rsidRPr="00417DD1">
              <w:rPr>
                <w:rStyle w:val="Hyperlink"/>
                <w:rFonts w:ascii="Times New Roman" w:hAnsi="Times New Roman" w:cs="Times New Roman"/>
                <w:noProof/>
              </w:rPr>
              <w:t>1.11.2 Time scope,</w:t>
            </w:r>
            <w:r w:rsidR="00F24CD5">
              <w:rPr>
                <w:noProof/>
                <w:webHidden/>
              </w:rPr>
              <w:tab/>
            </w:r>
            <w:r w:rsidR="007E7B6B">
              <w:rPr>
                <w:noProof/>
                <w:webHidden/>
              </w:rPr>
              <w:fldChar w:fldCharType="begin"/>
            </w:r>
            <w:r w:rsidR="00F24CD5">
              <w:rPr>
                <w:noProof/>
                <w:webHidden/>
              </w:rPr>
              <w:instrText xml:space="preserve"> PAGEREF _Toc405647101 \h </w:instrText>
            </w:r>
            <w:r w:rsidR="007E7B6B">
              <w:rPr>
                <w:noProof/>
                <w:webHidden/>
              </w:rPr>
            </w:r>
            <w:r w:rsidR="007E7B6B">
              <w:rPr>
                <w:noProof/>
                <w:webHidden/>
              </w:rPr>
              <w:fldChar w:fldCharType="separate"/>
            </w:r>
            <w:r w:rsidR="00F24CD5">
              <w:rPr>
                <w:noProof/>
                <w:webHidden/>
              </w:rPr>
              <w:t>8</w:t>
            </w:r>
            <w:r w:rsidR="007E7B6B">
              <w:rPr>
                <w:noProof/>
                <w:webHidden/>
              </w:rPr>
              <w:fldChar w:fldCharType="end"/>
            </w:r>
          </w:hyperlink>
        </w:p>
        <w:p w:rsidR="00F24CD5" w:rsidRDefault="00831B6E">
          <w:pPr>
            <w:pStyle w:val="TOC3"/>
            <w:rPr>
              <w:noProof/>
            </w:rPr>
          </w:pPr>
          <w:hyperlink w:anchor="_Toc405647102" w:history="1">
            <w:r w:rsidR="00F24CD5" w:rsidRPr="00417DD1">
              <w:rPr>
                <w:rStyle w:val="Hyperlink"/>
                <w:rFonts w:ascii="Times New Roman" w:hAnsi="Times New Roman" w:cs="Times New Roman"/>
                <w:noProof/>
              </w:rPr>
              <w:t>1.11.3 Content scope</w:t>
            </w:r>
            <w:r w:rsidR="00F24CD5">
              <w:rPr>
                <w:noProof/>
                <w:webHidden/>
              </w:rPr>
              <w:tab/>
            </w:r>
            <w:r w:rsidR="007E7B6B">
              <w:rPr>
                <w:noProof/>
                <w:webHidden/>
              </w:rPr>
              <w:fldChar w:fldCharType="begin"/>
            </w:r>
            <w:r w:rsidR="00F24CD5">
              <w:rPr>
                <w:noProof/>
                <w:webHidden/>
              </w:rPr>
              <w:instrText xml:space="preserve"> PAGEREF _Toc405647102 \h </w:instrText>
            </w:r>
            <w:r w:rsidR="007E7B6B">
              <w:rPr>
                <w:noProof/>
                <w:webHidden/>
              </w:rPr>
            </w:r>
            <w:r w:rsidR="007E7B6B">
              <w:rPr>
                <w:noProof/>
                <w:webHidden/>
              </w:rPr>
              <w:fldChar w:fldCharType="separate"/>
            </w:r>
            <w:r w:rsidR="00F24CD5">
              <w:rPr>
                <w:noProof/>
                <w:webHidden/>
              </w:rPr>
              <w:t>8</w:t>
            </w:r>
            <w:r w:rsidR="007E7B6B">
              <w:rPr>
                <w:noProof/>
                <w:webHidden/>
              </w:rPr>
              <w:fldChar w:fldCharType="end"/>
            </w:r>
          </w:hyperlink>
        </w:p>
        <w:p w:rsidR="00F24CD5" w:rsidRDefault="00831B6E">
          <w:pPr>
            <w:pStyle w:val="TOC1"/>
            <w:tabs>
              <w:tab w:val="left" w:pos="660"/>
            </w:tabs>
            <w:rPr>
              <w:rFonts w:asciiTheme="minorHAnsi" w:hAnsiTheme="minorHAnsi" w:cstheme="minorBidi"/>
              <w:b w:val="0"/>
              <w:sz w:val="22"/>
              <w:szCs w:val="22"/>
            </w:rPr>
          </w:pPr>
          <w:hyperlink w:anchor="_Toc405647103" w:history="1">
            <w:r w:rsidR="00F24CD5" w:rsidRPr="00417DD1">
              <w:rPr>
                <w:rStyle w:val="Hyperlink"/>
              </w:rPr>
              <w:t>1.1</w:t>
            </w:r>
            <w:r w:rsidR="00F24CD5" w:rsidRPr="00417DD1">
              <w:rPr>
                <w:rStyle w:val="Hyperlink"/>
                <w:lang w:val="en-GB"/>
              </w:rPr>
              <w:t>2</w:t>
            </w:r>
            <w:r w:rsidR="00F24CD5">
              <w:rPr>
                <w:rFonts w:asciiTheme="minorHAnsi" w:hAnsiTheme="minorHAnsi" w:cstheme="minorBidi"/>
                <w:b w:val="0"/>
                <w:sz w:val="22"/>
                <w:szCs w:val="22"/>
              </w:rPr>
              <w:tab/>
            </w:r>
            <w:r w:rsidR="00F24CD5" w:rsidRPr="00417DD1">
              <w:rPr>
                <w:rStyle w:val="Hyperlink"/>
              </w:rPr>
              <w:t>Operational Definitions of Terms</w:t>
            </w:r>
            <w:r w:rsidR="00F24CD5">
              <w:rPr>
                <w:webHidden/>
              </w:rPr>
              <w:tab/>
            </w:r>
            <w:r w:rsidR="007E7B6B">
              <w:rPr>
                <w:webHidden/>
              </w:rPr>
              <w:fldChar w:fldCharType="begin"/>
            </w:r>
            <w:r w:rsidR="00F24CD5">
              <w:rPr>
                <w:webHidden/>
              </w:rPr>
              <w:instrText xml:space="preserve"> PAGEREF _Toc405647103 \h </w:instrText>
            </w:r>
            <w:r w:rsidR="007E7B6B">
              <w:rPr>
                <w:webHidden/>
              </w:rPr>
            </w:r>
            <w:r w:rsidR="007E7B6B">
              <w:rPr>
                <w:webHidden/>
              </w:rPr>
              <w:fldChar w:fldCharType="separate"/>
            </w:r>
            <w:r w:rsidR="00F24CD5">
              <w:rPr>
                <w:webHidden/>
              </w:rPr>
              <w:t>9</w:t>
            </w:r>
            <w:r w:rsidR="007E7B6B">
              <w:rPr>
                <w:webHidden/>
              </w:rPr>
              <w:fldChar w:fldCharType="end"/>
            </w:r>
          </w:hyperlink>
        </w:p>
        <w:p w:rsidR="00F24CD5" w:rsidRDefault="00831B6E">
          <w:pPr>
            <w:pStyle w:val="TOC1"/>
            <w:rPr>
              <w:rFonts w:asciiTheme="minorHAnsi" w:hAnsiTheme="minorHAnsi" w:cstheme="minorBidi"/>
              <w:b w:val="0"/>
              <w:sz w:val="22"/>
              <w:szCs w:val="22"/>
            </w:rPr>
          </w:pPr>
          <w:hyperlink w:anchor="_Toc405647104" w:history="1">
            <w:r w:rsidR="00F24CD5" w:rsidRPr="00417DD1">
              <w:rPr>
                <w:rStyle w:val="Hyperlink"/>
              </w:rPr>
              <w:t>CHAPTER TWO</w:t>
            </w:r>
            <w:r w:rsidR="00F24CD5">
              <w:rPr>
                <w:webHidden/>
              </w:rPr>
              <w:tab/>
            </w:r>
            <w:r w:rsidR="007E7B6B">
              <w:rPr>
                <w:webHidden/>
              </w:rPr>
              <w:fldChar w:fldCharType="begin"/>
            </w:r>
            <w:r w:rsidR="00F24CD5">
              <w:rPr>
                <w:webHidden/>
              </w:rPr>
              <w:instrText xml:space="preserve"> PAGEREF _Toc405647104 \h </w:instrText>
            </w:r>
            <w:r w:rsidR="007E7B6B">
              <w:rPr>
                <w:webHidden/>
              </w:rPr>
            </w:r>
            <w:r w:rsidR="007E7B6B">
              <w:rPr>
                <w:webHidden/>
              </w:rPr>
              <w:fldChar w:fldCharType="separate"/>
            </w:r>
            <w:r w:rsidR="00F24CD5">
              <w:rPr>
                <w:webHidden/>
              </w:rPr>
              <w:t>10</w:t>
            </w:r>
            <w:r w:rsidR="007E7B6B">
              <w:rPr>
                <w:webHidden/>
              </w:rPr>
              <w:fldChar w:fldCharType="end"/>
            </w:r>
          </w:hyperlink>
        </w:p>
        <w:p w:rsidR="00F24CD5" w:rsidRDefault="00831B6E">
          <w:pPr>
            <w:pStyle w:val="TOC1"/>
            <w:rPr>
              <w:rFonts w:asciiTheme="minorHAnsi" w:hAnsiTheme="minorHAnsi" w:cstheme="minorBidi"/>
              <w:b w:val="0"/>
              <w:sz w:val="22"/>
              <w:szCs w:val="22"/>
            </w:rPr>
          </w:pPr>
          <w:hyperlink w:anchor="_Toc405647105" w:history="1">
            <w:r w:rsidR="00F24CD5" w:rsidRPr="00417DD1">
              <w:rPr>
                <w:rStyle w:val="Hyperlink"/>
              </w:rPr>
              <w:t>LITERATURE REVIEW</w:t>
            </w:r>
            <w:r w:rsidR="00F24CD5">
              <w:rPr>
                <w:webHidden/>
              </w:rPr>
              <w:tab/>
            </w:r>
            <w:r w:rsidR="007E7B6B">
              <w:rPr>
                <w:webHidden/>
              </w:rPr>
              <w:fldChar w:fldCharType="begin"/>
            </w:r>
            <w:r w:rsidR="00F24CD5">
              <w:rPr>
                <w:webHidden/>
              </w:rPr>
              <w:instrText xml:space="preserve"> PAGEREF _Toc405647105 \h </w:instrText>
            </w:r>
            <w:r w:rsidR="007E7B6B">
              <w:rPr>
                <w:webHidden/>
              </w:rPr>
            </w:r>
            <w:r w:rsidR="007E7B6B">
              <w:rPr>
                <w:webHidden/>
              </w:rPr>
              <w:fldChar w:fldCharType="separate"/>
            </w:r>
            <w:r w:rsidR="00F24CD5">
              <w:rPr>
                <w:webHidden/>
              </w:rPr>
              <w:t>10</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106" w:history="1">
            <w:r w:rsidR="00F24CD5" w:rsidRPr="00417DD1">
              <w:rPr>
                <w:rStyle w:val="Hyperlink"/>
              </w:rPr>
              <w:t>2.1 Introduction</w:t>
            </w:r>
            <w:r w:rsidR="00F24CD5">
              <w:rPr>
                <w:webHidden/>
              </w:rPr>
              <w:tab/>
            </w:r>
            <w:r w:rsidR="007E7B6B">
              <w:rPr>
                <w:webHidden/>
              </w:rPr>
              <w:fldChar w:fldCharType="begin"/>
            </w:r>
            <w:r w:rsidR="00F24CD5">
              <w:rPr>
                <w:webHidden/>
              </w:rPr>
              <w:instrText xml:space="preserve"> PAGEREF _Toc405647106 \h </w:instrText>
            </w:r>
            <w:r w:rsidR="007E7B6B">
              <w:rPr>
                <w:webHidden/>
              </w:rPr>
            </w:r>
            <w:r w:rsidR="007E7B6B">
              <w:rPr>
                <w:webHidden/>
              </w:rPr>
              <w:fldChar w:fldCharType="separate"/>
            </w:r>
            <w:r w:rsidR="00F24CD5">
              <w:rPr>
                <w:webHidden/>
              </w:rPr>
              <w:t>10</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107" w:history="1">
            <w:r w:rsidR="00F24CD5" w:rsidRPr="00417DD1">
              <w:rPr>
                <w:rStyle w:val="Hyperlink"/>
              </w:rPr>
              <w:t>2.2 Theoretical Review</w:t>
            </w:r>
            <w:r w:rsidR="00F24CD5">
              <w:rPr>
                <w:webHidden/>
              </w:rPr>
              <w:tab/>
            </w:r>
            <w:r w:rsidR="007E7B6B">
              <w:rPr>
                <w:webHidden/>
              </w:rPr>
              <w:fldChar w:fldCharType="begin"/>
            </w:r>
            <w:r w:rsidR="00F24CD5">
              <w:rPr>
                <w:webHidden/>
              </w:rPr>
              <w:instrText xml:space="preserve"> PAGEREF _Toc405647107 \h </w:instrText>
            </w:r>
            <w:r w:rsidR="007E7B6B">
              <w:rPr>
                <w:webHidden/>
              </w:rPr>
            </w:r>
            <w:r w:rsidR="007E7B6B">
              <w:rPr>
                <w:webHidden/>
              </w:rPr>
              <w:fldChar w:fldCharType="separate"/>
            </w:r>
            <w:r w:rsidR="00F24CD5">
              <w:rPr>
                <w:webHidden/>
              </w:rPr>
              <w:t>10</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108" w:history="1">
            <w:r w:rsidR="00F24CD5" w:rsidRPr="00417DD1">
              <w:rPr>
                <w:rStyle w:val="Hyperlink"/>
              </w:rPr>
              <w:t>2.3 Procurement Planning and purchasing performance</w:t>
            </w:r>
            <w:r w:rsidR="00F24CD5">
              <w:rPr>
                <w:webHidden/>
              </w:rPr>
              <w:tab/>
            </w:r>
            <w:r w:rsidR="007E7B6B">
              <w:rPr>
                <w:webHidden/>
              </w:rPr>
              <w:fldChar w:fldCharType="begin"/>
            </w:r>
            <w:r w:rsidR="00F24CD5">
              <w:rPr>
                <w:webHidden/>
              </w:rPr>
              <w:instrText xml:space="preserve"> PAGEREF _Toc405647108 \h </w:instrText>
            </w:r>
            <w:r w:rsidR="007E7B6B">
              <w:rPr>
                <w:webHidden/>
              </w:rPr>
            </w:r>
            <w:r w:rsidR="007E7B6B">
              <w:rPr>
                <w:webHidden/>
              </w:rPr>
              <w:fldChar w:fldCharType="separate"/>
            </w:r>
            <w:r w:rsidR="00F24CD5">
              <w:rPr>
                <w:webHidden/>
              </w:rPr>
              <w:t>13</w:t>
            </w:r>
            <w:r w:rsidR="007E7B6B">
              <w:rPr>
                <w:webHidden/>
              </w:rPr>
              <w:fldChar w:fldCharType="end"/>
            </w:r>
          </w:hyperlink>
        </w:p>
        <w:p w:rsidR="00F24CD5" w:rsidRDefault="00831B6E">
          <w:pPr>
            <w:pStyle w:val="TOC3"/>
            <w:rPr>
              <w:noProof/>
            </w:rPr>
          </w:pPr>
          <w:hyperlink w:anchor="_Toc405647109" w:history="1">
            <w:r w:rsidR="00F24CD5" w:rsidRPr="00417DD1">
              <w:rPr>
                <w:rStyle w:val="Hyperlink"/>
                <w:rFonts w:ascii="Times New Roman" w:hAnsi="Times New Roman" w:cs="Times New Roman"/>
                <w:noProof/>
              </w:rPr>
              <w:t>2.3.1 Needs assessment and purchasing performance.</w:t>
            </w:r>
            <w:r w:rsidR="00F24CD5">
              <w:rPr>
                <w:noProof/>
                <w:webHidden/>
              </w:rPr>
              <w:tab/>
            </w:r>
            <w:r w:rsidR="007E7B6B">
              <w:rPr>
                <w:noProof/>
                <w:webHidden/>
              </w:rPr>
              <w:fldChar w:fldCharType="begin"/>
            </w:r>
            <w:r w:rsidR="00F24CD5">
              <w:rPr>
                <w:noProof/>
                <w:webHidden/>
              </w:rPr>
              <w:instrText xml:space="preserve"> PAGEREF _Toc405647109 \h </w:instrText>
            </w:r>
            <w:r w:rsidR="007E7B6B">
              <w:rPr>
                <w:noProof/>
                <w:webHidden/>
              </w:rPr>
            </w:r>
            <w:r w:rsidR="007E7B6B">
              <w:rPr>
                <w:noProof/>
                <w:webHidden/>
              </w:rPr>
              <w:fldChar w:fldCharType="separate"/>
            </w:r>
            <w:r w:rsidR="00F24CD5">
              <w:rPr>
                <w:noProof/>
                <w:webHidden/>
              </w:rPr>
              <w:t>14</w:t>
            </w:r>
            <w:r w:rsidR="007E7B6B">
              <w:rPr>
                <w:noProof/>
                <w:webHidden/>
              </w:rPr>
              <w:fldChar w:fldCharType="end"/>
            </w:r>
          </w:hyperlink>
        </w:p>
        <w:p w:rsidR="00F24CD5" w:rsidRDefault="00831B6E">
          <w:pPr>
            <w:pStyle w:val="TOC3"/>
            <w:rPr>
              <w:noProof/>
            </w:rPr>
          </w:pPr>
          <w:hyperlink w:anchor="_Toc405647110" w:history="1">
            <w:r w:rsidR="00F24CD5" w:rsidRPr="00417DD1">
              <w:rPr>
                <w:rStyle w:val="Hyperlink"/>
                <w:rFonts w:ascii="Times New Roman" w:hAnsi="Times New Roman" w:cs="Times New Roman"/>
                <w:noProof/>
              </w:rPr>
              <w:t>2.3.2 Procurement Budgeting and purchasing performance</w:t>
            </w:r>
            <w:r w:rsidR="00F24CD5">
              <w:rPr>
                <w:noProof/>
                <w:webHidden/>
              </w:rPr>
              <w:tab/>
            </w:r>
            <w:r w:rsidR="007E7B6B">
              <w:rPr>
                <w:noProof/>
                <w:webHidden/>
              </w:rPr>
              <w:fldChar w:fldCharType="begin"/>
            </w:r>
            <w:r w:rsidR="00F24CD5">
              <w:rPr>
                <w:noProof/>
                <w:webHidden/>
              </w:rPr>
              <w:instrText xml:space="preserve"> PAGEREF _Toc405647110 \h </w:instrText>
            </w:r>
            <w:r w:rsidR="007E7B6B">
              <w:rPr>
                <w:noProof/>
                <w:webHidden/>
              </w:rPr>
            </w:r>
            <w:r w:rsidR="007E7B6B">
              <w:rPr>
                <w:noProof/>
                <w:webHidden/>
              </w:rPr>
              <w:fldChar w:fldCharType="separate"/>
            </w:r>
            <w:r w:rsidR="00F24CD5">
              <w:rPr>
                <w:noProof/>
                <w:webHidden/>
              </w:rPr>
              <w:t>16</w:t>
            </w:r>
            <w:r w:rsidR="007E7B6B">
              <w:rPr>
                <w:noProof/>
                <w:webHidden/>
              </w:rPr>
              <w:fldChar w:fldCharType="end"/>
            </w:r>
          </w:hyperlink>
        </w:p>
        <w:p w:rsidR="00F24CD5" w:rsidRDefault="00831B6E">
          <w:pPr>
            <w:pStyle w:val="TOC3"/>
            <w:rPr>
              <w:noProof/>
            </w:rPr>
          </w:pPr>
          <w:hyperlink w:anchor="_Toc405647111" w:history="1">
            <w:r w:rsidR="00F24CD5" w:rsidRPr="00417DD1">
              <w:rPr>
                <w:rStyle w:val="Hyperlink"/>
                <w:rFonts w:ascii="Times New Roman" w:hAnsi="Times New Roman" w:cs="Times New Roman"/>
                <w:noProof/>
              </w:rPr>
              <w:t>2.3.3 Procurement plan information sharing and purchasing performance</w:t>
            </w:r>
            <w:r w:rsidR="00F24CD5">
              <w:rPr>
                <w:noProof/>
                <w:webHidden/>
              </w:rPr>
              <w:tab/>
            </w:r>
            <w:r w:rsidR="007E7B6B">
              <w:rPr>
                <w:noProof/>
                <w:webHidden/>
              </w:rPr>
              <w:fldChar w:fldCharType="begin"/>
            </w:r>
            <w:r w:rsidR="00F24CD5">
              <w:rPr>
                <w:noProof/>
                <w:webHidden/>
              </w:rPr>
              <w:instrText xml:space="preserve"> PAGEREF _Toc405647111 \h </w:instrText>
            </w:r>
            <w:r w:rsidR="007E7B6B">
              <w:rPr>
                <w:noProof/>
                <w:webHidden/>
              </w:rPr>
            </w:r>
            <w:r w:rsidR="007E7B6B">
              <w:rPr>
                <w:noProof/>
                <w:webHidden/>
              </w:rPr>
              <w:fldChar w:fldCharType="separate"/>
            </w:r>
            <w:r w:rsidR="00F24CD5">
              <w:rPr>
                <w:noProof/>
                <w:webHidden/>
              </w:rPr>
              <w:t>18</w:t>
            </w:r>
            <w:r w:rsidR="007E7B6B">
              <w:rPr>
                <w:noProof/>
                <w:webHidden/>
              </w:rPr>
              <w:fldChar w:fldCharType="end"/>
            </w:r>
          </w:hyperlink>
        </w:p>
        <w:p w:rsidR="00F24CD5" w:rsidRDefault="00831B6E">
          <w:pPr>
            <w:pStyle w:val="TOC2"/>
            <w:rPr>
              <w:rFonts w:asciiTheme="minorHAnsi" w:hAnsiTheme="minorHAnsi" w:cstheme="minorBidi"/>
              <w:sz w:val="22"/>
              <w:szCs w:val="22"/>
            </w:rPr>
          </w:pPr>
          <w:hyperlink w:anchor="_Toc405647112" w:history="1">
            <w:r w:rsidR="00F24CD5" w:rsidRPr="00417DD1">
              <w:rPr>
                <w:rStyle w:val="Hyperlink"/>
              </w:rPr>
              <w:t>2.4 Summary of literature review</w:t>
            </w:r>
            <w:r w:rsidR="00F24CD5">
              <w:rPr>
                <w:webHidden/>
              </w:rPr>
              <w:tab/>
            </w:r>
            <w:r w:rsidR="007E7B6B">
              <w:rPr>
                <w:webHidden/>
              </w:rPr>
              <w:fldChar w:fldCharType="begin"/>
            </w:r>
            <w:r w:rsidR="00F24CD5">
              <w:rPr>
                <w:webHidden/>
              </w:rPr>
              <w:instrText xml:space="preserve"> PAGEREF _Toc405647112 \h </w:instrText>
            </w:r>
            <w:r w:rsidR="007E7B6B">
              <w:rPr>
                <w:webHidden/>
              </w:rPr>
            </w:r>
            <w:r w:rsidR="007E7B6B">
              <w:rPr>
                <w:webHidden/>
              </w:rPr>
              <w:fldChar w:fldCharType="separate"/>
            </w:r>
            <w:r w:rsidR="00F24CD5">
              <w:rPr>
                <w:webHidden/>
              </w:rPr>
              <w:t>19</w:t>
            </w:r>
            <w:r w:rsidR="007E7B6B">
              <w:rPr>
                <w:webHidden/>
              </w:rPr>
              <w:fldChar w:fldCharType="end"/>
            </w:r>
          </w:hyperlink>
        </w:p>
        <w:p w:rsidR="00F24CD5" w:rsidRDefault="00831B6E">
          <w:pPr>
            <w:pStyle w:val="TOC1"/>
            <w:rPr>
              <w:rFonts w:asciiTheme="minorHAnsi" w:hAnsiTheme="minorHAnsi" w:cstheme="minorBidi"/>
              <w:b w:val="0"/>
              <w:sz w:val="22"/>
              <w:szCs w:val="22"/>
            </w:rPr>
          </w:pPr>
          <w:hyperlink w:anchor="_Toc405647113" w:history="1">
            <w:r w:rsidR="00F24CD5" w:rsidRPr="00417DD1">
              <w:rPr>
                <w:rStyle w:val="Hyperlink"/>
              </w:rPr>
              <w:t>CHAPTER THREE</w:t>
            </w:r>
            <w:r w:rsidR="00F24CD5">
              <w:rPr>
                <w:webHidden/>
              </w:rPr>
              <w:tab/>
            </w:r>
            <w:r w:rsidR="007E7B6B">
              <w:rPr>
                <w:webHidden/>
              </w:rPr>
              <w:fldChar w:fldCharType="begin"/>
            </w:r>
            <w:r w:rsidR="00F24CD5">
              <w:rPr>
                <w:webHidden/>
              </w:rPr>
              <w:instrText xml:space="preserve"> PAGEREF _Toc405647113 \h </w:instrText>
            </w:r>
            <w:r w:rsidR="007E7B6B">
              <w:rPr>
                <w:webHidden/>
              </w:rPr>
            </w:r>
            <w:r w:rsidR="007E7B6B">
              <w:rPr>
                <w:webHidden/>
              </w:rPr>
              <w:fldChar w:fldCharType="separate"/>
            </w:r>
            <w:r w:rsidR="00F24CD5">
              <w:rPr>
                <w:webHidden/>
              </w:rPr>
              <w:t>21</w:t>
            </w:r>
            <w:r w:rsidR="007E7B6B">
              <w:rPr>
                <w:webHidden/>
              </w:rPr>
              <w:fldChar w:fldCharType="end"/>
            </w:r>
          </w:hyperlink>
        </w:p>
        <w:p w:rsidR="00F24CD5" w:rsidRDefault="00831B6E">
          <w:pPr>
            <w:pStyle w:val="TOC1"/>
            <w:rPr>
              <w:rFonts w:asciiTheme="minorHAnsi" w:hAnsiTheme="minorHAnsi" w:cstheme="minorBidi"/>
              <w:b w:val="0"/>
              <w:sz w:val="22"/>
              <w:szCs w:val="22"/>
            </w:rPr>
          </w:pPr>
          <w:hyperlink w:anchor="_Toc405647114" w:history="1">
            <w:r w:rsidR="00F24CD5" w:rsidRPr="00417DD1">
              <w:rPr>
                <w:rStyle w:val="Hyperlink"/>
              </w:rPr>
              <w:t>METHODOLOGY</w:t>
            </w:r>
            <w:r w:rsidR="00F24CD5">
              <w:rPr>
                <w:webHidden/>
              </w:rPr>
              <w:tab/>
            </w:r>
            <w:r w:rsidR="007E7B6B">
              <w:rPr>
                <w:webHidden/>
              </w:rPr>
              <w:fldChar w:fldCharType="begin"/>
            </w:r>
            <w:r w:rsidR="00F24CD5">
              <w:rPr>
                <w:webHidden/>
              </w:rPr>
              <w:instrText xml:space="preserve"> PAGEREF _Toc405647114 \h </w:instrText>
            </w:r>
            <w:r w:rsidR="007E7B6B">
              <w:rPr>
                <w:webHidden/>
              </w:rPr>
            </w:r>
            <w:r w:rsidR="007E7B6B">
              <w:rPr>
                <w:webHidden/>
              </w:rPr>
              <w:fldChar w:fldCharType="separate"/>
            </w:r>
            <w:r w:rsidR="00F24CD5">
              <w:rPr>
                <w:webHidden/>
              </w:rPr>
              <w:t>21</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115" w:history="1">
            <w:r w:rsidR="00F24CD5" w:rsidRPr="00417DD1">
              <w:rPr>
                <w:rStyle w:val="Hyperlink"/>
              </w:rPr>
              <w:t>3.1 Introduction</w:t>
            </w:r>
            <w:r w:rsidR="00F24CD5">
              <w:rPr>
                <w:webHidden/>
              </w:rPr>
              <w:tab/>
            </w:r>
            <w:r w:rsidR="007E7B6B">
              <w:rPr>
                <w:webHidden/>
              </w:rPr>
              <w:fldChar w:fldCharType="begin"/>
            </w:r>
            <w:r w:rsidR="00F24CD5">
              <w:rPr>
                <w:webHidden/>
              </w:rPr>
              <w:instrText xml:space="preserve"> PAGEREF _Toc405647115 \h </w:instrText>
            </w:r>
            <w:r w:rsidR="007E7B6B">
              <w:rPr>
                <w:webHidden/>
              </w:rPr>
            </w:r>
            <w:r w:rsidR="007E7B6B">
              <w:rPr>
                <w:webHidden/>
              </w:rPr>
              <w:fldChar w:fldCharType="separate"/>
            </w:r>
            <w:r w:rsidR="00F24CD5">
              <w:rPr>
                <w:webHidden/>
              </w:rPr>
              <w:t>21</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116" w:history="1">
            <w:r w:rsidR="00F24CD5" w:rsidRPr="00417DD1">
              <w:rPr>
                <w:rStyle w:val="Hyperlink"/>
              </w:rPr>
              <w:t>Research design</w:t>
            </w:r>
            <w:r w:rsidR="00F24CD5">
              <w:rPr>
                <w:webHidden/>
              </w:rPr>
              <w:tab/>
            </w:r>
            <w:r w:rsidR="007E7B6B">
              <w:rPr>
                <w:webHidden/>
              </w:rPr>
              <w:fldChar w:fldCharType="begin"/>
            </w:r>
            <w:r w:rsidR="00F24CD5">
              <w:rPr>
                <w:webHidden/>
              </w:rPr>
              <w:instrText xml:space="preserve"> PAGEREF _Toc405647116 \h </w:instrText>
            </w:r>
            <w:r w:rsidR="007E7B6B">
              <w:rPr>
                <w:webHidden/>
              </w:rPr>
            </w:r>
            <w:r w:rsidR="007E7B6B">
              <w:rPr>
                <w:webHidden/>
              </w:rPr>
              <w:fldChar w:fldCharType="separate"/>
            </w:r>
            <w:r w:rsidR="00F24CD5">
              <w:rPr>
                <w:webHidden/>
              </w:rPr>
              <w:t>21</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117" w:history="1">
            <w:r w:rsidR="00F24CD5" w:rsidRPr="00417DD1">
              <w:rPr>
                <w:rStyle w:val="Hyperlink"/>
              </w:rPr>
              <w:t>3.3 Study population</w:t>
            </w:r>
            <w:r w:rsidR="00F24CD5">
              <w:rPr>
                <w:webHidden/>
              </w:rPr>
              <w:tab/>
            </w:r>
            <w:r w:rsidR="007E7B6B">
              <w:rPr>
                <w:webHidden/>
              </w:rPr>
              <w:fldChar w:fldCharType="begin"/>
            </w:r>
            <w:r w:rsidR="00F24CD5">
              <w:rPr>
                <w:webHidden/>
              </w:rPr>
              <w:instrText xml:space="preserve"> PAGEREF _Toc405647117 \h </w:instrText>
            </w:r>
            <w:r w:rsidR="007E7B6B">
              <w:rPr>
                <w:webHidden/>
              </w:rPr>
            </w:r>
            <w:r w:rsidR="007E7B6B">
              <w:rPr>
                <w:webHidden/>
              </w:rPr>
              <w:fldChar w:fldCharType="separate"/>
            </w:r>
            <w:r w:rsidR="00F24CD5">
              <w:rPr>
                <w:webHidden/>
              </w:rPr>
              <w:t>22</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118" w:history="1">
            <w:r w:rsidR="00F24CD5" w:rsidRPr="00417DD1">
              <w:rPr>
                <w:rStyle w:val="Hyperlink"/>
              </w:rPr>
              <w:t>3.4 Sample size and selection</w:t>
            </w:r>
            <w:r w:rsidR="00F24CD5">
              <w:rPr>
                <w:webHidden/>
              </w:rPr>
              <w:tab/>
            </w:r>
            <w:r w:rsidR="007E7B6B">
              <w:rPr>
                <w:webHidden/>
              </w:rPr>
              <w:fldChar w:fldCharType="begin"/>
            </w:r>
            <w:r w:rsidR="00F24CD5">
              <w:rPr>
                <w:webHidden/>
              </w:rPr>
              <w:instrText xml:space="preserve"> PAGEREF _Toc405647118 \h </w:instrText>
            </w:r>
            <w:r w:rsidR="007E7B6B">
              <w:rPr>
                <w:webHidden/>
              </w:rPr>
            </w:r>
            <w:r w:rsidR="007E7B6B">
              <w:rPr>
                <w:webHidden/>
              </w:rPr>
              <w:fldChar w:fldCharType="separate"/>
            </w:r>
            <w:r w:rsidR="00F24CD5">
              <w:rPr>
                <w:webHidden/>
              </w:rPr>
              <w:t>22</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119" w:history="1">
            <w:r w:rsidR="00F24CD5" w:rsidRPr="00417DD1">
              <w:rPr>
                <w:rStyle w:val="Hyperlink"/>
              </w:rPr>
              <w:t>3.5 Sampling techniques and procedure</w:t>
            </w:r>
            <w:r w:rsidR="00F24CD5">
              <w:rPr>
                <w:webHidden/>
              </w:rPr>
              <w:tab/>
            </w:r>
            <w:r w:rsidR="007E7B6B">
              <w:rPr>
                <w:webHidden/>
              </w:rPr>
              <w:fldChar w:fldCharType="begin"/>
            </w:r>
            <w:r w:rsidR="00F24CD5">
              <w:rPr>
                <w:webHidden/>
              </w:rPr>
              <w:instrText xml:space="preserve"> PAGEREF _Toc405647119 \h </w:instrText>
            </w:r>
            <w:r w:rsidR="007E7B6B">
              <w:rPr>
                <w:webHidden/>
              </w:rPr>
            </w:r>
            <w:r w:rsidR="007E7B6B">
              <w:rPr>
                <w:webHidden/>
              </w:rPr>
              <w:fldChar w:fldCharType="separate"/>
            </w:r>
            <w:r w:rsidR="00F24CD5">
              <w:rPr>
                <w:webHidden/>
              </w:rPr>
              <w:t>23</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120" w:history="1">
            <w:r w:rsidR="00F24CD5" w:rsidRPr="00417DD1">
              <w:rPr>
                <w:rStyle w:val="Hyperlink"/>
              </w:rPr>
              <w:t>3.6 Data Collection Methods</w:t>
            </w:r>
            <w:r w:rsidR="00F24CD5">
              <w:rPr>
                <w:webHidden/>
              </w:rPr>
              <w:tab/>
            </w:r>
            <w:r w:rsidR="007E7B6B">
              <w:rPr>
                <w:webHidden/>
              </w:rPr>
              <w:fldChar w:fldCharType="begin"/>
            </w:r>
            <w:r w:rsidR="00F24CD5">
              <w:rPr>
                <w:webHidden/>
              </w:rPr>
              <w:instrText xml:space="preserve"> PAGEREF _Toc405647120 \h </w:instrText>
            </w:r>
            <w:r w:rsidR="007E7B6B">
              <w:rPr>
                <w:webHidden/>
              </w:rPr>
            </w:r>
            <w:r w:rsidR="007E7B6B">
              <w:rPr>
                <w:webHidden/>
              </w:rPr>
              <w:fldChar w:fldCharType="separate"/>
            </w:r>
            <w:r w:rsidR="00F24CD5">
              <w:rPr>
                <w:webHidden/>
              </w:rPr>
              <w:t>24</w:t>
            </w:r>
            <w:r w:rsidR="007E7B6B">
              <w:rPr>
                <w:webHidden/>
              </w:rPr>
              <w:fldChar w:fldCharType="end"/>
            </w:r>
          </w:hyperlink>
        </w:p>
        <w:p w:rsidR="00F24CD5" w:rsidRDefault="00831B6E">
          <w:pPr>
            <w:pStyle w:val="TOC3"/>
            <w:rPr>
              <w:noProof/>
            </w:rPr>
          </w:pPr>
          <w:hyperlink w:anchor="_Toc405647121" w:history="1">
            <w:r w:rsidR="00F24CD5" w:rsidRPr="00417DD1">
              <w:rPr>
                <w:rStyle w:val="Hyperlink"/>
                <w:rFonts w:ascii="Times New Roman" w:hAnsi="Times New Roman" w:cs="Times New Roman"/>
                <w:noProof/>
              </w:rPr>
              <w:t>3.6.1 Questionnaire survey</w:t>
            </w:r>
            <w:r w:rsidR="00F24CD5">
              <w:rPr>
                <w:noProof/>
                <w:webHidden/>
              </w:rPr>
              <w:tab/>
            </w:r>
            <w:r w:rsidR="007E7B6B">
              <w:rPr>
                <w:noProof/>
                <w:webHidden/>
              </w:rPr>
              <w:fldChar w:fldCharType="begin"/>
            </w:r>
            <w:r w:rsidR="00F24CD5">
              <w:rPr>
                <w:noProof/>
                <w:webHidden/>
              </w:rPr>
              <w:instrText xml:space="preserve"> PAGEREF _Toc405647121 \h </w:instrText>
            </w:r>
            <w:r w:rsidR="007E7B6B">
              <w:rPr>
                <w:noProof/>
                <w:webHidden/>
              </w:rPr>
            </w:r>
            <w:r w:rsidR="007E7B6B">
              <w:rPr>
                <w:noProof/>
                <w:webHidden/>
              </w:rPr>
              <w:fldChar w:fldCharType="separate"/>
            </w:r>
            <w:r w:rsidR="00F24CD5">
              <w:rPr>
                <w:noProof/>
                <w:webHidden/>
              </w:rPr>
              <w:t>24</w:t>
            </w:r>
            <w:r w:rsidR="007E7B6B">
              <w:rPr>
                <w:noProof/>
                <w:webHidden/>
              </w:rPr>
              <w:fldChar w:fldCharType="end"/>
            </w:r>
          </w:hyperlink>
        </w:p>
        <w:p w:rsidR="00F24CD5" w:rsidRDefault="00831B6E">
          <w:pPr>
            <w:pStyle w:val="TOC3"/>
            <w:rPr>
              <w:noProof/>
            </w:rPr>
          </w:pPr>
          <w:hyperlink w:anchor="_Toc405647122" w:history="1">
            <w:r w:rsidR="00F24CD5" w:rsidRPr="00417DD1">
              <w:rPr>
                <w:rStyle w:val="Hyperlink"/>
                <w:rFonts w:ascii="Times New Roman" w:hAnsi="Times New Roman" w:cs="Times New Roman"/>
                <w:noProof/>
              </w:rPr>
              <w:t>3.6.2 Interviewing method</w:t>
            </w:r>
            <w:r w:rsidR="00F24CD5">
              <w:rPr>
                <w:noProof/>
                <w:webHidden/>
              </w:rPr>
              <w:tab/>
            </w:r>
            <w:r w:rsidR="007E7B6B">
              <w:rPr>
                <w:noProof/>
                <w:webHidden/>
              </w:rPr>
              <w:fldChar w:fldCharType="begin"/>
            </w:r>
            <w:r w:rsidR="00F24CD5">
              <w:rPr>
                <w:noProof/>
                <w:webHidden/>
              </w:rPr>
              <w:instrText xml:space="preserve"> PAGEREF _Toc405647122 \h </w:instrText>
            </w:r>
            <w:r w:rsidR="007E7B6B">
              <w:rPr>
                <w:noProof/>
                <w:webHidden/>
              </w:rPr>
            </w:r>
            <w:r w:rsidR="007E7B6B">
              <w:rPr>
                <w:noProof/>
                <w:webHidden/>
              </w:rPr>
              <w:fldChar w:fldCharType="separate"/>
            </w:r>
            <w:r w:rsidR="00F24CD5">
              <w:rPr>
                <w:noProof/>
                <w:webHidden/>
              </w:rPr>
              <w:t>25</w:t>
            </w:r>
            <w:r w:rsidR="007E7B6B">
              <w:rPr>
                <w:noProof/>
                <w:webHidden/>
              </w:rPr>
              <w:fldChar w:fldCharType="end"/>
            </w:r>
          </w:hyperlink>
        </w:p>
        <w:p w:rsidR="00F24CD5" w:rsidRDefault="00831B6E">
          <w:pPr>
            <w:pStyle w:val="TOC3"/>
            <w:rPr>
              <w:noProof/>
            </w:rPr>
          </w:pPr>
          <w:hyperlink w:anchor="_Toc405647123" w:history="1">
            <w:r w:rsidR="00F24CD5" w:rsidRPr="00417DD1">
              <w:rPr>
                <w:rStyle w:val="Hyperlink"/>
                <w:rFonts w:ascii="Times New Roman" w:hAnsi="Times New Roman" w:cs="Times New Roman"/>
                <w:noProof/>
              </w:rPr>
              <w:t>3.6.3 Document Reviewing</w:t>
            </w:r>
            <w:r w:rsidR="00F24CD5">
              <w:rPr>
                <w:noProof/>
                <w:webHidden/>
              </w:rPr>
              <w:tab/>
            </w:r>
            <w:r w:rsidR="007E7B6B">
              <w:rPr>
                <w:noProof/>
                <w:webHidden/>
              </w:rPr>
              <w:fldChar w:fldCharType="begin"/>
            </w:r>
            <w:r w:rsidR="00F24CD5">
              <w:rPr>
                <w:noProof/>
                <w:webHidden/>
              </w:rPr>
              <w:instrText xml:space="preserve"> PAGEREF _Toc405647123 \h </w:instrText>
            </w:r>
            <w:r w:rsidR="007E7B6B">
              <w:rPr>
                <w:noProof/>
                <w:webHidden/>
              </w:rPr>
            </w:r>
            <w:r w:rsidR="007E7B6B">
              <w:rPr>
                <w:noProof/>
                <w:webHidden/>
              </w:rPr>
              <w:fldChar w:fldCharType="separate"/>
            </w:r>
            <w:r w:rsidR="00F24CD5">
              <w:rPr>
                <w:noProof/>
                <w:webHidden/>
              </w:rPr>
              <w:t>25</w:t>
            </w:r>
            <w:r w:rsidR="007E7B6B">
              <w:rPr>
                <w:noProof/>
                <w:webHidden/>
              </w:rPr>
              <w:fldChar w:fldCharType="end"/>
            </w:r>
          </w:hyperlink>
        </w:p>
        <w:p w:rsidR="00F24CD5" w:rsidRDefault="00831B6E">
          <w:pPr>
            <w:pStyle w:val="TOC2"/>
            <w:rPr>
              <w:rFonts w:asciiTheme="minorHAnsi" w:hAnsiTheme="minorHAnsi" w:cstheme="minorBidi"/>
              <w:sz w:val="22"/>
              <w:szCs w:val="22"/>
            </w:rPr>
          </w:pPr>
          <w:hyperlink w:anchor="_Toc405647124" w:history="1">
            <w:r w:rsidR="00F24CD5" w:rsidRPr="00417DD1">
              <w:rPr>
                <w:rStyle w:val="Hyperlink"/>
              </w:rPr>
              <w:t>3.7 Data collection instruments</w:t>
            </w:r>
            <w:r w:rsidR="00F24CD5">
              <w:rPr>
                <w:webHidden/>
              </w:rPr>
              <w:tab/>
            </w:r>
            <w:r w:rsidR="007E7B6B">
              <w:rPr>
                <w:webHidden/>
              </w:rPr>
              <w:fldChar w:fldCharType="begin"/>
            </w:r>
            <w:r w:rsidR="00F24CD5">
              <w:rPr>
                <w:webHidden/>
              </w:rPr>
              <w:instrText xml:space="preserve"> PAGEREF _Toc405647124 \h </w:instrText>
            </w:r>
            <w:r w:rsidR="007E7B6B">
              <w:rPr>
                <w:webHidden/>
              </w:rPr>
            </w:r>
            <w:r w:rsidR="007E7B6B">
              <w:rPr>
                <w:webHidden/>
              </w:rPr>
              <w:fldChar w:fldCharType="separate"/>
            </w:r>
            <w:r w:rsidR="00F24CD5">
              <w:rPr>
                <w:webHidden/>
              </w:rPr>
              <w:t>26</w:t>
            </w:r>
            <w:r w:rsidR="007E7B6B">
              <w:rPr>
                <w:webHidden/>
              </w:rPr>
              <w:fldChar w:fldCharType="end"/>
            </w:r>
          </w:hyperlink>
        </w:p>
        <w:p w:rsidR="00F24CD5" w:rsidRDefault="00831B6E">
          <w:pPr>
            <w:pStyle w:val="TOC3"/>
            <w:rPr>
              <w:noProof/>
            </w:rPr>
          </w:pPr>
          <w:hyperlink w:anchor="_Toc405647125" w:history="1">
            <w:r w:rsidR="00F24CD5" w:rsidRPr="00417DD1">
              <w:rPr>
                <w:rStyle w:val="Hyperlink"/>
                <w:rFonts w:ascii="Times New Roman" w:hAnsi="Times New Roman" w:cs="Times New Roman"/>
                <w:noProof/>
              </w:rPr>
              <w:t>3.7.1 Questionnaire:</w:t>
            </w:r>
            <w:r w:rsidR="00F24CD5">
              <w:rPr>
                <w:noProof/>
                <w:webHidden/>
              </w:rPr>
              <w:tab/>
            </w:r>
            <w:r w:rsidR="007E7B6B">
              <w:rPr>
                <w:noProof/>
                <w:webHidden/>
              </w:rPr>
              <w:fldChar w:fldCharType="begin"/>
            </w:r>
            <w:r w:rsidR="00F24CD5">
              <w:rPr>
                <w:noProof/>
                <w:webHidden/>
              </w:rPr>
              <w:instrText xml:space="preserve"> PAGEREF _Toc405647125 \h </w:instrText>
            </w:r>
            <w:r w:rsidR="007E7B6B">
              <w:rPr>
                <w:noProof/>
                <w:webHidden/>
              </w:rPr>
            </w:r>
            <w:r w:rsidR="007E7B6B">
              <w:rPr>
                <w:noProof/>
                <w:webHidden/>
              </w:rPr>
              <w:fldChar w:fldCharType="separate"/>
            </w:r>
            <w:r w:rsidR="00F24CD5">
              <w:rPr>
                <w:noProof/>
                <w:webHidden/>
              </w:rPr>
              <w:t>26</w:t>
            </w:r>
            <w:r w:rsidR="007E7B6B">
              <w:rPr>
                <w:noProof/>
                <w:webHidden/>
              </w:rPr>
              <w:fldChar w:fldCharType="end"/>
            </w:r>
          </w:hyperlink>
        </w:p>
        <w:p w:rsidR="00F24CD5" w:rsidRDefault="00831B6E">
          <w:pPr>
            <w:pStyle w:val="TOC3"/>
            <w:rPr>
              <w:noProof/>
            </w:rPr>
          </w:pPr>
          <w:hyperlink w:anchor="_Toc405647126" w:history="1">
            <w:r w:rsidR="00F24CD5" w:rsidRPr="00417DD1">
              <w:rPr>
                <w:rStyle w:val="Hyperlink"/>
                <w:rFonts w:ascii="Times New Roman" w:hAnsi="Times New Roman" w:cs="Times New Roman"/>
                <w:noProof/>
              </w:rPr>
              <w:t>3.7.2 Interview Guide:</w:t>
            </w:r>
            <w:r w:rsidR="00F24CD5">
              <w:rPr>
                <w:noProof/>
                <w:webHidden/>
              </w:rPr>
              <w:tab/>
            </w:r>
            <w:r w:rsidR="007E7B6B">
              <w:rPr>
                <w:noProof/>
                <w:webHidden/>
              </w:rPr>
              <w:fldChar w:fldCharType="begin"/>
            </w:r>
            <w:r w:rsidR="00F24CD5">
              <w:rPr>
                <w:noProof/>
                <w:webHidden/>
              </w:rPr>
              <w:instrText xml:space="preserve"> PAGEREF _Toc405647126 \h </w:instrText>
            </w:r>
            <w:r w:rsidR="007E7B6B">
              <w:rPr>
                <w:noProof/>
                <w:webHidden/>
              </w:rPr>
            </w:r>
            <w:r w:rsidR="007E7B6B">
              <w:rPr>
                <w:noProof/>
                <w:webHidden/>
              </w:rPr>
              <w:fldChar w:fldCharType="separate"/>
            </w:r>
            <w:r w:rsidR="00F24CD5">
              <w:rPr>
                <w:noProof/>
                <w:webHidden/>
              </w:rPr>
              <w:t>26</w:t>
            </w:r>
            <w:r w:rsidR="007E7B6B">
              <w:rPr>
                <w:noProof/>
                <w:webHidden/>
              </w:rPr>
              <w:fldChar w:fldCharType="end"/>
            </w:r>
          </w:hyperlink>
        </w:p>
        <w:p w:rsidR="00F24CD5" w:rsidRDefault="00831B6E">
          <w:pPr>
            <w:pStyle w:val="TOC3"/>
            <w:rPr>
              <w:noProof/>
            </w:rPr>
          </w:pPr>
          <w:hyperlink w:anchor="_Toc405647127" w:history="1">
            <w:r w:rsidR="00F24CD5" w:rsidRPr="00417DD1">
              <w:rPr>
                <w:rStyle w:val="Hyperlink"/>
                <w:rFonts w:ascii="Times New Roman" w:hAnsi="Times New Roman" w:cs="Times New Roman"/>
                <w:noProof/>
              </w:rPr>
              <w:t>3.7.3 Document Review Check list:</w:t>
            </w:r>
            <w:r w:rsidR="00F24CD5">
              <w:rPr>
                <w:noProof/>
                <w:webHidden/>
              </w:rPr>
              <w:tab/>
            </w:r>
            <w:r w:rsidR="007E7B6B">
              <w:rPr>
                <w:noProof/>
                <w:webHidden/>
              </w:rPr>
              <w:fldChar w:fldCharType="begin"/>
            </w:r>
            <w:r w:rsidR="00F24CD5">
              <w:rPr>
                <w:noProof/>
                <w:webHidden/>
              </w:rPr>
              <w:instrText xml:space="preserve"> PAGEREF _Toc405647127 \h </w:instrText>
            </w:r>
            <w:r w:rsidR="007E7B6B">
              <w:rPr>
                <w:noProof/>
                <w:webHidden/>
              </w:rPr>
            </w:r>
            <w:r w:rsidR="007E7B6B">
              <w:rPr>
                <w:noProof/>
                <w:webHidden/>
              </w:rPr>
              <w:fldChar w:fldCharType="separate"/>
            </w:r>
            <w:r w:rsidR="00F24CD5">
              <w:rPr>
                <w:noProof/>
                <w:webHidden/>
              </w:rPr>
              <w:t>26</w:t>
            </w:r>
            <w:r w:rsidR="007E7B6B">
              <w:rPr>
                <w:noProof/>
                <w:webHidden/>
              </w:rPr>
              <w:fldChar w:fldCharType="end"/>
            </w:r>
          </w:hyperlink>
        </w:p>
        <w:p w:rsidR="00F24CD5" w:rsidRDefault="00831B6E">
          <w:pPr>
            <w:pStyle w:val="TOC2"/>
            <w:rPr>
              <w:rFonts w:asciiTheme="minorHAnsi" w:hAnsiTheme="minorHAnsi" w:cstheme="minorBidi"/>
              <w:sz w:val="22"/>
              <w:szCs w:val="22"/>
            </w:rPr>
          </w:pPr>
          <w:hyperlink w:anchor="_Toc405647128" w:history="1">
            <w:r w:rsidR="00F24CD5" w:rsidRPr="00417DD1">
              <w:rPr>
                <w:rStyle w:val="Hyperlink"/>
              </w:rPr>
              <w:t>3.8 Validity and Reliability</w:t>
            </w:r>
            <w:r w:rsidR="00F24CD5">
              <w:rPr>
                <w:webHidden/>
              </w:rPr>
              <w:tab/>
            </w:r>
            <w:r w:rsidR="007E7B6B">
              <w:rPr>
                <w:webHidden/>
              </w:rPr>
              <w:fldChar w:fldCharType="begin"/>
            </w:r>
            <w:r w:rsidR="00F24CD5">
              <w:rPr>
                <w:webHidden/>
              </w:rPr>
              <w:instrText xml:space="preserve"> PAGEREF _Toc405647128 \h </w:instrText>
            </w:r>
            <w:r w:rsidR="007E7B6B">
              <w:rPr>
                <w:webHidden/>
              </w:rPr>
            </w:r>
            <w:r w:rsidR="007E7B6B">
              <w:rPr>
                <w:webHidden/>
              </w:rPr>
              <w:fldChar w:fldCharType="separate"/>
            </w:r>
            <w:r w:rsidR="00F24CD5">
              <w:rPr>
                <w:webHidden/>
              </w:rPr>
              <w:t>27</w:t>
            </w:r>
            <w:r w:rsidR="007E7B6B">
              <w:rPr>
                <w:webHidden/>
              </w:rPr>
              <w:fldChar w:fldCharType="end"/>
            </w:r>
          </w:hyperlink>
        </w:p>
        <w:p w:rsidR="00F24CD5" w:rsidRDefault="00831B6E">
          <w:pPr>
            <w:pStyle w:val="TOC3"/>
            <w:rPr>
              <w:noProof/>
            </w:rPr>
          </w:pPr>
          <w:hyperlink w:anchor="_Toc405647129" w:history="1">
            <w:r w:rsidR="00F24CD5" w:rsidRPr="00417DD1">
              <w:rPr>
                <w:rStyle w:val="Hyperlink"/>
                <w:rFonts w:ascii="Times New Roman" w:hAnsi="Times New Roman" w:cs="Times New Roman"/>
                <w:noProof/>
              </w:rPr>
              <w:t>3.8.1 Validity</w:t>
            </w:r>
            <w:r w:rsidR="00F24CD5">
              <w:rPr>
                <w:noProof/>
                <w:webHidden/>
              </w:rPr>
              <w:tab/>
            </w:r>
            <w:r w:rsidR="007E7B6B">
              <w:rPr>
                <w:noProof/>
                <w:webHidden/>
              </w:rPr>
              <w:fldChar w:fldCharType="begin"/>
            </w:r>
            <w:r w:rsidR="00F24CD5">
              <w:rPr>
                <w:noProof/>
                <w:webHidden/>
              </w:rPr>
              <w:instrText xml:space="preserve"> PAGEREF _Toc405647129 \h </w:instrText>
            </w:r>
            <w:r w:rsidR="007E7B6B">
              <w:rPr>
                <w:noProof/>
                <w:webHidden/>
              </w:rPr>
            </w:r>
            <w:r w:rsidR="007E7B6B">
              <w:rPr>
                <w:noProof/>
                <w:webHidden/>
              </w:rPr>
              <w:fldChar w:fldCharType="separate"/>
            </w:r>
            <w:r w:rsidR="00F24CD5">
              <w:rPr>
                <w:noProof/>
                <w:webHidden/>
              </w:rPr>
              <w:t>27</w:t>
            </w:r>
            <w:r w:rsidR="007E7B6B">
              <w:rPr>
                <w:noProof/>
                <w:webHidden/>
              </w:rPr>
              <w:fldChar w:fldCharType="end"/>
            </w:r>
          </w:hyperlink>
        </w:p>
        <w:p w:rsidR="00F24CD5" w:rsidRDefault="00831B6E">
          <w:pPr>
            <w:pStyle w:val="TOC3"/>
            <w:rPr>
              <w:noProof/>
            </w:rPr>
          </w:pPr>
          <w:hyperlink w:anchor="_Toc405647132" w:history="1">
            <w:r w:rsidR="00F24CD5" w:rsidRPr="00417DD1">
              <w:rPr>
                <w:rStyle w:val="Hyperlink"/>
                <w:rFonts w:ascii="Times New Roman" w:hAnsi="Times New Roman" w:cs="Times New Roman"/>
                <w:noProof/>
              </w:rPr>
              <w:t>3.8.2. Reliability</w:t>
            </w:r>
            <w:r w:rsidR="00F24CD5">
              <w:rPr>
                <w:noProof/>
                <w:webHidden/>
              </w:rPr>
              <w:tab/>
            </w:r>
            <w:r w:rsidR="007E7B6B">
              <w:rPr>
                <w:noProof/>
                <w:webHidden/>
              </w:rPr>
              <w:fldChar w:fldCharType="begin"/>
            </w:r>
            <w:r w:rsidR="00F24CD5">
              <w:rPr>
                <w:noProof/>
                <w:webHidden/>
              </w:rPr>
              <w:instrText xml:space="preserve"> PAGEREF _Toc405647132 \h </w:instrText>
            </w:r>
            <w:r w:rsidR="007E7B6B">
              <w:rPr>
                <w:noProof/>
                <w:webHidden/>
              </w:rPr>
            </w:r>
            <w:r w:rsidR="007E7B6B">
              <w:rPr>
                <w:noProof/>
                <w:webHidden/>
              </w:rPr>
              <w:fldChar w:fldCharType="separate"/>
            </w:r>
            <w:r w:rsidR="00F24CD5">
              <w:rPr>
                <w:noProof/>
                <w:webHidden/>
              </w:rPr>
              <w:t>30</w:t>
            </w:r>
            <w:r w:rsidR="007E7B6B">
              <w:rPr>
                <w:noProof/>
                <w:webHidden/>
              </w:rPr>
              <w:fldChar w:fldCharType="end"/>
            </w:r>
          </w:hyperlink>
        </w:p>
        <w:p w:rsidR="00F24CD5" w:rsidRDefault="00831B6E">
          <w:pPr>
            <w:pStyle w:val="TOC2"/>
            <w:rPr>
              <w:rFonts w:asciiTheme="minorHAnsi" w:hAnsiTheme="minorHAnsi" w:cstheme="minorBidi"/>
              <w:sz w:val="22"/>
              <w:szCs w:val="22"/>
            </w:rPr>
          </w:pPr>
          <w:hyperlink w:anchor="_Toc405647135" w:history="1">
            <w:r w:rsidR="00F24CD5" w:rsidRPr="00417DD1">
              <w:rPr>
                <w:rStyle w:val="Hyperlink"/>
              </w:rPr>
              <w:t>3.9 Data collection procedure</w:t>
            </w:r>
            <w:r w:rsidR="00F24CD5">
              <w:rPr>
                <w:webHidden/>
              </w:rPr>
              <w:tab/>
            </w:r>
            <w:r w:rsidR="007E7B6B">
              <w:rPr>
                <w:webHidden/>
              </w:rPr>
              <w:fldChar w:fldCharType="begin"/>
            </w:r>
            <w:r w:rsidR="00F24CD5">
              <w:rPr>
                <w:webHidden/>
              </w:rPr>
              <w:instrText xml:space="preserve"> PAGEREF _Toc405647135 \h </w:instrText>
            </w:r>
            <w:r w:rsidR="007E7B6B">
              <w:rPr>
                <w:webHidden/>
              </w:rPr>
            </w:r>
            <w:r w:rsidR="007E7B6B">
              <w:rPr>
                <w:webHidden/>
              </w:rPr>
              <w:fldChar w:fldCharType="separate"/>
            </w:r>
            <w:r w:rsidR="00F24CD5">
              <w:rPr>
                <w:webHidden/>
              </w:rPr>
              <w:t>32</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136" w:history="1">
            <w:r w:rsidR="00F24CD5" w:rsidRPr="00417DD1">
              <w:rPr>
                <w:rStyle w:val="Hyperlink"/>
              </w:rPr>
              <w:t>3.10 Data Analysis</w:t>
            </w:r>
            <w:r w:rsidR="00F24CD5">
              <w:rPr>
                <w:webHidden/>
              </w:rPr>
              <w:tab/>
            </w:r>
            <w:r w:rsidR="007E7B6B">
              <w:rPr>
                <w:webHidden/>
              </w:rPr>
              <w:fldChar w:fldCharType="begin"/>
            </w:r>
            <w:r w:rsidR="00F24CD5">
              <w:rPr>
                <w:webHidden/>
              </w:rPr>
              <w:instrText xml:space="preserve"> PAGEREF _Toc405647136 \h </w:instrText>
            </w:r>
            <w:r w:rsidR="007E7B6B">
              <w:rPr>
                <w:webHidden/>
              </w:rPr>
            </w:r>
            <w:r w:rsidR="007E7B6B">
              <w:rPr>
                <w:webHidden/>
              </w:rPr>
              <w:fldChar w:fldCharType="separate"/>
            </w:r>
            <w:r w:rsidR="00F24CD5">
              <w:rPr>
                <w:webHidden/>
              </w:rPr>
              <w:t>32</w:t>
            </w:r>
            <w:r w:rsidR="007E7B6B">
              <w:rPr>
                <w:webHidden/>
              </w:rPr>
              <w:fldChar w:fldCharType="end"/>
            </w:r>
          </w:hyperlink>
        </w:p>
        <w:p w:rsidR="00F24CD5" w:rsidRDefault="00831B6E">
          <w:pPr>
            <w:pStyle w:val="TOC3"/>
            <w:rPr>
              <w:noProof/>
            </w:rPr>
          </w:pPr>
          <w:hyperlink w:anchor="_Toc405647137" w:history="1">
            <w:r w:rsidR="00F24CD5" w:rsidRPr="00417DD1">
              <w:rPr>
                <w:rStyle w:val="Hyperlink"/>
                <w:rFonts w:ascii="Times New Roman" w:hAnsi="Times New Roman" w:cs="Times New Roman"/>
                <w:noProof/>
              </w:rPr>
              <w:t>3.10. 1 Qualitative analysis</w:t>
            </w:r>
            <w:r w:rsidR="00F24CD5">
              <w:rPr>
                <w:noProof/>
                <w:webHidden/>
              </w:rPr>
              <w:tab/>
            </w:r>
            <w:r w:rsidR="007E7B6B">
              <w:rPr>
                <w:noProof/>
                <w:webHidden/>
              </w:rPr>
              <w:fldChar w:fldCharType="begin"/>
            </w:r>
            <w:r w:rsidR="00F24CD5">
              <w:rPr>
                <w:noProof/>
                <w:webHidden/>
              </w:rPr>
              <w:instrText xml:space="preserve"> PAGEREF _Toc405647137 \h </w:instrText>
            </w:r>
            <w:r w:rsidR="007E7B6B">
              <w:rPr>
                <w:noProof/>
                <w:webHidden/>
              </w:rPr>
            </w:r>
            <w:r w:rsidR="007E7B6B">
              <w:rPr>
                <w:noProof/>
                <w:webHidden/>
              </w:rPr>
              <w:fldChar w:fldCharType="separate"/>
            </w:r>
            <w:r w:rsidR="00F24CD5">
              <w:rPr>
                <w:noProof/>
                <w:webHidden/>
              </w:rPr>
              <w:t>33</w:t>
            </w:r>
            <w:r w:rsidR="007E7B6B">
              <w:rPr>
                <w:noProof/>
                <w:webHidden/>
              </w:rPr>
              <w:fldChar w:fldCharType="end"/>
            </w:r>
          </w:hyperlink>
        </w:p>
        <w:p w:rsidR="00F24CD5" w:rsidRDefault="00831B6E">
          <w:pPr>
            <w:pStyle w:val="TOC3"/>
            <w:rPr>
              <w:noProof/>
            </w:rPr>
          </w:pPr>
          <w:hyperlink w:anchor="_Toc405647138" w:history="1">
            <w:r w:rsidR="00F24CD5" w:rsidRPr="00417DD1">
              <w:rPr>
                <w:rStyle w:val="Hyperlink"/>
                <w:rFonts w:ascii="Times New Roman" w:hAnsi="Times New Roman" w:cs="Times New Roman"/>
                <w:noProof/>
              </w:rPr>
              <w:t>3.10.2 Quantitative Analysis</w:t>
            </w:r>
            <w:r w:rsidR="00F24CD5">
              <w:rPr>
                <w:noProof/>
                <w:webHidden/>
              </w:rPr>
              <w:tab/>
            </w:r>
            <w:r w:rsidR="007E7B6B">
              <w:rPr>
                <w:noProof/>
                <w:webHidden/>
              </w:rPr>
              <w:fldChar w:fldCharType="begin"/>
            </w:r>
            <w:r w:rsidR="00F24CD5">
              <w:rPr>
                <w:noProof/>
                <w:webHidden/>
              </w:rPr>
              <w:instrText xml:space="preserve"> PAGEREF _Toc405647138 \h </w:instrText>
            </w:r>
            <w:r w:rsidR="007E7B6B">
              <w:rPr>
                <w:noProof/>
                <w:webHidden/>
              </w:rPr>
            </w:r>
            <w:r w:rsidR="007E7B6B">
              <w:rPr>
                <w:noProof/>
                <w:webHidden/>
              </w:rPr>
              <w:fldChar w:fldCharType="separate"/>
            </w:r>
            <w:r w:rsidR="00F24CD5">
              <w:rPr>
                <w:noProof/>
                <w:webHidden/>
              </w:rPr>
              <w:t>33</w:t>
            </w:r>
            <w:r w:rsidR="007E7B6B">
              <w:rPr>
                <w:noProof/>
                <w:webHidden/>
              </w:rPr>
              <w:fldChar w:fldCharType="end"/>
            </w:r>
          </w:hyperlink>
        </w:p>
        <w:p w:rsidR="00F24CD5" w:rsidRDefault="00831B6E">
          <w:pPr>
            <w:pStyle w:val="TOC2"/>
            <w:rPr>
              <w:rFonts w:asciiTheme="minorHAnsi" w:hAnsiTheme="minorHAnsi" w:cstheme="minorBidi"/>
              <w:sz w:val="22"/>
              <w:szCs w:val="22"/>
            </w:rPr>
          </w:pPr>
          <w:hyperlink w:anchor="_Toc405647139" w:history="1">
            <w:r w:rsidR="00F24CD5" w:rsidRPr="00417DD1">
              <w:rPr>
                <w:rStyle w:val="Hyperlink"/>
              </w:rPr>
              <w:t>3.11 Measurements of variables</w:t>
            </w:r>
            <w:r w:rsidR="00F24CD5">
              <w:rPr>
                <w:webHidden/>
              </w:rPr>
              <w:tab/>
            </w:r>
            <w:r w:rsidR="007E7B6B">
              <w:rPr>
                <w:webHidden/>
              </w:rPr>
              <w:fldChar w:fldCharType="begin"/>
            </w:r>
            <w:r w:rsidR="00F24CD5">
              <w:rPr>
                <w:webHidden/>
              </w:rPr>
              <w:instrText xml:space="preserve"> PAGEREF _Toc405647139 \h </w:instrText>
            </w:r>
            <w:r w:rsidR="007E7B6B">
              <w:rPr>
                <w:webHidden/>
              </w:rPr>
            </w:r>
            <w:r w:rsidR="007E7B6B">
              <w:rPr>
                <w:webHidden/>
              </w:rPr>
              <w:fldChar w:fldCharType="separate"/>
            </w:r>
            <w:r w:rsidR="00F24CD5">
              <w:rPr>
                <w:webHidden/>
              </w:rPr>
              <w:t>34</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140" w:history="1">
            <w:r w:rsidR="00F24CD5" w:rsidRPr="00417DD1">
              <w:rPr>
                <w:rStyle w:val="Hyperlink"/>
              </w:rPr>
              <w:t>3.12 Ethical considerations</w:t>
            </w:r>
            <w:r w:rsidR="00F24CD5">
              <w:rPr>
                <w:webHidden/>
              </w:rPr>
              <w:tab/>
            </w:r>
            <w:r w:rsidR="007E7B6B">
              <w:rPr>
                <w:webHidden/>
              </w:rPr>
              <w:fldChar w:fldCharType="begin"/>
            </w:r>
            <w:r w:rsidR="00F24CD5">
              <w:rPr>
                <w:webHidden/>
              </w:rPr>
              <w:instrText xml:space="preserve"> PAGEREF _Toc405647140 \h </w:instrText>
            </w:r>
            <w:r w:rsidR="007E7B6B">
              <w:rPr>
                <w:webHidden/>
              </w:rPr>
            </w:r>
            <w:r w:rsidR="007E7B6B">
              <w:rPr>
                <w:webHidden/>
              </w:rPr>
              <w:fldChar w:fldCharType="separate"/>
            </w:r>
            <w:r w:rsidR="00F24CD5">
              <w:rPr>
                <w:webHidden/>
              </w:rPr>
              <w:t>34</w:t>
            </w:r>
            <w:r w:rsidR="007E7B6B">
              <w:rPr>
                <w:webHidden/>
              </w:rPr>
              <w:fldChar w:fldCharType="end"/>
            </w:r>
          </w:hyperlink>
        </w:p>
        <w:p w:rsidR="00F24CD5" w:rsidRDefault="00831B6E">
          <w:pPr>
            <w:pStyle w:val="TOC1"/>
            <w:rPr>
              <w:rFonts w:asciiTheme="minorHAnsi" w:hAnsiTheme="minorHAnsi" w:cstheme="minorBidi"/>
              <w:b w:val="0"/>
              <w:sz w:val="22"/>
              <w:szCs w:val="22"/>
            </w:rPr>
          </w:pPr>
          <w:hyperlink w:anchor="_Toc405647141" w:history="1">
            <w:r w:rsidR="00F24CD5" w:rsidRPr="00417DD1">
              <w:rPr>
                <w:rStyle w:val="Hyperlink"/>
              </w:rPr>
              <w:t>CHAPTER FOUR</w:t>
            </w:r>
            <w:r w:rsidR="00F24CD5">
              <w:rPr>
                <w:webHidden/>
              </w:rPr>
              <w:tab/>
            </w:r>
            <w:r w:rsidR="007E7B6B">
              <w:rPr>
                <w:webHidden/>
              </w:rPr>
              <w:fldChar w:fldCharType="begin"/>
            </w:r>
            <w:r w:rsidR="00F24CD5">
              <w:rPr>
                <w:webHidden/>
              </w:rPr>
              <w:instrText xml:space="preserve"> PAGEREF _Toc405647141 \h </w:instrText>
            </w:r>
            <w:r w:rsidR="007E7B6B">
              <w:rPr>
                <w:webHidden/>
              </w:rPr>
            </w:r>
            <w:r w:rsidR="007E7B6B">
              <w:rPr>
                <w:webHidden/>
              </w:rPr>
              <w:fldChar w:fldCharType="separate"/>
            </w:r>
            <w:r w:rsidR="00F24CD5">
              <w:rPr>
                <w:webHidden/>
              </w:rPr>
              <w:t>35</w:t>
            </w:r>
            <w:r w:rsidR="007E7B6B">
              <w:rPr>
                <w:webHidden/>
              </w:rPr>
              <w:fldChar w:fldCharType="end"/>
            </w:r>
          </w:hyperlink>
        </w:p>
        <w:p w:rsidR="00F24CD5" w:rsidRDefault="00831B6E">
          <w:pPr>
            <w:pStyle w:val="TOC1"/>
            <w:rPr>
              <w:rFonts w:asciiTheme="minorHAnsi" w:hAnsiTheme="minorHAnsi" w:cstheme="minorBidi"/>
              <w:b w:val="0"/>
              <w:sz w:val="22"/>
              <w:szCs w:val="22"/>
            </w:rPr>
          </w:pPr>
          <w:hyperlink w:anchor="_Toc405647142" w:history="1">
            <w:r w:rsidR="00F24CD5" w:rsidRPr="00417DD1">
              <w:rPr>
                <w:rStyle w:val="Hyperlink"/>
              </w:rPr>
              <w:t>PRESENTATION, ANALYSIS AND INTEPRETATION OF FINDINGS</w:t>
            </w:r>
            <w:r w:rsidR="00F24CD5">
              <w:rPr>
                <w:webHidden/>
              </w:rPr>
              <w:tab/>
            </w:r>
            <w:r w:rsidR="007E7B6B">
              <w:rPr>
                <w:webHidden/>
              </w:rPr>
              <w:fldChar w:fldCharType="begin"/>
            </w:r>
            <w:r w:rsidR="00F24CD5">
              <w:rPr>
                <w:webHidden/>
              </w:rPr>
              <w:instrText xml:space="preserve"> PAGEREF _Toc405647142 \h </w:instrText>
            </w:r>
            <w:r w:rsidR="007E7B6B">
              <w:rPr>
                <w:webHidden/>
              </w:rPr>
            </w:r>
            <w:r w:rsidR="007E7B6B">
              <w:rPr>
                <w:webHidden/>
              </w:rPr>
              <w:fldChar w:fldCharType="separate"/>
            </w:r>
            <w:r w:rsidR="00F24CD5">
              <w:rPr>
                <w:webHidden/>
              </w:rPr>
              <w:t>35</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143" w:history="1">
            <w:r w:rsidR="00F24CD5" w:rsidRPr="00417DD1">
              <w:rPr>
                <w:rStyle w:val="Hyperlink"/>
              </w:rPr>
              <w:t>4.1 Introduction.</w:t>
            </w:r>
            <w:r w:rsidR="00F24CD5">
              <w:rPr>
                <w:webHidden/>
              </w:rPr>
              <w:tab/>
            </w:r>
            <w:r w:rsidR="007E7B6B">
              <w:rPr>
                <w:webHidden/>
              </w:rPr>
              <w:fldChar w:fldCharType="begin"/>
            </w:r>
            <w:r w:rsidR="00F24CD5">
              <w:rPr>
                <w:webHidden/>
              </w:rPr>
              <w:instrText xml:space="preserve"> PAGEREF _Toc405647143 \h </w:instrText>
            </w:r>
            <w:r w:rsidR="007E7B6B">
              <w:rPr>
                <w:webHidden/>
              </w:rPr>
            </w:r>
            <w:r w:rsidR="007E7B6B">
              <w:rPr>
                <w:webHidden/>
              </w:rPr>
              <w:fldChar w:fldCharType="separate"/>
            </w:r>
            <w:r w:rsidR="00F24CD5">
              <w:rPr>
                <w:webHidden/>
              </w:rPr>
              <w:t>35</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144" w:history="1">
            <w:r w:rsidR="00F24CD5" w:rsidRPr="00417DD1">
              <w:rPr>
                <w:rStyle w:val="Hyperlink"/>
              </w:rPr>
              <w:t>4.2 Response Rate</w:t>
            </w:r>
            <w:r w:rsidR="00F24CD5">
              <w:rPr>
                <w:webHidden/>
              </w:rPr>
              <w:tab/>
            </w:r>
            <w:r w:rsidR="007E7B6B">
              <w:rPr>
                <w:webHidden/>
              </w:rPr>
              <w:fldChar w:fldCharType="begin"/>
            </w:r>
            <w:r w:rsidR="00F24CD5">
              <w:rPr>
                <w:webHidden/>
              </w:rPr>
              <w:instrText xml:space="preserve"> PAGEREF _Toc405647144 \h </w:instrText>
            </w:r>
            <w:r w:rsidR="007E7B6B">
              <w:rPr>
                <w:webHidden/>
              </w:rPr>
            </w:r>
            <w:r w:rsidR="007E7B6B">
              <w:rPr>
                <w:webHidden/>
              </w:rPr>
              <w:fldChar w:fldCharType="separate"/>
            </w:r>
            <w:r w:rsidR="00F24CD5">
              <w:rPr>
                <w:webHidden/>
              </w:rPr>
              <w:t>35</w:t>
            </w:r>
            <w:r w:rsidR="007E7B6B">
              <w:rPr>
                <w:webHidden/>
              </w:rPr>
              <w:fldChar w:fldCharType="end"/>
            </w:r>
          </w:hyperlink>
        </w:p>
        <w:p w:rsidR="00F24CD5" w:rsidRDefault="00831B6E">
          <w:pPr>
            <w:pStyle w:val="TOC3"/>
            <w:rPr>
              <w:noProof/>
            </w:rPr>
          </w:pPr>
          <w:hyperlink w:anchor="_Toc405647145" w:history="1">
            <w:r w:rsidR="00F24CD5" w:rsidRPr="00417DD1">
              <w:rPr>
                <w:rStyle w:val="Hyperlink"/>
                <w:rFonts w:ascii="Times New Roman" w:hAnsi="Times New Roman" w:cs="Times New Roman"/>
                <w:noProof/>
              </w:rPr>
              <w:t>4.2.1 Response Rate from questionnaires</w:t>
            </w:r>
            <w:r w:rsidR="00F24CD5">
              <w:rPr>
                <w:noProof/>
                <w:webHidden/>
              </w:rPr>
              <w:tab/>
            </w:r>
            <w:r w:rsidR="007E7B6B">
              <w:rPr>
                <w:noProof/>
                <w:webHidden/>
              </w:rPr>
              <w:fldChar w:fldCharType="begin"/>
            </w:r>
            <w:r w:rsidR="00F24CD5">
              <w:rPr>
                <w:noProof/>
                <w:webHidden/>
              </w:rPr>
              <w:instrText xml:space="preserve"> PAGEREF _Toc405647145 \h </w:instrText>
            </w:r>
            <w:r w:rsidR="007E7B6B">
              <w:rPr>
                <w:noProof/>
                <w:webHidden/>
              </w:rPr>
            </w:r>
            <w:r w:rsidR="007E7B6B">
              <w:rPr>
                <w:noProof/>
                <w:webHidden/>
              </w:rPr>
              <w:fldChar w:fldCharType="separate"/>
            </w:r>
            <w:r w:rsidR="00F24CD5">
              <w:rPr>
                <w:noProof/>
                <w:webHidden/>
              </w:rPr>
              <w:t>35</w:t>
            </w:r>
            <w:r w:rsidR="007E7B6B">
              <w:rPr>
                <w:noProof/>
                <w:webHidden/>
              </w:rPr>
              <w:fldChar w:fldCharType="end"/>
            </w:r>
          </w:hyperlink>
        </w:p>
        <w:p w:rsidR="00F24CD5" w:rsidRDefault="00831B6E">
          <w:pPr>
            <w:pStyle w:val="TOC3"/>
            <w:rPr>
              <w:noProof/>
            </w:rPr>
          </w:pPr>
          <w:hyperlink w:anchor="_Toc405647146" w:history="1">
            <w:r w:rsidR="00F24CD5" w:rsidRPr="00417DD1">
              <w:rPr>
                <w:rStyle w:val="Hyperlink"/>
                <w:rFonts w:ascii="Times New Roman" w:hAnsi="Times New Roman" w:cs="Times New Roman"/>
                <w:noProof/>
              </w:rPr>
              <w:t>4.2.2 Response Rate from interviews</w:t>
            </w:r>
            <w:r w:rsidR="00F24CD5">
              <w:rPr>
                <w:noProof/>
                <w:webHidden/>
              </w:rPr>
              <w:tab/>
            </w:r>
            <w:r w:rsidR="007E7B6B">
              <w:rPr>
                <w:noProof/>
                <w:webHidden/>
              </w:rPr>
              <w:fldChar w:fldCharType="begin"/>
            </w:r>
            <w:r w:rsidR="00F24CD5">
              <w:rPr>
                <w:noProof/>
                <w:webHidden/>
              </w:rPr>
              <w:instrText xml:space="preserve"> PAGEREF _Toc405647146 \h </w:instrText>
            </w:r>
            <w:r w:rsidR="007E7B6B">
              <w:rPr>
                <w:noProof/>
                <w:webHidden/>
              </w:rPr>
            </w:r>
            <w:r w:rsidR="007E7B6B">
              <w:rPr>
                <w:noProof/>
                <w:webHidden/>
              </w:rPr>
              <w:fldChar w:fldCharType="separate"/>
            </w:r>
            <w:r w:rsidR="00F24CD5">
              <w:rPr>
                <w:noProof/>
                <w:webHidden/>
              </w:rPr>
              <w:t>36</w:t>
            </w:r>
            <w:r w:rsidR="007E7B6B">
              <w:rPr>
                <w:noProof/>
                <w:webHidden/>
              </w:rPr>
              <w:fldChar w:fldCharType="end"/>
            </w:r>
          </w:hyperlink>
        </w:p>
        <w:p w:rsidR="00F24CD5" w:rsidRDefault="00831B6E">
          <w:pPr>
            <w:pStyle w:val="TOC2"/>
            <w:rPr>
              <w:rFonts w:asciiTheme="minorHAnsi" w:hAnsiTheme="minorHAnsi" w:cstheme="minorBidi"/>
              <w:sz w:val="22"/>
              <w:szCs w:val="22"/>
            </w:rPr>
          </w:pPr>
          <w:hyperlink w:anchor="_Toc405647147" w:history="1">
            <w:r w:rsidR="00F24CD5" w:rsidRPr="00417DD1">
              <w:rPr>
                <w:rStyle w:val="Hyperlink"/>
              </w:rPr>
              <w:t>4.3 Demographic Characteristics of Respondents</w:t>
            </w:r>
            <w:r w:rsidR="00F24CD5">
              <w:rPr>
                <w:webHidden/>
              </w:rPr>
              <w:tab/>
            </w:r>
            <w:r w:rsidR="007E7B6B">
              <w:rPr>
                <w:webHidden/>
              </w:rPr>
              <w:fldChar w:fldCharType="begin"/>
            </w:r>
            <w:r w:rsidR="00F24CD5">
              <w:rPr>
                <w:webHidden/>
              </w:rPr>
              <w:instrText xml:space="preserve"> PAGEREF _Toc405647147 \h </w:instrText>
            </w:r>
            <w:r w:rsidR="007E7B6B">
              <w:rPr>
                <w:webHidden/>
              </w:rPr>
            </w:r>
            <w:r w:rsidR="007E7B6B">
              <w:rPr>
                <w:webHidden/>
              </w:rPr>
              <w:fldChar w:fldCharType="separate"/>
            </w:r>
            <w:r w:rsidR="00F24CD5">
              <w:rPr>
                <w:webHidden/>
              </w:rPr>
              <w:t>37</w:t>
            </w:r>
            <w:r w:rsidR="007E7B6B">
              <w:rPr>
                <w:webHidden/>
              </w:rPr>
              <w:fldChar w:fldCharType="end"/>
            </w:r>
          </w:hyperlink>
        </w:p>
        <w:p w:rsidR="00F24CD5" w:rsidRDefault="00831B6E">
          <w:pPr>
            <w:pStyle w:val="TOC3"/>
            <w:rPr>
              <w:noProof/>
            </w:rPr>
          </w:pPr>
          <w:hyperlink w:anchor="_Toc405647148" w:history="1">
            <w:r w:rsidR="00F24CD5" w:rsidRPr="00417DD1">
              <w:rPr>
                <w:rStyle w:val="Hyperlink"/>
                <w:rFonts w:ascii="Times New Roman" w:hAnsi="Times New Roman" w:cs="Times New Roman"/>
                <w:noProof/>
              </w:rPr>
              <w:t>4.3.1 Distribution of respondents by Age</w:t>
            </w:r>
            <w:r w:rsidR="00F24CD5">
              <w:rPr>
                <w:noProof/>
                <w:webHidden/>
              </w:rPr>
              <w:tab/>
            </w:r>
            <w:r w:rsidR="007E7B6B">
              <w:rPr>
                <w:noProof/>
                <w:webHidden/>
              </w:rPr>
              <w:fldChar w:fldCharType="begin"/>
            </w:r>
            <w:r w:rsidR="00F24CD5">
              <w:rPr>
                <w:noProof/>
                <w:webHidden/>
              </w:rPr>
              <w:instrText xml:space="preserve"> PAGEREF _Toc405647148 \h </w:instrText>
            </w:r>
            <w:r w:rsidR="007E7B6B">
              <w:rPr>
                <w:noProof/>
                <w:webHidden/>
              </w:rPr>
            </w:r>
            <w:r w:rsidR="007E7B6B">
              <w:rPr>
                <w:noProof/>
                <w:webHidden/>
              </w:rPr>
              <w:fldChar w:fldCharType="separate"/>
            </w:r>
            <w:r w:rsidR="00F24CD5">
              <w:rPr>
                <w:noProof/>
                <w:webHidden/>
              </w:rPr>
              <w:t>37</w:t>
            </w:r>
            <w:r w:rsidR="007E7B6B">
              <w:rPr>
                <w:noProof/>
                <w:webHidden/>
              </w:rPr>
              <w:fldChar w:fldCharType="end"/>
            </w:r>
          </w:hyperlink>
        </w:p>
        <w:p w:rsidR="00F24CD5" w:rsidRDefault="00831B6E">
          <w:pPr>
            <w:pStyle w:val="TOC3"/>
            <w:rPr>
              <w:noProof/>
            </w:rPr>
          </w:pPr>
          <w:hyperlink w:anchor="_Toc405647149" w:history="1">
            <w:r w:rsidR="00F24CD5" w:rsidRPr="00417DD1">
              <w:rPr>
                <w:rStyle w:val="Hyperlink"/>
                <w:rFonts w:ascii="Times New Roman" w:hAnsi="Times New Roman" w:cs="Times New Roman"/>
                <w:noProof/>
              </w:rPr>
              <w:t>4.3.2 Distribution of respondents by Gender</w:t>
            </w:r>
            <w:r w:rsidR="00F24CD5">
              <w:rPr>
                <w:noProof/>
                <w:webHidden/>
              </w:rPr>
              <w:tab/>
            </w:r>
            <w:r w:rsidR="007E7B6B">
              <w:rPr>
                <w:noProof/>
                <w:webHidden/>
              </w:rPr>
              <w:fldChar w:fldCharType="begin"/>
            </w:r>
            <w:r w:rsidR="00F24CD5">
              <w:rPr>
                <w:noProof/>
                <w:webHidden/>
              </w:rPr>
              <w:instrText xml:space="preserve"> PAGEREF _Toc405647149 \h </w:instrText>
            </w:r>
            <w:r w:rsidR="007E7B6B">
              <w:rPr>
                <w:noProof/>
                <w:webHidden/>
              </w:rPr>
            </w:r>
            <w:r w:rsidR="007E7B6B">
              <w:rPr>
                <w:noProof/>
                <w:webHidden/>
              </w:rPr>
              <w:fldChar w:fldCharType="separate"/>
            </w:r>
            <w:r w:rsidR="00F24CD5">
              <w:rPr>
                <w:noProof/>
                <w:webHidden/>
              </w:rPr>
              <w:t>38</w:t>
            </w:r>
            <w:r w:rsidR="007E7B6B">
              <w:rPr>
                <w:noProof/>
                <w:webHidden/>
              </w:rPr>
              <w:fldChar w:fldCharType="end"/>
            </w:r>
          </w:hyperlink>
        </w:p>
        <w:p w:rsidR="00F24CD5" w:rsidRDefault="00831B6E">
          <w:pPr>
            <w:pStyle w:val="TOC3"/>
            <w:rPr>
              <w:noProof/>
            </w:rPr>
          </w:pPr>
          <w:hyperlink w:anchor="_Toc405647150" w:history="1">
            <w:r w:rsidR="00F24CD5" w:rsidRPr="00417DD1">
              <w:rPr>
                <w:rStyle w:val="Hyperlink"/>
                <w:rFonts w:ascii="Times New Roman" w:hAnsi="Times New Roman" w:cs="Times New Roman"/>
                <w:noProof/>
              </w:rPr>
              <w:t>4.3.3 Distribution of respondents by Highest Level of Education</w:t>
            </w:r>
            <w:r w:rsidR="00F24CD5">
              <w:rPr>
                <w:noProof/>
                <w:webHidden/>
              </w:rPr>
              <w:tab/>
            </w:r>
            <w:r w:rsidR="007E7B6B">
              <w:rPr>
                <w:noProof/>
                <w:webHidden/>
              </w:rPr>
              <w:fldChar w:fldCharType="begin"/>
            </w:r>
            <w:r w:rsidR="00F24CD5">
              <w:rPr>
                <w:noProof/>
                <w:webHidden/>
              </w:rPr>
              <w:instrText xml:space="preserve"> PAGEREF _Toc405647150 \h </w:instrText>
            </w:r>
            <w:r w:rsidR="007E7B6B">
              <w:rPr>
                <w:noProof/>
                <w:webHidden/>
              </w:rPr>
            </w:r>
            <w:r w:rsidR="007E7B6B">
              <w:rPr>
                <w:noProof/>
                <w:webHidden/>
              </w:rPr>
              <w:fldChar w:fldCharType="separate"/>
            </w:r>
            <w:r w:rsidR="00F24CD5">
              <w:rPr>
                <w:noProof/>
                <w:webHidden/>
              </w:rPr>
              <w:t>39</w:t>
            </w:r>
            <w:r w:rsidR="007E7B6B">
              <w:rPr>
                <w:noProof/>
                <w:webHidden/>
              </w:rPr>
              <w:fldChar w:fldCharType="end"/>
            </w:r>
          </w:hyperlink>
        </w:p>
        <w:p w:rsidR="00F24CD5" w:rsidRDefault="00831B6E">
          <w:pPr>
            <w:pStyle w:val="TOC2"/>
            <w:rPr>
              <w:rFonts w:asciiTheme="minorHAnsi" w:hAnsiTheme="minorHAnsi" w:cstheme="minorBidi"/>
              <w:sz w:val="22"/>
              <w:szCs w:val="22"/>
            </w:rPr>
          </w:pPr>
          <w:hyperlink w:anchor="_Toc405647151" w:history="1">
            <w:r w:rsidR="00F24CD5" w:rsidRPr="00417DD1">
              <w:rPr>
                <w:rStyle w:val="Hyperlink"/>
              </w:rPr>
              <w:t>4.4 Empirical Findings on procurement planning and purchasing performance at Uganda                          Management Institute</w:t>
            </w:r>
            <w:r w:rsidR="00F24CD5">
              <w:rPr>
                <w:webHidden/>
              </w:rPr>
              <w:tab/>
            </w:r>
            <w:r w:rsidR="007E7B6B">
              <w:rPr>
                <w:webHidden/>
              </w:rPr>
              <w:fldChar w:fldCharType="begin"/>
            </w:r>
            <w:r w:rsidR="00F24CD5">
              <w:rPr>
                <w:webHidden/>
              </w:rPr>
              <w:instrText xml:space="preserve"> PAGEREF _Toc405647151 \h </w:instrText>
            </w:r>
            <w:r w:rsidR="007E7B6B">
              <w:rPr>
                <w:webHidden/>
              </w:rPr>
            </w:r>
            <w:r w:rsidR="007E7B6B">
              <w:rPr>
                <w:webHidden/>
              </w:rPr>
              <w:fldChar w:fldCharType="separate"/>
            </w:r>
            <w:r w:rsidR="00F24CD5">
              <w:rPr>
                <w:webHidden/>
              </w:rPr>
              <w:t>40</w:t>
            </w:r>
            <w:r w:rsidR="007E7B6B">
              <w:rPr>
                <w:webHidden/>
              </w:rPr>
              <w:fldChar w:fldCharType="end"/>
            </w:r>
          </w:hyperlink>
        </w:p>
        <w:p w:rsidR="00F24CD5" w:rsidRDefault="00831B6E">
          <w:pPr>
            <w:pStyle w:val="TOC3"/>
            <w:rPr>
              <w:noProof/>
            </w:rPr>
          </w:pPr>
          <w:hyperlink w:anchor="_Toc405647152" w:history="1">
            <w:r w:rsidR="00F24CD5" w:rsidRPr="00417DD1">
              <w:rPr>
                <w:rStyle w:val="Hyperlink"/>
                <w:rFonts w:ascii="Times New Roman" w:hAnsi="Times New Roman" w:cs="Times New Roman"/>
                <w:noProof/>
              </w:rPr>
              <w:t>4.4.1 Findings on purchasing performance;</w:t>
            </w:r>
            <w:r w:rsidR="00F24CD5">
              <w:rPr>
                <w:noProof/>
                <w:webHidden/>
              </w:rPr>
              <w:tab/>
            </w:r>
            <w:r w:rsidR="007E7B6B">
              <w:rPr>
                <w:noProof/>
                <w:webHidden/>
              </w:rPr>
              <w:fldChar w:fldCharType="begin"/>
            </w:r>
            <w:r w:rsidR="00F24CD5">
              <w:rPr>
                <w:noProof/>
                <w:webHidden/>
              </w:rPr>
              <w:instrText xml:space="preserve"> PAGEREF _Toc405647152 \h </w:instrText>
            </w:r>
            <w:r w:rsidR="007E7B6B">
              <w:rPr>
                <w:noProof/>
                <w:webHidden/>
              </w:rPr>
            </w:r>
            <w:r w:rsidR="007E7B6B">
              <w:rPr>
                <w:noProof/>
                <w:webHidden/>
              </w:rPr>
              <w:fldChar w:fldCharType="separate"/>
            </w:r>
            <w:r w:rsidR="00F24CD5">
              <w:rPr>
                <w:noProof/>
                <w:webHidden/>
              </w:rPr>
              <w:t>40</w:t>
            </w:r>
            <w:r w:rsidR="007E7B6B">
              <w:rPr>
                <w:noProof/>
                <w:webHidden/>
              </w:rPr>
              <w:fldChar w:fldCharType="end"/>
            </w:r>
          </w:hyperlink>
        </w:p>
        <w:p w:rsidR="00F24CD5" w:rsidRDefault="00831B6E">
          <w:pPr>
            <w:pStyle w:val="TOC3"/>
            <w:rPr>
              <w:noProof/>
            </w:rPr>
          </w:pPr>
          <w:hyperlink w:anchor="_Toc405647153" w:history="1">
            <w:r w:rsidR="00F24CD5" w:rsidRPr="00417DD1">
              <w:rPr>
                <w:rStyle w:val="Hyperlink"/>
                <w:rFonts w:ascii="Times New Roman" w:hAnsi="Times New Roman" w:cs="Times New Roman"/>
                <w:noProof/>
              </w:rPr>
              <w:t>4.4.1.1 Views of respondents from questionnaires</w:t>
            </w:r>
            <w:r w:rsidR="00F24CD5">
              <w:rPr>
                <w:noProof/>
                <w:webHidden/>
              </w:rPr>
              <w:tab/>
            </w:r>
            <w:r w:rsidR="007E7B6B">
              <w:rPr>
                <w:noProof/>
                <w:webHidden/>
              </w:rPr>
              <w:fldChar w:fldCharType="begin"/>
            </w:r>
            <w:r w:rsidR="00F24CD5">
              <w:rPr>
                <w:noProof/>
                <w:webHidden/>
              </w:rPr>
              <w:instrText xml:space="preserve"> PAGEREF _Toc405647153 \h </w:instrText>
            </w:r>
            <w:r w:rsidR="007E7B6B">
              <w:rPr>
                <w:noProof/>
                <w:webHidden/>
              </w:rPr>
            </w:r>
            <w:r w:rsidR="007E7B6B">
              <w:rPr>
                <w:noProof/>
                <w:webHidden/>
              </w:rPr>
              <w:fldChar w:fldCharType="separate"/>
            </w:r>
            <w:r w:rsidR="00F24CD5">
              <w:rPr>
                <w:noProof/>
                <w:webHidden/>
              </w:rPr>
              <w:t>40</w:t>
            </w:r>
            <w:r w:rsidR="007E7B6B">
              <w:rPr>
                <w:noProof/>
                <w:webHidden/>
              </w:rPr>
              <w:fldChar w:fldCharType="end"/>
            </w:r>
          </w:hyperlink>
        </w:p>
        <w:p w:rsidR="00F24CD5" w:rsidRDefault="00831B6E">
          <w:pPr>
            <w:pStyle w:val="TOC3"/>
            <w:rPr>
              <w:noProof/>
            </w:rPr>
          </w:pPr>
          <w:hyperlink w:anchor="_Toc405647154" w:history="1">
            <w:r w:rsidR="00F24CD5" w:rsidRPr="00417DD1">
              <w:rPr>
                <w:rStyle w:val="Hyperlink"/>
                <w:rFonts w:ascii="Times New Roman" w:hAnsi="Times New Roman" w:cs="Times New Roman"/>
                <w:noProof/>
              </w:rPr>
              <w:t>4.4.2 Relationship between needs assessment and purchasing performance of UMI;</w:t>
            </w:r>
            <w:r w:rsidR="00F24CD5">
              <w:rPr>
                <w:noProof/>
                <w:webHidden/>
              </w:rPr>
              <w:tab/>
            </w:r>
            <w:r w:rsidR="007E7B6B">
              <w:rPr>
                <w:noProof/>
                <w:webHidden/>
              </w:rPr>
              <w:fldChar w:fldCharType="begin"/>
            </w:r>
            <w:r w:rsidR="00F24CD5">
              <w:rPr>
                <w:noProof/>
                <w:webHidden/>
              </w:rPr>
              <w:instrText xml:space="preserve"> PAGEREF _Toc405647154 \h </w:instrText>
            </w:r>
            <w:r w:rsidR="007E7B6B">
              <w:rPr>
                <w:noProof/>
                <w:webHidden/>
              </w:rPr>
            </w:r>
            <w:r w:rsidR="007E7B6B">
              <w:rPr>
                <w:noProof/>
                <w:webHidden/>
              </w:rPr>
              <w:fldChar w:fldCharType="separate"/>
            </w:r>
            <w:r w:rsidR="00F24CD5">
              <w:rPr>
                <w:noProof/>
                <w:webHidden/>
              </w:rPr>
              <w:t>47</w:t>
            </w:r>
            <w:r w:rsidR="007E7B6B">
              <w:rPr>
                <w:noProof/>
                <w:webHidden/>
              </w:rPr>
              <w:fldChar w:fldCharType="end"/>
            </w:r>
          </w:hyperlink>
        </w:p>
        <w:p w:rsidR="00F24CD5" w:rsidRDefault="00831B6E">
          <w:pPr>
            <w:pStyle w:val="TOC3"/>
            <w:rPr>
              <w:noProof/>
            </w:rPr>
          </w:pPr>
          <w:hyperlink w:anchor="_Toc405647155" w:history="1">
            <w:r w:rsidR="00F24CD5" w:rsidRPr="00417DD1">
              <w:rPr>
                <w:rStyle w:val="Hyperlink"/>
                <w:rFonts w:ascii="Times New Roman" w:hAnsi="Times New Roman" w:cs="Times New Roman"/>
                <w:noProof/>
              </w:rPr>
              <w:t>4.4.3 Relationship between procurement budgeting and purchasing performance of UMI;</w:t>
            </w:r>
            <w:r w:rsidR="00F24CD5">
              <w:rPr>
                <w:noProof/>
                <w:webHidden/>
              </w:rPr>
              <w:tab/>
            </w:r>
            <w:r w:rsidR="007E7B6B">
              <w:rPr>
                <w:noProof/>
                <w:webHidden/>
              </w:rPr>
              <w:fldChar w:fldCharType="begin"/>
            </w:r>
            <w:r w:rsidR="00F24CD5">
              <w:rPr>
                <w:noProof/>
                <w:webHidden/>
              </w:rPr>
              <w:instrText xml:space="preserve"> PAGEREF _Toc405647155 \h </w:instrText>
            </w:r>
            <w:r w:rsidR="007E7B6B">
              <w:rPr>
                <w:noProof/>
                <w:webHidden/>
              </w:rPr>
            </w:r>
            <w:r w:rsidR="007E7B6B">
              <w:rPr>
                <w:noProof/>
                <w:webHidden/>
              </w:rPr>
              <w:fldChar w:fldCharType="separate"/>
            </w:r>
            <w:r w:rsidR="00F24CD5">
              <w:rPr>
                <w:noProof/>
                <w:webHidden/>
              </w:rPr>
              <w:t>51</w:t>
            </w:r>
            <w:r w:rsidR="007E7B6B">
              <w:rPr>
                <w:noProof/>
                <w:webHidden/>
              </w:rPr>
              <w:fldChar w:fldCharType="end"/>
            </w:r>
          </w:hyperlink>
        </w:p>
        <w:p w:rsidR="00F24CD5" w:rsidRDefault="00831B6E">
          <w:pPr>
            <w:pStyle w:val="TOC3"/>
            <w:rPr>
              <w:noProof/>
            </w:rPr>
          </w:pPr>
          <w:hyperlink w:anchor="_Toc405647156" w:history="1">
            <w:r w:rsidR="00F24CD5" w:rsidRPr="00417DD1">
              <w:rPr>
                <w:rStyle w:val="Hyperlink"/>
                <w:rFonts w:ascii="Times New Roman" w:hAnsi="Times New Roman" w:cs="Times New Roman"/>
                <w:noProof/>
              </w:rPr>
              <w:t>4.4.4 Relationship between information sharing and public procurement performance of UMI;</w:t>
            </w:r>
            <w:r w:rsidR="00F24CD5">
              <w:rPr>
                <w:noProof/>
                <w:webHidden/>
              </w:rPr>
              <w:tab/>
            </w:r>
            <w:r w:rsidR="007E7B6B">
              <w:rPr>
                <w:noProof/>
                <w:webHidden/>
              </w:rPr>
              <w:fldChar w:fldCharType="begin"/>
            </w:r>
            <w:r w:rsidR="00F24CD5">
              <w:rPr>
                <w:noProof/>
                <w:webHidden/>
              </w:rPr>
              <w:instrText xml:space="preserve"> PAGEREF _Toc405647156 \h </w:instrText>
            </w:r>
            <w:r w:rsidR="007E7B6B">
              <w:rPr>
                <w:noProof/>
                <w:webHidden/>
              </w:rPr>
            </w:r>
            <w:r w:rsidR="007E7B6B">
              <w:rPr>
                <w:noProof/>
                <w:webHidden/>
              </w:rPr>
              <w:fldChar w:fldCharType="separate"/>
            </w:r>
            <w:r w:rsidR="00F24CD5">
              <w:rPr>
                <w:noProof/>
                <w:webHidden/>
              </w:rPr>
              <w:t>56</w:t>
            </w:r>
            <w:r w:rsidR="007E7B6B">
              <w:rPr>
                <w:noProof/>
                <w:webHidden/>
              </w:rPr>
              <w:fldChar w:fldCharType="end"/>
            </w:r>
          </w:hyperlink>
        </w:p>
        <w:p w:rsidR="00F24CD5" w:rsidRDefault="00831B6E">
          <w:pPr>
            <w:pStyle w:val="TOC1"/>
            <w:rPr>
              <w:rFonts w:asciiTheme="minorHAnsi" w:hAnsiTheme="minorHAnsi" w:cstheme="minorBidi"/>
              <w:b w:val="0"/>
              <w:sz w:val="22"/>
              <w:szCs w:val="22"/>
            </w:rPr>
          </w:pPr>
          <w:hyperlink w:anchor="_Toc405647157" w:history="1">
            <w:r w:rsidR="00F24CD5" w:rsidRPr="00417DD1">
              <w:rPr>
                <w:rStyle w:val="Hyperlink"/>
              </w:rPr>
              <w:t>CHAPTER FIVE</w:t>
            </w:r>
            <w:r w:rsidR="00F24CD5">
              <w:rPr>
                <w:webHidden/>
              </w:rPr>
              <w:tab/>
            </w:r>
            <w:r w:rsidR="007E7B6B">
              <w:rPr>
                <w:webHidden/>
              </w:rPr>
              <w:fldChar w:fldCharType="begin"/>
            </w:r>
            <w:r w:rsidR="00F24CD5">
              <w:rPr>
                <w:webHidden/>
              </w:rPr>
              <w:instrText xml:space="preserve"> PAGEREF _Toc405647157 \h </w:instrText>
            </w:r>
            <w:r w:rsidR="007E7B6B">
              <w:rPr>
                <w:webHidden/>
              </w:rPr>
            </w:r>
            <w:r w:rsidR="007E7B6B">
              <w:rPr>
                <w:webHidden/>
              </w:rPr>
              <w:fldChar w:fldCharType="separate"/>
            </w:r>
            <w:r w:rsidR="00F24CD5">
              <w:rPr>
                <w:webHidden/>
              </w:rPr>
              <w:t>61</w:t>
            </w:r>
            <w:r w:rsidR="007E7B6B">
              <w:rPr>
                <w:webHidden/>
              </w:rPr>
              <w:fldChar w:fldCharType="end"/>
            </w:r>
          </w:hyperlink>
        </w:p>
        <w:p w:rsidR="00F24CD5" w:rsidRDefault="00831B6E">
          <w:pPr>
            <w:pStyle w:val="TOC1"/>
            <w:rPr>
              <w:rFonts w:asciiTheme="minorHAnsi" w:hAnsiTheme="minorHAnsi" w:cstheme="minorBidi"/>
              <w:b w:val="0"/>
              <w:sz w:val="22"/>
              <w:szCs w:val="22"/>
            </w:rPr>
          </w:pPr>
          <w:hyperlink w:anchor="_Toc405647158" w:history="1">
            <w:r w:rsidR="00F24CD5" w:rsidRPr="00417DD1">
              <w:rPr>
                <w:rStyle w:val="Hyperlink"/>
              </w:rPr>
              <w:t>SUMMARY, DISCUSSION, CONCLUSIONS AND RECOMMENDATIONS</w:t>
            </w:r>
            <w:r w:rsidR="00F24CD5">
              <w:rPr>
                <w:webHidden/>
              </w:rPr>
              <w:tab/>
            </w:r>
            <w:r w:rsidR="007E7B6B">
              <w:rPr>
                <w:webHidden/>
              </w:rPr>
              <w:fldChar w:fldCharType="begin"/>
            </w:r>
            <w:r w:rsidR="00F24CD5">
              <w:rPr>
                <w:webHidden/>
              </w:rPr>
              <w:instrText xml:space="preserve"> PAGEREF _Toc405647158 \h </w:instrText>
            </w:r>
            <w:r w:rsidR="007E7B6B">
              <w:rPr>
                <w:webHidden/>
              </w:rPr>
            </w:r>
            <w:r w:rsidR="007E7B6B">
              <w:rPr>
                <w:webHidden/>
              </w:rPr>
              <w:fldChar w:fldCharType="separate"/>
            </w:r>
            <w:r w:rsidR="00F24CD5">
              <w:rPr>
                <w:webHidden/>
              </w:rPr>
              <w:t>61</w:t>
            </w:r>
            <w:r w:rsidR="007E7B6B">
              <w:rPr>
                <w:webHidden/>
              </w:rPr>
              <w:fldChar w:fldCharType="end"/>
            </w:r>
          </w:hyperlink>
        </w:p>
        <w:p w:rsidR="00F24CD5" w:rsidRDefault="00831B6E">
          <w:pPr>
            <w:pStyle w:val="TOC2"/>
            <w:tabs>
              <w:tab w:val="left" w:pos="880"/>
            </w:tabs>
            <w:rPr>
              <w:rFonts w:asciiTheme="minorHAnsi" w:hAnsiTheme="minorHAnsi" w:cstheme="minorBidi"/>
              <w:sz w:val="22"/>
              <w:szCs w:val="22"/>
            </w:rPr>
          </w:pPr>
          <w:hyperlink w:anchor="_Toc405647159" w:history="1">
            <w:r w:rsidR="00F24CD5" w:rsidRPr="00417DD1">
              <w:rPr>
                <w:rStyle w:val="Hyperlink"/>
              </w:rPr>
              <w:t xml:space="preserve">5.1 </w:t>
            </w:r>
            <w:r w:rsidR="00F24CD5">
              <w:rPr>
                <w:rFonts w:asciiTheme="minorHAnsi" w:hAnsiTheme="minorHAnsi" w:cstheme="minorBidi"/>
                <w:sz w:val="22"/>
                <w:szCs w:val="22"/>
              </w:rPr>
              <w:tab/>
            </w:r>
            <w:r w:rsidR="00F24CD5" w:rsidRPr="00417DD1">
              <w:rPr>
                <w:rStyle w:val="Hyperlink"/>
              </w:rPr>
              <w:t>Introduction</w:t>
            </w:r>
            <w:r w:rsidR="00F24CD5">
              <w:rPr>
                <w:webHidden/>
              </w:rPr>
              <w:tab/>
            </w:r>
            <w:r w:rsidR="007E7B6B">
              <w:rPr>
                <w:webHidden/>
              </w:rPr>
              <w:fldChar w:fldCharType="begin"/>
            </w:r>
            <w:r w:rsidR="00F24CD5">
              <w:rPr>
                <w:webHidden/>
              </w:rPr>
              <w:instrText xml:space="preserve"> PAGEREF _Toc405647159 \h </w:instrText>
            </w:r>
            <w:r w:rsidR="007E7B6B">
              <w:rPr>
                <w:webHidden/>
              </w:rPr>
            </w:r>
            <w:r w:rsidR="007E7B6B">
              <w:rPr>
                <w:webHidden/>
              </w:rPr>
              <w:fldChar w:fldCharType="separate"/>
            </w:r>
            <w:r w:rsidR="00F24CD5">
              <w:rPr>
                <w:webHidden/>
              </w:rPr>
              <w:t>61</w:t>
            </w:r>
            <w:r w:rsidR="007E7B6B">
              <w:rPr>
                <w:webHidden/>
              </w:rPr>
              <w:fldChar w:fldCharType="end"/>
            </w:r>
          </w:hyperlink>
        </w:p>
        <w:p w:rsidR="00F24CD5" w:rsidRDefault="00831B6E">
          <w:pPr>
            <w:pStyle w:val="TOC2"/>
            <w:tabs>
              <w:tab w:val="left" w:pos="880"/>
            </w:tabs>
            <w:rPr>
              <w:rFonts w:asciiTheme="minorHAnsi" w:hAnsiTheme="minorHAnsi" w:cstheme="minorBidi"/>
              <w:sz w:val="22"/>
              <w:szCs w:val="22"/>
            </w:rPr>
          </w:pPr>
          <w:hyperlink w:anchor="_Toc405647160" w:history="1">
            <w:r w:rsidR="00F24CD5" w:rsidRPr="00417DD1">
              <w:rPr>
                <w:rStyle w:val="Hyperlink"/>
              </w:rPr>
              <w:t xml:space="preserve">5.2 </w:t>
            </w:r>
            <w:r w:rsidR="00F24CD5">
              <w:rPr>
                <w:rFonts w:asciiTheme="minorHAnsi" w:hAnsiTheme="minorHAnsi" w:cstheme="minorBidi"/>
                <w:sz w:val="22"/>
                <w:szCs w:val="22"/>
              </w:rPr>
              <w:tab/>
            </w:r>
            <w:r w:rsidR="00F24CD5" w:rsidRPr="00417DD1">
              <w:rPr>
                <w:rStyle w:val="Hyperlink"/>
              </w:rPr>
              <w:t>Summary of the findings</w:t>
            </w:r>
            <w:r w:rsidR="00F24CD5">
              <w:rPr>
                <w:webHidden/>
              </w:rPr>
              <w:tab/>
            </w:r>
            <w:r w:rsidR="007E7B6B">
              <w:rPr>
                <w:webHidden/>
              </w:rPr>
              <w:fldChar w:fldCharType="begin"/>
            </w:r>
            <w:r w:rsidR="00F24CD5">
              <w:rPr>
                <w:webHidden/>
              </w:rPr>
              <w:instrText xml:space="preserve"> PAGEREF _Toc405647160 \h </w:instrText>
            </w:r>
            <w:r w:rsidR="007E7B6B">
              <w:rPr>
                <w:webHidden/>
              </w:rPr>
            </w:r>
            <w:r w:rsidR="007E7B6B">
              <w:rPr>
                <w:webHidden/>
              </w:rPr>
              <w:fldChar w:fldCharType="separate"/>
            </w:r>
            <w:r w:rsidR="00F24CD5">
              <w:rPr>
                <w:webHidden/>
              </w:rPr>
              <w:t>62</w:t>
            </w:r>
            <w:r w:rsidR="007E7B6B">
              <w:rPr>
                <w:webHidden/>
              </w:rPr>
              <w:fldChar w:fldCharType="end"/>
            </w:r>
          </w:hyperlink>
        </w:p>
        <w:p w:rsidR="00F24CD5" w:rsidRDefault="00831B6E">
          <w:pPr>
            <w:pStyle w:val="TOC3"/>
            <w:tabs>
              <w:tab w:val="left" w:pos="1320"/>
            </w:tabs>
            <w:rPr>
              <w:noProof/>
            </w:rPr>
          </w:pPr>
          <w:hyperlink w:anchor="_Toc405647161" w:history="1">
            <w:r w:rsidR="00F24CD5" w:rsidRPr="00417DD1">
              <w:rPr>
                <w:rStyle w:val="Hyperlink"/>
                <w:rFonts w:ascii="Times New Roman" w:hAnsi="Times New Roman" w:cs="Times New Roman"/>
                <w:noProof/>
              </w:rPr>
              <w:t xml:space="preserve">5.2.1 </w:t>
            </w:r>
            <w:r w:rsidR="00F24CD5">
              <w:rPr>
                <w:noProof/>
              </w:rPr>
              <w:tab/>
            </w:r>
            <w:r w:rsidR="00F24CD5" w:rsidRPr="00417DD1">
              <w:rPr>
                <w:rStyle w:val="Hyperlink"/>
                <w:rFonts w:ascii="Times New Roman" w:hAnsi="Times New Roman" w:cs="Times New Roman"/>
                <w:noProof/>
              </w:rPr>
              <w:t>Relationship between procurement needs assessment and purchasing performance.</w:t>
            </w:r>
            <w:r w:rsidR="00F24CD5">
              <w:rPr>
                <w:noProof/>
                <w:webHidden/>
              </w:rPr>
              <w:tab/>
            </w:r>
            <w:r w:rsidR="007E7B6B">
              <w:rPr>
                <w:noProof/>
                <w:webHidden/>
              </w:rPr>
              <w:fldChar w:fldCharType="begin"/>
            </w:r>
            <w:r w:rsidR="00F24CD5">
              <w:rPr>
                <w:noProof/>
                <w:webHidden/>
              </w:rPr>
              <w:instrText xml:space="preserve"> PAGEREF _Toc405647161 \h </w:instrText>
            </w:r>
            <w:r w:rsidR="007E7B6B">
              <w:rPr>
                <w:noProof/>
                <w:webHidden/>
              </w:rPr>
            </w:r>
            <w:r w:rsidR="007E7B6B">
              <w:rPr>
                <w:noProof/>
                <w:webHidden/>
              </w:rPr>
              <w:fldChar w:fldCharType="separate"/>
            </w:r>
            <w:r w:rsidR="00F24CD5">
              <w:rPr>
                <w:noProof/>
                <w:webHidden/>
              </w:rPr>
              <w:t>62</w:t>
            </w:r>
            <w:r w:rsidR="007E7B6B">
              <w:rPr>
                <w:noProof/>
                <w:webHidden/>
              </w:rPr>
              <w:fldChar w:fldCharType="end"/>
            </w:r>
          </w:hyperlink>
        </w:p>
        <w:p w:rsidR="00F24CD5" w:rsidRDefault="00831B6E">
          <w:pPr>
            <w:pStyle w:val="TOC3"/>
            <w:tabs>
              <w:tab w:val="left" w:pos="1320"/>
            </w:tabs>
            <w:rPr>
              <w:noProof/>
            </w:rPr>
          </w:pPr>
          <w:hyperlink w:anchor="_Toc405647162" w:history="1">
            <w:r w:rsidR="00F24CD5" w:rsidRPr="00417DD1">
              <w:rPr>
                <w:rStyle w:val="Hyperlink"/>
                <w:rFonts w:ascii="Times New Roman" w:hAnsi="Times New Roman" w:cs="Times New Roman"/>
                <w:noProof/>
              </w:rPr>
              <w:t xml:space="preserve">5.2.2 </w:t>
            </w:r>
            <w:r w:rsidR="00F24CD5">
              <w:rPr>
                <w:noProof/>
              </w:rPr>
              <w:tab/>
            </w:r>
            <w:r w:rsidR="00F24CD5" w:rsidRPr="00417DD1">
              <w:rPr>
                <w:rStyle w:val="Hyperlink"/>
                <w:rFonts w:ascii="Times New Roman" w:hAnsi="Times New Roman" w:cs="Times New Roman"/>
                <w:noProof/>
              </w:rPr>
              <w:t>Relationship between procurement budgeting and purchasing performance</w:t>
            </w:r>
            <w:r w:rsidR="00F24CD5">
              <w:rPr>
                <w:noProof/>
                <w:webHidden/>
              </w:rPr>
              <w:tab/>
            </w:r>
            <w:r w:rsidR="007E7B6B">
              <w:rPr>
                <w:noProof/>
                <w:webHidden/>
              </w:rPr>
              <w:fldChar w:fldCharType="begin"/>
            </w:r>
            <w:r w:rsidR="00F24CD5">
              <w:rPr>
                <w:noProof/>
                <w:webHidden/>
              </w:rPr>
              <w:instrText xml:space="preserve"> PAGEREF _Toc405647162 \h </w:instrText>
            </w:r>
            <w:r w:rsidR="007E7B6B">
              <w:rPr>
                <w:noProof/>
                <w:webHidden/>
              </w:rPr>
            </w:r>
            <w:r w:rsidR="007E7B6B">
              <w:rPr>
                <w:noProof/>
                <w:webHidden/>
              </w:rPr>
              <w:fldChar w:fldCharType="separate"/>
            </w:r>
            <w:r w:rsidR="00F24CD5">
              <w:rPr>
                <w:noProof/>
                <w:webHidden/>
              </w:rPr>
              <w:t>62</w:t>
            </w:r>
            <w:r w:rsidR="007E7B6B">
              <w:rPr>
                <w:noProof/>
                <w:webHidden/>
              </w:rPr>
              <w:fldChar w:fldCharType="end"/>
            </w:r>
          </w:hyperlink>
        </w:p>
        <w:p w:rsidR="00F24CD5" w:rsidRDefault="00831B6E">
          <w:pPr>
            <w:pStyle w:val="TOC3"/>
            <w:tabs>
              <w:tab w:val="left" w:pos="1320"/>
            </w:tabs>
            <w:rPr>
              <w:noProof/>
            </w:rPr>
          </w:pPr>
          <w:hyperlink w:anchor="_Toc405647163" w:history="1">
            <w:r w:rsidR="00F24CD5" w:rsidRPr="00417DD1">
              <w:rPr>
                <w:rStyle w:val="Hyperlink"/>
                <w:rFonts w:ascii="Times New Roman" w:hAnsi="Times New Roman" w:cs="Times New Roman"/>
                <w:noProof/>
              </w:rPr>
              <w:t xml:space="preserve">5.2.3 </w:t>
            </w:r>
            <w:r w:rsidR="00F24CD5">
              <w:rPr>
                <w:noProof/>
              </w:rPr>
              <w:tab/>
            </w:r>
            <w:r w:rsidR="00F24CD5" w:rsidRPr="00417DD1">
              <w:rPr>
                <w:rStyle w:val="Hyperlink"/>
                <w:rFonts w:ascii="Times New Roman" w:hAnsi="Times New Roman" w:cs="Times New Roman"/>
                <w:noProof/>
              </w:rPr>
              <w:t>Relationship between procurement information sharing and purchasing performance</w:t>
            </w:r>
            <w:r w:rsidR="00F24CD5">
              <w:rPr>
                <w:noProof/>
                <w:webHidden/>
              </w:rPr>
              <w:tab/>
            </w:r>
            <w:r w:rsidR="007E7B6B">
              <w:rPr>
                <w:noProof/>
                <w:webHidden/>
              </w:rPr>
              <w:fldChar w:fldCharType="begin"/>
            </w:r>
            <w:r w:rsidR="00F24CD5">
              <w:rPr>
                <w:noProof/>
                <w:webHidden/>
              </w:rPr>
              <w:instrText xml:space="preserve"> PAGEREF _Toc405647163 \h </w:instrText>
            </w:r>
            <w:r w:rsidR="007E7B6B">
              <w:rPr>
                <w:noProof/>
                <w:webHidden/>
              </w:rPr>
            </w:r>
            <w:r w:rsidR="007E7B6B">
              <w:rPr>
                <w:noProof/>
                <w:webHidden/>
              </w:rPr>
              <w:fldChar w:fldCharType="separate"/>
            </w:r>
            <w:r w:rsidR="00F24CD5">
              <w:rPr>
                <w:noProof/>
                <w:webHidden/>
              </w:rPr>
              <w:t>63</w:t>
            </w:r>
            <w:r w:rsidR="007E7B6B">
              <w:rPr>
                <w:noProof/>
                <w:webHidden/>
              </w:rPr>
              <w:fldChar w:fldCharType="end"/>
            </w:r>
          </w:hyperlink>
        </w:p>
        <w:p w:rsidR="00F24CD5" w:rsidRDefault="00831B6E">
          <w:pPr>
            <w:pStyle w:val="TOC2"/>
            <w:tabs>
              <w:tab w:val="left" w:pos="880"/>
            </w:tabs>
            <w:rPr>
              <w:rFonts w:asciiTheme="minorHAnsi" w:hAnsiTheme="minorHAnsi" w:cstheme="minorBidi"/>
              <w:sz w:val="22"/>
              <w:szCs w:val="22"/>
            </w:rPr>
          </w:pPr>
          <w:hyperlink w:anchor="_Toc405647164" w:history="1">
            <w:r w:rsidR="00F24CD5" w:rsidRPr="00417DD1">
              <w:rPr>
                <w:rStyle w:val="Hyperlink"/>
              </w:rPr>
              <w:t xml:space="preserve">5.3 </w:t>
            </w:r>
            <w:r w:rsidR="00F24CD5">
              <w:rPr>
                <w:rFonts w:asciiTheme="minorHAnsi" w:hAnsiTheme="minorHAnsi" w:cstheme="minorBidi"/>
                <w:sz w:val="22"/>
                <w:szCs w:val="22"/>
              </w:rPr>
              <w:tab/>
            </w:r>
            <w:r w:rsidR="00F24CD5" w:rsidRPr="00417DD1">
              <w:rPr>
                <w:rStyle w:val="Hyperlink"/>
              </w:rPr>
              <w:t>Discussion on the study findings</w:t>
            </w:r>
            <w:r w:rsidR="00F24CD5">
              <w:rPr>
                <w:webHidden/>
              </w:rPr>
              <w:tab/>
            </w:r>
            <w:r w:rsidR="007E7B6B">
              <w:rPr>
                <w:webHidden/>
              </w:rPr>
              <w:fldChar w:fldCharType="begin"/>
            </w:r>
            <w:r w:rsidR="00F24CD5">
              <w:rPr>
                <w:webHidden/>
              </w:rPr>
              <w:instrText xml:space="preserve"> PAGEREF _Toc405647164 \h </w:instrText>
            </w:r>
            <w:r w:rsidR="007E7B6B">
              <w:rPr>
                <w:webHidden/>
              </w:rPr>
            </w:r>
            <w:r w:rsidR="007E7B6B">
              <w:rPr>
                <w:webHidden/>
              </w:rPr>
              <w:fldChar w:fldCharType="separate"/>
            </w:r>
            <w:r w:rsidR="00F24CD5">
              <w:rPr>
                <w:webHidden/>
              </w:rPr>
              <w:t>63</w:t>
            </w:r>
            <w:r w:rsidR="007E7B6B">
              <w:rPr>
                <w:webHidden/>
              </w:rPr>
              <w:fldChar w:fldCharType="end"/>
            </w:r>
          </w:hyperlink>
        </w:p>
        <w:p w:rsidR="00F24CD5" w:rsidRDefault="00831B6E">
          <w:pPr>
            <w:pStyle w:val="TOC3"/>
            <w:tabs>
              <w:tab w:val="left" w:pos="1320"/>
            </w:tabs>
            <w:rPr>
              <w:noProof/>
            </w:rPr>
          </w:pPr>
          <w:hyperlink w:anchor="_Toc405647165" w:history="1">
            <w:r w:rsidR="00F24CD5" w:rsidRPr="00417DD1">
              <w:rPr>
                <w:rStyle w:val="Hyperlink"/>
                <w:rFonts w:ascii="Times New Roman" w:hAnsi="Times New Roman" w:cs="Times New Roman"/>
                <w:noProof/>
              </w:rPr>
              <w:t xml:space="preserve">5.3.1 </w:t>
            </w:r>
            <w:r w:rsidR="00F24CD5">
              <w:rPr>
                <w:noProof/>
              </w:rPr>
              <w:tab/>
            </w:r>
            <w:r w:rsidR="00F24CD5" w:rsidRPr="00417DD1">
              <w:rPr>
                <w:rStyle w:val="Hyperlink"/>
                <w:rFonts w:ascii="Times New Roman" w:hAnsi="Times New Roman" w:cs="Times New Roman"/>
                <w:noProof/>
              </w:rPr>
              <w:t>Relationship between procurement needs assessment and purchasing performance at UMI.</w:t>
            </w:r>
            <w:r w:rsidR="00F24CD5">
              <w:rPr>
                <w:noProof/>
                <w:webHidden/>
              </w:rPr>
              <w:tab/>
            </w:r>
            <w:r w:rsidR="007E7B6B">
              <w:rPr>
                <w:noProof/>
                <w:webHidden/>
              </w:rPr>
              <w:fldChar w:fldCharType="begin"/>
            </w:r>
            <w:r w:rsidR="00F24CD5">
              <w:rPr>
                <w:noProof/>
                <w:webHidden/>
              </w:rPr>
              <w:instrText xml:space="preserve"> PAGEREF _Toc405647165 \h </w:instrText>
            </w:r>
            <w:r w:rsidR="007E7B6B">
              <w:rPr>
                <w:noProof/>
                <w:webHidden/>
              </w:rPr>
            </w:r>
            <w:r w:rsidR="007E7B6B">
              <w:rPr>
                <w:noProof/>
                <w:webHidden/>
              </w:rPr>
              <w:fldChar w:fldCharType="separate"/>
            </w:r>
            <w:r w:rsidR="00F24CD5">
              <w:rPr>
                <w:noProof/>
                <w:webHidden/>
              </w:rPr>
              <w:t>63</w:t>
            </w:r>
            <w:r w:rsidR="007E7B6B">
              <w:rPr>
                <w:noProof/>
                <w:webHidden/>
              </w:rPr>
              <w:fldChar w:fldCharType="end"/>
            </w:r>
          </w:hyperlink>
        </w:p>
        <w:p w:rsidR="00F24CD5" w:rsidRDefault="00831B6E">
          <w:pPr>
            <w:pStyle w:val="TOC3"/>
            <w:tabs>
              <w:tab w:val="left" w:pos="1320"/>
            </w:tabs>
            <w:rPr>
              <w:noProof/>
            </w:rPr>
          </w:pPr>
          <w:hyperlink w:anchor="_Toc405647166" w:history="1">
            <w:r w:rsidR="00F24CD5" w:rsidRPr="00417DD1">
              <w:rPr>
                <w:rStyle w:val="Hyperlink"/>
                <w:rFonts w:ascii="Times New Roman" w:hAnsi="Times New Roman" w:cs="Times New Roman"/>
                <w:noProof/>
              </w:rPr>
              <w:t xml:space="preserve">5.3.2 </w:t>
            </w:r>
            <w:r w:rsidR="00F24CD5">
              <w:rPr>
                <w:noProof/>
              </w:rPr>
              <w:tab/>
            </w:r>
            <w:r w:rsidR="00F24CD5" w:rsidRPr="00417DD1">
              <w:rPr>
                <w:rStyle w:val="Hyperlink"/>
                <w:rFonts w:ascii="Times New Roman" w:hAnsi="Times New Roman" w:cs="Times New Roman"/>
                <w:noProof/>
              </w:rPr>
              <w:t>Relationship between Procurement Budgeting and purchasing performance.</w:t>
            </w:r>
            <w:r w:rsidR="00F24CD5">
              <w:rPr>
                <w:noProof/>
                <w:webHidden/>
              </w:rPr>
              <w:tab/>
            </w:r>
            <w:r w:rsidR="007E7B6B">
              <w:rPr>
                <w:noProof/>
                <w:webHidden/>
              </w:rPr>
              <w:fldChar w:fldCharType="begin"/>
            </w:r>
            <w:r w:rsidR="00F24CD5">
              <w:rPr>
                <w:noProof/>
                <w:webHidden/>
              </w:rPr>
              <w:instrText xml:space="preserve"> PAGEREF _Toc405647166 \h </w:instrText>
            </w:r>
            <w:r w:rsidR="007E7B6B">
              <w:rPr>
                <w:noProof/>
                <w:webHidden/>
              </w:rPr>
            </w:r>
            <w:r w:rsidR="007E7B6B">
              <w:rPr>
                <w:noProof/>
                <w:webHidden/>
              </w:rPr>
              <w:fldChar w:fldCharType="separate"/>
            </w:r>
            <w:r w:rsidR="00F24CD5">
              <w:rPr>
                <w:noProof/>
                <w:webHidden/>
              </w:rPr>
              <w:t>66</w:t>
            </w:r>
            <w:r w:rsidR="007E7B6B">
              <w:rPr>
                <w:noProof/>
                <w:webHidden/>
              </w:rPr>
              <w:fldChar w:fldCharType="end"/>
            </w:r>
          </w:hyperlink>
        </w:p>
        <w:p w:rsidR="00F24CD5" w:rsidRDefault="00831B6E">
          <w:pPr>
            <w:pStyle w:val="TOC3"/>
            <w:rPr>
              <w:noProof/>
            </w:rPr>
          </w:pPr>
          <w:hyperlink w:anchor="_Toc405647167" w:history="1">
            <w:r w:rsidR="00F24CD5" w:rsidRPr="00417DD1">
              <w:rPr>
                <w:rStyle w:val="Hyperlink"/>
                <w:rFonts w:ascii="Times New Roman" w:hAnsi="Times New Roman" w:cs="Times New Roman"/>
                <w:noProof/>
              </w:rPr>
              <w:t>5.3.3 Procurement planning information sharing and purchasing performance</w:t>
            </w:r>
            <w:r w:rsidR="00F24CD5">
              <w:rPr>
                <w:noProof/>
                <w:webHidden/>
              </w:rPr>
              <w:tab/>
            </w:r>
            <w:r w:rsidR="007E7B6B">
              <w:rPr>
                <w:noProof/>
                <w:webHidden/>
              </w:rPr>
              <w:fldChar w:fldCharType="begin"/>
            </w:r>
            <w:r w:rsidR="00F24CD5">
              <w:rPr>
                <w:noProof/>
                <w:webHidden/>
              </w:rPr>
              <w:instrText xml:space="preserve"> PAGEREF _Toc405647167 \h </w:instrText>
            </w:r>
            <w:r w:rsidR="007E7B6B">
              <w:rPr>
                <w:noProof/>
                <w:webHidden/>
              </w:rPr>
            </w:r>
            <w:r w:rsidR="007E7B6B">
              <w:rPr>
                <w:noProof/>
                <w:webHidden/>
              </w:rPr>
              <w:fldChar w:fldCharType="separate"/>
            </w:r>
            <w:r w:rsidR="00F24CD5">
              <w:rPr>
                <w:noProof/>
                <w:webHidden/>
              </w:rPr>
              <w:t>67</w:t>
            </w:r>
            <w:r w:rsidR="007E7B6B">
              <w:rPr>
                <w:noProof/>
                <w:webHidden/>
              </w:rPr>
              <w:fldChar w:fldCharType="end"/>
            </w:r>
          </w:hyperlink>
        </w:p>
        <w:p w:rsidR="00F24CD5" w:rsidRDefault="00831B6E">
          <w:pPr>
            <w:pStyle w:val="TOC2"/>
            <w:tabs>
              <w:tab w:val="left" w:pos="880"/>
            </w:tabs>
            <w:rPr>
              <w:rFonts w:asciiTheme="minorHAnsi" w:hAnsiTheme="minorHAnsi" w:cstheme="minorBidi"/>
              <w:sz w:val="22"/>
              <w:szCs w:val="22"/>
            </w:rPr>
          </w:pPr>
          <w:hyperlink w:anchor="_Toc405647168" w:history="1">
            <w:r w:rsidR="00F24CD5" w:rsidRPr="00417DD1">
              <w:rPr>
                <w:rStyle w:val="Hyperlink"/>
              </w:rPr>
              <w:t>5.4</w:t>
            </w:r>
            <w:r w:rsidR="00F24CD5">
              <w:rPr>
                <w:rFonts w:asciiTheme="minorHAnsi" w:hAnsiTheme="minorHAnsi" w:cstheme="minorBidi"/>
                <w:sz w:val="22"/>
                <w:szCs w:val="22"/>
              </w:rPr>
              <w:tab/>
            </w:r>
            <w:r w:rsidR="00F24CD5" w:rsidRPr="00417DD1">
              <w:rPr>
                <w:rStyle w:val="Hyperlink"/>
              </w:rPr>
              <w:t>Conclusion on findings</w:t>
            </w:r>
            <w:r w:rsidR="00F24CD5">
              <w:rPr>
                <w:webHidden/>
              </w:rPr>
              <w:tab/>
            </w:r>
            <w:r w:rsidR="007E7B6B">
              <w:rPr>
                <w:webHidden/>
              </w:rPr>
              <w:fldChar w:fldCharType="begin"/>
            </w:r>
            <w:r w:rsidR="00F24CD5">
              <w:rPr>
                <w:webHidden/>
              </w:rPr>
              <w:instrText xml:space="preserve"> PAGEREF _Toc405647168 \h </w:instrText>
            </w:r>
            <w:r w:rsidR="007E7B6B">
              <w:rPr>
                <w:webHidden/>
              </w:rPr>
            </w:r>
            <w:r w:rsidR="007E7B6B">
              <w:rPr>
                <w:webHidden/>
              </w:rPr>
              <w:fldChar w:fldCharType="separate"/>
            </w:r>
            <w:r w:rsidR="00F24CD5">
              <w:rPr>
                <w:webHidden/>
              </w:rPr>
              <w:t>69</w:t>
            </w:r>
            <w:r w:rsidR="007E7B6B">
              <w:rPr>
                <w:webHidden/>
              </w:rPr>
              <w:fldChar w:fldCharType="end"/>
            </w:r>
          </w:hyperlink>
        </w:p>
        <w:p w:rsidR="00F24CD5" w:rsidRDefault="00831B6E">
          <w:pPr>
            <w:pStyle w:val="TOC3"/>
            <w:rPr>
              <w:noProof/>
            </w:rPr>
          </w:pPr>
          <w:hyperlink w:anchor="_Toc405647169" w:history="1">
            <w:r w:rsidR="00F24CD5" w:rsidRPr="00417DD1">
              <w:rPr>
                <w:rStyle w:val="Hyperlink"/>
                <w:rFonts w:ascii="Times New Roman" w:hAnsi="Times New Roman" w:cs="Times New Roman"/>
                <w:noProof/>
              </w:rPr>
              <w:t>5.4.1 The relationship between Needs assessment and purchasing performance.</w:t>
            </w:r>
            <w:r w:rsidR="00F24CD5">
              <w:rPr>
                <w:noProof/>
                <w:webHidden/>
              </w:rPr>
              <w:tab/>
            </w:r>
            <w:r w:rsidR="007E7B6B">
              <w:rPr>
                <w:noProof/>
                <w:webHidden/>
              </w:rPr>
              <w:fldChar w:fldCharType="begin"/>
            </w:r>
            <w:r w:rsidR="00F24CD5">
              <w:rPr>
                <w:noProof/>
                <w:webHidden/>
              </w:rPr>
              <w:instrText xml:space="preserve"> PAGEREF _Toc405647169 \h </w:instrText>
            </w:r>
            <w:r w:rsidR="007E7B6B">
              <w:rPr>
                <w:noProof/>
                <w:webHidden/>
              </w:rPr>
            </w:r>
            <w:r w:rsidR="007E7B6B">
              <w:rPr>
                <w:noProof/>
                <w:webHidden/>
              </w:rPr>
              <w:fldChar w:fldCharType="separate"/>
            </w:r>
            <w:r w:rsidR="00F24CD5">
              <w:rPr>
                <w:noProof/>
                <w:webHidden/>
              </w:rPr>
              <w:t>69</w:t>
            </w:r>
            <w:r w:rsidR="007E7B6B">
              <w:rPr>
                <w:noProof/>
                <w:webHidden/>
              </w:rPr>
              <w:fldChar w:fldCharType="end"/>
            </w:r>
          </w:hyperlink>
        </w:p>
        <w:p w:rsidR="00F24CD5" w:rsidRDefault="00831B6E">
          <w:pPr>
            <w:pStyle w:val="TOC3"/>
            <w:rPr>
              <w:noProof/>
            </w:rPr>
          </w:pPr>
          <w:hyperlink w:anchor="_Toc405647170" w:history="1">
            <w:r w:rsidR="00F24CD5" w:rsidRPr="00417DD1">
              <w:rPr>
                <w:rStyle w:val="Hyperlink"/>
                <w:rFonts w:ascii="Times New Roman" w:hAnsi="Times New Roman" w:cs="Times New Roman"/>
                <w:noProof/>
              </w:rPr>
              <w:t>5.4.2 The relationship between procurement budgeting and purchasing performance.</w:t>
            </w:r>
            <w:r w:rsidR="00F24CD5">
              <w:rPr>
                <w:noProof/>
                <w:webHidden/>
              </w:rPr>
              <w:tab/>
            </w:r>
            <w:r w:rsidR="007E7B6B">
              <w:rPr>
                <w:noProof/>
                <w:webHidden/>
              </w:rPr>
              <w:fldChar w:fldCharType="begin"/>
            </w:r>
            <w:r w:rsidR="00F24CD5">
              <w:rPr>
                <w:noProof/>
                <w:webHidden/>
              </w:rPr>
              <w:instrText xml:space="preserve"> PAGEREF _Toc405647170 \h </w:instrText>
            </w:r>
            <w:r w:rsidR="007E7B6B">
              <w:rPr>
                <w:noProof/>
                <w:webHidden/>
              </w:rPr>
            </w:r>
            <w:r w:rsidR="007E7B6B">
              <w:rPr>
                <w:noProof/>
                <w:webHidden/>
              </w:rPr>
              <w:fldChar w:fldCharType="separate"/>
            </w:r>
            <w:r w:rsidR="00F24CD5">
              <w:rPr>
                <w:noProof/>
                <w:webHidden/>
              </w:rPr>
              <w:t>70</w:t>
            </w:r>
            <w:r w:rsidR="007E7B6B">
              <w:rPr>
                <w:noProof/>
                <w:webHidden/>
              </w:rPr>
              <w:fldChar w:fldCharType="end"/>
            </w:r>
          </w:hyperlink>
        </w:p>
        <w:p w:rsidR="00F24CD5" w:rsidRDefault="00831B6E">
          <w:pPr>
            <w:pStyle w:val="TOC3"/>
            <w:rPr>
              <w:noProof/>
            </w:rPr>
          </w:pPr>
          <w:hyperlink w:anchor="_Toc405647171" w:history="1">
            <w:r w:rsidR="00F24CD5" w:rsidRPr="00417DD1">
              <w:rPr>
                <w:rStyle w:val="Hyperlink"/>
                <w:rFonts w:ascii="Times New Roman" w:hAnsi="Times New Roman" w:cs="Times New Roman"/>
                <w:noProof/>
              </w:rPr>
              <w:t>5.4.3 The relationship between information sharing and purchasing performance</w:t>
            </w:r>
            <w:r w:rsidR="00F24CD5">
              <w:rPr>
                <w:noProof/>
                <w:webHidden/>
              </w:rPr>
              <w:tab/>
            </w:r>
            <w:r w:rsidR="007E7B6B">
              <w:rPr>
                <w:noProof/>
                <w:webHidden/>
              </w:rPr>
              <w:fldChar w:fldCharType="begin"/>
            </w:r>
            <w:r w:rsidR="00F24CD5">
              <w:rPr>
                <w:noProof/>
                <w:webHidden/>
              </w:rPr>
              <w:instrText xml:space="preserve"> PAGEREF _Toc405647171 \h </w:instrText>
            </w:r>
            <w:r w:rsidR="007E7B6B">
              <w:rPr>
                <w:noProof/>
                <w:webHidden/>
              </w:rPr>
            </w:r>
            <w:r w:rsidR="007E7B6B">
              <w:rPr>
                <w:noProof/>
                <w:webHidden/>
              </w:rPr>
              <w:fldChar w:fldCharType="separate"/>
            </w:r>
            <w:r w:rsidR="00F24CD5">
              <w:rPr>
                <w:noProof/>
                <w:webHidden/>
              </w:rPr>
              <w:t>70</w:t>
            </w:r>
            <w:r w:rsidR="007E7B6B">
              <w:rPr>
                <w:noProof/>
                <w:webHidden/>
              </w:rPr>
              <w:fldChar w:fldCharType="end"/>
            </w:r>
          </w:hyperlink>
        </w:p>
        <w:p w:rsidR="00F24CD5" w:rsidRDefault="00831B6E">
          <w:pPr>
            <w:pStyle w:val="TOC2"/>
            <w:rPr>
              <w:rFonts w:asciiTheme="minorHAnsi" w:hAnsiTheme="minorHAnsi" w:cstheme="minorBidi"/>
              <w:sz w:val="22"/>
              <w:szCs w:val="22"/>
            </w:rPr>
          </w:pPr>
          <w:hyperlink w:anchor="_Toc405647172" w:history="1">
            <w:r w:rsidR="00F24CD5" w:rsidRPr="00417DD1">
              <w:rPr>
                <w:rStyle w:val="Hyperlink"/>
              </w:rPr>
              <w:t>5.5 Recommendations</w:t>
            </w:r>
            <w:r w:rsidR="00F24CD5">
              <w:rPr>
                <w:webHidden/>
              </w:rPr>
              <w:tab/>
            </w:r>
            <w:r w:rsidR="007E7B6B">
              <w:rPr>
                <w:webHidden/>
              </w:rPr>
              <w:fldChar w:fldCharType="begin"/>
            </w:r>
            <w:r w:rsidR="00F24CD5">
              <w:rPr>
                <w:webHidden/>
              </w:rPr>
              <w:instrText xml:space="preserve"> PAGEREF _Toc405647172 \h </w:instrText>
            </w:r>
            <w:r w:rsidR="007E7B6B">
              <w:rPr>
                <w:webHidden/>
              </w:rPr>
            </w:r>
            <w:r w:rsidR="007E7B6B">
              <w:rPr>
                <w:webHidden/>
              </w:rPr>
              <w:fldChar w:fldCharType="separate"/>
            </w:r>
            <w:r w:rsidR="00F24CD5">
              <w:rPr>
                <w:webHidden/>
              </w:rPr>
              <w:t>70</w:t>
            </w:r>
            <w:r w:rsidR="007E7B6B">
              <w:rPr>
                <w:webHidden/>
              </w:rPr>
              <w:fldChar w:fldCharType="end"/>
            </w:r>
          </w:hyperlink>
        </w:p>
        <w:p w:rsidR="00F24CD5" w:rsidRDefault="00831B6E">
          <w:pPr>
            <w:pStyle w:val="TOC3"/>
            <w:rPr>
              <w:noProof/>
            </w:rPr>
          </w:pPr>
          <w:hyperlink w:anchor="_Toc405647173" w:history="1">
            <w:r w:rsidR="00F24CD5" w:rsidRPr="00417DD1">
              <w:rPr>
                <w:rStyle w:val="Hyperlink"/>
                <w:rFonts w:ascii="Times New Roman" w:hAnsi="Times New Roman" w:cs="Times New Roman"/>
                <w:noProof/>
              </w:rPr>
              <w:t>5.5.1 The relationship between Needs assessment and purchasing performance</w:t>
            </w:r>
            <w:r w:rsidR="00F24CD5">
              <w:rPr>
                <w:noProof/>
                <w:webHidden/>
              </w:rPr>
              <w:tab/>
            </w:r>
            <w:r w:rsidR="007E7B6B">
              <w:rPr>
                <w:noProof/>
                <w:webHidden/>
              </w:rPr>
              <w:fldChar w:fldCharType="begin"/>
            </w:r>
            <w:r w:rsidR="00F24CD5">
              <w:rPr>
                <w:noProof/>
                <w:webHidden/>
              </w:rPr>
              <w:instrText xml:space="preserve"> PAGEREF _Toc405647173 \h </w:instrText>
            </w:r>
            <w:r w:rsidR="007E7B6B">
              <w:rPr>
                <w:noProof/>
                <w:webHidden/>
              </w:rPr>
            </w:r>
            <w:r w:rsidR="007E7B6B">
              <w:rPr>
                <w:noProof/>
                <w:webHidden/>
              </w:rPr>
              <w:fldChar w:fldCharType="separate"/>
            </w:r>
            <w:r w:rsidR="00F24CD5">
              <w:rPr>
                <w:noProof/>
                <w:webHidden/>
              </w:rPr>
              <w:t>70</w:t>
            </w:r>
            <w:r w:rsidR="007E7B6B">
              <w:rPr>
                <w:noProof/>
                <w:webHidden/>
              </w:rPr>
              <w:fldChar w:fldCharType="end"/>
            </w:r>
          </w:hyperlink>
        </w:p>
        <w:p w:rsidR="00F24CD5" w:rsidRDefault="00831B6E">
          <w:pPr>
            <w:pStyle w:val="TOC3"/>
            <w:rPr>
              <w:noProof/>
            </w:rPr>
          </w:pPr>
          <w:hyperlink w:anchor="_Toc405647174" w:history="1">
            <w:r w:rsidR="00F24CD5" w:rsidRPr="00417DD1">
              <w:rPr>
                <w:rStyle w:val="Hyperlink"/>
                <w:rFonts w:ascii="Times New Roman" w:hAnsi="Times New Roman" w:cs="Times New Roman"/>
                <w:noProof/>
              </w:rPr>
              <w:t>5.5.2 The relationship between procurement budgeting and purchasing performance</w:t>
            </w:r>
            <w:r w:rsidR="00F24CD5">
              <w:rPr>
                <w:noProof/>
                <w:webHidden/>
              </w:rPr>
              <w:tab/>
            </w:r>
            <w:r w:rsidR="007E7B6B">
              <w:rPr>
                <w:noProof/>
                <w:webHidden/>
              </w:rPr>
              <w:fldChar w:fldCharType="begin"/>
            </w:r>
            <w:r w:rsidR="00F24CD5">
              <w:rPr>
                <w:noProof/>
                <w:webHidden/>
              </w:rPr>
              <w:instrText xml:space="preserve"> PAGEREF _Toc405647174 \h </w:instrText>
            </w:r>
            <w:r w:rsidR="007E7B6B">
              <w:rPr>
                <w:noProof/>
                <w:webHidden/>
              </w:rPr>
            </w:r>
            <w:r w:rsidR="007E7B6B">
              <w:rPr>
                <w:noProof/>
                <w:webHidden/>
              </w:rPr>
              <w:fldChar w:fldCharType="separate"/>
            </w:r>
            <w:r w:rsidR="00F24CD5">
              <w:rPr>
                <w:noProof/>
                <w:webHidden/>
              </w:rPr>
              <w:t>71</w:t>
            </w:r>
            <w:r w:rsidR="007E7B6B">
              <w:rPr>
                <w:noProof/>
                <w:webHidden/>
              </w:rPr>
              <w:fldChar w:fldCharType="end"/>
            </w:r>
          </w:hyperlink>
        </w:p>
        <w:p w:rsidR="00F24CD5" w:rsidRDefault="00831B6E">
          <w:pPr>
            <w:pStyle w:val="TOC3"/>
            <w:rPr>
              <w:noProof/>
            </w:rPr>
          </w:pPr>
          <w:hyperlink w:anchor="_Toc405647175" w:history="1">
            <w:r w:rsidR="00F24CD5" w:rsidRPr="00417DD1">
              <w:rPr>
                <w:rStyle w:val="Hyperlink"/>
                <w:rFonts w:ascii="Times New Roman" w:hAnsi="Times New Roman" w:cs="Times New Roman"/>
                <w:noProof/>
              </w:rPr>
              <w:t>5.5.3 The relationship between information sharing and purchasing performance</w:t>
            </w:r>
            <w:r w:rsidR="00F24CD5">
              <w:rPr>
                <w:noProof/>
                <w:webHidden/>
              </w:rPr>
              <w:tab/>
            </w:r>
            <w:r w:rsidR="007E7B6B">
              <w:rPr>
                <w:noProof/>
                <w:webHidden/>
              </w:rPr>
              <w:fldChar w:fldCharType="begin"/>
            </w:r>
            <w:r w:rsidR="00F24CD5">
              <w:rPr>
                <w:noProof/>
                <w:webHidden/>
              </w:rPr>
              <w:instrText xml:space="preserve"> PAGEREF _Toc405647175 \h </w:instrText>
            </w:r>
            <w:r w:rsidR="007E7B6B">
              <w:rPr>
                <w:noProof/>
                <w:webHidden/>
              </w:rPr>
            </w:r>
            <w:r w:rsidR="007E7B6B">
              <w:rPr>
                <w:noProof/>
                <w:webHidden/>
              </w:rPr>
              <w:fldChar w:fldCharType="separate"/>
            </w:r>
            <w:r w:rsidR="00F24CD5">
              <w:rPr>
                <w:noProof/>
                <w:webHidden/>
              </w:rPr>
              <w:t>72</w:t>
            </w:r>
            <w:r w:rsidR="007E7B6B">
              <w:rPr>
                <w:noProof/>
                <w:webHidden/>
              </w:rPr>
              <w:fldChar w:fldCharType="end"/>
            </w:r>
          </w:hyperlink>
        </w:p>
        <w:p w:rsidR="00F24CD5" w:rsidRDefault="00831B6E">
          <w:pPr>
            <w:pStyle w:val="TOC2"/>
            <w:tabs>
              <w:tab w:val="left" w:pos="880"/>
            </w:tabs>
            <w:rPr>
              <w:rFonts w:asciiTheme="minorHAnsi" w:hAnsiTheme="minorHAnsi" w:cstheme="minorBidi"/>
              <w:sz w:val="22"/>
              <w:szCs w:val="22"/>
            </w:rPr>
          </w:pPr>
          <w:hyperlink w:anchor="_Toc405647176" w:history="1">
            <w:r w:rsidR="00F24CD5" w:rsidRPr="00417DD1">
              <w:rPr>
                <w:rStyle w:val="Hyperlink"/>
              </w:rPr>
              <w:t>5.6.</w:t>
            </w:r>
            <w:r w:rsidR="00F24CD5">
              <w:rPr>
                <w:rFonts w:asciiTheme="minorHAnsi" w:hAnsiTheme="minorHAnsi" w:cstheme="minorBidi"/>
                <w:sz w:val="22"/>
                <w:szCs w:val="22"/>
              </w:rPr>
              <w:tab/>
            </w:r>
            <w:r w:rsidR="00F24CD5" w:rsidRPr="00417DD1">
              <w:rPr>
                <w:rStyle w:val="Hyperlink"/>
              </w:rPr>
              <w:t>Areas for further research</w:t>
            </w:r>
            <w:r w:rsidR="00F24CD5">
              <w:rPr>
                <w:webHidden/>
              </w:rPr>
              <w:tab/>
            </w:r>
            <w:r w:rsidR="007E7B6B">
              <w:rPr>
                <w:webHidden/>
              </w:rPr>
              <w:fldChar w:fldCharType="begin"/>
            </w:r>
            <w:r w:rsidR="00F24CD5">
              <w:rPr>
                <w:webHidden/>
              </w:rPr>
              <w:instrText xml:space="preserve"> PAGEREF _Toc405647176 \h </w:instrText>
            </w:r>
            <w:r w:rsidR="007E7B6B">
              <w:rPr>
                <w:webHidden/>
              </w:rPr>
            </w:r>
            <w:r w:rsidR="007E7B6B">
              <w:rPr>
                <w:webHidden/>
              </w:rPr>
              <w:fldChar w:fldCharType="separate"/>
            </w:r>
            <w:r w:rsidR="00F24CD5">
              <w:rPr>
                <w:webHidden/>
              </w:rPr>
              <w:t>72</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177" w:history="1">
            <w:r w:rsidR="00F24CD5" w:rsidRPr="00417DD1">
              <w:rPr>
                <w:rStyle w:val="Hyperlink"/>
              </w:rPr>
              <w:t>5.7 Contribution of the study</w:t>
            </w:r>
            <w:r w:rsidR="00F24CD5">
              <w:rPr>
                <w:webHidden/>
              </w:rPr>
              <w:tab/>
            </w:r>
            <w:r w:rsidR="007E7B6B">
              <w:rPr>
                <w:webHidden/>
              </w:rPr>
              <w:fldChar w:fldCharType="begin"/>
            </w:r>
            <w:r w:rsidR="00F24CD5">
              <w:rPr>
                <w:webHidden/>
              </w:rPr>
              <w:instrText xml:space="preserve"> PAGEREF _Toc405647177 \h </w:instrText>
            </w:r>
            <w:r w:rsidR="007E7B6B">
              <w:rPr>
                <w:webHidden/>
              </w:rPr>
            </w:r>
            <w:r w:rsidR="007E7B6B">
              <w:rPr>
                <w:webHidden/>
              </w:rPr>
              <w:fldChar w:fldCharType="separate"/>
            </w:r>
            <w:r w:rsidR="00F24CD5">
              <w:rPr>
                <w:webHidden/>
              </w:rPr>
              <w:t>73</w:t>
            </w:r>
            <w:r w:rsidR="007E7B6B">
              <w:rPr>
                <w:webHidden/>
              </w:rPr>
              <w:fldChar w:fldCharType="end"/>
            </w:r>
          </w:hyperlink>
        </w:p>
        <w:p w:rsidR="00F24CD5" w:rsidRDefault="00831B6E">
          <w:pPr>
            <w:pStyle w:val="TOC1"/>
            <w:rPr>
              <w:rFonts w:asciiTheme="minorHAnsi" w:hAnsiTheme="minorHAnsi" w:cstheme="minorBidi"/>
              <w:b w:val="0"/>
              <w:sz w:val="22"/>
              <w:szCs w:val="22"/>
            </w:rPr>
          </w:pPr>
          <w:hyperlink w:anchor="_Toc405647178" w:history="1">
            <w:r w:rsidR="00F24CD5" w:rsidRPr="00417DD1">
              <w:rPr>
                <w:rStyle w:val="Hyperlink"/>
              </w:rPr>
              <w:t>APPENDICES</w:t>
            </w:r>
            <w:r w:rsidR="00F24CD5">
              <w:rPr>
                <w:webHidden/>
              </w:rPr>
              <w:tab/>
            </w:r>
            <w:r w:rsidR="007E7B6B">
              <w:rPr>
                <w:webHidden/>
              </w:rPr>
              <w:fldChar w:fldCharType="begin"/>
            </w:r>
            <w:r w:rsidR="00F24CD5">
              <w:rPr>
                <w:webHidden/>
              </w:rPr>
              <w:instrText xml:space="preserve"> PAGEREF _Toc405647178 \h </w:instrText>
            </w:r>
            <w:r w:rsidR="007E7B6B">
              <w:rPr>
                <w:webHidden/>
              </w:rPr>
            </w:r>
            <w:r w:rsidR="007E7B6B">
              <w:rPr>
                <w:webHidden/>
              </w:rPr>
              <w:fldChar w:fldCharType="separate"/>
            </w:r>
            <w:r w:rsidR="00F24CD5">
              <w:rPr>
                <w:webHidden/>
              </w:rPr>
              <w:t>79</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179" w:history="1">
            <w:r w:rsidR="00F24CD5" w:rsidRPr="00417DD1">
              <w:rPr>
                <w:rStyle w:val="Hyperlink"/>
              </w:rPr>
              <w:t>APPENDIX 1: QUESTIONAIRE</w:t>
            </w:r>
            <w:r w:rsidR="00F24CD5">
              <w:rPr>
                <w:webHidden/>
              </w:rPr>
              <w:tab/>
            </w:r>
            <w:r w:rsidR="007E7B6B">
              <w:rPr>
                <w:webHidden/>
              </w:rPr>
              <w:fldChar w:fldCharType="begin"/>
            </w:r>
            <w:r w:rsidR="00F24CD5">
              <w:rPr>
                <w:webHidden/>
              </w:rPr>
              <w:instrText xml:space="preserve"> PAGEREF _Toc405647179 \h </w:instrText>
            </w:r>
            <w:r w:rsidR="007E7B6B">
              <w:rPr>
                <w:webHidden/>
              </w:rPr>
            </w:r>
            <w:r w:rsidR="007E7B6B">
              <w:rPr>
                <w:webHidden/>
              </w:rPr>
              <w:fldChar w:fldCharType="separate"/>
            </w:r>
            <w:r w:rsidR="00F24CD5">
              <w:rPr>
                <w:webHidden/>
              </w:rPr>
              <w:t>79</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180" w:history="1">
            <w:r w:rsidR="00F24CD5" w:rsidRPr="00417DD1">
              <w:rPr>
                <w:rStyle w:val="Hyperlink"/>
              </w:rPr>
              <w:t>APPENDIX II: INTERVIEW GUIDE</w:t>
            </w:r>
            <w:r w:rsidR="00F24CD5">
              <w:rPr>
                <w:webHidden/>
              </w:rPr>
              <w:tab/>
            </w:r>
            <w:r w:rsidR="007E7B6B">
              <w:rPr>
                <w:webHidden/>
              </w:rPr>
              <w:fldChar w:fldCharType="begin"/>
            </w:r>
            <w:r w:rsidR="00F24CD5">
              <w:rPr>
                <w:webHidden/>
              </w:rPr>
              <w:instrText xml:space="preserve"> PAGEREF _Toc405647180 \h </w:instrText>
            </w:r>
            <w:r w:rsidR="007E7B6B">
              <w:rPr>
                <w:webHidden/>
              </w:rPr>
            </w:r>
            <w:r w:rsidR="007E7B6B">
              <w:rPr>
                <w:webHidden/>
              </w:rPr>
              <w:fldChar w:fldCharType="separate"/>
            </w:r>
            <w:r w:rsidR="00F24CD5">
              <w:rPr>
                <w:webHidden/>
              </w:rPr>
              <w:t>83</w:t>
            </w:r>
            <w:r w:rsidR="007E7B6B">
              <w:rPr>
                <w:webHidden/>
              </w:rPr>
              <w:fldChar w:fldCharType="end"/>
            </w:r>
          </w:hyperlink>
        </w:p>
        <w:p w:rsidR="00F24CD5" w:rsidRDefault="00831B6E">
          <w:pPr>
            <w:pStyle w:val="TOC2"/>
            <w:rPr>
              <w:rFonts w:asciiTheme="minorHAnsi" w:hAnsiTheme="minorHAnsi" w:cstheme="minorBidi"/>
              <w:sz w:val="22"/>
              <w:szCs w:val="22"/>
            </w:rPr>
          </w:pPr>
          <w:hyperlink w:anchor="_Toc405647181" w:history="1">
            <w:r w:rsidR="00F24CD5" w:rsidRPr="00417DD1">
              <w:rPr>
                <w:rStyle w:val="Hyperlink"/>
              </w:rPr>
              <w:t>APPPENDIX III: TABLE FOR DETERMINING SAMPLE SIZE FROM A GIVEN POPULATION</w:t>
            </w:r>
            <w:r w:rsidR="00F24CD5">
              <w:rPr>
                <w:webHidden/>
              </w:rPr>
              <w:tab/>
            </w:r>
            <w:r w:rsidR="007E7B6B">
              <w:rPr>
                <w:webHidden/>
              </w:rPr>
              <w:fldChar w:fldCharType="begin"/>
            </w:r>
            <w:r w:rsidR="00F24CD5">
              <w:rPr>
                <w:webHidden/>
              </w:rPr>
              <w:instrText xml:space="preserve"> PAGEREF _Toc405647181 \h </w:instrText>
            </w:r>
            <w:r w:rsidR="007E7B6B">
              <w:rPr>
                <w:webHidden/>
              </w:rPr>
            </w:r>
            <w:r w:rsidR="007E7B6B">
              <w:rPr>
                <w:webHidden/>
              </w:rPr>
              <w:fldChar w:fldCharType="separate"/>
            </w:r>
            <w:r w:rsidR="00F24CD5">
              <w:rPr>
                <w:webHidden/>
              </w:rPr>
              <w:t>84</w:t>
            </w:r>
            <w:r w:rsidR="007E7B6B">
              <w:rPr>
                <w:webHidden/>
              </w:rPr>
              <w:fldChar w:fldCharType="end"/>
            </w:r>
          </w:hyperlink>
        </w:p>
        <w:p w:rsidR="00B02A7A" w:rsidRPr="00F80DBB" w:rsidRDefault="007E7B6B">
          <w:pPr>
            <w:rPr>
              <w:rFonts w:ascii="Times New Roman" w:hAnsi="Times New Roman" w:cs="Times New Roman"/>
              <w:color w:val="000000" w:themeColor="text1"/>
            </w:rPr>
          </w:pPr>
          <w:r w:rsidRPr="00F80DBB">
            <w:rPr>
              <w:rFonts w:ascii="Times New Roman" w:hAnsi="Times New Roman" w:cs="Times New Roman"/>
              <w:color w:val="000000" w:themeColor="text1"/>
            </w:rPr>
            <w:fldChar w:fldCharType="end"/>
          </w:r>
        </w:p>
      </w:sdtContent>
    </w:sdt>
    <w:p w:rsidR="00FE2634" w:rsidRDefault="00FE2634" w:rsidP="00FE2634">
      <w:pPr>
        <w:pStyle w:val="Heading1"/>
        <w:tabs>
          <w:tab w:val="center" w:pos="4817"/>
        </w:tabs>
        <w:rPr>
          <w:rFonts w:ascii="Times New Roman" w:hAnsi="Times New Roman" w:cs="Times New Roman"/>
          <w:color w:val="000000" w:themeColor="text1"/>
        </w:rPr>
      </w:pPr>
    </w:p>
    <w:p w:rsidR="00C160EE" w:rsidRDefault="00C160EE" w:rsidP="00C160EE"/>
    <w:p w:rsidR="00C160EE" w:rsidRDefault="00C160EE" w:rsidP="00C160EE"/>
    <w:p w:rsidR="00C160EE" w:rsidRDefault="00C160EE" w:rsidP="00C160EE"/>
    <w:p w:rsidR="00C160EE" w:rsidRDefault="00C160EE" w:rsidP="00C160EE"/>
    <w:p w:rsidR="00C160EE" w:rsidRPr="00C160EE" w:rsidRDefault="00C160EE" w:rsidP="00C160EE"/>
    <w:p w:rsidR="00295B5F" w:rsidRDefault="00295B5F" w:rsidP="00033748">
      <w:pPr>
        <w:pStyle w:val="Heading1"/>
        <w:tabs>
          <w:tab w:val="center" w:pos="4817"/>
        </w:tabs>
        <w:jc w:val="center"/>
        <w:rPr>
          <w:rFonts w:ascii="Times New Roman" w:hAnsi="Times New Roman" w:cs="Times New Roman"/>
          <w:color w:val="000000" w:themeColor="text1"/>
        </w:rPr>
      </w:pPr>
      <w:bookmarkStart w:id="7" w:name="_Toc405647080"/>
    </w:p>
    <w:p w:rsidR="00295B5F" w:rsidRDefault="00295B5F" w:rsidP="00033748">
      <w:pPr>
        <w:pStyle w:val="Heading1"/>
        <w:tabs>
          <w:tab w:val="center" w:pos="4817"/>
        </w:tabs>
        <w:jc w:val="center"/>
        <w:rPr>
          <w:rFonts w:ascii="Times New Roman" w:hAnsi="Times New Roman" w:cs="Times New Roman"/>
          <w:color w:val="000000" w:themeColor="text1"/>
        </w:rPr>
      </w:pPr>
    </w:p>
    <w:p w:rsidR="00295B5F" w:rsidRDefault="00295B5F" w:rsidP="00033748">
      <w:pPr>
        <w:pStyle w:val="Heading1"/>
        <w:tabs>
          <w:tab w:val="center" w:pos="4817"/>
        </w:tabs>
        <w:jc w:val="center"/>
        <w:rPr>
          <w:rFonts w:ascii="Times New Roman" w:hAnsi="Times New Roman" w:cs="Times New Roman"/>
          <w:color w:val="000000" w:themeColor="text1"/>
        </w:rPr>
      </w:pPr>
    </w:p>
    <w:p w:rsidR="00295B5F" w:rsidRPr="00295B5F" w:rsidRDefault="00295B5F" w:rsidP="00295B5F"/>
    <w:p w:rsidR="00781186" w:rsidRDefault="00B71BC2" w:rsidP="00033748">
      <w:pPr>
        <w:pStyle w:val="Heading1"/>
        <w:tabs>
          <w:tab w:val="center" w:pos="4817"/>
        </w:tabs>
        <w:jc w:val="center"/>
        <w:rPr>
          <w:rFonts w:ascii="Times New Roman" w:hAnsi="Times New Roman" w:cs="Times New Roman"/>
          <w:color w:val="000000" w:themeColor="text1"/>
        </w:rPr>
      </w:pPr>
      <w:r w:rsidRPr="00F80DBB">
        <w:rPr>
          <w:rFonts w:ascii="Times New Roman" w:hAnsi="Times New Roman" w:cs="Times New Roman"/>
          <w:color w:val="000000" w:themeColor="text1"/>
        </w:rPr>
        <w:lastRenderedPageBreak/>
        <w:t>LIST OF TABLES</w:t>
      </w:r>
      <w:bookmarkEnd w:id="7"/>
    </w:p>
    <w:p w:rsidR="00033748" w:rsidRPr="00033748" w:rsidRDefault="00033748" w:rsidP="00033748"/>
    <w:p w:rsidR="00612313" w:rsidRPr="00F80DBB" w:rsidRDefault="00831B6E" w:rsidP="00336E65">
      <w:pPr>
        <w:pStyle w:val="TOC2"/>
        <w:rPr>
          <w:color w:val="000000" w:themeColor="text1"/>
        </w:rPr>
      </w:pPr>
      <w:hyperlink w:anchor="_Toc403398751" w:history="1">
        <w:r w:rsidR="00295B5F">
          <w:rPr>
            <w:rStyle w:val="Hyperlink"/>
            <w:color w:val="000000" w:themeColor="text1"/>
            <w:u w:val="none"/>
          </w:rPr>
          <w:t>Table 3.1 D</w:t>
        </w:r>
        <w:r w:rsidR="00612313" w:rsidRPr="00F80DBB">
          <w:rPr>
            <w:rStyle w:val="Hyperlink"/>
            <w:color w:val="000000" w:themeColor="text1"/>
            <w:u w:val="none"/>
          </w:rPr>
          <w:t>istribution of sample and the sampling strategy.</w:t>
        </w:r>
        <w:r w:rsidR="00612313" w:rsidRPr="00F80DBB">
          <w:rPr>
            <w:webHidden/>
            <w:color w:val="000000" w:themeColor="text1"/>
          </w:rPr>
          <w:tab/>
        </w:r>
      </w:hyperlink>
      <w:r w:rsidR="001C4533">
        <w:t>23</w:t>
      </w:r>
    </w:p>
    <w:p w:rsidR="00E50FA4" w:rsidRPr="00F80DBB" w:rsidRDefault="00831B6E" w:rsidP="00336E65">
      <w:pPr>
        <w:pStyle w:val="TOC2"/>
        <w:rPr>
          <w:color w:val="000000" w:themeColor="text1"/>
        </w:rPr>
      </w:pPr>
      <w:hyperlink w:anchor="_Toc403398758" w:history="1">
        <w:r w:rsidR="00E50FA4" w:rsidRPr="00F80DBB">
          <w:rPr>
            <w:rStyle w:val="Hyperlink"/>
            <w:color w:val="000000" w:themeColor="text1"/>
            <w:u w:val="none"/>
          </w:rPr>
          <w:t>Table 3.2: Content validity Index Results</w:t>
        </w:r>
        <w:r w:rsidR="00E50FA4" w:rsidRPr="00F80DBB">
          <w:rPr>
            <w:webHidden/>
            <w:color w:val="000000" w:themeColor="text1"/>
          </w:rPr>
          <w:tab/>
        </w:r>
        <w:r w:rsidR="00F415A9" w:rsidRPr="00F80DBB">
          <w:rPr>
            <w:webHidden/>
            <w:color w:val="000000" w:themeColor="text1"/>
          </w:rPr>
          <w:t>24</w:t>
        </w:r>
      </w:hyperlink>
    </w:p>
    <w:p w:rsidR="00E50FA4" w:rsidRPr="00F80DBB" w:rsidRDefault="00831B6E" w:rsidP="00336E65">
      <w:pPr>
        <w:pStyle w:val="TOC2"/>
        <w:rPr>
          <w:color w:val="000000" w:themeColor="text1"/>
        </w:rPr>
      </w:pPr>
      <w:hyperlink w:anchor="_Toc403398759" w:history="1">
        <w:r w:rsidR="00E50FA4" w:rsidRPr="00F80DBB">
          <w:rPr>
            <w:rStyle w:val="Hyperlink"/>
            <w:color w:val="000000" w:themeColor="text1"/>
            <w:u w:val="none"/>
          </w:rPr>
          <w:t>Table 3.3: Content validity Index Results</w:t>
        </w:r>
        <w:r w:rsidR="00E50FA4" w:rsidRPr="00F80DBB">
          <w:rPr>
            <w:webHidden/>
            <w:color w:val="000000" w:themeColor="text1"/>
          </w:rPr>
          <w:tab/>
        </w:r>
        <w:r w:rsidR="00F415A9" w:rsidRPr="00F80DBB">
          <w:rPr>
            <w:webHidden/>
            <w:color w:val="000000" w:themeColor="text1"/>
          </w:rPr>
          <w:t>25</w:t>
        </w:r>
      </w:hyperlink>
    </w:p>
    <w:p w:rsidR="00EA6A1B" w:rsidRPr="00F80DBB" w:rsidRDefault="00831B6E" w:rsidP="00336E65">
      <w:pPr>
        <w:pStyle w:val="TOC2"/>
        <w:rPr>
          <w:color w:val="000000" w:themeColor="text1"/>
        </w:rPr>
      </w:pPr>
      <w:hyperlink w:anchor="_Toc403398761" w:history="1">
        <w:r w:rsidR="00EA6A1B" w:rsidRPr="00F80DBB">
          <w:rPr>
            <w:rStyle w:val="Hyperlink"/>
            <w:color w:val="000000" w:themeColor="text1"/>
            <w:u w:val="none"/>
          </w:rPr>
          <w:t>Table 3.3: Cronbach Alpha Reliability test</w:t>
        </w:r>
        <w:r w:rsidR="00EA6A1B" w:rsidRPr="00F80DBB">
          <w:rPr>
            <w:webHidden/>
            <w:color w:val="000000" w:themeColor="text1"/>
          </w:rPr>
          <w:tab/>
        </w:r>
        <w:r w:rsidR="00F415A9" w:rsidRPr="00F80DBB">
          <w:rPr>
            <w:webHidden/>
            <w:color w:val="000000" w:themeColor="text1"/>
          </w:rPr>
          <w:t>26</w:t>
        </w:r>
      </w:hyperlink>
    </w:p>
    <w:p w:rsidR="00EA6A1B" w:rsidRPr="00F80DBB" w:rsidRDefault="00831B6E" w:rsidP="00336E65">
      <w:pPr>
        <w:pStyle w:val="TOC2"/>
        <w:rPr>
          <w:color w:val="000000" w:themeColor="text1"/>
        </w:rPr>
      </w:pPr>
      <w:hyperlink w:anchor="_Toc403398762" w:history="1">
        <w:r w:rsidR="00EA6A1B" w:rsidRPr="00F80DBB">
          <w:rPr>
            <w:rStyle w:val="Hyperlink"/>
            <w:color w:val="000000" w:themeColor="text1"/>
            <w:u w:val="none"/>
          </w:rPr>
          <w:t>Table 3.4: Cronbach Alpha Reliability test</w:t>
        </w:r>
        <w:r w:rsidR="00EA6A1B" w:rsidRPr="00F80DBB">
          <w:rPr>
            <w:webHidden/>
            <w:color w:val="000000" w:themeColor="text1"/>
          </w:rPr>
          <w:tab/>
        </w:r>
        <w:r w:rsidR="00F415A9" w:rsidRPr="00F80DBB">
          <w:rPr>
            <w:webHidden/>
            <w:color w:val="000000" w:themeColor="text1"/>
          </w:rPr>
          <w:t>27</w:t>
        </w:r>
      </w:hyperlink>
    </w:p>
    <w:p w:rsidR="000D3493" w:rsidRPr="00F80DBB" w:rsidRDefault="00831B6E" w:rsidP="00336E65">
      <w:pPr>
        <w:pStyle w:val="TOC2"/>
        <w:rPr>
          <w:color w:val="000000" w:themeColor="text1"/>
        </w:rPr>
      </w:pPr>
      <w:hyperlink w:anchor="_Toc403398771" w:history="1">
        <w:r w:rsidR="00295B5F">
          <w:rPr>
            <w:rStyle w:val="Hyperlink"/>
            <w:color w:val="000000" w:themeColor="text1"/>
            <w:u w:val="none"/>
          </w:rPr>
          <w:t>Table 4.1: R</w:t>
        </w:r>
        <w:r w:rsidR="000D3493" w:rsidRPr="00F80DBB">
          <w:rPr>
            <w:rStyle w:val="Hyperlink"/>
            <w:color w:val="000000" w:themeColor="text1"/>
            <w:u w:val="none"/>
          </w:rPr>
          <w:t>esponse rate for the respondents.</w:t>
        </w:r>
        <w:r w:rsidR="000D3493" w:rsidRPr="00F80DBB">
          <w:rPr>
            <w:webHidden/>
            <w:color w:val="000000" w:themeColor="text1"/>
          </w:rPr>
          <w:tab/>
        </w:r>
        <w:r w:rsidR="00F415A9" w:rsidRPr="00F80DBB">
          <w:rPr>
            <w:webHidden/>
            <w:color w:val="000000" w:themeColor="text1"/>
          </w:rPr>
          <w:t>29</w:t>
        </w:r>
      </w:hyperlink>
    </w:p>
    <w:p w:rsidR="00E54FD0" w:rsidRPr="00F80DBB" w:rsidRDefault="00831B6E" w:rsidP="00336E65">
      <w:pPr>
        <w:pStyle w:val="TOC2"/>
        <w:rPr>
          <w:color w:val="000000" w:themeColor="text1"/>
        </w:rPr>
      </w:pPr>
      <w:hyperlink w:anchor="_Toc403398773" w:history="1">
        <w:r w:rsidR="00295B5F">
          <w:rPr>
            <w:rStyle w:val="Hyperlink"/>
            <w:color w:val="000000" w:themeColor="text1"/>
            <w:u w:val="none"/>
          </w:rPr>
          <w:t>Table4.2: D</w:t>
        </w:r>
        <w:r w:rsidR="00E54FD0" w:rsidRPr="00F80DBB">
          <w:rPr>
            <w:rStyle w:val="Hyperlink"/>
            <w:color w:val="000000" w:themeColor="text1"/>
            <w:u w:val="none"/>
          </w:rPr>
          <w:t>istribution of gender of respondents</w:t>
        </w:r>
        <w:r w:rsidR="00E54FD0" w:rsidRPr="00F80DBB">
          <w:rPr>
            <w:webHidden/>
            <w:color w:val="000000" w:themeColor="text1"/>
          </w:rPr>
          <w:tab/>
        </w:r>
        <w:r w:rsidR="00F415A9" w:rsidRPr="00F80DBB">
          <w:rPr>
            <w:webHidden/>
            <w:color w:val="000000" w:themeColor="text1"/>
          </w:rPr>
          <w:t>30</w:t>
        </w:r>
      </w:hyperlink>
    </w:p>
    <w:p w:rsidR="00A24574" w:rsidRPr="00F80DBB" w:rsidRDefault="00831B6E" w:rsidP="00336E65">
      <w:pPr>
        <w:pStyle w:val="TOC2"/>
        <w:rPr>
          <w:color w:val="000000" w:themeColor="text1"/>
        </w:rPr>
      </w:pPr>
      <w:hyperlink w:anchor="_Toc403398775" w:history="1">
        <w:r w:rsidR="00295B5F">
          <w:rPr>
            <w:rStyle w:val="Hyperlink"/>
            <w:color w:val="000000" w:themeColor="text1"/>
            <w:u w:val="none"/>
          </w:rPr>
          <w:t>Table 4.3: D</w:t>
        </w:r>
        <w:r w:rsidR="00A24574" w:rsidRPr="00F80DBB">
          <w:rPr>
            <w:rStyle w:val="Hyperlink"/>
            <w:color w:val="000000" w:themeColor="text1"/>
            <w:u w:val="none"/>
          </w:rPr>
          <w:t>istribution of age of respondents</w:t>
        </w:r>
        <w:r w:rsidR="00A24574" w:rsidRPr="00F80DBB">
          <w:rPr>
            <w:webHidden/>
            <w:color w:val="000000" w:themeColor="text1"/>
          </w:rPr>
          <w:tab/>
        </w:r>
        <w:r w:rsidR="00F415A9" w:rsidRPr="00F80DBB">
          <w:rPr>
            <w:webHidden/>
            <w:color w:val="000000" w:themeColor="text1"/>
          </w:rPr>
          <w:t>31</w:t>
        </w:r>
      </w:hyperlink>
    </w:p>
    <w:p w:rsidR="00F15D2E" w:rsidRPr="00F80DBB" w:rsidRDefault="00831B6E" w:rsidP="00336E65">
      <w:pPr>
        <w:pStyle w:val="TOC2"/>
        <w:rPr>
          <w:color w:val="000000" w:themeColor="text1"/>
        </w:rPr>
      </w:pPr>
      <w:hyperlink w:anchor="_Toc403398777" w:history="1">
        <w:r w:rsidR="00295B5F">
          <w:rPr>
            <w:rStyle w:val="Hyperlink"/>
            <w:color w:val="000000" w:themeColor="text1"/>
            <w:u w:val="none"/>
          </w:rPr>
          <w:t>Table 4.4: D</w:t>
        </w:r>
        <w:r w:rsidR="00F15D2E" w:rsidRPr="00F80DBB">
          <w:rPr>
            <w:rStyle w:val="Hyperlink"/>
            <w:color w:val="000000" w:themeColor="text1"/>
            <w:u w:val="none"/>
          </w:rPr>
          <w:t>istribution of marital status of respondents</w:t>
        </w:r>
        <w:r w:rsidR="00F15D2E" w:rsidRPr="00F80DBB">
          <w:rPr>
            <w:webHidden/>
            <w:color w:val="000000" w:themeColor="text1"/>
          </w:rPr>
          <w:tab/>
        </w:r>
        <w:r w:rsidR="00F415A9" w:rsidRPr="00F80DBB">
          <w:rPr>
            <w:webHidden/>
            <w:color w:val="000000" w:themeColor="text1"/>
          </w:rPr>
          <w:t>32</w:t>
        </w:r>
      </w:hyperlink>
    </w:p>
    <w:p w:rsidR="00F15D2E" w:rsidRPr="00F80DBB" w:rsidRDefault="00831B6E" w:rsidP="00336E65">
      <w:pPr>
        <w:pStyle w:val="TOC2"/>
        <w:rPr>
          <w:color w:val="000000" w:themeColor="text1"/>
        </w:rPr>
      </w:pPr>
      <w:hyperlink w:anchor="_Toc403398779" w:history="1">
        <w:r w:rsidR="00295B5F">
          <w:rPr>
            <w:rStyle w:val="Hyperlink"/>
            <w:color w:val="000000" w:themeColor="text1"/>
            <w:u w:val="none"/>
          </w:rPr>
          <w:t>Table4.5: D</w:t>
        </w:r>
        <w:r w:rsidR="00F15D2E" w:rsidRPr="00F80DBB">
          <w:rPr>
            <w:rStyle w:val="Hyperlink"/>
            <w:color w:val="000000" w:themeColor="text1"/>
            <w:u w:val="none"/>
          </w:rPr>
          <w:t>istribution of level of education of respondents</w:t>
        </w:r>
        <w:r w:rsidR="00F15D2E" w:rsidRPr="00F80DBB">
          <w:rPr>
            <w:webHidden/>
            <w:color w:val="000000" w:themeColor="text1"/>
          </w:rPr>
          <w:tab/>
        </w:r>
        <w:r w:rsidR="00F415A9" w:rsidRPr="00F80DBB">
          <w:rPr>
            <w:webHidden/>
            <w:color w:val="000000" w:themeColor="text1"/>
          </w:rPr>
          <w:t>33</w:t>
        </w:r>
      </w:hyperlink>
    </w:p>
    <w:p w:rsidR="00F15D2E" w:rsidRPr="00F80DBB" w:rsidRDefault="00831B6E" w:rsidP="00336E65">
      <w:pPr>
        <w:pStyle w:val="TOC2"/>
        <w:rPr>
          <w:color w:val="000000" w:themeColor="text1"/>
        </w:rPr>
      </w:pPr>
      <w:hyperlink w:anchor="_Toc403398781" w:history="1">
        <w:r w:rsidR="00295B5F">
          <w:rPr>
            <w:rStyle w:val="Hyperlink"/>
            <w:color w:val="000000" w:themeColor="text1"/>
            <w:u w:val="none"/>
          </w:rPr>
          <w:t>Table 4.6: D</w:t>
        </w:r>
        <w:r w:rsidR="00F15D2E" w:rsidRPr="00F80DBB">
          <w:rPr>
            <w:rStyle w:val="Hyperlink"/>
            <w:color w:val="000000" w:themeColor="text1"/>
            <w:u w:val="none"/>
          </w:rPr>
          <w:t>istribution of the salary scale of respondents</w:t>
        </w:r>
        <w:r w:rsidR="00F15D2E" w:rsidRPr="00F80DBB">
          <w:rPr>
            <w:webHidden/>
            <w:color w:val="000000" w:themeColor="text1"/>
          </w:rPr>
          <w:tab/>
        </w:r>
        <w:r w:rsidR="00F415A9" w:rsidRPr="00F80DBB">
          <w:rPr>
            <w:webHidden/>
            <w:color w:val="000000" w:themeColor="text1"/>
          </w:rPr>
          <w:t>33</w:t>
        </w:r>
      </w:hyperlink>
    </w:p>
    <w:p w:rsidR="00F15D2E" w:rsidRPr="00F80DBB" w:rsidRDefault="00831B6E" w:rsidP="00336E65">
      <w:pPr>
        <w:pStyle w:val="TOC2"/>
        <w:rPr>
          <w:color w:val="000000" w:themeColor="text1"/>
        </w:rPr>
      </w:pPr>
      <w:hyperlink w:anchor="_Toc403398785" w:history="1">
        <w:r w:rsidR="00295B5F">
          <w:rPr>
            <w:rStyle w:val="Hyperlink"/>
            <w:color w:val="000000" w:themeColor="text1"/>
            <w:u w:val="none"/>
          </w:rPr>
          <w:t>Table  4.8: D</w:t>
        </w:r>
        <w:r w:rsidR="00F15D2E" w:rsidRPr="00F80DBB">
          <w:rPr>
            <w:rStyle w:val="Hyperlink"/>
            <w:color w:val="000000" w:themeColor="text1"/>
            <w:u w:val="none"/>
          </w:rPr>
          <w:t xml:space="preserve">escriptive analysis of </w:t>
        </w:r>
        <w:r w:rsidR="00F150E2" w:rsidRPr="00F80DBB">
          <w:rPr>
            <w:rStyle w:val="Hyperlink"/>
            <w:color w:val="000000" w:themeColor="text1"/>
            <w:u w:val="none"/>
          </w:rPr>
          <w:t>needs assessment and purchasing</w:t>
        </w:r>
        <w:r w:rsidR="00F15D2E" w:rsidRPr="00F80DBB">
          <w:rPr>
            <w:rStyle w:val="Hyperlink"/>
            <w:color w:val="000000" w:themeColor="text1"/>
            <w:u w:val="none"/>
          </w:rPr>
          <w:t xml:space="preserve"> performance.</w:t>
        </w:r>
        <w:r w:rsidR="00F15D2E" w:rsidRPr="00F80DBB">
          <w:rPr>
            <w:webHidden/>
            <w:color w:val="000000" w:themeColor="text1"/>
          </w:rPr>
          <w:tab/>
        </w:r>
        <w:r w:rsidR="00F415A9" w:rsidRPr="00F80DBB">
          <w:rPr>
            <w:webHidden/>
            <w:color w:val="000000" w:themeColor="text1"/>
          </w:rPr>
          <w:t>35</w:t>
        </w:r>
      </w:hyperlink>
    </w:p>
    <w:p w:rsidR="00F15D2E" w:rsidRPr="00F80DBB" w:rsidRDefault="00831B6E" w:rsidP="00336E65">
      <w:pPr>
        <w:pStyle w:val="TOC2"/>
        <w:rPr>
          <w:color w:val="000000" w:themeColor="text1"/>
        </w:rPr>
      </w:pPr>
      <w:hyperlink w:anchor="_Toc403398786" w:history="1">
        <w:r w:rsidR="00F15D2E" w:rsidRPr="00F80DBB">
          <w:rPr>
            <w:rStyle w:val="Hyperlink"/>
            <w:color w:val="000000" w:themeColor="text1"/>
            <w:u w:val="none"/>
          </w:rPr>
          <w:t>Verification of Research Hypothesis 1 (One)</w:t>
        </w:r>
        <w:r w:rsidR="00F15D2E" w:rsidRPr="00F80DBB">
          <w:rPr>
            <w:webHidden/>
            <w:color w:val="000000" w:themeColor="text1"/>
          </w:rPr>
          <w:tab/>
        </w:r>
        <w:r w:rsidR="00F415A9" w:rsidRPr="00F80DBB">
          <w:rPr>
            <w:webHidden/>
            <w:color w:val="000000" w:themeColor="text1"/>
          </w:rPr>
          <w:t>38</w:t>
        </w:r>
      </w:hyperlink>
    </w:p>
    <w:p w:rsidR="00F15D2E" w:rsidRPr="00F80DBB" w:rsidRDefault="00831B6E" w:rsidP="00336E65">
      <w:pPr>
        <w:pStyle w:val="TOC2"/>
        <w:rPr>
          <w:color w:val="000000" w:themeColor="text1"/>
        </w:rPr>
      </w:pPr>
      <w:hyperlink w:anchor="_Toc403398787" w:history="1">
        <w:r w:rsidR="00F15D2E" w:rsidRPr="00F80DBB">
          <w:rPr>
            <w:rStyle w:val="Hyperlink"/>
            <w:color w:val="000000" w:themeColor="text1"/>
            <w:u w:val="none"/>
          </w:rPr>
          <w:t xml:space="preserve">Table 4.9 Correlation matrix for </w:t>
        </w:r>
        <w:r w:rsidR="00F150E2" w:rsidRPr="00F80DBB">
          <w:rPr>
            <w:rStyle w:val="Hyperlink"/>
            <w:color w:val="000000" w:themeColor="text1"/>
            <w:u w:val="none"/>
          </w:rPr>
          <w:t>needs assessment and purchasing performance</w:t>
        </w:r>
        <w:r w:rsidR="00F15D2E" w:rsidRPr="00F80DBB">
          <w:rPr>
            <w:webHidden/>
            <w:color w:val="000000" w:themeColor="text1"/>
          </w:rPr>
          <w:tab/>
        </w:r>
        <w:r w:rsidR="00F415A9" w:rsidRPr="00F80DBB">
          <w:rPr>
            <w:webHidden/>
            <w:color w:val="000000" w:themeColor="text1"/>
          </w:rPr>
          <w:t>39</w:t>
        </w:r>
      </w:hyperlink>
    </w:p>
    <w:p w:rsidR="00F15D2E" w:rsidRPr="00F80DBB" w:rsidRDefault="00831B6E" w:rsidP="00336E65">
      <w:pPr>
        <w:pStyle w:val="TOC2"/>
        <w:rPr>
          <w:color w:val="000000" w:themeColor="text1"/>
        </w:rPr>
      </w:pPr>
      <w:hyperlink w:anchor="_Toc403398788" w:history="1">
        <w:r w:rsidR="00F15D2E" w:rsidRPr="00F80DBB">
          <w:rPr>
            <w:rStyle w:val="Hyperlink"/>
            <w:color w:val="000000" w:themeColor="text1"/>
            <w:kern w:val="32"/>
            <w:u w:val="none"/>
          </w:rPr>
          <w:t xml:space="preserve">Table 4.10 Regression Analysis for </w:t>
        </w:r>
        <w:r w:rsidR="00F150E2" w:rsidRPr="00F80DBB">
          <w:rPr>
            <w:rStyle w:val="Hyperlink"/>
            <w:color w:val="000000" w:themeColor="text1"/>
            <w:u w:val="none"/>
          </w:rPr>
          <w:t>needs assessment and purchasing performance</w:t>
        </w:r>
        <w:r w:rsidR="00F15D2E" w:rsidRPr="00F80DBB">
          <w:rPr>
            <w:webHidden/>
            <w:color w:val="000000" w:themeColor="text1"/>
          </w:rPr>
          <w:tab/>
        </w:r>
        <w:r w:rsidR="00F415A9" w:rsidRPr="00F80DBB">
          <w:rPr>
            <w:webHidden/>
            <w:color w:val="000000" w:themeColor="text1"/>
          </w:rPr>
          <w:t>39</w:t>
        </w:r>
      </w:hyperlink>
    </w:p>
    <w:p w:rsidR="00F15D2E" w:rsidRPr="00F80DBB" w:rsidRDefault="00831B6E" w:rsidP="00336E65">
      <w:pPr>
        <w:pStyle w:val="TOC2"/>
        <w:rPr>
          <w:color w:val="000000" w:themeColor="text1"/>
        </w:rPr>
      </w:pPr>
      <w:hyperlink w:anchor="_Toc403398790" w:history="1">
        <w:r w:rsidR="00F15D2E" w:rsidRPr="00F80DBB">
          <w:rPr>
            <w:rStyle w:val="Hyperlink"/>
            <w:color w:val="000000" w:themeColor="text1"/>
            <w:u w:val="none"/>
          </w:rPr>
          <w:t xml:space="preserve">Table 4.11 showing the descriptive findings on </w:t>
        </w:r>
        <w:r w:rsidR="00F150E2" w:rsidRPr="00F80DBB">
          <w:rPr>
            <w:rStyle w:val="Hyperlink"/>
            <w:color w:val="000000" w:themeColor="text1"/>
            <w:u w:val="none"/>
          </w:rPr>
          <w:t>needs assessment and purchasing performance</w:t>
        </w:r>
        <w:r w:rsidR="00F15D2E" w:rsidRPr="00F80DBB">
          <w:rPr>
            <w:rStyle w:val="Hyperlink"/>
            <w:color w:val="000000" w:themeColor="text1"/>
            <w:u w:val="none"/>
          </w:rPr>
          <w:t>.</w:t>
        </w:r>
        <w:r w:rsidR="00F15D2E" w:rsidRPr="00F80DBB">
          <w:rPr>
            <w:webHidden/>
            <w:color w:val="000000" w:themeColor="text1"/>
          </w:rPr>
          <w:tab/>
        </w:r>
        <w:r w:rsidR="00F415A9" w:rsidRPr="00F80DBB">
          <w:rPr>
            <w:webHidden/>
            <w:color w:val="000000" w:themeColor="text1"/>
          </w:rPr>
          <w:t>42</w:t>
        </w:r>
      </w:hyperlink>
    </w:p>
    <w:p w:rsidR="00F15D2E" w:rsidRPr="00F80DBB" w:rsidRDefault="00831B6E" w:rsidP="00336E65">
      <w:pPr>
        <w:pStyle w:val="TOC2"/>
        <w:rPr>
          <w:color w:val="000000" w:themeColor="text1"/>
        </w:rPr>
      </w:pPr>
      <w:hyperlink w:anchor="_Toc403398792" w:history="1">
        <w:r w:rsidR="00F15D2E" w:rsidRPr="00F80DBB">
          <w:rPr>
            <w:rStyle w:val="Hyperlink"/>
            <w:color w:val="000000" w:themeColor="text1"/>
            <w:u w:val="none"/>
          </w:rPr>
          <w:t xml:space="preserve">Table 4.12: Correlation matrix for </w:t>
        </w:r>
        <w:r w:rsidR="00F150E2" w:rsidRPr="00F80DBB">
          <w:rPr>
            <w:rStyle w:val="Hyperlink"/>
            <w:color w:val="000000" w:themeColor="text1"/>
            <w:u w:val="none"/>
          </w:rPr>
          <w:t xml:space="preserve">procurement budeting and purchasing </w:t>
        </w:r>
        <w:r w:rsidR="00F15D2E" w:rsidRPr="00F80DBB">
          <w:rPr>
            <w:rStyle w:val="Hyperlink"/>
            <w:color w:val="000000" w:themeColor="text1"/>
            <w:u w:val="none"/>
          </w:rPr>
          <w:t>performance</w:t>
        </w:r>
        <w:r w:rsidR="00F15D2E" w:rsidRPr="00F80DBB">
          <w:rPr>
            <w:webHidden/>
            <w:color w:val="000000" w:themeColor="text1"/>
          </w:rPr>
          <w:tab/>
        </w:r>
        <w:r w:rsidR="00F415A9" w:rsidRPr="00F80DBB">
          <w:rPr>
            <w:webHidden/>
            <w:color w:val="000000" w:themeColor="text1"/>
          </w:rPr>
          <w:t>43</w:t>
        </w:r>
      </w:hyperlink>
    </w:p>
    <w:p w:rsidR="00F15D2E" w:rsidRPr="00F80DBB" w:rsidRDefault="00831B6E" w:rsidP="00336E65">
      <w:pPr>
        <w:pStyle w:val="TOC2"/>
        <w:rPr>
          <w:color w:val="000000" w:themeColor="text1"/>
        </w:rPr>
      </w:pPr>
      <w:hyperlink w:anchor="_Toc403398793" w:history="1">
        <w:r w:rsidR="00F15D2E" w:rsidRPr="00F80DBB">
          <w:rPr>
            <w:rStyle w:val="Hyperlink"/>
            <w:color w:val="000000" w:themeColor="text1"/>
            <w:kern w:val="32"/>
            <w:u w:val="none"/>
          </w:rPr>
          <w:t>Table 13: Regression Analysis for</w:t>
        </w:r>
        <w:r w:rsidR="00F15D2E" w:rsidRPr="00F80DBB">
          <w:rPr>
            <w:rStyle w:val="Hyperlink"/>
            <w:color w:val="000000" w:themeColor="text1"/>
            <w:u w:val="none"/>
          </w:rPr>
          <w:t xml:space="preserve"> </w:t>
        </w:r>
        <w:r w:rsidR="00F150E2" w:rsidRPr="00F80DBB">
          <w:rPr>
            <w:rStyle w:val="Hyperlink"/>
            <w:color w:val="000000" w:themeColor="text1"/>
            <w:u w:val="none"/>
          </w:rPr>
          <w:t>procurement budeting and purchasing performance</w:t>
        </w:r>
        <w:r w:rsidR="00F15D2E" w:rsidRPr="00F80DBB">
          <w:rPr>
            <w:webHidden/>
            <w:color w:val="000000" w:themeColor="text1"/>
          </w:rPr>
          <w:tab/>
        </w:r>
        <w:r w:rsidR="00F415A9" w:rsidRPr="00F80DBB">
          <w:rPr>
            <w:webHidden/>
            <w:color w:val="000000" w:themeColor="text1"/>
          </w:rPr>
          <w:t>44</w:t>
        </w:r>
      </w:hyperlink>
    </w:p>
    <w:p w:rsidR="00F15D2E" w:rsidRPr="00F80DBB" w:rsidRDefault="00831B6E" w:rsidP="00336E65">
      <w:pPr>
        <w:pStyle w:val="TOC2"/>
        <w:rPr>
          <w:color w:val="000000" w:themeColor="text1"/>
        </w:rPr>
      </w:pPr>
      <w:hyperlink w:anchor="_Toc403398795" w:history="1">
        <w:r w:rsidR="00295B5F">
          <w:rPr>
            <w:rStyle w:val="Hyperlink"/>
            <w:color w:val="000000" w:themeColor="text1"/>
            <w:u w:val="none"/>
          </w:rPr>
          <w:t>Table 4.14:</w:t>
        </w:r>
        <w:r w:rsidR="00590495">
          <w:rPr>
            <w:rStyle w:val="Hyperlink"/>
            <w:color w:val="000000" w:themeColor="text1"/>
            <w:u w:val="none"/>
          </w:rPr>
          <w:t xml:space="preserve"> </w:t>
        </w:r>
        <w:r w:rsidR="00295B5F">
          <w:rPr>
            <w:rStyle w:val="Hyperlink"/>
            <w:color w:val="000000" w:themeColor="text1"/>
            <w:u w:val="none"/>
          </w:rPr>
          <w:t>D</w:t>
        </w:r>
        <w:r w:rsidR="00F15D2E" w:rsidRPr="00F80DBB">
          <w:rPr>
            <w:rStyle w:val="Hyperlink"/>
            <w:color w:val="000000" w:themeColor="text1"/>
            <w:u w:val="none"/>
          </w:rPr>
          <w:t xml:space="preserve">escriptive analysis on how </w:t>
        </w:r>
        <w:r w:rsidR="00F150E2" w:rsidRPr="00F80DBB">
          <w:rPr>
            <w:rStyle w:val="Hyperlink"/>
            <w:color w:val="000000" w:themeColor="text1"/>
            <w:u w:val="none"/>
          </w:rPr>
          <w:t>procurement budeting affects purchasing performance</w:t>
        </w:r>
        <w:r w:rsidR="00F15D2E" w:rsidRPr="00F80DBB">
          <w:rPr>
            <w:rStyle w:val="Hyperlink"/>
            <w:color w:val="000000" w:themeColor="text1"/>
            <w:u w:val="none"/>
          </w:rPr>
          <w:t xml:space="preserve"> performance.</w:t>
        </w:r>
        <w:r w:rsidR="00F15D2E" w:rsidRPr="00F80DBB">
          <w:rPr>
            <w:webHidden/>
            <w:color w:val="000000" w:themeColor="text1"/>
          </w:rPr>
          <w:tab/>
        </w:r>
        <w:r w:rsidR="00F415A9" w:rsidRPr="00F80DBB">
          <w:rPr>
            <w:webHidden/>
            <w:color w:val="000000" w:themeColor="text1"/>
          </w:rPr>
          <w:t>46</w:t>
        </w:r>
      </w:hyperlink>
    </w:p>
    <w:p w:rsidR="00F15D2E" w:rsidRPr="00F80DBB" w:rsidRDefault="00831B6E" w:rsidP="00336E65">
      <w:pPr>
        <w:pStyle w:val="TOC2"/>
        <w:rPr>
          <w:color w:val="000000" w:themeColor="text1"/>
        </w:rPr>
      </w:pPr>
      <w:hyperlink w:anchor="_Toc403398796" w:history="1">
        <w:r w:rsidR="00F15D2E" w:rsidRPr="00F80DBB">
          <w:rPr>
            <w:rStyle w:val="Hyperlink"/>
            <w:color w:val="000000" w:themeColor="text1"/>
            <w:u w:val="none"/>
          </w:rPr>
          <w:t xml:space="preserve">Table 4.15: Correlation matrix for </w:t>
        </w:r>
        <w:r w:rsidR="00F150E2" w:rsidRPr="00F80DBB">
          <w:rPr>
            <w:rStyle w:val="Hyperlink"/>
            <w:color w:val="000000" w:themeColor="text1"/>
            <w:u w:val="none"/>
          </w:rPr>
          <w:t xml:space="preserve">information sharing and purchasing </w:t>
        </w:r>
        <w:r w:rsidR="00F15D2E" w:rsidRPr="00F80DBB">
          <w:rPr>
            <w:rStyle w:val="Hyperlink"/>
            <w:color w:val="000000" w:themeColor="text1"/>
            <w:u w:val="none"/>
          </w:rPr>
          <w:t>performance</w:t>
        </w:r>
        <w:r w:rsidR="00F15D2E" w:rsidRPr="00F80DBB">
          <w:rPr>
            <w:webHidden/>
            <w:color w:val="000000" w:themeColor="text1"/>
          </w:rPr>
          <w:tab/>
        </w:r>
        <w:r w:rsidR="00F415A9" w:rsidRPr="00F80DBB">
          <w:rPr>
            <w:webHidden/>
            <w:color w:val="000000" w:themeColor="text1"/>
          </w:rPr>
          <w:t>47</w:t>
        </w:r>
      </w:hyperlink>
    </w:p>
    <w:p w:rsidR="00F15D2E" w:rsidRPr="00F80DBB" w:rsidRDefault="00831B6E" w:rsidP="00336E65">
      <w:pPr>
        <w:pStyle w:val="TOC2"/>
        <w:rPr>
          <w:color w:val="000000" w:themeColor="text1"/>
        </w:rPr>
      </w:pPr>
      <w:hyperlink w:anchor="_Toc403398797" w:history="1">
        <w:r w:rsidR="00F15D2E" w:rsidRPr="00F80DBB">
          <w:rPr>
            <w:rStyle w:val="Hyperlink"/>
            <w:color w:val="000000" w:themeColor="text1"/>
            <w:kern w:val="32"/>
            <w:u w:val="none"/>
          </w:rPr>
          <w:t xml:space="preserve">Table 16 Regression Analysis for </w:t>
        </w:r>
        <w:r w:rsidR="00B10A00" w:rsidRPr="00F80DBB">
          <w:rPr>
            <w:rStyle w:val="Hyperlink"/>
            <w:color w:val="000000" w:themeColor="text1"/>
            <w:u w:val="none"/>
          </w:rPr>
          <w:t>information sharing and purchasing performance</w:t>
        </w:r>
        <w:r w:rsidR="00F15D2E" w:rsidRPr="00F80DBB">
          <w:rPr>
            <w:webHidden/>
            <w:color w:val="000000" w:themeColor="text1"/>
          </w:rPr>
          <w:tab/>
        </w:r>
        <w:r w:rsidR="00F415A9" w:rsidRPr="00F80DBB">
          <w:rPr>
            <w:webHidden/>
            <w:color w:val="000000" w:themeColor="text1"/>
          </w:rPr>
          <w:t>47</w:t>
        </w:r>
      </w:hyperlink>
    </w:p>
    <w:p w:rsidR="00F15D2E" w:rsidRPr="00F80DBB" w:rsidRDefault="00831B6E" w:rsidP="00336E65">
      <w:pPr>
        <w:pStyle w:val="TOC2"/>
        <w:rPr>
          <w:color w:val="000000" w:themeColor="text1"/>
        </w:rPr>
      </w:pPr>
      <w:hyperlink w:anchor="_Toc403398799" w:history="1">
        <w:r w:rsidR="000E1E13">
          <w:rPr>
            <w:rStyle w:val="Hyperlink"/>
            <w:color w:val="000000" w:themeColor="text1"/>
            <w:u w:val="none"/>
          </w:rPr>
          <w:t>Table 4.17: D</w:t>
        </w:r>
        <w:r w:rsidR="00F15D2E" w:rsidRPr="00F80DBB">
          <w:rPr>
            <w:rStyle w:val="Hyperlink"/>
            <w:color w:val="000000" w:themeColor="text1"/>
            <w:u w:val="none"/>
          </w:rPr>
          <w:t xml:space="preserve">escriptive analysis of </w:t>
        </w:r>
        <w:r w:rsidR="00B10A00" w:rsidRPr="00F80DBB">
          <w:rPr>
            <w:rStyle w:val="Hyperlink"/>
            <w:color w:val="000000" w:themeColor="text1"/>
            <w:u w:val="none"/>
          </w:rPr>
          <w:t>information sharing &amp; purchasing performance</w:t>
        </w:r>
        <w:r w:rsidR="00F15D2E" w:rsidRPr="00F80DBB">
          <w:rPr>
            <w:webHidden/>
            <w:color w:val="000000" w:themeColor="text1"/>
          </w:rPr>
          <w:tab/>
        </w:r>
        <w:r w:rsidR="00F415A9" w:rsidRPr="00F80DBB">
          <w:rPr>
            <w:webHidden/>
            <w:color w:val="000000" w:themeColor="text1"/>
          </w:rPr>
          <w:t>48</w:t>
        </w:r>
      </w:hyperlink>
    </w:p>
    <w:p w:rsidR="00B71BC2" w:rsidRPr="00F80DBB" w:rsidRDefault="00B71BC2" w:rsidP="00B71BC2">
      <w:pPr>
        <w:rPr>
          <w:rFonts w:ascii="Times New Roman" w:hAnsi="Times New Roman" w:cs="Times New Roman"/>
          <w:color w:val="000000" w:themeColor="text1"/>
          <w:sz w:val="24"/>
          <w:szCs w:val="24"/>
        </w:rPr>
      </w:pPr>
    </w:p>
    <w:p w:rsidR="00B71BC2" w:rsidRPr="00F80DBB" w:rsidRDefault="00B71BC2" w:rsidP="00B71BC2">
      <w:pPr>
        <w:rPr>
          <w:rFonts w:ascii="Times New Roman" w:hAnsi="Times New Roman" w:cs="Times New Roman"/>
          <w:color w:val="000000" w:themeColor="text1"/>
          <w:sz w:val="24"/>
          <w:szCs w:val="24"/>
        </w:rPr>
      </w:pPr>
    </w:p>
    <w:p w:rsidR="0051640F" w:rsidRPr="00F80DBB" w:rsidRDefault="0051640F" w:rsidP="00B71BC2">
      <w:pPr>
        <w:rPr>
          <w:rFonts w:ascii="Times New Roman" w:hAnsi="Times New Roman" w:cs="Times New Roman"/>
          <w:color w:val="000000" w:themeColor="text1"/>
          <w:sz w:val="24"/>
          <w:szCs w:val="24"/>
        </w:rPr>
      </w:pPr>
    </w:p>
    <w:p w:rsidR="00B71BC2" w:rsidRPr="00F80DBB" w:rsidRDefault="00B71BC2" w:rsidP="00B71BC2">
      <w:pPr>
        <w:rPr>
          <w:rFonts w:ascii="Times New Roman" w:hAnsi="Times New Roman" w:cs="Times New Roman"/>
          <w:color w:val="000000" w:themeColor="text1"/>
          <w:sz w:val="24"/>
          <w:szCs w:val="24"/>
        </w:rPr>
      </w:pPr>
    </w:p>
    <w:p w:rsidR="00B71BC2" w:rsidRPr="00F80DBB" w:rsidRDefault="00B71BC2" w:rsidP="00B71BC2">
      <w:pPr>
        <w:rPr>
          <w:rFonts w:ascii="Times New Roman" w:hAnsi="Times New Roman" w:cs="Times New Roman"/>
          <w:color w:val="000000" w:themeColor="text1"/>
          <w:sz w:val="24"/>
          <w:szCs w:val="24"/>
        </w:rPr>
      </w:pPr>
    </w:p>
    <w:p w:rsidR="00B71BC2" w:rsidRDefault="00B71BC2" w:rsidP="00C10B0B">
      <w:pPr>
        <w:pStyle w:val="Heading1"/>
        <w:jc w:val="center"/>
        <w:rPr>
          <w:rFonts w:ascii="Times New Roman" w:hAnsi="Times New Roman" w:cs="Times New Roman"/>
          <w:color w:val="000000" w:themeColor="text1"/>
        </w:rPr>
      </w:pPr>
      <w:bookmarkStart w:id="8" w:name="_Toc405647081"/>
      <w:r w:rsidRPr="00F80DBB">
        <w:rPr>
          <w:rFonts w:ascii="Times New Roman" w:hAnsi="Times New Roman" w:cs="Times New Roman"/>
          <w:color w:val="000000" w:themeColor="text1"/>
        </w:rPr>
        <w:lastRenderedPageBreak/>
        <w:t>LIST OF FIGURES</w:t>
      </w:r>
      <w:bookmarkEnd w:id="8"/>
    </w:p>
    <w:p w:rsidR="00C10B0B" w:rsidRPr="00C10B0B" w:rsidRDefault="00C10B0B" w:rsidP="00C10B0B"/>
    <w:p w:rsidR="00146A4D" w:rsidRPr="00F80DBB" w:rsidRDefault="00831B6E" w:rsidP="004B3BD8">
      <w:pPr>
        <w:pStyle w:val="TOC2"/>
        <w:rPr>
          <w:b/>
          <w:color w:val="000000" w:themeColor="text1"/>
        </w:rPr>
      </w:pPr>
      <w:hyperlink w:anchor="_Toc403398725" w:history="1">
        <w:r w:rsidR="00D92AE5" w:rsidRPr="00F80DBB">
          <w:rPr>
            <w:rStyle w:val="Hyperlink"/>
            <w:color w:val="000000" w:themeColor="text1"/>
            <w:u w:val="none"/>
          </w:rPr>
          <w:t>1.7. Conceptual frame work</w:t>
        </w:r>
        <w:r w:rsidR="004B3BD8">
          <w:rPr>
            <w:webHidden/>
            <w:color w:val="000000" w:themeColor="text1"/>
          </w:rPr>
          <w:t>…………………………………………………………………</w:t>
        </w:r>
        <w:r w:rsidR="00F415A9" w:rsidRPr="00F80DBB">
          <w:rPr>
            <w:webHidden/>
            <w:color w:val="000000" w:themeColor="text1"/>
          </w:rPr>
          <w:t>8</w:t>
        </w:r>
      </w:hyperlink>
    </w:p>
    <w:p w:rsidR="00146A4D" w:rsidRPr="00F80DBB" w:rsidRDefault="00146A4D" w:rsidP="00B71BC2">
      <w:pPr>
        <w:jc w:val="center"/>
        <w:rPr>
          <w:rFonts w:ascii="Times New Roman" w:hAnsi="Times New Roman" w:cs="Times New Roman"/>
          <w:b/>
          <w:color w:val="000000" w:themeColor="text1"/>
          <w:sz w:val="24"/>
          <w:szCs w:val="24"/>
        </w:rPr>
      </w:pPr>
    </w:p>
    <w:p w:rsidR="00146A4D" w:rsidRPr="00F80DBB" w:rsidRDefault="00146A4D" w:rsidP="00B71BC2">
      <w:pPr>
        <w:jc w:val="center"/>
        <w:rPr>
          <w:rFonts w:ascii="Times New Roman" w:hAnsi="Times New Roman" w:cs="Times New Roman"/>
          <w:b/>
          <w:color w:val="000000" w:themeColor="text1"/>
          <w:sz w:val="24"/>
          <w:szCs w:val="24"/>
        </w:rPr>
      </w:pPr>
    </w:p>
    <w:p w:rsidR="00146A4D" w:rsidRPr="00F80DBB" w:rsidRDefault="00253852" w:rsidP="003D2D57">
      <w:pPr>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br w:type="page"/>
      </w:r>
    </w:p>
    <w:p w:rsidR="000B7E74" w:rsidRDefault="000B28A8" w:rsidP="004429E0">
      <w:pPr>
        <w:pStyle w:val="Heading1"/>
        <w:jc w:val="center"/>
        <w:rPr>
          <w:rFonts w:ascii="Times New Roman" w:hAnsi="Times New Roman" w:cs="Times New Roman"/>
          <w:color w:val="000000" w:themeColor="text1"/>
        </w:rPr>
      </w:pPr>
      <w:bookmarkStart w:id="9" w:name="_Toc405647082"/>
      <w:r>
        <w:rPr>
          <w:rFonts w:ascii="Times New Roman" w:hAnsi="Times New Roman" w:cs="Times New Roman"/>
          <w:color w:val="000000" w:themeColor="text1"/>
        </w:rPr>
        <w:lastRenderedPageBreak/>
        <w:t>ACRON</w:t>
      </w:r>
      <w:r w:rsidR="00C160EE" w:rsidRPr="00C624DB">
        <w:rPr>
          <w:rFonts w:ascii="Times New Roman" w:hAnsi="Times New Roman" w:cs="Times New Roman"/>
          <w:color w:val="000000" w:themeColor="text1"/>
        </w:rPr>
        <w:t>Y</w:t>
      </w:r>
      <w:r>
        <w:rPr>
          <w:rFonts w:ascii="Times New Roman" w:hAnsi="Times New Roman" w:cs="Times New Roman"/>
          <w:color w:val="000000" w:themeColor="text1"/>
        </w:rPr>
        <w:t>M</w:t>
      </w:r>
      <w:r w:rsidR="00C160EE" w:rsidRPr="00C624DB">
        <w:rPr>
          <w:rFonts w:ascii="Times New Roman" w:hAnsi="Times New Roman" w:cs="Times New Roman"/>
          <w:color w:val="000000" w:themeColor="text1"/>
        </w:rPr>
        <w:t>S</w:t>
      </w:r>
      <w:r w:rsidR="004429E0">
        <w:rPr>
          <w:rFonts w:ascii="Times New Roman" w:hAnsi="Times New Roman" w:cs="Times New Roman"/>
          <w:color w:val="000000" w:themeColor="text1"/>
        </w:rPr>
        <w:t xml:space="preserve"> </w:t>
      </w:r>
      <w:r w:rsidR="00C160EE" w:rsidRPr="00C624DB">
        <w:rPr>
          <w:rFonts w:ascii="Times New Roman" w:hAnsi="Times New Roman" w:cs="Times New Roman"/>
          <w:color w:val="000000" w:themeColor="text1"/>
        </w:rPr>
        <w:t>/</w:t>
      </w:r>
      <w:r w:rsidR="000B7E74" w:rsidRPr="00C624DB">
        <w:rPr>
          <w:rFonts w:ascii="Times New Roman" w:hAnsi="Times New Roman" w:cs="Times New Roman"/>
          <w:color w:val="000000" w:themeColor="text1"/>
        </w:rPr>
        <w:t>ABBREVIATIONS</w:t>
      </w:r>
      <w:bookmarkEnd w:id="9"/>
    </w:p>
    <w:p w:rsidR="00BB228C" w:rsidRPr="00BB228C" w:rsidRDefault="00BB228C" w:rsidP="00BB228C"/>
    <w:tbl>
      <w:tblPr>
        <w:tblW w:w="0" w:type="auto"/>
        <w:tblLook w:val="04A0" w:firstRow="1" w:lastRow="0" w:firstColumn="1" w:lastColumn="0" w:noHBand="0" w:noVBand="1"/>
      </w:tblPr>
      <w:tblGrid>
        <w:gridCol w:w="1998"/>
        <w:gridCol w:w="7578"/>
      </w:tblGrid>
      <w:tr w:rsidR="000B7E74" w:rsidRPr="00F80DBB" w:rsidTr="003A2C60">
        <w:tc>
          <w:tcPr>
            <w:tcW w:w="199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hAnsi="Times New Roman" w:cs="Times New Roman"/>
                <w:color w:val="000000" w:themeColor="text1"/>
              </w:rPr>
              <w:t xml:space="preserve">BPM    </w:t>
            </w:r>
          </w:p>
        </w:tc>
        <w:tc>
          <w:tcPr>
            <w:tcW w:w="757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hAnsi="Times New Roman" w:cs="Times New Roman"/>
                <w:color w:val="000000" w:themeColor="text1"/>
              </w:rPr>
              <w:t>Business Performance Management</w:t>
            </w:r>
          </w:p>
        </w:tc>
      </w:tr>
      <w:tr w:rsidR="000B7E74" w:rsidRPr="00F80DBB" w:rsidTr="003A2C60">
        <w:tc>
          <w:tcPr>
            <w:tcW w:w="199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hAnsi="Times New Roman" w:cs="Times New Roman"/>
                <w:color w:val="000000" w:themeColor="text1"/>
              </w:rPr>
              <w:t>CG</w:t>
            </w:r>
          </w:p>
        </w:tc>
        <w:tc>
          <w:tcPr>
            <w:tcW w:w="757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hAnsi="Times New Roman" w:cs="Times New Roman"/>
                <w:color w:val="000000" w:themeColor="text1"/>
              </w:rPr>
              <w:t>Central Government</w:t>
            </w:r>
          </w:p>
        </w:tc>
      </w:tr>
      <w:tr w:rsidR="000B7E74" w:rsidRPr="00F80DBB" w:rsidTr="003A2C60">
        <w:tc>
          <w:tcPr>
            <w:tcW w:w="199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hAnsi="Times New Roman" w:cs="Times New Roman"/>
                <w:color w:val="000000" w:themeColor="text1"/>
              </w:rPr>
              <w:t>CIPS</w:t>
            </w:r>
          </w:p>
        </w:tc>
        <w:tc>
          <w:tcPr>
            <w:tcW w:w="757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hAnsi="Times New Roman" w:cs="Times New Roman"/>
                <w:color w:val="000000" w:themeColor="text1"/>
              </w:rPr>
              <w:t>Chartered Institute of Purchasing and Supply</w:t>
            </w:r>
          </w:p>
        </w:tc>
      </w:tr>
      <w:tr w:rsidR="000B7E74" w:rsidRPr="00F80DBB" w:rsidTr="003A2C60">
        <w:tc>
          <w:tcPr>
            <w:tcW w:w="199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hAnsi="Times New Roman" w:cs="Times New Roman"/>
                <w:color w:val="000000" w:themeColor="text1"/>
              </w:rPr>
              <w:t>CVI</w:t>
            </w:r>
          </w:p>
        </w:tc>
        <w:tc>
          <w:tcPr>
            <w:tcW w:w="7578" w:type="dxa"/>
          </w:tcPr>
          <w:p w:rsidR="000B7E74" w:rsidRPr="00F80DBB" w:rsidRDefault="000B7E74" w:rsidP="003A2C60">
            <w:pPr>
              <w:spacing w:line="360" w:lineRule="auto"/>
              <w:rPr>
                <w:rFonts w:ascii="Times New Roman" w:hAnsi="Times New Roman" w:cs="Times New Roman"/>
                <w:color w:val="000000" w:themeColor="text1"/>
              </w:rPr>
            </w:pPr>
            <w:r w:rsidRPr="00F80DBB">
              <w:rPr>
                <w:rFonts w:ascii="Times New Roman" w:hAnsi="Times New Roman" w:cs="Times New Roman"/>
                <w:color w:val="000000" w:themeColor="text1"/>
              </w:rPr>
              <w:t>Content Validity Index.</w:t>
            </w:r>
          </w:p>
        </w:tc>
      </w:tr>
      <w:tr w:rsidR="000B7E74" w:rsidRPr="00F80DBB" w:rsidTr="003A2C60">
        <w:tc>
          <w:tcPr>
            <w:tcW w:w="199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hAnsi="Times New Roman" w:cs="Times New Roman"/>
                <w:color w:val="000000" w:themeColor="text1"/>
              </w:rPr>
              <w:t>DV</w:t>
            </w:r>
          </w:p>
        </w:tc>
        <w:tc>
          <w:tcPr>
            <w:tcW w:w="757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hAnsi="Times New Roman" w:cs="Times New Roman"/>
                <w:color w:val="000000" w:themeColor="text1"/>
              </w:rPr>
              <w:t>Dependent Variable</w:t>
            </w:r>
          </w:p>
        </w:tc>
      </w:tr>
      <w:tr w:rsidR="000B7E74" w:rsidRPr="00F80DBB" w:rsidTr="003A2C60">
        <w:tc>
          <w:tcPr>
            <w:tcW w:w="199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hAnsi="Times New Roman" w:cs="Times New Roman"/>
                <w:color w:val="000000" w:themeColor="text1"/>
              </w:rPr>
              <w:t>EFQM</w:t>
            </w:r>
          </w:p>
        </w:tc>
        <w:tc>
          <w:tcPr>
            <w:tcW w:w="757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hAnsi="Times New Roman" w:cs="Times New Roman"/>
                <w:color w:val="000000" w:themeColor="text1"/>
              </w:rPr>
              <w:t>European Foundation for Quality Management</w:t>
            </w:r>
          </w:p>
        </w:tc>
      </w:tr>
      <w:tr w:rsidR="000B7E74" w:rsidRPr="00F80DBB" w:rsidTr="003A2C60">
        <w:tc>
          <w:tcPr>
            <w:tcW w:w="199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eastAsia="Times New Roman" w:hAnsi="Times New Roman" w:cs="Times New Roman"/>
                <w:color w:val="000000" w:themeColor="text1"/>
              </w:rPr>
              <w:t>GDP</w:t>
            </w:r>
          </w:p>
        </w:tc>
        <w:tc>
          <w:tcPr>
            <w:tcW w:w="757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eastAsia="Times New Roman" w:hAnsi="Times New Roman" w:cs="Times New Roman"/>
                <w:color w:val="000000" w:themeColor="text1"/>
              </w:rPr>
              <w:t>Gross Domestic Product</w:t>
            </w:r>
          </w:p>
        </w:tc>
      </w:tr>
      <w:tr w:rsidR="000B7E74" w:rsidRPr="00F80DBB" w:rsidTr="003A2C60">
        <w:tc>
          <w:tcPr>
            <w:tcW w:w="199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hAnsi="Times New Roman" w:cs="Times New Roman"/>
                <w:color w:val="000000" w:themeColor="text1"/>
              </w:rPr>
              <w:t>IV</w:t>
            </w:r>
          </w:p>
        </w:tc>
        <w:tc>
          <w:tcPr>
            <w:tcW w:w="7578" w:type="dxa"/>
          </w:tcPr>
          <w:p w:rsidR="000B7E74" w:rsidRPr="00F80DBB" w:rsidRDefault="000B7E74" w:rsidP="003A2C60">
            <w:pPr>
              <w:spacing w:line="360" w:lineRule="auto"/>
              <w:rPr>
                <w:rFonts w:ascii="Times New Roman" w:hAnsi="Times New Roman" w:cs="Times New Roman"/>
                <w:color w:val="000000" w:themeColor="text1"/>
              </w:rPr>
            </w:pPr>
            <w:r w:rsidRPr="00F80DBB">
              <w:rPr>
                <w:rFonts w:ascii="Times New Roman" w:hAnsi="Times New Roman" w:cs="Times New Roman"/>
                <w:color w:val="000000" w:themeColor="text1"/>
              </w:rPr>
              <w:t>Independent Variable</w:t>
            </w:r>
          </w:p>
        </w:tc>
      </w:tr>
      <w:tr w:rsidR="000B7E74" w:rsidRPr="00F80DBB" w:rsidTr="003A2C60">
        <w:tc>
          <w:tcPr>
            <w:tcW w:w="199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hAnsi="Times New Roman" w:cs="Times New Roman"/>
                <w:color w:val="000000" w:themeColor="text1"/>
              </w:rPr>
              <w:t>OECD</w:t>
            </w:r>
          </w:p>
        </w:tc>
        <w:tc>
          <w:tcPr>
            <w:tcW w:w="7578" w:type="dxa"/>
          </w:tcPr>
          <w:p w:rsidR="000B7E74" w:rsidRPr="00F80DBB" w:rsidRDefault="000B7E74" w:rsidP="003A2C60">
            <w:pPr>
              <w:spacing w:line="360" w:lineRule="auto"/>
              <w:rPr>
                <w:rFonts w:ascii="Times New Roman" w:hAnsi="Times New Roman" w:cs="Times New Roman"/>
                <w:b/>
                <w:color w:val="000000" w:themeColor="text1"/>
              </w:rPr>
            </w:pPr>
            <w:r w:rsidRPr="00F80DBB">
              <w:rPr>
                <w:rStyle w:val="st1"/>
                <w:rFonts w:ascii="Times New Roman" w:hAnsi="Times New Roman" w:cs="Times New Roman"/>
                <w:color w:val="000000" w:themeColor="text1"/>
              </w:rPr>
              <w:t>Organization for Economic Co-operation and Development</w:t>
            </w:r>
          </w:p>
        </w:tc>
      </w:tr>
      <w:tr w:rsidR="000B7E74" w:rsidRPr="00F80DBB" w:rsidTr="003A2C60">
        <w:tc>
          <w:tcPr>
            <w:tcW w:w="199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hAnsi="Times New Roman" w:cs="Times New Roman"/>
                <w:color w:val="000000" w:themeColor="text1"/>
              </w:rPr>
              <w:t>OEDC</w:t>
            </w:r>
          </w:p>
        </w:tc>
        <w:tc>
          <w:tcPr>
            <w:tcW w:w="757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hAnsi="Times New Roman" w:cs="Times New Roman"/>
                <w:color w:val="000000" w:themeColor="text1"/>
              </w:rPr>
              <w:t>Organization for Economic Cooperation and Development</w:t>
            </w:r>
          </w:p>
        </w:tc>
      </w:tr>
      <w:tr w:rsidR="000B7E74" w:rsidRPr="00F80DBB" w:rsidTr="003A2C60">
        <w:tc>
          <w:tcPr>
            <w:tcW w:w="199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hAnsi="Times New Roman" w:cs="Times New Roman"/>
                <w:color w:val="000000" w:themeColor="text1"/>
              </w:rPr>
              <w:t>PDEs</w:t>
            </w:r>
          </w:p>
        </w:tc>
        <w:tc>
          <w:tcPr>
            <w:tcW w:w="757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hAnsi="Times New Roman" w:cs="Times New Roman"/>
                <w:color w:val="000000" w:themeColor="text1"/>
              </w:rPr>
              <w:t>Procuring and Disposing Entities</w:t>
            </w:r>
          </w:p>
        </w:tc>
      </w:tr>
      <w:tr w:rsidR="000B7E74" w:rsidRPr="00F80DBB" w:rsidTr="003A2C60">
        <w:tc>
          <w:tcPr>
            <w:tcW w:w="199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hAnsi="Times New Roman" w:cs="Times New Roman"/>
                <w:color w:val="000000" w:themeColor="text1"/>
              </w:rPr>
              <w:t>PDU</w:t>
            </w:r>
          </w:p>
        </w:tc>
        <w:tc>
          <w:tcPr>
            <w:tcW w:w="7578" w:type="dxa"/>
          </w:tcPr>
          <w:p w:rsidR="000B7E74" w:rsidRPr="00F80DBB" w:rsidRDefault="000B7E74" w:rsidP="003A2C60">
            <w:pPr>
              <w:spacing w:line="360" w:lineRule="auto"/>
              <w:rPr>
                <w:rFonts w:ascii="Times New Roman" w:hAnsi="Times New Roman" w:cs="Times New Roman"/>
                <w:b/>
                <w:color w:val="000000" w:themeColor="text1"/>
              </w:rPr>
            </w:pPr>
            <w:r w:rsidRPr="00F80DBB">
              <w:rPr>
                <w:rFonts w:ascii="Times New Roman" w:hAnsi="Times New Roman" w:cs="Times New Roman"/>
                <w:color w:val="000000" w:themeColor="text1"/>
              </w:rPr>
              <w:t>Procurement and Disposal Unit</w:t>
            </w:r>
          </w:p>
        </w:tc>
      </w:tr>
      <w:tr w:rsidR="000B7E74" w:rsidRPr="00F80DBB" w:rsidTr="003A2C60">
        <w:tc>
          <w:tcPr>
            <w:tcW w:w="1998" w:type="dxa"/>
          </w:tcPr>
          <w:p w:rsidR="000B7E74" w:rsidRPr="00F80DBB" w:rsidRDefault="000B7E74" w:rsidP="003A2C60">
            <w:pPr>
              <w:spacing w:line="360" w:lineRule="auto"/>
              <w:rPr>
                <w:rFonts w:ascii="Times New Roman" w:hAnsi="Times New Roman" w:cs="Times New Roman"/>
                <w:color w:val="000000" w:themeColor="text1"/>
              </w:rPr>
            </w:pPr>
            <w:r w:rsidRPr="00F80DBB">
              <w:rPr>
                <w:rFonts w:ascii="Times New Roman" w:hAnsi="Times New Roman" w:cs="Times New Roman"/>
                <w:color w:val="000000" w:themeColor="text1"/>
              </w:rPr>
              <w:t>PPDA</w:t>
            </w:r>
          </w:p>
        </w:tc>
        <w:tc>
          <w:tcPr>
            <w:tcW w:w="7578" w:type="dxa"/>
          </w:tcPr>
          <w:p w:rsidR="000B7E74" w:rsidRPr="00F80DBB" w:rsidRDefault="000B7E74" w:rsidP="003A2C60">
            <w:pPr>
              <w:spacing w:line="360" w:lineRule="auto"/>
              <w:rPr>
                <w:rFonts w:ascii="Times New Roman" w:hAnsi="Times New Roman" w:cs="Times New Roman"/>
                <w:color w:val="000000" w:themeColor="text1"/>
              </w:rPr>
            </w:pPr>
            <w:r w:rsidRPr="00F80DBB">
              <w:rPr>
                <w:rFonts w:ascii="Times New Roman" w:hAnsi="Times New Roman" w:cs="Times New Roman"/>
                <w:color w:val="000000" w:themeColor="text1"/>
              </w:rPr>
              <w:t>Public Procurement and Disposal of Public Assets Authority.</w:t>
            </w:r>
          </w:p>
        </w:tc>
      </w:tr>
      <w:tr w:rsidR="004429E0" w:rsidRPr="00F80DBB" w:rsidTr="003A2C60">
        <w:tc>
          <w:tcPr>
            <w:tcW w:w="1998" w:type="dxa"/>
          </w:tcPr>
          <w:p w:rsidR="004429E0" w:rsidRPr="00F80DBB" w:rsidRDefault="004429E0" w:rsidP="003A2C60">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UMI</w:t>
            </w:r>
          </w:p>
        </w:tc>
        <w:tc>
          <w:tcPr>
            <w:tcW w:w="7578" w:type="dxa"/>
          </w:tcPr>
          <w:p w:rsidR="004429E0" w:rsidRPr="00F80DBB" w:rsidRDefault="004429E0" w:rsidP="003A2C60">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Uganda Management Institute</w:t>
            </w:r>
          </w:p>
        </w:tc>
      </w:tr>
      <w:tr w:rsidR="000B7E74" w:rsidRPr="00F80DBB" w:rsidTr="003A2C60">
        <w:tc>
          <w:tcPr>
            <w:tcW w:w="1998" w:type="dxa"/>
          </w:tcPr>
          <w:p w:rsidR="000B7E74" w:rsidRPr="00F80DBB" w:rsidRDefault="000B7E74" w:rsidP="003A2C60">
            <w:pPr>
              <w:spacing w:line="360" w:lineRule="auto"/>
              <w:rPr>
                <w:rFonts w:ascii="Times New Roman" w:hAnsi="Times New Roman" w:cs="Times New Roman"/>
                <w:color w:val="000000" w:themeColor="text1"/>
              </w:rPr>
            </w:pPr>
            <w:r w:rsidRPr="00F80DBB">
              <w:rPr>
                <w:rStyle w:val="st1"/>
                <w:rFonts w:ascii="Times New Roman" w:hAnsi="Times New Roman" w:cs="Times New Roman"/>
                <w:bCs/>
                <w:color w:val="000000" w:themeColor="text1"/>
              </w:rPr>
              <w:t>UN</w:t>
            </w:r>
          </w:p>
        </w:tc>
        <w:tc>
          <w:tcPr>
            <w:tcW w:w="7578" w:type="dxa"/>
          </w:tcPr>
          <w:p w:rsidR="000B7E74" w:rsidRPr="00F80DBB" w:rsidRDefault="000B7E74" w:rsidP="003A2C60">
            <w:pPr>
              <w:spacing w:line="360" w:lineRule="auto"/>
              <w:rPr>
                <w:rFonts w:ascii="Times New Roman" w:hAnsi="Times New Roman" w:cs="Times New Roman"/>
                <w:color w:val="000000" w:themeColor="text1"/>
              </w:rPr>
            </w:pPr>
            <w:r w:rsidRPr="00F80DBB">
              <w:rPr>
                <w:rStyle w:val="st1"/>
                <w:rFonts w:ascii="Times New Roman" w:hAnsi="Times New Roman" w:cs="Times New Roman"/>
                <w:bCs/>
                <w:color w:val="000000" w:themeColor="text1"/>
              </w:rPr>
              <w:t>United Nations.</w:t>
            </w:r>
          </w:p>
        </w:tc>
      </w:tr>
      <w:tr w:rsidR="000B7E74" w:rsidRPr="00F80DBB" w:rsidTr="003A2C60">
        <w:tc>
          <w:tcPr>
            <w:tcW w:w="1998" w:type="dxa"/>
          </w:tcPr>
          <w:p w:rsidR="000B7E74" w:rsidRPr="00F80DBB" w:rsidRDefault="000B7E74" w:rsidP="003A2C60">
            <w:pPr>
              <w:spacing w:line="360" w:lineRule="auto"/>
              <w:rPr>
                <w:rFonts w:ascii="Times New Roman" w:hAnsi="Times New Roman" w:cs="Times New Roman"/>
                <w:color w:val="000000" w:themeColor="text1"/>
              </w:rPr>
            </w:pPr>
            <w:r w:rsidRPr="00F80DBB">
              <w:rPr>
                <w:rFonts w:ascii="Times New Roman" w:hAnsi="Times New Roman" w:cs="Times New Roman"/>
                <w:color w:val="000000" w:themeColor="text1"/>
              </w:rPr>
              <w:t>UNDP</w:t>
            </w:r>
          </w:p>
        </w:tc>
        <w:tc>
          <w:tcPr>
            <w:tcW w:w="7578" w:type="dxa"/>
          </w:tcPr>
          <w:p w:rsidR="000B7E74" w:rsidRPr="00F80DBB" w:rsidRDefault="000B7E74" w:rsidP="003A2C60">
            <w:pPr>
              <w:spacing w:line="360" w:lineRule="auto"/>
              <w:rPr>
                <w:rFonts w:ascii="Times New Roman" w:hAnsi="Times New Roman" w:cs="Times New Roman"/>
                <w:color w:val="000000" w:themeColor="text1"/>
              </w:rPr>
            </w:pPr>
            <w:r w:rsidRPr="00F80DBB">
              <w:rPr>
                <w:rStyle w:val="st1"/>
                <w:rFonts w:ascii="Times New Roman" w:hAnsi="Times New Roman" w:cs="Times New Roman"/>
                <w:bCs/>
                <w:color w:val="000000" w:themeColor="text1"/>
              </w:rPr>
              <w:t>United Nations Development Programme</w:t>
            </w:r>
          </w:p>
        </w:tc>
      </w:tr>
    </w:tbl>
    <w:p w:rsidR="000B7E74" w:rsidRPr="00F80DBB" w:rsidRDefault="000B7E74" w:rsidP="000B7E74">
      <w:pPr>
        <w:spacing w:line="360" w:lineRule="auto"/>
        <w:rPr>
          <w:rFonts w:ascii="Times New Roman" w:hAnsi="Times New Roman" w:cs="Times New Roman"/>
          <w:color w:val="000000" w:themeColor="text1"/>
        </w:rPr>
        <w:sectPr w:rsidR="000B7E74" w:rsidRPr="00F80DBB" w:rsidSect="00FE4460">
          <w:footerReference w:type="default" r:id="rId10"/>
          <w:pgSz w:w="12240" w:h="15840"/>
          <w:pgMar w:top="1440" w:right="1440" w:bottom="1440" w:left="1440" w:header="720" w:footer="900" w:gutter="0"/>
          <w:pgNumType w:fmt="lowerRoman" w:start="2"/>
          <w:cols w:space="720"/>
          <w:docGrid w:linePitch="360"/>
        </w:sectPr>
      </w:pPr>
    </w:p>
    <w:p w:rsidR="00630E57" w:rsidRPr="00891208" w:rsidRDefault="00630E57" w:rsidP="00630E57">
      <w:pPr>
        <w:pStyle w:val="Heading1"/>
        <w:spacing w:line="480" w:lineRule="auto"/>
        <w:jc w:val="center"/>
        <w:rPr>
          <w:rFonts w:ascii="Times New Roman" w:hAnsi="Times New Roman" w:cs="Times New Roman"/>
          <w:color w:val="000000" w:themeColor="text1"/>
          <w:sz w:val="24"/>
          <w:szCs w:val="24"/>
        </w:rPr>
      </w:pPr>
      <w:bookmarkStart w:id="10" w:name="_Toc405647083"/>
      <w:r w:rsidRPr="00891208">
        <w:rPr>
          <w:rFonts w:ascii="Times New Roman" w:hAnsi="Times New Roman" w:cs="Times New Roman"/>
          <w:color w:val="000000" w:themeColor="text1"/>
          <w:sz w:val="24"/>
          <w:szCs w:val="24"/>
        </w:rPr>
        <w:lastRenderedPageBreak/>
        <w:t>ABSTRACT</w:t>
      </w:r>
      <w:bookmarkEnd w:id="10"/>
    </w:p>
    <w:p w:rsidR="00630E57" w:rsidRPr="00BB228C" w:rsidRDefault="00630E57" w:rsidP="00630E57">
      <w:pPr>
        <w:spacing w:line="480" w:lineRule="auto"/>
        <w:jc w:val="both"/>
        <w:rPr>
          <w:rFonts w:ascii="Times New Roman" w:hAnsi="Times New Roman" w:cs="Times New Roman"/>
          <w:color w:val="000000" w:themeColor="text1"/>
          <w:sz w:val="24"/>
          <w:szCs w:val="24"/>
        </w:rPr>
      </w:pPr>
      <w:r w:rsidRPr="00BB228C">
        <w:rPr>
          <w:rFonts w:ascii="Times New Roman" w:hAnsi="Times New Roman" w:cs="Times New Roman"/>
          <w:color w:val="000000" w:themeColor="text1"/>
          <w:sz w:val="24"/>
          <w:szCs w:val="24"/>
        </w:rPr>
        <w:t xml:space="preserve">The study investigated the influence of procurement planning on purchasing performance at UMI. The study was guided by the resource-based view (RBV) theory </w:t>
      </w:r>
      <w:r>
        <w:rPr>
          <w:rFonts w:ascii="Times New Roman" w:hAnsi="Times New Roman" w:cs="Times New Roman"/>
          <w:color w:val="000000" w:themeColor="text1"/>
          <w:sz w:val="24"/>
          <w:szCs w:val="24"/>
        </w:rPr>
        <w:t xml:space="preserve">and the European foundation for quality management model. </w:t>
      </w:r>
      <w:r w:rsidRPr="00BB228C">
        <w:rPr>
          <w:rFonts w:ascii="Times New Roman" w:hAnsi="Times New Roman" w:cs="Times New Roman"/>
          <w:color w:val="000000" w:themeColor="text1"/>
          <w:sz w:val="24"/>
          <w:szCs w:val="24"/>
        </w:rPr>
        <w:t>In Uganda most government Institutions s</w:t>
      </w:r>
      <w:r>
        <w:rPr>
          <w:rFonts w:ascii="Times New Roman" w:hAnsi="Times New Roman" w:cs="Times New Roman"/>
          <w:color w:val="000000" w:themeColor="text1"/>
          <w:sz w:val="24"/>
          <w:szCs w:val="24"/>
        </w:rPr>
        <w:t xml:space="preserve">uch as UMI have registered certain constraints in </w:t>
      </w:r>
      <w:r w:rsidRPr="00BB228C">
        <w:rPr>
          <w:rFonts w:ascii="Times New Roman" w:hAnsi="Times New Roman" w:cs="Times New Roman"/>
          <w:color w:val="000000" w:themeColor="text1"/>
          <w:sz w:val="24"/>
          <w:szCs w:val="24"/>
        </w:rPr>
        <w:t xml:space="preserve">purchasing performance </w:t>
      </w:r>
      <w:r>
        <w:rPr>
          <w:rFonts w:ascii="Times New Roman" w:hAnsi="Times New Roman" w:cs="Times New Roman"/>
          <w:color w:val="000000" w:themeColor="text1"/>
          <w:sz w:val="24"/>
          <w:szCs w:val="24"/>
        </w:rPr>
        <w:t xml:space="preserve">and this could be </w:t>
      </w:r>
      <w:r w:rsidRPr="00BB228C">
        <w:rPr>
          <w:rFonts w:ascii="Times New Roman" w:hAnsi="Times New Roman" w:cs="Times New Roman"/>
          <w:color w:val="000000" w:themeColor="text1"/>
          <w:sz w:val="24"/>
          <w:szCs w:val="24"/>
        </w:rPr>
        <w:t xml:space="preserve">a result of </w:t>
      </w:r>
      <w:r>
        <w:rPr>
          <w:rFonts w:ascii="Times New Roman" w:hAnsi="Times New Roman" w:cs="Times New Roman"/>
          <w:color w:val="000000" w:themeColor="text1"/>
          <w:sz w:val="24"/>
          <w:szCs w:val="24"/>
        </w:rPr>
        <w:t xml:space="preserve">inadequate </w:t>
      </w:r>
      <w:r w:rsidRPr="00BB228C">
        <w:rPr>
          <w:rFonts w:ascii="Times New Roman" w:hAnsi="Times New Roman" w:cs="Times New Roman"/>
          <w:color w:val="000000" w:themeColor="text1"/>
          <w:sz w:val="24"/>
          <w:szCs w:val="24"/>
        </w:rPr>
        <w:t xml:space="preserve">procurement planning on a timely basis as required by the PPDA Act 2003. The objectives of the study were: (i) to find out the relationship between procurement needs assessment and purchasing performance, (ii) to examine the relationship between procurement budgeting and purchasing performance and (iii) to analyze the relationship between information sharing and purchasing performance at UMI. </w:t>
      </w:r>
      <w:r>
        <w:rPr>
          <w:rFonts w:ascii="Times New Roman" w:hAnsi="Times New Roman" w:cs="Times New Roman"/>
          <w:color w:val="000000" w:themeColor="text1"/>
          <w:sz w:val="24"/>
          <w:szCs w:val="24"/>
        </w:rPr>
        <w:t xml:space="preserve">The study used the cross sectional research design. The sample size comprised of 119 stakeholders and the response rate was 63%. </w:t>
      </w:r>
      <w:r w:rsidRPr="00BB228C">
        <w:rPr>
          <w:rFonts w:ascii="Times New Roman" w:hAnsi="Times New Roman" w:cs="Times New Roman"/>
          <w:color w:val="000000" w:themeColor="text1"/>
          <w:sz w:val="24"/>
          <w:szCs w:val="24"/>
        </w:rPr>
        <w:t>The information got from the data collection instrument was analyzed by the researcher   and the findings of the study</w:t>
      </w:r>
      <w:r>
        <w:rPr>
          <w:rFonts w:ascii="Times New Roman" w:hAnsi="Times New Roman" w:cs="Times New Roman"/>
          <w:color w:val="000000" w:themeColor="text1"/>
          <w:sz w:val="24"/>
          <w:szCs w:val="24"/>
        </w:rPr>
        <w:t xml:space="preserve"> were: (i) there is a strong positive relationship between needs assessment and purchasing performance, (i) there is a weak positive relationship between procurement budgeting and purchasing performance and (iii) there is a fairly positive relationship between information sharing and purchasing performance</w:t>
      </w:r>
      <w:r w:rsidRPr="00BB228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Based on these findings, the following r</w:t>
      </w:r>
      <w:r w:rsidRPr="00BB228C">
        <w:rPr>
          <w:rFonts w:ascii="Times New Roman" w:hAnsi="Times New Roman" w:cs="Times New Roman"/>
          <w:color w:val="000000" w:themeColor="text1"/>
          <w:sz w:val="24"/>
          <w:szCs w:val="24"/>
        </w:rPr>
        <w:t xml:space="preserve">ecommendations </w:t>
      </w:r>
      <w:r w:rsidR="00880192">
        <w:rPr>
          <w:rFonts w:ascii="Times New Roman" w:hAnsi="Times New Roman" w:cs="Times New Roman"/>
          <w:color w:val="000000" w:themeColor="text1"/>
          <w:sz w:val="24"/>
          <w:szCs w:val="24"/>
        </w:rPr>
        <w:t xml:space="preserve">were made: (i) The PDU should always liaise with User Departments to ensure that they undertake a thorough needs assessment, (ii) the heads of departments should always ensure that they involve their subordinates in procurement budgeting (iii) the PDU should always avail the </w:t>
      </w:r>
      <w:r w:rsidRPr="00BB228C">
        <w:rPr>
          <w:rFonts w:ascii="Times New Roman" w:hAnsi="Times New Roman" w:cs="Times New Roman"/>
          <w:color w:val="000000" w:themeColor="text1"/>
          <w:sz w:val="24"/>
          <w:szCs w:val="24"/>
        </w:rPr>
        <w:t>User Department</w:t>
      </w:r>
      <w:r w:rsidR="00A2141A">
        <w:rPr>
          <w:rFonts w:ascii="Times New Roman" w:hAnsi="Times New Roman" w:cs="Times New Roman"/>
          <w:color w:val="000000" w:themeColor="text1"/>
          <w:sz w:val="24"/>
          <w:szCs w:val="24"/>
        </w:rPr>
        <w:t xml:space="preserve">s, </w:t>
      </w:r>
      <w:r w:rsidRPr="00BB228C">
        <w:rPr>
          <w:rFonts w:ascii="Times New Roman" w:hAnsi="Times New Roman" w:cs="Times New Roman"/>
          <w:color w:val="000000" w:themeColor="text1"/>
          <w:sz w:val="24"/>
          <w:szCs w:val="24"/>
        </w:rPr>
        <w:t>with</w:t>
      </w:r>
      <w:r w:rsidR="00880192">
        <w:rPr>
          <w:rFonts w:ascii="Times New Roman" w:hAnsi="Times New Roman" w:cs="Times New Roman"/>
          <w:color w:val="000000" w:themeColor="text1"/>
          <w:sz w:val="24"/>
          <w:szCs w:val="24"/>
        </w:rPr>
        <w:t xml:space="preserve"> the right</w:t>
      </w:r>
      <w:r w:rsidRPr="00BB228C">
        <w:rPr>
          <w:rFonts w:ascii="Times New Roman" w:hAnsi="Times New Roman" w:cs="Times New Roman"/>
          <w:color w:val="000000" w:themeColor="text1"/>
          <w:sz w:val="24"/>
          <w:szCs w:val="24"/>
        </w:rPr>
        <w:t xml:space="preserve"> </w:t>
      </w:r>
      <w:r w:rsidR="00880192">
        <w:rPr>
          <w:rFonts w:ascii="Times New Roman" w:hAnsi="Times New Roman" w:cs="Times New Roman"/>
          <w:color w:val="000000" w:themeColor="text1"/>
          <w:sz w:val="24"/>
          <w:szCs w:val="24"/>
        </w:rPr>
        <w:t xml:space="preserve">PPDA </w:t>
      </w:r>
      <w:r w:rsidRPr="00BB228C">
        <w:rPr>
          <w:rFonts w:ascii="Times New Roman" w:hAnsi="Times New Roman" w:cs="Times New Roman"/>
          <w:color w:val="000000" w:themeColor="text1"/>
          <w:sz w:val="24"/>
          <w:szCs w:val="24"/>
        </w:rPr>
        <w:t xml:space="preserve">procedures and guidelines on procurement planning </w:t>
      </w:r>
      <w:r w:rsidR="00880192">
        <w:rPr>
          <w:rFonts w:ascii="Times New Roman" w:hAnsi="Times New Roman" w:cs="Times New Roman"/>
          <w:color w:val="000000" w:themeColor="text1"/>
          <w:sz w:val="24"/>
          <w:szCs w:val="24"/>
        </w:rPr>
        <w:t xml:space="preserve">and budgeting. </w:t>
      </w:r>
      <w:r w:rsidRPr="00BB228C">
        <w:rPr>
          <w:rFonts w:ascii="Times New Roman" w:hAnsi="Times New Roman" w:cs="Times New Roman"/>
          <w:color w:val="000000" w:themeColor="text1"/>
          <w:sz w:val="24"/>
          <w:szCs w:val="24"/>
        </w:rPr>
        <w:t xml:space="preserve">The study concludes by suggesting that if the </w:t>
      </w:r>
      <w:r w:rsidR="00880192">
        <w:rPr>
          <w:rFonts w:ascii="Times New Roman" w:hAnsi="Times New Roman" w:cs="Times New Roman"/>
          <w:color w:val="000000" w:themeColor="text1"/>
          <w:sz w:val="24"/>
          <w:szCs w:val="24"/>
        </w:rPr>
        <w:t xml:space="preserve">above </w:t>
      </w:r>
      <w:r w:rsidRPr="00BB228C">
        <w:rPr>
          <w:rFonts w:ascii="Times New Roman" w:hAnsi="Times New Roman" w:cs="Times New Roman"/>
          <w:color w:val="000000" w:themeColor="text1"/>
          <w:sz w:val="24"/>
          <w:szCs w:val="24"/>
        </w:rPr>
        <w:t>reco</w:t>
      </w:r>
      <w:r>
        <w:rPr>
          <w:rFonts w:ascii="Times New Roman" w:hAnsi="Times New Roman" w:cs="Times New Roman"/>
          <w:color w:val="000000" w:themeColor="text1"/>
          <w:sz w:val="24"/>
          <w:szCs w:val="24"/>
        </w:rPr>
        <w:t xml:space="preserve">mmendations are implemented, procurement planning would form a strong foundation for improved </w:t>
      </w:r>
      <w:r w:rsidRPr="00BB228C">
        <w:rPr>
          <w:rFonts w:ascii="Times New Roman" w:hAnsi="Times New Roman" w:cs="Times New Roman"/>
          <w:color w:val="000000" w:themeColor="text1"/>
          <w:sz w:val="24"/>
          <w:szCs w:val="24"/>
        </w:rPr>
        <w:t>purchasing performance at UMI.</w:t>
      </w:r>
    </w:p>
    <w:p w:rsidR="004A5395" w:rsidRPr="00F80DBB" w:rsidRDefault="004A5395" w:rsidP="008C5313">
      <w:pPr>
        <w:pStyle w:val="Heading1"/>
        <w:jc w:val="center"/>
        <w:rPr>
          <w:rFonts w:ascii="Times New Roman" w:hAnsi="Times New Roman" w:cs="Times New Roman"/>
          <w:color w:val="000000" w:themeColor="text1"/>
          <w:sz w:val="24"/>
          <w:szCs w:val="24"/>
        </w:rPr>
        <w:sectPr w:rsidR="004A5395" w:rsidRPr="00F80DBB" w:rsidSect="003D2D57">
          <w:pgSz w:w="12240" w:h="15840"/>
          <w:pgMar w:top="1440" w:right="1166" w:bottom="1440" w:left="1440" w:header="720" w:footer="720" w:gutter="0"/>
          <w:pgNumType w:fmt="lowerRoman"/>
          <w:cols w:space="720"/>
          <w:docGrid w:linePitch="360"/>
        </w:sectPr>
      </w:pPr>
    </w:p>
    <w:p w:rsidR="008D0044" w:rsidRPr="00FE298B" w:rsidRDefault="008D0044" w:rsidP="00FE298B">
      <w:pPr>
        <w:pStyle w:val="Heading1"/>
        <w:jc w:val="center"/>
        <w:rPr>
          <w:rFonts w:ascii="Times New Roman" w:hAnsi="Times New Roman" w:cs="Times New Roman"/>
          <w:color w:val="000000" w:themeColor="text1"/>
          <w:sz w:val="24"/>
          <w:szCs w:val="24"/>
        </w:rPr>
      </w:pPr>
      <w:bookmarkStart w:id="11" w:name="_Toc405647084"/>
      <w:r w:rsidRPr="00FE298B">
        <w:rPr>
          <w:rFonts w:ascii="Times New Roman" w:hAnsi="Times New Roman" w:cs="Times New Roman"/>
          <w:color w:val="000000" w:themeColor="text1"/>
          <w:sz w:val="24"/>
          <w:szCs w:val="24"/>
        </w:rPr>
        <w:lastRenderedPageBreak/>
        <w:t>CHAPTER ONE</w:t>
      </w:r>
      <w:bookmarkEnd w:id="11"/>
    </w:p>
    <w:p w:rsidR="0016549A" w:rsidRPr="00FE298B" w:rsidRDefault="0016549A" w:rsidP="00FE298B">
      <w:pPr>
        <w:pStyle w:val="Heading1"/>
        <w:jc w:val="center"/>
        <w:rPr>
          <w:rFonts w:ascii="Times New Roman" w:hAnsi="Times New Roman" w:cs="Times New Roman"/>
          <w:color w:val="000000" w:themeColor="text1"/>
          <w:sz w:val="24"/>
          <w:szCs w:val="24"/>
        </w:rPr>
      </w:pPr>
      <w:bookmarkStart w:id="12" w:name="_Toc405647085"/>
      <w:r w:rsidRPr="00FE298B">
        <w:rPr>
          <w:rFonts w:ascii="Times New Roman" w:hAnsi="Times New Roman" w:cs="Times New Roman"/>
          <w:color w:val="000000" w:themeColor="text1"/>
          <w:sz w:val="24"/>
          <w:szCs w:val="24"/>
        </w:rPr>
        <w:t>INTRODUCTION</w:t>
      </w:r>
      <w:bookmarkEnd w:id="12"/>
    </w:p>
    <w:p w:rsidR="0016549A" w:rsidRPr="00F80DBB" w:rsidRDefault="0016549A" w:rsidP="00A00108">
      <w:pPr>
        <w:pStyle w:val="Heading2"/>
        <w:rPr>
          <w:color w:val="000000" w:themeColor="text1"/>
        </w:rPr>
      </w:pPr>
      <w:bookmarkStart w:id="13" w:name="_Toc405647086"/>
      <w:r w:rsidRPr="00F80DBB">
        <w:rPr>
          <w:color w:val="000000" w:themeColor="text1"/>
        </w:rPr>
        <w:t>1.1 Introduction</w:t>
      </w:r>
      <w:bookmarkEnd w:id="13"/>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In today’s competitive business environment, procurement has positioned itself among core organizational functions, and its management is increasingly</w:t>
      </w:r>
      <w:r w:rsidR="000207C9" w:rsidRPr="00F80DBB">
        <w:rPr>
          <w:rFonts w:ascii="Times New Roman" w:hAnsi="Times New Roman" w:cs="Times New Roman"/>
          <w:color w:val="000000" w:themeColor="text1"/>
          <w:sz w:val="24"/>
          <w:szCs w:val="24"/>
        </w:rPr>
        <w:t xml:space="preserve"> becoming critical for the well-</w:t>
      </w:r>
      <w:r w:rsidRPr="00F80DBB">
        <w:rPr>
          <w:rFonts w:ascii="Times New Roman" w:hAnsi="Times New Roman" w:cs="Times New Roman"/>
          <w:color w:val="000000" w:themeColor="text1"/>
          <w:sz w:val="24"/>
          <w:szCs w:val="24"/>
        </w:rPr>
        <w:t>functioning of any organization at the global level. Uganda management is one of the public organizations that are required to undertake procurement planning in order to ensure effective and efficient purchas</w:t>
      </w:r>
      <w:r w:rsidR="00F24905" w:rsidRPr="00F80DBB">
        <w:rPr>
          <w:rFonts w:ascii="Times New Roman" w:hAnsi="Times New Roman" w:cs="Times New Roman"/>
          <w:color w:val="000000" w:themeColor="text1"/>
          <w:sz w:val="24"/>
          <w:szCs w:val="24"/>
        </w:rPr>
        <w:t xml:space="preserve">ing performance. The study was </w:t>
      </w:r>
      <w:r w:rsidRPr="00F80DBB">
        <w:rPr>
          <w:rFonts w:ascii="Times New Roman" w:hAnsi="Times New Roman" w:cs="Times New Roman"/>
          <w:color w:val="000000" w:themeColor="text1"/>
          <w:sz w:val="24"/>
          <w:szCs w:val="24"/>
        </w:rPr>
        <w:t>therefore aim</w:t>
      </w:r>
      <w:r w:rsidR="00F24905" w:rsidRPr="00F80DBB">
        <w:rPr>
          <w:rFonts w:ascii="Times New Roman" w:hAnsi="Times New Roman" w:cs="Times New Roman"/>
          <w:color w:val="000000" w:themeColor="text1"/>
          <w:sz w:val="24"/>
          <w:szCs w:val="24"/>
        </w:rPr>
        <w:t>ed</w:t>
      </w:r>
      <w:r w:rsidRPr="00F80DBB">
        <w:rPr>
          <w:rFonts w:ascii="Times New Roman" w:hAnsi="Times New Roman" w:cs="Times New Roman"/>
          <w:color w:val="000000" w:themeColor="text1"/>
          <w:sz w:val="24"/>
          <w:szCs w:val="24"/>
        </w:rPr>
        <w:t xml:space="preserve"> at establishing how Procurement Planning affects purchasing performance of Uganda Management Institute (UMI). In this </w:t>
      </w:r>
      <w:r w:rsidR="00F24905" w:rsidRPr="00F80DBB">
        <w:rPr>
          <w:rFonts w:ascii="Times New Roman" w:hAnsi="Times New Roman" w:cs="Times New Roman"/>
          <w:color w:val="000000" w:themeColor="text1"/>
          <w:sz w:val="24"/>
          <w:szCs w:val="24"/>
        </w:rPr>
        <w:t xml:space="preserve">study, Procurement planning was </w:t>
      </w:r>
      <w:r w:rsidRPr="00F80DBB">
        <w:rPr>
          <w:rFonts w:ascii="Times New Roman" w:hAnsi="Times New Roman" w:cs="Times New Roman"/>
          <w:color w:val="000000" w:themeColor="text1"/>
          <w:sz w:val="24"/>
          <w:szCs w:val="24"/>
        </w:rPr>
        <w:t>conceptualized as an Independent variable whil</w:t>
      </w:r>
      <w:r w:rsidR="00F24905" w:rsidRPr="00F80DBB">
        <w:rPr>
          <w:rFonts w:ascii="Times New Roman" w:hAnsi="Times New Roman" w:cs="Times New Roman"/>
          <w:color w:val="000000" w:themeColor="text1"/>
          <w:sz w:val="24"/>
          <w:szCs w:val="24"/>
        </w:rPr>
        <w:t>e purchasing performance was</w:t>
      </w:r>
      <w:r w:rsidRPr="00F80DBB">
        <w:rPr>
          <w:rFonts w:ascii="Times New Roman" w:hAnsi="Times New Roman" w:cs="Times New Roman"/>
          <w:color w:val="000000" w:themeColor="text1"/>
          <w:sz w:val="24"/>
          <w:szCs w:val="24"/>
        </w:rPr>
        <w:t xml:space="preserve"> the dependent variable. This chapter therefore presents the background to the study, statement of the problem, purpose of the study, objectives, research questions, hypothesis, conceptual frame work, justification </w:t>
      </w:r>
      <w:r w:rsidR="008A718F">
        <w:rPr>
          <w:rFonts w:ascii="Times New Roman" w:hAnsi="Times New Roman" w:cs="Times New Roman"/>
          <w:color w:val="000000" w:themeColor="text1"/>
          <w:sz w:val="24"/>
          <w:szCs w:val="24"/>
        </w:rPr>
        <w:t>and significance of the study, the scope of the study and operational definitions.</w:t>
      </w:r>
    </w:p>
    <w:p w:rsidR="00F24905" w:rsidRPr="00F80DBB" w:rsidRDefault="008D0044" w:rsidP="00A00108">
      <w:pPr>
        <w:pStyle w:val="Heading2"/>
        <w:rPr>
          <w:color w:val="000000" w:themeColor="text1"/>
        </w:rPr>
      </w:pPr>
      <w:bookmarkStart w:id="14" w:name="_Toc397345678"/>
      <w:bookmarkStart w:id="15" w:name="_Toc405647087"/>
      <w:r w:rsidRPr="00F80DBB">
        <w:rPr>
          <w:color w:val="000000" w:themeColor="text1"/>
        </w:rPr>
        <w:t>1.2 Background to the Study:</w:t>
      </w:r>
      <w:bookmarkStart w:id="16" w:name="_Toc397345679"/>
      <w:bookmarkEnd w:id="14"/>
      <w:bookmarkEnd w:id="15"/>
    </w:p>
    <w:p w:rsidR="008D0044" w:rsidRDefault="008D0044" w:rsidP="00A00108">
      <w:pPr>
        <w:pStyle w:val="Heading3"/>
        <w:rPr>
          <w:rFonts w:ascii="Times New Roman" w:hAnsi="Times New Roman" w:cs="Times New Roman"/>
          <w:color w:val="000000" w:themeColor="text1"/>
        </w:rPr>
      </w:pPr>
      <w:bookmarkStart w:id="17" w:name="_Toc405647088"/>
      <w:r w:rsidRPr="00F80DBB">
        <w:rPr>
          <w:rFonts w:ascii="Times New Roman" w:hAnsi="Times New Roman" w:cs="Times New Roman"/>
          <w:color w:val="000000" w:themeColor="text1"/>
        </w:rPr>
        <w:t>1.2.1 Historical Background</w:t>
      </w:r>
      <w:bookmarkEnd w:id="16"/>
      <w:bookmarkEnd w:id="17"/>
    </w:p>
    <w:p w:rsidR="00C10B0B" w:rsidRPr="00C10B0B" w:rsidRDefault="00C10B0B" w:rsidP="00C10B0B"/>
    <w:p w:rsidR="007438E2" w:rsidRDefault="008D0044" w:rsidP="007438E2">
      <w:pPr>
        <w:pStyle w:val="ListParagraph"/>
        <w:ind w:left="0"/>
        <w:rPr>
          <w:color w:val="000000" w:themeColor="text1"/>
        </w:rPr>
      </w:pPr>
      <w:r w:rsidRPr="00F80DBB">
        <w:rPr>
          <w:color w:val="000000" w:themeColor="text1"/>
        </w:rPr>
        <w:t xml:space="preserve">The last decade of the twentieth century has witnessed the start of the global evolution in regulation of public procurement (Arrowsmith and Trybus (2003).Most industrialized countries spend at least 10% of their GDP on public procurement. Consequently, developed and developing countries have the need for a well-functioning public procurement system. This is particularly true for developing </w:t>
      </w:r>
      <w:r w:rsidRPr="00F80DBB">
        <w:rPr>
          <w:color w:val="000000" w:themeColor="text1"/>
        </w:rPr>
        <w:lastRenderedPageBreak/>
        <w:t>countries, where procurement usually accounts for a high proportion of total expenditure, for example 40% in Malawi and 70% in Uganda (Agaba and Shipman, 2007). Over the past few years, developing countries especially those in Sub-Saharan Africa have been awakened on the importance of efficient and effective management of the procurement process at all levels in Government Ministries, Departments and Agencies and its subsequent contribution to smooth operations of the public sector.</w:t>
      </w:r>
      <w:r w:rsidR="003D2D57" w:rsidRPr="00F80DBB">
        <w:rPr>
          <w:color w:val="000000" w:themeColor="text1"/>
        </w:rPr>
        <w:t xml:space="preserve"> </w:t>
      </w:r>
      <w:r w:rsidRPr="00F80DBB">
        <w:rPr>
          <w:color w:val="000000" w:themeColor="text1"/>
        </w:rPr>
        <w:t xml:space="preserve">In a developing country like Uganda, procurement and disposal planning are fundamental to proper procurement management. </w:t>
      </w:r>
    </w:p>
    <w:p w:rsidR="007438E2" w:rsidRDefault="007438E2" w:rsidP="007438E2">
      <w:pPr>
        <w:pStyle w:val="ListParagraph"/>
        <w:ind w:left="0"/>
        <w:rPr>
          <w:color w:val="000000" w:themeColor="text1"/>
        </w:rPr>
      </w:pPr>
    </w:p>
    <w:p w:rsidR="00C10B0B" w:rsidRDefault="007438E2" w:rsidP="007438E2">
      <w:pPr>
        <w:pStyle w:val="ListParagraph"/>
        <w:ind w:left="0"/>
        <w:rPr>
          <w:b/>
          <w:color w:val="000000" w:themeColor="text1"/>
        </w:rPr>
      </w:pPr>
      <w:bookmarkStart w:id="18" w:name="_Toc397345680"/>
      <w:r w:rsidRPr="007438E2">
        <w:rPr>
          <w:b/>
          <w:color w:val="000000" w:themeColor="text1"/>
        </w:rPr>
        <w:t>1.2.2 Theoretical Background</w:t>
      </w:r>
      <w:bookmarkEnd w:id="18"/>
      <w:r>
        <w:rPr>
          <w:b/>
          <w:color w:val="000000" w:themeColor="text1"/>
        </w:rPr>
        <w:t xml:space="preserve"> </w:t>
      </w:r>
    </w:p>
    <w:p w:rsidR="00FE7D65" w:rsidRDefault="00EA6812" w:rsidP="001A2EF7">
      <w:pPr>
        <w:pStyle w:val="ListParagraph"/>
        <w:ind w:left="0"/>
        <w:rPr>
          <w:color w:val="000000" w:themeColor="text1"/>
        </w:rPr>
      </w:pPr>
      <w:r w:rsidRPr="007438E2">
        <w:rPr>
          <w:color w:val="000000" w:themeColor="text1"/>
        </w:rPr>
        <w:t xml:space="preserve">This study was </w:t>
      </w:r>
      <w:r w:rsidR="008D0044" w:rsidRPr="007438E2">
        <w:rPr>
          <w:color w:val="000000" w:themeColor="text1"/>
        </w:rPr>
        <w:t>guided by the resource-based view (RBV) theory</w:t>
      </w:r>
      <w:r w:rsidR="007438E2" w:rsidRPr="007438E2">
        <w:rPr>
          <w:color w:val="000000" w:themeColor="text1"/>
        </w:rPr>
        <w:t xml:space="preserve"> and The European Foundation for Quality Management (EFQM) Model</w:t>
      </w:r>
      <w:r w:rsidR="007438E2">
        <w:rPr>
          <w:color w:val="000000" w:themeColor="text1"/>
        </w:rPr>
        <w:t xml:space="preserve">. </w:t>
      </w:r>
      <w:r w:rsidR="008D0044" w:rsidRPr="007438E2">
        <w:rPr>
          <w:rFonts w:eastAsia="Times New Roman"/>
          <w:color w:val="000000" w:themeColor="text1"/>
        </w:rPr>
        <w:t xml:space="preserve"> The underlying principle of the resource based view is that sustained competitive advantage is generated by the unique bundle of resources at the organization’s disposal (Barney 1991).</w:t>
      </w:r>
      <w:bookmarkStart w:id="19" w:name="Diagram.2Fschematic_of_theory"/>
      <w:bookmarkEnd w:id="19"/>
      <w:r w:rsidR="008D0044" w:rsidRPr="007438E2">
        <w:rPr>
          <w:rFonts w:eastAsia="Times New Roman"/>
          <w:color w:val="000000" w:themeColor="text1"/>
        </w:rPr>
        <w:t xml:space="preserve"> A company may seek to improve its performance by concentrating on those activities that best fit its competencies, hence depending on the other firms to supply it with products, services or support activities for</w:t>
      </w:r>
      <w:r w:rsidR="007438E2">
        <w:rPr>
          <w:rFonts w:eastAsia="Times New Roman"/>
          <w:color w:val="000000" w:themeColor="text1"/>
        </w:rPr>
        <w:t xml:space="preserve"> which it has lesser competency</w:t>
      </w:r>
      <w:r w:rsidR="008D0044" w:rsidRPr="007438E2">
        <w:rPr>
          <w:rFonts w:eastAsia="Times New Roman"/>
          <w:color w:val="000000" w:themeColor="text1"/>
        </w:rPr>
        <w:t xml:space="preserve"> (Radebaugh, et al, 2009).</w:t>
      </w:r>
      <w:r w:rsidR="007438E2">
        <w:rPr>
          <w:rFonts w:eastAsia="Times New Roman"/>
          <w:color w:val="000000" w:themeColor="text1"/>
        </w:rPr>
        <w:t xml:space="preserve"> </w:t>
      </w:r>
      <w:r w:rsidR="008D0044" w:rsidRPr="007438E2">
        <w:rPr>
          <w:rFonts w:eastAsia="Times New Roman"/>
          <w:color w:val="000000" w:themeColor="text1"/>
        </w:rPr>
        <w:t>In this regard, Uganda Management Institute with the core mandate of conducting training and capacity building, consultancy and research need to plan for the acquisition of the necessary resources required to achieve its intended objectives</w:t>
      </w:r>
      <w:bookmarkStart w:id="20" w:name="_Toc397345681"/>
      <w:r w:rsidR="007438E2" w:rsidRPr="007438E2">
        <w:rPr>
          <w:rFonts w:eastAsia="Times New Roman"/>
          <w:color w:val="000000" w:themeColor="text1"/>
        </w:rPr>
        <w:t xml:space="preserve"> (Agaba, 2011).</w:t>
      </w:r>
      <w:r w:rsidR="007438E2" w:rsidRPr="007438E2">
        <w:rPr>
          <w:color w:val="000000" w:themeColor="text1"/>
        </w:rPr>
        <w:t xml:space="preserve"> </w:t>
      </w:r>
    </w:p>
    <w:p w:rsidR="00FE7D65" w:rsidRDefault="00FE7D65" w:rsidP="001A2EF7">
      <w:pPr>
        <w:pStyle w:val="ListParagraph"/>
        <w:ind w:left="0"/>
        <w:rPr>
          <w:color w:val="000000" w:themeColor="text1"/>
        </w:rPr>
      </w:pPr>
    </w:p>
    <w:p w:rsidR="008D0044" w:rsidRPr="00F80DBB" w:rsidRDefault="007438E2" w:rsidP="001A2EF7">
      <w:pPr>
        <w:pStyle w:val="ListParagraph"/>
        <w:ind w:left="0"/>
        <w:rPr>
          <w:rFonts w:eastAsia="Times New Roman"/>
          <w:color w:val="000000" w:themeColor="text1"/>
        </w:rPr>
      </w:pPr>
      <w:r w:rsidRPr="007438E2">
        <w:rPr>
          <w:color w:val="000000" w:themeColor="text1"/>
        </w:rPr>
        <w:t xml:space="preserve">The European Foundation for Quality Management (EFQM) Model is another theory that was used under this study. The EFQM is best known for the Excellence Model; it has developed and has come to be used by many organizations as a means of </w:t>
      </w:r>
      <w:r>
        <w:rPr>
          <w:color w:val="000000" w:themeColor="text1"/>
        </w:rPr>
        <w:t xml:space="preserve">purchasing </w:t>
      </w:r>
      <w:r w:rsidRPr="007438E2">
        <w:rPr>
          <w:color w:val="000000" w:themeColor="text1"/>
        </w:rPr>
        <w:t>performance evaluat</w:t>
      </w:r>
      <w:r>
        <w:rPr>
          <w:color w:val="000000" w:themeColor="text1"/>
        </w:rPr>
        <w:t xml:space="preserve">ion. The EFQM Excellence Model </w:t>
      </w:r>
      <w:r w:rsidRPr="007438E2">
        <w:rPr>
          <w:color w:val="000000" w:themeColor="text1"/>
        </w:rPr>
        <w:t xml:space="preserve">recognizes that there are many approaches to achieving sustainable </w:t>
      </w:r>
      <w:r w:rsidRPr="007438E2">
        <w:rPr>
          <w:color w:val="000000" w:themeColor="text1"/>
        </w:rPr>
        <w:lastRenderedPageBreak/>
        <w:t xml:space="preserve">excellence in all aspects of purchasing performance, is based on the premise that: ‘Excellence results with respect to Performance, Customers, People and Society are achieved through </w:t>
      </w:r>
      <w:r>
        <w:rPr>
          <w:color w:val="000000" w:themeColor="text1"/>
        </w:rPr>
        <w:t>planning, Policy and Strategy that are</w:t>
      </w:r>
      <w:r w:rsidRPr="007438E2">
        <w:rPr>
          <w:color w:val="000000" w:themeColor="text1"/>
        </w:rPr>
        <w:t xml:space="preserve"> delivered through people, Partnership and Resources, and Processes. </w:t>
      </w:r>
    </w:p>
    <w:p w:rsidR="008D0044" w:rsidRPr="00F80DBB" w:rsidRDefault="008D0044" w:rsidP="00F24CD5">
      <w:pPr>
        <w:pStyle w:val="Heading2"/>
        <w:rPr>
          <w:b w:val="0"/>
          <w:color w:val="000000" w:themeColor="text1"/>
          <w:szCs w:val="24"/>
        </w:rPr>
      </w:pPr>
      <w:bookmarkStart w:id="21" w:name="_Toc405647089"/>
      <w:r w:rsidRPr="00F80DBB">
        <w:rPr>
          <w:color w:val="000000" w:themeColor="text1"/>
          <w:szCs w:val="24"/>
        </w:rPr>
        <w:t>1.2.3 Conceptual Background</w:t>
      </w:r>
      <w:bookmarkEnd w:id="20"/>
      <w:bookmarkEnd w:id="21"/>
    </w:p>
    <w:p w:rsidR="008D0044" w:rsidRPr="00F80DBB" w:rsidRDefault="008D0044" w:rsidP="00527968">
      <w:pPr>
        <w:autoSpaceDE w:val="0"/>
        <w:autoSpaceDN w:val="0"/>
        <w:adjustRightInd w:val="0"/>
        <w:spacing w:line="480" w:lineRule="auto"/>
        <w:jc w:val="both"/>
        <w:rPr>
          <w:rFonts w:ascii="Times New Roman" w:eastAsia="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key concepts of this study were Procurement planning in terms of needs assessment, procurement budgeting and information sharing, and then purchasing performance in terms of quality of materials purchased, on-time delivery and internal customer satisfaction. A</w:t>
      </w:r>
      <w:r w:rsidRPr="00F80DBB">
        <w:rPr>
          <w:rFonts w:ascii="Times New Roman" w:hAnsi="Times New Roman" w:cs="Times New Roman"/>
          <w:bCs/>
          <w:color w:val="000000" w:themeColor="text1"/>
          <w:sz w:val="24"/>
          <w:szCs w:val="24"/>
        </w:rPr>
        <w:t>ccording to PPDA (2003), procurement planning is</w:t>
      </w:r>
      <w:r w:rsidRPr="00F80DBB">
        <w:rPr>
          <w:rFonts w:ascii="Times New Roman" w:hAnsi="Times New Roman" w:cs="Times New Roman"/>
          <w:color w:val="000000" w:themeColor="text1"/>
          <w:sz w:val="24"/>
          <w:szCs w:val="24"/>
        </w:rPr>
        <w:t xml:space="preserve"> an integral part of the procurement process involving Works/Services/Supplies required to meet organizational needs in an efficient, cost effective and timely manner in accordance with established procedures and guidelines. </w:t>
      </w:r>
      <w:r w:rsidRPr="00F80DBB">
        <w:rPr>
          <w:rFonts w:ascii="Times New Roman" w:hAnsi="Times New Roman" w:cs="Times New Roman"/>
          <w:iCs/>
          <w:color w:val="000000" w:themeColor="text1"/>
          <w:sz w:val="24"/>
          <w:szCs w:val="24"/>
        </w:rPr>
        <w:t xml:space="preserve">Procurement  planning in terms of needs assessment, procurement budgeting and information sharing is one of the primary functions of procurement with a potential to contribute to the success of purchasing performance in terms of </w:t>
      </w:r>
      <w:r w:rsidRPr="00F80DBB">
        <w:rPr>
          <w:rFonts w:ascii="Times New Roman" w:hAnsi="Times New Roman" w:cs="Times New Roman"/>
          <w:bCs/>
          <w:color w:val="000000" w:themeColor="text1"/>
          <w:sz w:val="24"/>
          <w:szCs w:val="24"/>
        </w:rPr>
        <w:t xml:space="preserve">in terms of procuring high quality supplies, timely delivery of supplies and ensuring high internal customer satisfaction </w:t>
      </w:r>
      <w:r w:rsidRPr="00F80DBB">
        <w:rPr>
          <w:rFonts w:ascii="Times New Roman" w:hAnsi="Times New Roman" w:cs="Times New Roman"/>
          <w:iCs/>
          <w:color w:val="000000" w:themeColor="text1"/>
          <w:sz w:val="24"/>
          <w:szCs w:val="24"/>
        </w:rPr>
        <w:t xml:space="preserve">in public organizations. It is a function that sets in motion the entire acquisition/procurement process. </w:t>
      </w:r>
      <w:r w:rsidRPr="00F80DBB">
        <w:rPr>
          <w:rFonts w:ascii="Times New Roman" w:hAnsi="Times New Roman" w:cs="Times New Roman"/>
          <w:bCs/>
          <w:color w:val="000000" w:themeColor="text1"/>
          <w:sz w:val="24"/>
          <w:szCs w:val="24"/>
        </w:rPr>
        <w:t xml:space="preserve">In regard to the study, absence or poor procurement planning is likely to jeopardize procurement function and the Uganda Management Institute may find it extremely hard to set targets or deliverables against which to measure progress of purchasing performance in any a given financial year. </w:t>
      </w:r>
      <w:bookmarkStart w:id="22" w:name="_Toc397345682"/>
    </w:p>
    <w:p w:rsidR="008D0044" w:rsidRDefault="008D0044" w:rsidP="00A00108">
      <w:pPr>
        <w:pStyle w:val="Heading3"/>
        <w:rPr>
          <w:rFonts w:ascii="Times New Roman" w:hAnsi="Times New Roman" w:cs="Times New Roman"/>
          <w:color w:val="000000" w:themeColor="text1"/>
        </w:rPr>
      </w:pPr>
      <w:bookmarkStart w:id="23" w:name="_Toc405647090"/>
      <w:r w:rsidRPr="00F80DBB">
        <w:rPr>
          <w:rFonts w:ascii="Times New Roman" w:hAnsi="Times New Roman" w:cs="Times New Roman"/>
          <w:color w:val="000000" w:themeColor="text1"/>
        </w:rPr>
        <w:t>1.2.4</w:t>
      </w:r>
      <w:r w:rsidR="00F24905" w:rsidRPr="00F80DBB">
        <w:rPr>
          <w:rFonts w:ascii="Times New Roman" w:hAnsi="Times New Roman" w:cs="Times New Roman"/>
          <w:color w:val="000000" w:themeColor="text1"/>
        </w:rPr>
        <w:t xml:space="preserve"> </w:t>
      </w:r>
      <w:r w:rsidRPr="00F80DBB">
        <w:rPr>
          <w:rFonts w:ascii="Times New Roman" w:hAnsi="Times New Roman" w:cs="Times New Roman"/>
          <w:color w:val="000000" w:themeColor="text1"/>
        </w:rPr>
        <w:t>Contextual Background</w:t>
      </w:r>
      <w:bookmarkEnd w:id="22"/>
      <w:bookmarkEnd w:id="23"/>
    </w:p>
    <w:p w:rsidR="00C10B0B" w:rsidRPr="00C10B0B" w:rsidRDefault="00C10B0B" w:rsidP="00C10B0B"/>
    <w:p w:rsidR="006A1DE2" w:rsidRPr="00C160EE" w:rsidRDefault="008D0044" w:rsidP="00527968">
      <w:pPr>
        <w:pStyle w:val="Default"/>
        <w:spacing w:after="200" w:line="480" w:lineRule="auto"/>
        <w:jc w:val="both"/>
        <w:rPr>
          <w:color w:val="000000" w:themeColor="text1"/>
        </w:rPr>
      </w:pPr>
      <w:r w:rsidRPr="00F80DBB">
        <w:rPr>
          <w:color w:val="000000" w:themeColor="text1"/>
        </w:rPr>
        <w:t xml:space="preserve">Under the PPDA 2003 established structures, </w:t>
      </w:r>
      <w:r w:rsidR="00F302B6" w:rsidRPr="00F80DBB">
        <w:rPr>
          <w:color w:val="000000" w:themeColor="text1"/>
        </w:rPr>
        <w:t>all public institutions are supposed to adhere to certain procurement policies and procedures. Uganda Management Instit</w:t>
      </w:r>
      <w:r w:rsidR="0017291B">
        <w:rPr>
          <w:color w:val="000000" w:themeColor="text1"/>
        </w:rPr>
        <w:t>ute (UMI), located along Jinja R</w:t>
      </w:r>
      <w:r w:rsidR="00F302B6" w:rsidRPr="00F80DBB">
        <w:rPr>
          <w:color w:val="000000" w:themeColor="text1"/>
        </w:rPr>
        <w:t>oad</w:t>
      </w:r>
      <w:r w:rsidR="0017291B">
        <w:rPr>
          <w:color w:val="000000" w:themeColor="text1"/>
        </w:rPr>
        <w:t>, plot 44-52</w:t>
      </w:r>
      <w:r w:rsidR="00F302B6" w:rsidRPr="00F80DBB">
        <w:rPr>
          <w:color w:val="000000" w:themeColor="text1"/>
        </w:rPr>
        <w:t xml:space="preserve"> in central division, Kampala district is one of such public institutions.</w:t>
      </w:r>
      <w:r w:rsidR="009F631B" w:rsidRPr="00F80DBB">
        <w:rPr>
          <w:color w:val="000000" w:themeColor="text1"/>
        </w:rPr>
        <w:t xml:space="preserve"> UMI</w:t>
      </w:r>
      <w:r w:rsidR="00F302B6" w:rsidRPr="00F80DBB">
        <w:rPr>
          <w:color w:val="000000" w:themeColor="text1"/>
        </w:rPr>
        <w:t xml:space="preserve"> </w:t>
      </w:r>
      <w:r w:rsidR="00F302B6" w:rsidRPr="00F80DBB">
        <w:rPr>
          <w:color w:val="000000" w:themeColor="text1"/>
        </w:rPr>
        <w:lastRenderedPageBreak/>
        <w:t xml:space="preserve">was originally </w:t>
      </w:r>
      <w:r w:rsidR="0017291B">
        <w:rPr>
          <w:color w:val="000000" w:themeColor="text1"/>
        </w:rPr>
        <w:t xml:space="preserve">an Institute of </w:t>
      </w:r>
      <w:r w:rsidR="00175E4C">
        <w:rPr>
          <w:color w:val="000000" w:themeColor="text1"/>
        </w:rPr>
        <w:t>Public A</w:t>
      </w:r>
      <w:r w:rsidR="0017291B">
        <w:rPr>
          <w:color w:val="000000" w:themeColor="text1"/>
        </w:rPr>
        <w:t xml:space="preserve">dministration but now </w:t>
      </w:r>
      <w:r w:rsidR="00F302B6" w:rsidRPr="00F80DBB">
        <w:rPr>
          <w:color w:val="000000" w:themeColor="text1"/>
        </w:rPr>
        <w:t xml:space="preserve">its </w:t>
      </w:r>
      <w:r w:rsidR="009F631B" w:rsidRPr="00F80DBB">
        <w:rPr>
          <w:color w:val="000000" w:themeColor="text1"/>
        </w:rPr>
        <w:t xml:space="preserve">vision </w:t>
      </w:r>
      <w:r w:rsidR="00175E4C">
        <w:rPr>
          <w:color w:val="000000" w:themeColor="text1"/>
        </w:rPr>
        <w:t xml:space="preserve">is to be a world class management development institute </w:t>
      </w:r>
      <w:r w:rsidR="009F631B" w:rsidRPr="00F80DBB">
        <w:rPr>
          <w:color w:val="000000" w:themeColor="text1"/>
        </w:rPr>
        <w:t>and</w:t>
      </w:r>
      <w:r w:rsidR="00175E4C">
        <w:rPr>
          <w:color w:val="000000" w:themeColor="text1"/>
        </w:rPr>
        <w:t xml:space="preserve"> its</w:t>
      </w:r>
      <w:r w:rsidR="009F631B" w:rsidRPr="00F80DBB">
        <w:rPr>
          <w:color w:val="000000" w:themeColor="text1"/>
        </w:rPr>
        <w:t xml:space="preserve"> mission</w:t>
      </w:r>
      <w:r w:rsidR="00F302B6" w:rsidRPr="00F80DBB">
        <w:rPr>
          <w:color w:val="000000" w:themeColor="text1"/>
        </w:rPr>
        <w:t xml:space="preserve"> </w:t>
      </w:r>
      <w:r w:rsidR="00175E4C">
        <w:rPr>
          <w:color w:val="000000" w:themeColor="text1"/>
        </w:rPr>
        <w:t xml:space="preserve">is to build sustainable capacity of leaders, managers and administrators. </w:t>
      </w:r>
      <w:r w:rsidR="009F631B" w:rsidRPr="00F80DBB">
        <w:rPr>
          <w:color w:val="000000" w:themeColor="text1"/>
        </w:rPr>
        <w:t>Therefore as a public institution, UMI is Procurement and Disposal Entity</w:t>
      </w:r>
      <w:r w:rsidR="00C16875" w:rsidRPr="00F80DBB">
        <w:rPr>
          <w:color w:val="000000" w:themeColor="text1"/>
        </w:rPr>
        <w:t xml:space="preserve"> </w:t>
      </w:r>
      <w:r w:rsidRPr="00F80DBB">
        <w:rPr>
          <w:color w:val="000000" w:themeColor="text1"/>
        </w:rPr>
        <w:t xml:space="preserve">that is required to conduct and manage the procurement function in line with PPDA Act and Regulations 2003 and Guidelines. In view of the above, </w:t>
      </w:r>
      <w:r w:rsidR="00175E4C" w:rsidRPr="00F80DBB">
        <w:rPr>
          <w:bCs/>
          <w:color w:val="000000" w:themeColor="text1"/>
        </w:rPr>
        <w:t xml:space="preserve">the UMI procurement and disposal compliance audit report </w:t>
      </w:r>
      <w:r w:rsidR="00175E4C" w:rsidRPr="00F80DBB">
        <w:rPr>
          <w:color w:val="000000" w:themeColor="text1"/>
        </w:rPr>
        <w:t>findings o</w:t>
      </w:r>
      <w:r w:rsidR="00175E4C">
        <w:rPr>
          <w:color w:val="000000" w:themeColor="text1"/>
        </w:rPr>
        <w:t>f the financial years of 2010/</w:t>
      </w:r>
      <w:r w:rsidR="00175E4C" w:rsidRPr="00F80DBB">
        <w:rPr>
          <w:color w:val="000000" w:themeColor="text1"/>
        </w:rPr>
        <w:t>11</w:t>
      </w:r>
      <w:r w:rsidR="00175E4C">
        <w:rPr>
          <w:color w:val="000000" w:themeColor="text1"/>
        </w:rPr>
        <w:t>, 2011/</w:t>
      </w:r>
      <w:r w:rsidR="00175E4C" w:rsidRPr="00F80DBB">
        <w:rPr>
          <w:color w:val="000000" w:themeColor="text1"/>
        </w:rPr>
        <w:t>12</w:t>
      </w:r>
      <w:r w:rsidR="00175E4C">
        <w:rPr>
          <w:color w:val="000000" w:themeColor="text1"/>
        </w:rPr>
        <w:t xml:space="preserve"> and 2012/</w:t>
      </w:r>
      <w:r w:rsidR="00175E4C" w:rsidRPr="00F80DBB">
        <w:rPr>
          <w:color w:val="000000" w:themeColor="text1"/>
        </w:rPr>
        <w:t xml:space="preserve">13 continuously revealed that some User departments do not usually </w:t>
      </w:r>
      <w:r w:rsidR="00175E4C">
        <w:rPr>
          <w:color w:val="000000" w:themeColor="text1"/>
        </w:rPr>
        <w:t>conduct procurement planning in terms of undertaking</w:t>
      </w:r>
      <w:r w:rsidR="00175E4C" w:rsidRPr="00F80DBB">
        <w:rPr>
          <w:color w:val="000000" w:themeColor="text1"/>
        </w:rPr>
        <w:t xml:space="preserve"> thorough procurement needs assessment, procurement budgeting and do not share information regarding procurement planning on a timely basis as required by the PPDA Act 2003</w:t>
      </w:r>
      <w:r w:rsidR="00175E4C">
        <w:rPr>
          <w:color w:val="000000" w:themeColor="text1"/>
        </w:rPr>
        <w:t xml:space="preserve"> </w:t>
      </w:r>
      <w:r w:rsidR="00175E4C" w:rsidRPr="00F80DBB">
        <w:rPr>
          <w:color w:val="000000" w:themeColor="text1"/>
        </w:rPr>
        <w:t>(PPDA Audit Reports, 2010-2014).</w:t>
      </w:r>
      <w:r w:rsidR="00175E4C">
        <w:rPr>
          <w:color w:val="000000" w:themeColor="text1"/>
        </w:rPr>
        <w:t xml:space="preserve"> </w:t>
      </w:r>
      <w:r w:rsidRPr="00F80DBB">
        <w:rPr>
          <w:color w:val="000000" w:themeColor="text1"/>
        </w:rPr>
        <w:t xml:space="preserve">Besides, adhering to such procurement plans by the Institute in acquiring the required goods, services and works is sometimes wanting. As a consequence, the purchasing performance </w:t>
      </w:r>
      <w:r w:rsidRPr="00F80DBB">
        <w:rPr>
          <w:bCs/>
          <w:color w:val="000000" w:themeColor="text1"/>
        </w:rPr>
        <w:t xml:space="preserve">in terms of procuring high quality supplies, timely delivery of supplies and ensuring high internal customer satisfaction </w:t>
      </w:r>
      <w:r w:rsidRPr="00F80DBB">
        <w:rPr>
          <w:color w:val="000000" w:themeColor="text1"/>
        </w:rPr>
        <w:t xml:space="preserve">fall below average as exemplified by the user departments’ failure to have the work plans in place that Procurement and Disposal Unit would have used to draw up </w:t>
      </w:r>
      <w:r w:rsidR="005567DD">
        <w:rPr>
          <w:color w:val="000000" w:themeColor="text1"/>
        </w:rPr>
        <w:t xml:space="preserve">a consolidated procurement plan (UMI Procurement performance report, 2013)  </w:t>
      </w:r>
      <w:r w:rsidRPr="00F80DBB">
        <w:rPr>
          <w:color w:val="000000" w:themeColor="text1"/>
        </w:rPr>
        <w:t xml:space="preserve"> Although, there has been an improvement in this area, a lot more needs to be done.</w:t>
      </w:r>
      <w:bookmarkStart w:id="24" w:name="_Toc397345683"/>
    </w:p>
    <w:p w:rsidR="008D0044" w:rsidRPr="00F80DBB" w:rsidRDefault="008D0044" w:rsidP="00A00108">
      <w:pPr>
        <w:pStyle w:val="Heading2"/>
        <w:rPr>
          <w:color w:val="000000" w:themeColor="text1"/>
        </w:rPr>
      </w:pPr>
      <w:bookmarkStart w:id="25" w:name="_Toc405647091"/>
      <w:r w:rsidRPr="00F80DBB">
        <w:rPr>
          <w:color w:val="000000" w:themeColor="text1"/>
        </w:rPr>
        <w:t>1.3 Statement of the problem</w:t>
      </w:r>
      <w:bookmarkEnd w:id="24"/>
      <w:bookmarkEnd w:id="25"/>
    </w:p>
    <w:p w:rsidR="00D45DD1" w:rsidRDefault="008D0044" w:rsidP="005706CB">
      <w:pPr>
        <w:pStyle w:val="ListParagraph"/>
        <w:ind w:left="0"/>
        <w:rPr>
          <w:color w:val="000000" w:themeColor="text1"/>
        </w:rPr>
      </w:pPr>
      <w:r w:rsidRPr="00F80DBB">
        <w:rPr>
          <w:bCs/>
          <w:color w:val="000000" w:themeColor="text1"/>
        </w:rPr>
        <w:t xml:space="preserve">Uganda Management Institute is one of the public higher Institutions of Learning in Uganda that are required to undertaking procurement planning as required by PPDA Act 2013. However, the UMI procurement and disposal compliance audit report </w:t>
      </w:r>
      <w:r w:rsidRPr="00F80DBB">
        <w:rPr>
          <w:color w:val="000000" w:themeColor="text1"/>
        </w:rPr>
        <w:t>findings o</w:t>
      </w:r>
      <w:r w:rsidR="00175E4C">
        <w:rPr>
          <w:color w:val="000000" w:themeColor="text1"/>
        </w:rPr>
        <w:t>f the financial years of 2010/</w:t>
      </w:r>
      <w:r w:rsidRPr="00F80DBB">
        <w:rPr>
          <w:color w:val="000000" w:themeColor="text1"/>
        </w:rPr>
        <w:t>11</w:t>
      </w:r>
      <w:r w:rsidR="00175E4C">
        <w:rPr>
          <w:color w:val="000000" w:themeColor="text1"/>
        </w:rPr>
        <w:t>, 2011/</w:t>
      </w:r>
      <w:r w:rsidR="00657D77" w:rsidRPr="00F80DBB">
        <w:rPr>
          <w:color w:val="000000" w:themeColor="text1"/>
        </w:rPr>
        <w:t>12</w:t>
      </w:r>
      <w:r w:rsidR="00175E4C">
        <w:rPr>
          <w:color w:val="000000" w:themeColor="text1"/>
        </w:rPr>
        <w:t xml:space="preserve"> and 2012/</w:t>
      </w:r>
      <w:r w:rsidRPr="00F80DBB">
        <w:rPr>
          <w:color w:val="000000" w:themeColor="text1"/>
        </w:rPr>
        <w:t>13</w:t>
      </w:r>
      <w:r w:rsidR="00657D77" w:rsidRPr="00F80DBB">
        <w:rPr>
          <w:color w:val="000000" w:themeColor="text1"/>
        </w:rPr>
        <w:t xml:space="preserve"> continuously</w:t>
      </w:r>
      <w:r w:rsidRPr="00F80DBB">
        <w:rPr>
          <w:color w:val="000000" w:themeColor="text1"/>
        </w:rPr>
        <w:t xml:space="preserve"> revealed that some User departments do not usually undertake </w:t>
      </w:r>
      <w:r w:rsidRPr="00F80DBB">
        <w:rPr>
          <w:color w:val="000000" w:themeColor="text1"/>
        </w:rPr>
        <w:lastRenderedPageBreak/>
        <w:t>thorough procurement needs assessment, procurement budgeting and do not share information regarding  procurement planning on a timely basis as required by the PPDA Act 2003(PPDA Audit Report</w:t>
      </w:r>
      <w:r w:rsidR="00657D77" w:rsidRPr="00F80DBB">
        <w:rPr>
          <w:color w:val="000000" w:themeColor="text1"/>
        </w:rPr>
        <w:t>s, 2010-2014</w:t>
      </w:r>
      <w:r w:rsidRPr="00F80DBB">
        <w:rPr>
          <w:color w:val="000000" w:themeColor="text1"/>
        </w:rPr>
        <w:t>).This therefore sometimes leads to purchasing of poor quality supplies, delayed delivery of the supplies and increased complaints from the internal customers.. Therefore, if this trend of events is not checked against, UMI is likely to experience over all poor purchasing performance which will subsequently affect its day to day operations of providing high quality service to the public</w:t>
      </w:r>
      <w:r w:rsidR="00D513A4" w:rsidRPr="00F80DBB">
        <w:rPr>
          <w:color w:val="000000" w:themeColor="text1"/>
        </w:rPr>
        <w:t xml:space="preserve"> (UMI Procurement and Disposal Unit performance report, 2013)</w:t>
      </w:r>
      <w:r w:rsidR="00B52BCA" w:rsidRPr="00F80DBB">
        <w:rPr>
          <w:color w:val="000000" w:themeColor="text1"/>
        </w:rPr>
        <w:t>. It was</w:t>
      </w:r>
      <w:r w:rsidRPr="00F80DBB">
        <w:rPr>
          <w:color w:val="000000" w:themeColor="text1"/>
        </w:rPr>
        <w:t xml:space="preserve"> for this reason therefore tha</w:t>
      </w:r>
      <w:r w:rsidR="001B6044">
        <w:rPr>
          <w:color w:val="000000" w:themeColor="text1"/>
        </w:rPr>
        <w:t>t there was</w:t>
      </w:r>
      <w:r w:rsidRPr="00F80DBB">
        <w:rPr>
          <w:color w:val="000000" w:themeColor="text1"/>
        </w:rPr>
        <w:t xml:space="preserve"> need to carry a</w:t>
      </w:r>
      <w:r w:rsidR="00ED5FE3" w:rsidRPr="00F80DBB">
        <w:rPr>
          <w:color w:val="000000" w:themeColor="text1"/>
        </w:rPr>
        <w:t xml:space="preserve"> study to analyze the relationship of procurement planning and</w:t>
      </w:r>
      <w:r w:rsidRPr="00F80DBB">
        <w:rPr>
          <w:color w:val="000000" w:themeColor="text1"/>
        </w:rPr>
        <w:t xml:space="preserve"> organizational performance. </w:t>
      </w:r>
    </w:p>
    <w:p w:rsidR="008D0044" w:rsidRPr="00F80DBB" w:rsidRDefault="008D0044" w:rsidP="00A00108">
      <w:pPr>
        <w:pStyle w:val="Heading2"/>
        <w:rPr>
          <w:color w:val="000000" w:themeColor="text1"/>
        </w:rPr>
      </w:pPr>
      <w:bookmarkStart w:id="26" w:name="_Toc405647092"/>
      <w:r w:rsidRPr="00F80DBB">
        <w:rPr>
          <w:color w:val="000000" w:themeColor="text1"/>
        </w:rPr>
        <w:t>1.4 Purpose of the study</w:t>
      </w:r>
      <w:bookmarkEnd w:id="26"/>
    </w:p>
    <w:p w:rsidR="006A1DE2" w:rsidRPr="00C81BFA" w:rsidRDefault="008D0044" w:rsidP="00527968">
      <w:pPr>
        <w:pStyle w:val="ListParagraph"/>
        <w:ind w:left="0"/>
        <w:rPr>
          <w:color w:val="000000" w:themeColor="text1"/>
        </w:rPr>
      </w:pPr>
      <w:r w:rsidRPr="00F80DBB">
        <w:rPr>
          <w:color w:val="000000" w:themeColor="text1"/>
        </w:rPr>
        <w:t>The purpose of the st</w:t>
      </w:r>
      <w:r w:rsidR="00E85A35" w:rsidRPr="00F80DBB">
        <w:rPr>
          <w:color w:val="000000" w:themeColor="text1"/>
        </w:rPr>
        <w:t>udy was s to analyze the relationship of Procurement Planning and</w:t>
      </w:r>
      <w:r w:rsidRPr="00F80DBB">
        <w:rPr>
          <w:color w:val="000000" w:themeColor="text1"/>
        </w:rPr>
        <w:t xml:space="preserve"> Purchasing Performance of UMI.</w:t>
      </w:r>
    </w:p>
    <w:p w:rsidR="008D0044" w:rsidRPr="00F80DBB" w:rsidRDefault="008D0044" w:rsidP="00A00108">
      <w:pPr>
        <w:pStyle w:val="Heading2"/>
        <w:rPr>
          <w:color w:val="000000" w:themeColor="text1"/>
        </w:rPr>
      </w:pPr>
      <w:bookmarkStart w:id="27" w:name="_Toc405647093"/>
      <w:r w:rsidRPr="00F80DBB">
        <w:rPr>
          <w:color w:val="000000" w:themeColor="text1"/>
        </w:rPr>
        <w:t>1.5</w:t>
      </w:r>
      <w:r w:rsidR="00EA6812" w:rsidRPr="00F80DBB">
        <w:rPr>
          <w:color w:val="000000" w:themeColor="text1"/>
        </w:rPr>
        <w:t xml:space="preserve"> </w:t>
      </w:r>
      <w:r w:rsidRPr="00F80DBB">
        <w:rPr>
          <w:color w:val="000000" w:themeColor="text1"/>
        </w:rPr>
        <w:t>Objectives of the study were;</w:t>
      </w:r>
      <w:bookmarkEnd w:id="27"/>
    </w:p>
    <w:p w:rsidR="008D0044" w:rsidRPr="00F80DBB" w:rsidRDefault="008D0044" w:rsidP="00527968">
      <w:pPr>
        <w:pStyle w:val="ListParagraph"/>
        <w:numPr>
          <w:ilvl w:val="0"/>
          <w:numId w:val="8"/>
        </w:numPr>
        <w:ind w:left="360"/>
        <w:rPr>
          <w:color w:val="000000" w:themeColor="text1"/>
        </w:rPr>
      </w:pPr>
      <w:r w:rsidRPr="00F80DBB">
        <w:rPr>
          <w:color w:val="000000" w:themeColor="text1"/>
        </w:rPr>
        <w:t>To find out the relationship between needs assessment and purchasing performance of UMI.</w:t>
      </w:r>
    </w:p>
    <w:p w:rsidR="008D0044" w:rsidRPr="00F80DBB" w:rsidRDefault="008D0044" w:rsidP="00527968">
      <w:pPr>
        <w:pStyle w:val="ListParagraph"/>
        <w:numPr>
          <w:ilvl w:val="0"/>
          <w:numId w:val="8"/>
        </w:numPr>
        <w:ind w:left="360"/>
        <w:rPr>
          <w:color w:val="000000" w:themeColor="text1"/>
        </w:rPr>
      </w:pPr>
      <w:r w:rsidRPr="00F80DBB">
        <w:rPr>
          <w:color w:val="000000" w:themeColor="text1"/>
        </w:rPr>
        <w:t>To establish the relationship between budgeting and purchasing performance of UMI.</w:t>
      </w:r>
    </w:p>
    <w:p w:rsidR="008D0044" w:rsidRPr="008D6082" w:rsidRDefault="008D0044" w:rsidP="008D6082">
      <w:pPr>
        <w:pStyle w:val="ListParagraph"/>
        <w:numPr>
          <w:ilvl w:val="0"/>
          <w:numId w:val="8"/>
        </w:numPr>
        <w:ind w:left="360"/>
        <w:rPr>
          <w:color w:val="000000" w:themeColor="text1"/>
        </w:rPr>
      </w:pPr>
      <w:r w:rsidRPr="00F80DBB">
        <w:rPr>
          <w:color w:val="000000" w:themeColor="text1"/>
        </w:rPr>
        <w:t>To analyze the relationship between information sharing and public procurement performance of UMI</w:t>
      </w:r>
    </w:p>
    <w:p w:rsidR="008D0044" w:rsidRPr="00F80DBB" w:rsidRDefault="00A00108" w:rsidP="00A00108">
      <w:pPr>
        <w:pStyle w:val="Heading2"/>
        <w:rPr>
          <w:color w:val="000000" w:themeColor="text1"/>
        </w:rPr>
      </w:pPr>
      <w:bookmarkStart w:id="28" w:name="_Toc405647094"/>
      <w:r w:rsidRPr="00F80DBB">
        <w:rPr>
          <w:color w:val="000000" w:themeColor="text1"/>
        </w:rPr>
        <w:t xml:space="preserve">1.6 </w:t>
      </w:r>
      <w:r w:rsidR="008D0044" w:rsidRPr="00F80DBB">
        <w:rPr>
          <w:color w:val="000000" w:themeColor="text1"/>
        </w:rPr>
        <w:t>Research questions were</w:t>
      </w:r>
      <w:bookmarkEnd w:id="28"/>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 What is the relationship between needs assessment and purchasing performance of UMI?</w:t>
      </w:r>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 What kind of relationship exists between budgeting and purchasing performance of UMI?</w:t>
      </w:r>
    </w:p>
    <w:p w:rsidR="008D0044" w:rsidRDefault="00AE263F"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lastRenderedPageBreak/>
        <w:t>3.  What</w:t>
      </w:r>
      <w:r w:rsidR="008D0044" w:rsidRPr="00F80DBB">
        <w:rPr>
          <w:rFonts w:ascii="Times New Roman" w:hAnsi="Times New Roman" w:cs="Times New Roman"/>
          <w:color w:val="000000" w:themeColor="text1"/>
          <w:sz w:val="24"/>
          <w:szCs w:val="24"/>
        </w:rPr>
        <w:t xml:space="preserve"> form of relationship </w:t>
      </w:r>
      <w:r w:rsidRPr="00F80DBB">
        <w:rPr>
          <w:rFonts w:ascii="Times New Roman" w:hAnsi="Times New Roman" w:cs="Times New Roman"/>
          <w:color w:val="000000" w:themeColor="text1"/>
          <w:sz w:val="24"/>
          <w:szCs w:val="24"/>
        </w:rPr>
        <w:t xml:space="preserve">exists </w:t>
      </w:r>
      <w:r w:rsidR="008D0044" w:rsidRPr="00F80DBB">
        <w:rPr>
          <w:rFonts w:ascii="Times New Roman" w:hAnsi="Times New Roman" w:cs="Times New Roman"/>
          <w:color w:val="000000" w:themeColor="text1"/>
          <w:sz w:val="24"/>
          <w:szCs w:val="24"/>
        </w:rPr>
        <w:t xml:space="preserve">between information sharing and public procurement performance of </w:t>
      </w:r>
      <w:bookmarkStart w:id="29" w:name="_Toc397345684"/>
      <w:r w:rsidR="008D0044" w:rsidRPr="00F80DBB">
        <w:rPr>
          <w:rFonts w:ascii="Times New Roman" w:hAnsi="Times New Roman" w:cs="Times New Roman"/>
          <w:color w:val="000000" w:themeColor="text1"/>
          <w:sz w:val="24"/>
          <w:szCs w:val="24"/>
        </w:rPr>
        <w:t>UMI?</w:t>
      </w:r>
    </w:p>
    <w:p w:rsidR="008D0044" w:rsidRPr="00F80DBB" w:rsidRDefault="008D0044" w:rsidP="00A00108">
      <w:pPr>
        <w:pStyle w:val="Heading2"/>
        <w:rPr>
          <w:color w:val="000000" w:themeColor="text1"/>
        </w:rPr>
      </w:pPr>
      <w:bookmarkStart w:id="30" w:name="_Toc405647095"/>
      <w:r w:rsidRPr="00F80DBB">
        <w:rPr>
          <w:color w:val="000000" w:themeColor="text1"/>
        </w:rPr>
        <w:t>1.7 Research hypotheses</w:t>
      </w:r>
      <w:bookmarkEnd w:id="29"/>
      <w:r w:rsidRPr="00F80DBB">
        <w:rPr>
          <w:color w:val="000000" w:themeColor="text1"/>
        </w:rPr>
        <w:t xml:space="preserve"> were:</w:t>
      </w:r>
      <w:bookmarkEnd w:id="30"/>
    </w:p>
    <w:p w:rsidR="008D0044" w:rsidRPr="00F80DBB" w:rsidRDefault="008D0044" w:rsidP="00527968">
      <w:pPr>
        <w:pStyle w:val="ListParagraph"/>
        <w:numPr>
          <w:ilvl w:val="0"/>
          <w:numId w:val="10"/>
        </w:numPr>
        <w:rPr>
          <w:color w:val="000000" w:themeColor="text1"/>
        </w:rPr>
      </w:pPr>
      <w:r w:rsidRPr="00F80DBB">
        <w:rPr>
          <w:color w:val="000000" w:themeColor="text1"/>
        </w:rPr>
        <w:t>There is a positive relationship between needs assessment and purchasing performance.</w:t>
      </w:r>
    </w:p>
    <w:p w:rsidR="008D0044" w:rsidRPr="00F80DBB" w:rsidRDefault="008D0044" w:rsidP="00527968">
      <w:pPr>
        <w:pStyle w:val="ListParagraph"/>
        <w:numPr>
          <w:ilvl w:val="0"/>
          <w:numId w:val="10"/>
        </w:numPr>
        <w:rPr>
          <w:color w:val="000000" w:themeColor="text1"/>
        </w:rPr>
      </w:pPr>
      <w:r w:rsidRPr="00F80DBB">
        <w:rPr>
          <w:color w:val="000000" w:themeColor="text1"/>
        </w:rPr>
        <w:t>There is a positive significant relationship between budgeting and purchasing performance.</w:t>
      </w:r>
    </w:p>
    <w:p w:rsidR="00EA6812" w:rsidRPr="00B1216A" w:rsidRDefault="008D0044" w:rsidP="00527968">
      <w:pPr>
        <w:pStyle w:val="ListParagraph"/>
        <w:numPr>
          <w:ilvl w:val="0"/>
          <w:numId w:val="10"/>
        </w:numPr>
        <w:rPr>
          <w:color w:val="000000" w:themeColor="text1"/>
        </w:rPr>
      </w:pPr>
      <w:r w:rsidRPr="00F80DBB">
        <w:rPr>
          <w:color w:val="000000" w:themeColor="text1"/>
        </w:rPr>
        <w:t>There is a positive `relationship between information sharing and public procurement performance.</w:t>
      </w:r>
    </w:p>
    <w:p w:rsidR="008D0044" w:rsidRPr="00F80DBB" w:rsidRDefault="00831B6E" w:rsidP="00A00108">
      <w:pPr>
        <w:pStyle w:val="Heading2"/>
        <w:rPr>
          <w:color w:val="000000" w:themeColor="text1"/>
        </w:rPr>
      </w:pPr>
      <w:r>
        <w:rPr>
          <w:noProof/>
          <w:color w:val="000000" w:themeColor="text1"/>
        </w:rPr>
        <mc:AlternateContent>
          <mc:Choice Requires="wps">
            <w:drawing>
              <wp:anchor distT="0" distB="0" distL="114300" distR="114300" simplePos="0" relativeHeight="251660288" behindDoc="0" locked="0" layoutInCell="1" allowOverlap="1">
                <wp:simplePos x="0" y="0"/>
                <wp:positionH relativeFrom="column">
                  <wp:posOffset>200025</wp:posOffset>
                </wp:positionH>
                <wp:positionV relativeFrom="paragraph">
                  <wp:posOffset>452120</wp:posOffset>
                </wp:positionV>
                <wp:extent cx="2924175" cy="1341755"/>
                <wp:effectExtent l="0" t="0" r="28575" b="10795"/>
                <wp:wrapNone/>
                <wp:docPr id="1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1341755"/>
                        </a:xfrm>
                        <a:prstGeom prst="rect">
                          <a:avLst/>
                        </a:prstGeom>
                        <a:solidFill>
                          <a:srgbClr val="FFFFFF"/>
                        </a:solidFill>
                        <a:ln w="9525">
                          <a:solidFill>
                            <a:srgbClr val="000000"/>
                          </a:solidFill>
                          <a:miter lim="800000"/>
                          <a:headEnd/>
                          <a:tailEnd/>
                        </a:ln>
                      </wps:spPr>
                      <wps:txbx>
                        <w:txbxContent>
                          <w:p w:rsidR="004949E1" w:rsidRPr="00AC6C07" w:rsidRDefault="004949E1" w:rsidP="008D0044">
                            <w:pPr>
                              <w:spacing w:before="200" w:line="240" w:lineRule="auto"/>
                              <w:rPr>
                                <w:rFonts w:ascii="Times New Roman" w:hAnsi="Times New Roman" w:cs="Times New Roman"/>
                                <w:b/>
                                <w:u w:val="single"/>
                              </w:rPr>
                            </w:pPr>
                            <w:r w:rsidRPr="00AC6C07">
                              <w:rPr>
                                <w:rFonts w:ascii="Times New Roman" w:hAnsi="Times New Roman" w:cs="Times New Roman"/>
                                <w:b/>
                              </w:rPr>
                              <w:t>Procurement Planning                           (</w:t>
                            </w:r>
                            <w:r w:rsidRPr="00AC6C07">
                              <w:rPr>
                                <w:rFonts w:ascii="Times New Roman" w:hAnsi="Times New Roman" w:cs="Times New Roman"/>
                                <w:b/>
                                <w:u w:val="single"/>
                              </w:rPr>
                              <w:t>IV)</w:t>
                            </w:r>
                          </w:p>
                          <w:p w:rsidR="004949E1" w:rsidRPr="00F24E30" w:rsidRDefault="004949E1" w:rsidP="008D0044">
                            <w:pPr>
                              <w:spacing w:before="200" w:line="240" w:lineRule="auto"/>
                              <w:jc w:val="center"/>
                              <w:rPr>
                                <w:b/>
                              </w:rPr>
                            </w:pPr>
                          </w:p>
                          <w:p w:rsidR="004949E1" w:rsidRDefault="004949E1" w:rsidP="008D004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margin-left:15.75pt;margin-top:35.6pt;width:230.25pt;height:10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">
                <v:textbox>
                  <w:txbxContent>
                    <w:p w:rsidR="004949E1" w:rsidRPr="00AC6C07" w:rsidRDefault="004949E1" w:rsidP="008D0044">
                      <w:pPr>
                        <w:spacing w:before="200" w:line="240" w:lineRule="auto"/>
                        <w:rPr>
                          <w:rFonts w:ascii="Times New Roman" w:hAnsi="Times New Roman" w:cs="Times New Roman"/>
                          <w:b/>
                          <w:u w:val="single"/>
                        </w:rPr>
                      </w:pPr>
                      <w:r w:rsidRPr="00AC6C07">
                        <w:rPr>
                          <w:rFonts w:ascii="Times New Roman" w:hAnsi="Times New Roman" w:cs="Times New Roman"/>
                          <w:b/>
                        </w:rPr>
                        <w:t>Procurement Planning                           (</w:t>
                      </w:r>
                      <w:r w:rsidRPr="00AC6C07">
                        <w:rPr>
                          <w:rFonts w:ascii="Times New Roman" w:hAnsi="Times New Roman" w:cs="Times New Roman"/>
                          <w:b/>
                          <w:u w:val="single"/>
                        </w:rPr>
                        <w:t>IV)</w:t>
                      </w:r>
                    </w:p>
                    <w:p w:rsidR="004949E1" w:rsidRPr="00F24E30" w:rsidRDefault="004949E1" w:rsidP="008D0044">
                      <w:pPr>
                        <w:spacing w:before="200" w:line="240" w:lineRule="auto"/>
                        <w:jc w:val="center"/>
                        <w:rPr>
                          <w:b/>
                        </w:rPr>
                      </w:pPr>
                    </w:p>
                    <w:p w:rsidR="004949E1" w:rsidRDefault="004949E1" w:rsidP="008D0044"/>
                  </w:txbxContent>
                </v:textbox>
              </v:shape>
            </w:pict>
          </mc:Fallback>
        </mc:AlternateContent>
      </w:r>
      <w:bookmarkStart w:id="31" w:name="_Toc397345685"/>
      <w:bookmarkStart w:id="32" w:name="_Toc405647096"/>
      <w:r w:rsidR="008D0044" w:rsidRPr="00F80DBB">
        <w:rPr>
          <w:color w:val="000000" w:themeColor="text1"/>
        </w:rPr>
        <w:t>1.8 The Conceptual Frame Work</w:t>
      </w:r>
      <w:bookmarkEnd w:id="31"/>
      <w:bookmarkEnd w:id="32"/>
    </w:p>
    <w:p w:rsidR="008D0044" w:rsidRPr="00F80DBB" w:rsidRDefault="00831B6E" w:rsidP="00527968">
      <w:pPr>
        <w:spacing w:line="48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312" behindDoc="0" locked="0" layoutInCell="1" allowOverlap="1">
                <wp:simplePos x="0" y="0"/>
                <wp:positionH relativeFrom="column">
                  <wp:posOffset>3886200</wp:posOffset>
                </wp:positionH>
                <wp:positionV relativeFrom="paragraph">
                  <wp:posOffset>256540</wp:posOffset>
                </wp:positionV>
                <wp:extent cx="1876425" cy="714375"/>
                <wp:effectExtent l="0" t="0" r="28575" b="28575"/>
                <wp:wrapNone/>
                <wp:docPr id="15"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714375"/>
                        </a:xfrm>
                        <a:prstGeom prst="rect">
                          <a:avLst/>
                        </a:prstGeom>
                        <a:solidFill>
                          <a:srgbClr val="FFFFFF"/>
                        </a:solidFill>
                        <a:ln w="9525">
                          <a:solidFill>
                            <a:srgbClr val="000000"/>
                          </a:solidFill>
                          <a:miter lim="800000"/>
                          <a:headEnd/>
                          <a:tailEnd/>
                        </a:ln>
                      </wps:spPr>
                      <wps:txbx>
                        <w:txbxContent>
                          <w:p w:rsidR="004949E1" w:rsidRPr="00AC6C07" w:rsidRDefault="004949E1" w:rsidP="008D0044">
                            <w:pPr>
                              <w:spacing w:before="200" w:line="240" w:lineRule="auto"/>
                              <w:jc w:val="center"/>
                              <w:rPr>
                                <w:rFonts w:ascii="Times New Roman" w:hAnsi="Times New Roman" w:cs="Times New Roman"/>
                                <w:b/>
                                <w:u w:val="single"/>
                              </w:rPr>
                            </w:pPr>
                            <w:r w:rsidRPr="00AC6C07">
                              <w:rPr>
                                <w:rFonts w:ascii="Times New Roman" w:hAnsi="Times New Roman" w:cs="Times New Roman"/>
                                <w:b/>
                              </w:rPr>
                              <w:t>Purchasing Performance</w:t>
                            </w:r>
                            <w:r w:rsidRPr="00AC6C07">
                              <w:rPr>
                                <w:rFonts w:ascii="Times New Roman" w:hAnsi="Times New Roman" w:cs="Times New Roman"/>
                                <w:b/>
                                <w:u w:val="single"/>
                              </w:rPr>
                              <w:t xml:space="preserve"> (DV)</w:t>
                            </w:r>
                          </w:p>
                          <w:p w:rsidR="004949E1" w:rsidRPr="00F815C6" w:rsidRDefault="004949E1" w:rsidP="008D0044">
                            <w:pPr>
                              <w:spacing w:before="200" w:line="240" w:lineRule="auto"/>
                              <w:jc w:val="center"/>
                              <w:rPr>
                                <w:b/>
                                <w:u w:val="single"/>
                              </w:rPr>
                            </w:pPr>
                          </w:p>
                          <w:p w:rsidR="004949E1" w:rsidRDefault="004949E1" w:rsidP="008D0044">
                            <w:pPr>
                              <w:jc w:val="center"/>
                              <w:rPr>
                                <w:b/>
                                <w:u w:val="single"/>
                              </w:rPr>
                            </w:pPr>
                          </w:p>
                          <w:p w:rsidR="004949E1" w:rsidRPr="00F24E30" w:rsidRDefault="004949E1" w:rsidP="008D0044">
                            <w:pPr>
                              <w:jc w:val="center"/>
                              <w:rPr>
                                <w:b/>
                                <w:u w:val="single"/>
                              </w:rPr>
                            </w:pPr>
                          </w:p>
                          <w:p w:rsidR="004949E1" w:rsidRPr="00F24E30" w:rsidRDefault="004949E1" w:rsidP="008D0044">
                            <w:pPr>
                              <w:jc w:val="center"/>
                              <w:rPr>
                                <w:b/>
                              </w:rPr>
                            </w:pPr>
                            <w:r w:rsidRPr="00F24E30">
                              <w:rPr>
                                <w:b/>
                              </w:rPr>
                              <w:t>PERFORMANCE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27" type="#_x0000_t202" style="position:absolute;left:0;text-align:left;margin-left:306pt;margin-top:20.2pt;width:147.75pt;height:5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">
                <v:textbox>
                  <w:txbxContent>
                    <w:p w:rsidR="004949E1" w:rsidRPr="00AC6C07" w:rsidRDefault="004949E1" w:rsidP="008D0044">
                      <w:pPr>
                        <w:spacing w:before="200" w:line="240" w:lineRule="auto"/>
                        <w:jc w:val="center"/>
                        <w:rPr>
                          <w:rFonts w:ascii="Times New Roman" w:hAnsi="Times New Roman" w:cs="Times New Roman"/>
                          <w:b/>
                          <w:u w:val="single"/>
                        </w:rPr>
                      </w:pPr>
                      <w:r w:rsidRPr="00AC6C07">
                        <w:rPr>
                          <w:rFonts w:ascii="Times New Roman" w:hAnsi="Times New Roman" w:cs="Times New Roman"/>
                          <w:b/>
                        </w:rPr>
                        <w:t>Purchasing Performance</w:t>
                      </w:r>
                      <w:r w:rsidRPr="00AC6C07">
                        <w:rPr>
                          <w:rFonts w:ascii="Times New Roman" w:hAnsi="Times New Roman" w:cs="Times New Roman"/>
                          <w:b/>
                          <w:u w:val="single"/>
                        </w:rPr>
                        <w:t xml:space="preserve"> (DV)</w:t>
                      </w:r>
                    </w:p>
                    <w:p w:rsidR="004949E1" w:rsidRPr="00F815C6" w:rsidRDefault="004949E1" w:rsidP="008D0044">
                      <w:pPr>
                        <w:spacing w:before="200" w:line="240" w:lineRule="auto"/>
                        <w:jc w:val="center"/>
                        <w:rPr>
                          <w:b/>
                          <w:u w:val="single"/>
                        </w:rPr>
                      </w:pPr>
                    </w:p>
                    <w:p w:rsidR="004949E1" w:rsidRDefault="004949E1" w:rsidP="008D0044">
                      <w:pPr>
                        <w:jc w:val="center"/>
                        <w:rPr>
                          <w:b/>
                          <w:u w:val="single"/>
                        </w:rPr>
                      </w:pPr>
                    </w:p>
                    <w:p w:rsidR="004949E1" w:rsidRPr="00F24E30" w:rsidRDefault="004949E1" w:rsidP="008D0044">
                      <w:pPr>
                        <w:jc w:val="center"/>
                        <w:rPr>
                          <w:b/>
                          <w:u w:val="single"/>
                        </w:rPr>
                      </w:pPr>
                    </w:p>
                    <w:p w:rsidR="004949E1" w:rsidRPr="00F24E30" w:rsidRDefault="004949E1" w:rsidP="008D0044">
                      <w:pPr>
                        <w:jc w:val="center"/>
                        <w:rPr>
                          <w:b/>
                        </w:rPr>
                      </w:pPr>
                      <w:r w:rsidRPr="00F24E30">
                        <w:rPr>
                          <w:b/>
                        </w:rPr>
                        <w:t>PERFORMANCE</w:t>
                      </w:r>
                    </w:p>
                  </w:txbxContent>
                </v:textbox>
              </v:shap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408" behindDoc="0" locked="0" layoutInCell="1" allowOverlap="1">
                <wp:simplePos x="0" y="0"/>
                <wp:positionH relativeFrom="column">
                  <wp:posOffset>3124200</wp:posOffset>
                </wp:positionH>
                <wp:positionV relativeFrom="paragraph">
                  <wp:posOffset>51435</wp:posOffset>
                </wp:positionV>
                <wp:extent cx="476250" cy="3224530"/>
                <wp:effectExtent l="0" t="0" r="19050" b="13970"/>
                <wp:wrapNone/>
                <wp:docPr id="14"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250" cy="3224530"/>
                        </a:xfrm>
                        <a:prstGeom prst="rightBrace">
                          <a:avLst>
                            <a:gd name="adj1" fmla="val 5766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49" o:spid="_x0000_s1026" type="#_x0000_t88" style="position:absolute;margin-left:246pt;margin-top:4.05pt;width:37.5pt;height:253.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" adj="1840"/>
            </w:pict>
          </mc:Fallback>
        </mc:AlternateContent>
      </w:r>
    </w:p>
    <w:p w:rsidR="008D0044" w:rsidRPr="00F80DBB" w:rsidRDefault="00831B6E" w:rsidP="00527968">
      <w:pPr>
        <w:spacing w:line="48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3360" behindDoc="0" locked="0" layoutInCell="1" allowOverlap="1">
                <wp:simplePos x="0" y="0"/>
                <wp:positionH relativeFrom="column">
                  <wp:posOffset>3886200</wp:posOffset>
                </wp:positionH>
                <wp:positionV relativeFrom="paragraph">
                  <wp:posOffset>318770</wp:posOffset>
                </wp:positionV>
                <wp:extent cx="1876425" cy="2219325"/>
                <wp:effectExtent l="0" t="0" r="28575" b="28575"/>
                <wp:wrapNone/>
                <wp:docPr id="1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219325"/>
                        </a:xfrm>
                        <a:prstGeom prst="rect">
                          <a:avLst/>
                        </a:prstGeom>
                        <a:solidFill>
                          <a:srgbClr val="FFFFFF"/>
                        </a:solidFill>
                        <a:ln w="9525">
                          <a:solidFill>
                            <a:srgbClr val="000000"/>
                          </a:solidFill>
                          <a:miter lim="800000"/>
                          <a:headEnd/>
                          <a:tailEnd/>
                        </a:ln>
                      </wps:spPr>
                      <wps:txbx>
                        <w:txbxContent>
                          <w:p w:rsidR="004949E1" w:rsidRPr="00F815C6" w:rsidRDefault="004949E1" w:rsidP="008D0044">
                            <w:pPr>
                              <w:pStyle w:val="ListParagraph"/>
                              <w:spacing w:before="200" w:line="240" w:lineRule="auto"/>
                              <w:jc w:val="left"/>
                            </w:pPr>
                          </w:p>
                          <w:p w:rsidR="004949E1" w:rsidRPr="00AC6C07" w:rsidRDefault="004949E1" w:rsidP="008D0044">
                            <w:pPr>
                              <w:pStyle w:val="ListParagraph"/>
                              <w:numPr>
                                <w:ilvl w:val="0"/>
                                <w:numId w:val="6"/>
                              </w:numPr>
                              <w:spacing w:before="200" w:line="240" w:lineRule="auto"/>
                              <w:jc w:val="left"/>
                            </w:pPr>
                            <w:r w:rsidRPr="00AC6C07">
                              <w:t>Quality acquisitions</w:t>
                            </w:r>
                          </w:p>
                          <w:p w:rsidR="004949E1" w:rsidRPr="00AC6C07" w:rsidRDefault="004949E1" w:rsidP="008D0044">
                            <w:pPr>
                              <w:pStyle w:val="ListParagraph"/>
                              <w:spacing w:before="200" w:line="240" w:lineRule="auto"/>
                              <w:jc w:val="left"/>
                            </w:pPr>
                          </w:p>
                          <w:p w:rsidR="004949E1" w:rsidRPr="00AC6C07" w:rsidRDefault="004949E1" w:rsidP="008D0044">
                            <w:pPr>
                              <w:pStyle w:val="ListParagraph"/>
                              <w:numPr>
                                <w:ilvl w:val="0"/>
                                <w:numId w:val="6"/>
                              </w:numPr>
                              <w:spacing w:before="200" w:line="240" w:lineRule="auto"/>
                              <w:jc w:val="left"/>
                            </w:pPr>
                            <w:r w:rsidRPr="00AC6C07">
                              <w:t>Timeliness of acquisitions</w:t>
                            </w:r>
                          </w:p>
                          <w:p w:rsidR="004949E1" w:rsidRPr="00AC6C07" w:rsidRDefault="004949E1" w:rsidP="008D0044">
                            <w:pPr>
                              <w:pStyle w:val="ListParagraph"/>
                              <w:spacing w:before="200" w:line="240" w:lineRule="auto"/>
                              <w:jc w:val="left"/>
                            </w:pPr>
                          </w:p>
                          <w:p w:rsidR="004949E1" w:rsidRPr="00AC6C07" w:rsidRDefault="004949E1" w:rsidP="008D0044">
                            <w:pPr>
                              <w:pStyle w:val="ListParagraph"/>
                              <w:numPr>
                                <w:ilvl w:val="0"/>
                                <w:numId w:val="6"/>
                              </w:numPr>
                              <w:spacing w:before="200" w:line="240" w:lineRule="auto"/>
                              <w:jc w:val="left"/>
                            </w:pPr>
                            <w:r w:rsidRPr="00AC6C07">
                              <w:t>Customer Satisfaction with acquisitions</w:t>
                            </w:r>
                          </w:p>
                          <w:p w:rsidR="004949E1" w:rsidRPr="00AC6C07" w:rsidRDefault="004949E1" w:rsidP="00EA6812">
                            <w:pPr>
                              <w:pStyle w:val="ListParagraph"/>
                              <w:spacing w:before="200" w:line="240" w:lineRule="auto"/>
                              <w:jc w:val="left"/>
                            </w:pPr>
                          </w:p>
                          <w:p w:rsidR="004949E1" w:rsidRPr="00AC6C07" w:rsidRDefault="004949E1" w:rsidP="008D0044">
                            <w:pPr>
                              <w:pStyle w:val="ListParagraph"/>
                              <w:spacing w:before="200" w:line="240" w:lineRule="auto"/>
                              <w:jc w:val="left"/>
                            </w:pPr>
                          </w:p>
                          <w:p w:rsidR="004949E1" w:rsidRPr="00FC3CB5" w:rsidRDefault="004949E1" w:rsidP="008D0044">
                            <w:pPr>
                              <w:pStyle w:val="ListParagraph"/>
                              <w:spacing w:before="200" w:line="240" w:lineRule="auto"/>
                            </w:pPr>
                          </w:p>
                          <w:p w:rsidR="004949E1" w:rsidRPr="00493904" w:rsidRDefault="004949E1" w:rsidP="008D0044">
                            <w:pPr>
                              <w:spacing w:after="0"/>
                              <w:rPr>
                                <w:rFonts w:ascii="Arial Narrow" w:hAnsi="Arial Narr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28" type="#_x0000_t202" style="position:absolute;left:0;text-align:left;margin-left:306pt;margin-top:25.1pt;width:147.75pt;height:17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">
                <v:textbox>
                  <w:txbxContent>
                    <w:p w:rsidR="004949E1" w:rsidRPr="00F815C6" w:rsidRDefault="004949E1" w:rsidP="008D0044">
                      <w:pPr>
                        <w:pStyle w:val="ListParagraph"/>
                        <w:spacing w:before="200" w:line="240" w:lineRule="auto"/>
                        <w:jc w:val="left"/>
                      </w:pPr>
                    </w:p>
                    <w:p w:rsidR="004949E1" w:rsidRPr="00AC6C07" w:rsidRDefault="004949E1" w:rsidP="008D0044">
                      <w:pPr>
                        <w:pStyle w:val="ListParagraph"/>
                        <w:numPr>
                          <w:ilvl w:val="0"/>
                          <w:numId w:val="6"/>
                        </w:numPr>
                        <w:spacing w:before="200" w:line="240" w:lineRule="auto"/>
                        <w:jc w:val="left"/>
                      </w:pPr>
                      <w:r w:rsidRPr="00AC6C07">
                        <w:t>Quality acquisitions</w:t>
                      </w:r>
                    </w:p>
                    <w:p w:rsidR="004949E1" w:rsidRPr="00AC6C07" w:rsidRDefault="004949E1" w:rsidP="008D0044">
                      <w:pPr>
                        <w:pStyle w:val="ListParagraph"/>
                        <w:spacing w:before="200" w:line="240" w:lineRule="auto"/>
                        <w:jc w:val="left"/>
                      </w:pPr>
                    </w:p>
                    <w:p w:rsidR="004949E1" w:rsidRPr="00AC6C07" w:rsidRDefault="004949E1" w:rsidP="008D0044">
                      <w:pPr>
                        <w:pStyle w:val="ListParagraph"/>
                        <w:numPr>
                          <w:ilvl w:val="0"/>
                          <w:numId w:val="6"/>
                        </w:numPr>
                        <w:spacing w:before="200" w:line="240" w:lineRule="auto"/>
                        <w:jc w:val="left"/>
                      </w:pPr>
                      <w:r w:rsidRPr="00AC6C07">
                        <w:t>Timeliness of acquisitions</w:t>
                      </w:r>
                    </w:p>
                    <w:p w:rsidR="004949E1" w:rsidRPr="00AC6C07" w:rsidRDefault="004949E1" w:rsidP="008D0044">
                      <w:pPr>
                        <w:pStyle w:val="ListParagraph"/>
                        <w:spacing w:before="200" w:line="240" w:lineRule="auto"/>
                        <w:jc w:val="left"/>
                      </w:pPr>
                    </w:p>
                    <w:p w:rsidR="004949E1" w:rsidRPr="00AC6C07" w:rsidRDefault="004949E1" w:rsidP="008D0044">
                      <w:pPr>
                        <w:pStyle w:val="ListParagraph"/>
                        <w:numPr>
                          <w:ilvl w:val="0"/>
                          <w:numId w:val="6"/>
                        </w:numPr>
                        <w:spacing w:before="200" w:line="240" w:lineRule="auto"/>
                        <w:jc w:val="left"/>
                      </w:pPr>
                      <w:r w:rsidRPr="00AC6C07">
                        <w:t>Customer Satisfaction with acquisitions</w:t>
                      </w:r>
                    </w:p>
                    <w:p w:rsidR="004949E1" w:rsidRPr="00AC6C07" w:rsidRDefault="004949E1" w:rsidP="00EA6812">
                      <w:pPr>
                        <w:pStyle w:val="ListParagraph"/>
                        <w:spacing w:before="200" w:line="240" w:lineRule="auto"/>
                        <w:jc w:val="left"/>
                      </w:pPr>
                    </w:p>
                    <w:p w:rsidR="004949E1" w:rsidRPr="00AC6C07" w:rsidRDefault="004949E1" w:rsidP="008D0044">
                      <w:pPr>
                        <w:pStyle w:val="ListParagraph"/>
                        <w:spacing w:before="200" w:line="240" w:lineRule="auto"/>
                        <w:jc w:val="left"/>
                      </w:pPr>
                    </w:p>
                    <w:p w:rsidR="004949E1" w:rsidRPr="00FC3CB5" w:rsidRDefault="004949E1" w:rsidP="008D0044">
                      <w:pPr>
                        <w:pStyle w:val="ListParagraph"/>
                        <w:spacing w:before="200" w:line="240" w:lineRule="auto"/>
                      </w:pPr>
                    </w:p>
                    <w:p w:rsidR="004949E1" w:rsidRPr="00493904" w:rsidRDefault="004949E1" w:rsidP="008D0044">
                      <w:pPr>
                        <w:spacing w:after="0"/>
                        <w:rPr>
                          <w:rFonts w:ascii="Arial Narrow" w:hAnsi="Arial Narrow"/>
                        </w:rPr>
                      </w:pPr>
                    </w:p>
                  </w:txbxContent>
                </v:textbox>
              </v:shap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336" behindDoc="0" locked="0" layoutInCell="1" allowOverlap="1">
                <wp:simplePos x="0" y="0"/>
                <wp:positionH relativeFrom="column">
                  <wp:posOffset>200025</wp:posOffset>
                </wp:positionH>
                <wp:positionV relativeFrom="paragraph">
                  <wp:posOffset>90170</wp:posOffset>
                </wp:positionV>
                <wp:extent cx="2924175" cy="2843530"/>
                <wp:effectExtent l="0" t="0" r="28575" b="13970"/>
                <wp:wrapNone/>
                <wp:docPr id="13"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2843530"/>
                        </a:xfrm>
                        <a:prstGeom prst="rect">
                          <a:avLst/>
                        </a:prstGeom>
                        <a:solidFill>
                          <a:srgbClr val="FFFFFF"/>
                        </a:solidFill>
                        <a:ln w="9525">
                          <a:solidFill>
                            <a:srgbClr val="000000"/>
                          </a:solidFill>
                          <a:miter lim="800000"/>
                          <a:headEnd/>
                          <a:tailEnd/>
                        </a:ln>
                      </wps:spPr>
                      <wps:txbx>
                        <w:txbxContent>
                          <w:p w:rsidR="004949E1" w:rsidRPr="00AC6C07" w:rsidRDefault="004949E1" w:rsidP="008D0044">
                            <w:pPr>
                              <w:spacing w:before="200" w:line="240" w:lineRule="auto"/>
                              <w:rPr>
                                <w:rFonts w:ascii="Times New Roman" w:hAnsi="Times New Roman" w:cs="Times New Roman"/>
                                <w:b/>
                              </w:rPr>
                            </w:pPr>
                            <w:r w:rsidRPr="00AC6C07">
                              <w:rPr>
                                <w:rFonts w:ascii="Times New Roman" w:hAnsi="Times New Roman" w:cs="Times New Roman"/>
                                <w:b/>
                              </w:rPr>
                              <w:t>Procurement Needs assessment</w:t>
                            </w:r>
                          </w:p>
                          <w:p w:rsidR="004949E1" w:rsidRPr="00AC6C07" w:rsidRDefault="004949E1" w:rsidP="008D0044">
                            <w:pPr>
                              <w:pStyle w:val="ListParagraph"/>
                              <w:numPr>
                                <w:ilvl w:val="0"/>
                                <w:numId w:val="11"/>
                              </w:numPr>
                              <w:spacing w:before="200" w:line="240" w:lineRule="auto"/>
                            </w:pPr>
                            <w:r w:rsidRPr="00AC6C07">
                              <w:t>What to procure</w:t>
                            </w:r>
                          </w:p>
                          <w:p w:rsidR="004949E1" w:rsidRPr="00AC6C07" w:rsidRDefault="004949E1" w:rsidP="008D0044">
                            <w:pPr>
                              <w:pStyle w:val="ListParagraph"/>
                              <w:numPr>
                                <w:ilvl w:val="0"/>
                                <w:numId w:val="11"/>
                              </w:numPr>
                              <w:spacing w:before="200" w:line="240" w:lineRule="auto"/>
                            </w:pPr>
                            <w:r w:rsidRPr="00AC6C07">
                              <w:t>When to procure</w:t>
                            </w:r>
                          </w:p>
                          <w:p w:rsidR="004949E1" w:rsidRPr="00AC6C07" w:rsidRDefault="004949E1" w:rsidP="008D0044">
                            <w:pPr>
                              <w:pStyle w:val="ListParagraph"/>
                              <w:spacing w:before="200" w:line="240" w:lineRule="auto"/>
                            </w:pPr>
                          </w:p>
                          <w:p w:rsidR="004949E1" w:rsidRPr="00AC6C07" w:rsidRDefault="004949E1" w:rsidP="008D0044">
                            <w:pPr>
                              <w:pStyle w:val="ListParagraph"/>
                              <w:spacing w:line="240" w:lineRule="auto"/>
                              <w:ind w:left="0"/>
                              <w:rPr>
                                <w:b/>
                              </w:rPr>
                            </w:pPr>
                            <w:r w:rsidRPr="00AC6C07">
                              <w:rPr>
                                <w:b/>
                              </w:rPr>
                              <w:t xml:space="preserve"> Procurement budgeting</w:t>
                            </w:r>
                          </w:p>
                          <w:p w:rsidR="004949E1" w:rsidRPr="00AC6C07" w:rsidRDefault="004949E1" w:rsidP="008D0044">
                            <w:pPr>
                              <w:numPr>
                                <w:ilvl w:val="0"/>
                                <w:numId w:val="7"/>
                              </w:numPr>
                              <w:spacing w:before="200" w:line="240" w:lineRule="auto"/>
                              <w:jc w:val="both"/>
                              <w:rPr>
                                <w:rFonts w:ascii="Times New Roman" w:hAnsi="Times New Roman" w:cs="Times New Roman"/>
                                <w:b/>
                              </w:rPr>
                            </w:pPr>
                            <w:r w:rsidRPr="00AC6C07">
                              <w:rPr>
                                <w:rFonts w:ascii="Times New Roman" w:hAnsi="Times New Roman" w:cs="Times New Roman"/>
                              </w:rPr>
                              <w:t>Budget transparency</w:t>
                            </w:r>
                          </w:p>
                          <w:p w:rsidR="004949E1" w:rsidRPr="00AC6C07" w:rsidRDefault="004949E1" w:rsidP="008D0044">
                            <w:pPr>
                              <w:numPr>
                                <w:ilvl w:val="0"/>
                                <w:numId w:val="7"/>
                              </w:numPr>
                              <w:spacing w:before="200" w:line="240" w:lineRule="auto"/>
                              <w:jc w:val="both"/>
                              <w:rPr>
                                <w:rFonts w:ascii="Times New Roman" w:hAnsi="Times New Roman" w:cs="Times New Roman"/>
                                <w:b/>
                              </w:rPr>
                            </w:pPr>
                            <w:r w:rsidRPr="00AC6C07">
                              <w:rPr>
                                <w:rFonts w:ascii="Times New Roman" w:hAnsi="Times New Roman" w:cs="Times New Roman"/>
                              </w:rPr>
                              <w:t>Budget implementation</w:t>
                            </w:r>
                          </w:p>
                          <w:p w:rsidR="004949E1" w:rsidRPr="00AC6C07" w:rsidRDefault="004949E1" w:rsidP="008D0044">
                            <w:pPr>
                              <w:pStyle w:val="ListParagraph"/>
                              <w:spacing w:line="240" w:lineRule="auto"/>
                              <w:ind w:left="0"/>
                              <w:rPr>
                                <w:b/>
                                <w:bCs/>
                              </w:rPr>
                            </w:pPr>
                            <w:r w:rsidRPr="00AC6C07">
                              <w:rPr>
                                <w:b/>
                                <w:bCs/>
                              </w:rPr>
                              <w:t>Procurement plans information sharing</w:t>
                            </w:r>
                          </w:p>
                          <w:p w:rsidR="004949E1" w:rsidRPr="00AC6C07" w:rsidRDefault="004949E1" w:rsidP="008D0044">
                            <w:pPr>
                              <w:pStyle w:val="ListParagraph"/>
                              <w:spacing w:line="240" w:lineRule="auto"/>
                              <w:ind w:left="0"/>
                              <w:rPr>
                                <w:bCs/>
                              </w:rPr>
                            </w:pPr>
                          </w:p>
                          <w:p w:rsidR="004949E1" w:rsidRPr="00AC6C07" w:rsidRDefault="004949E1" w:rsidP="008D0044">
                            <w:pPr>
                              <w:pStyle w:val="ListParagraph"/>
                              <w:numPr>
                                <w:ilvl w:val="0"/>
                                <w:numId w:val="13"/>
                              </w:numPr>
                              <w:spacing w:line="240" w:lineRule="auto"/>
                              <w:contextualSpacing w:val="0"/>
                              <w:jc w:val="left"/>
                            </w:pPr>
                            <w:r w:rsidRPr="00AC6C07">
                              <w:t>Effective Communication</w:t>
                            </w:r>
                          </w:p>
                          <w:p w:rsidR="004949E1" w:rsidRPr="00AC6C07" w:rsidRDefault="004949E1" w:rsidP="008D0044">
                            <w:pPr>
                              <w:pStyle w:val="ListParagraph"/>
                              <w:numPr>
                                <w:ilvl w:val="0"/>
                                <w:numId w:val="12"/>
                              </w:numPr>
                              <w:spacing w:line="240" w:lineRule="auto"/>
                              <w:contextualSpacing w:val="0"/>
                              <w:jc w:val="left"/>
                            </w:pPr>
                            <w:r w:rsidRPr="00AC6C07">
                              <w:t>Inter-organizational trust</w:t>
                            </w:r>
                          </w:p>
                          <w:p w:rsidR="004949E1" w:rsidRPr="006F533B" w:rsidRDefault="004949E1" w:rsidP="008D0044">
                            <w:pPr>
                              <w:spacing w:before="200" w:line="240" w:lineRule="auto"/>
                              <w:ind w:left="360"/>
                              <w:rPr>
                                <w:b/>
                              </w:rPr>
                            </w:pPr>
                          </w:p>
                          <w:p w:rsidR="004949E1" w:rsidRDefault="004949E1" w:rsidP="008D0044">
                            <w:pPr>
                              <w:spacing w:before="200" w:line="240" w:lineRule="auto"/>
                            </w:pPr>
                          </w:p>
                          <w:p w:rsidR="004949E1" w:rsidRPr="00020949" w:rsidRDefault="004949E1" w:rsidP="008D0044">
                            <w:pPr>
                              <w:spacing w:before="200" w:line="240" w:lineRule="auto"/>
                            </w:pPr>
                          </w:p>
                          <w:p w:rsidR="004949E1" w:rsidRPr="002E332B" w:rsidRDefault="004949E1" w:rsidP="008D0044">
                            <w:pPr>
                              <w:pStyle w:val="ListParagraph"/>
                              <w:spacing w:before="200" w:line="240" w:lineRule="auto"/>
                              <w:rPr>
                                <w:rFonts w:ascii="Arial Narrow" w:hAnsi="Arial Narrow"/>
                              </w:rPr>
                            </w:pPr>
                          </w:p>
                          <w:p w:rsidR="004949E1" w:rsidRPr="00493904" w:rsidRDefault="004949E1" w:rsidP="008D0044">
                            <w:pPr>
                              <w:pStyle w:val="ListParagraph"/>
                              <w:spacing w:before="200" w:line="240" w:lineRule="auto"/>
                              <w:rPr>
                                <w:rFonts w:ascii="Arial Narrow" w:hAnsi="Arial Narr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29" type="#_x0000_t202" style="position:absolute;left:0;text-align:left;margin-left:15.75pt;margin-top:7.1pt;width:230.25pt;height:22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">
                <v:textbox>
                  <w:txbxContent>
                    <w:p w:rsidR="004949E1" w:rsidRPr="00AC6C07" w:rsidRDefault="004949E1" w:rsidP="008D0044">
                      <w:pPr>
                        <w:spacing w:before="200" w:line="240" w:lineRule="auto"/>
                        <w:rPr>
                          <w:rFonts w:ascii="Times New Roman" w:hAnsi="Times New Roman" w:cs="Times New Roman"/>
                          <w:b/>
                        </w:rPr>
                      </w:pPr>
                      <w:r w:rsidRPr="00AC6C07">
                        <w:rPr>
                          <w:rFonts w:ascii="Times New Roman" w:hAnsi="Times New Roman" w:cs="Times New Roman"/>
                          <w:b/>
                        </w:rPr>
                        <w:t>Procurement Needs assessment</w:t>
                      </w:r>
                    </w:p>
                    <w:p w:rsidR="004949E1" w:rsidRPr="00AC6C07" w:rsidRDefault="004949E1" w:rsidP="008D0044">
                      <w:pPr>
                        <w:pStyle w:val="ListParagraph"/>
                        <w:numPr>
                          <w:ilvl w:val="0"/>
                          <w:numId w:val="11"/>
                        </w:numPr>
                        <w:spacing w:before="200" w:line="240" w:lineRule="auto"/>
                      </w:pPr>
                      <w:r w:rsidRPr="00AC6C07">
                        <w:t>What to procure</w:t>
                      </w:r>
                    </w:p>
                    <w:p w:rsidR="004949E1" w:rsidRPr="00AC6C07" w:rsidRDefault="004949E1" w:rsidP="008D0044">
                      <w:pPr>
                        <w:pStyle w:val="ListParagraph"/>
                        <w:numPr>
                          <w:ilvl w:val="0"/>
                          <w:numId w:val="11"/>
                        </w:numPr>
                        <w:spacing w:before="200" w:line="240" w:lineRule="auto"/>
                      </w:pPr>
                      <w:r w:rsidRPr="00AC6C07">
                        <w:t>When to procure</w:t>
                      </w:r>
                    </w:p>
                    <w:p w:rsidR="004949E1" w:rsidRPr="00AC6C07" w:rsidRDefault="004949E1" w:rsidP="008D0044">
                      <w:pPr>
                        <w:pStyle w:val="ListParagraph"/>
                        <w:spacing w:before="200" w:line="240" w:lineRule="auto"/>
                      </w:pPr>
                    </w:p>
                    <w:p w:rsidR="004949E1" w:rsidRPr="00AC6C07" w:rsidRDefault="004949E1" w:rsidP="008D0044">
                      <w:pPr>
                        <w:pStyle w:val="ListParagraph"/>
                        <w:spacing w:line="240" w:lineRule="auto"/>
                        <w:ind w:left="0"/>
                        <w:rPr>
                          <w:b/>
                        </w:rPr>
                      </w:pPr>
                      <w:r w:rsidRPr="00AC6C07">
                        <w:rPr>
                          <w:b/>
                        </w:rPr>
                        <w:t xml:space="preserve"> Procurement budgeting</w:t>
                      </w:r>
                    </w:p>
                    <w:p w:rsidR="004949E1" w:rsidRPr="00AC6C07" w:rsidRDefault="004949E1" w:rsidP="008D0044">
                      <w:pPr>
                        <w:numPr>
                          <w:ilvl w:val="0"/>
                          <w:numId w:val="7"/>
                        </w:numPr>
                        <w:spacing w:before="200" w:line="240" w:lineRule="auto"/>
                        <w:jc w:val="both"/>
                        <w:rPr>
                          <w:rFonts w:ascii="Times New Roman" w:hAnsi="Times New Roman" w:cs="Times New Roman"/>
                          <w:b/>
                        </w:rPr>
                      </w:pPr>
                      <w:r w:rsidRPr="00AC6C07">
                        <w:rPr>
                          <w:rFonts w:ascii="Times New Roman" w:hAnsi="Times New Roman" w:cs="Times New Roman"/>
                        </w:rPr>
                        <w:t>Budget transparency</w:t>
                      </w:r>
                    </w:p>
                    <w:p w:rsidR="004949E1" w:rsidRPr="00AC6C07" w:rsidRDefault="004949E1" w:rsidP="008D0044">
                      <w:pPr>
                        <w:numPr>
                          <w:ilvl w:val="0"/>
                          <w:numId w:val="7"/>
                        </w:numPr>
                        <w:spacing w:before="200" w:line="240" w:lineRule="auto"/>
                        <w:jc w:val="both"/>
                        <w:rPr>
                          <w:rFonts w:ascii="Times New Roman" w:hAnsi="Times New Roman" w:cs="Times New Roman"/>
                          <w:b/>
                        </w:rPr>
                      </w:pPr>
                      <w:r w:rsidRPr="00AC6C07">
                        <w:rPr>
                          <w:rFonts w:ascii="Times New Roman" w:hAnsi="Times New Roman" w:cs="Times New Roman"/>
                        </w:rPr>
                        <w:t>Budget implementation</w:t>
                      </w:r>
                    </w:p>
                    <w:p w:rsidR="004949E1" w:rsidRPr="00AC6C07" w:rsidRDefault="004949E1" w:rsidP="008D0044">
                      <w:pPr>
                        <w:pStyle w:val="ListParagraph"/>
                        <w:spacing w:line="240" w:lineRule="auto"/>
                        <w:ind w:left="0"/>
                        <w:rPr>
                          <w:b/>
                          <w:bCs/>
                        </w:rPr>
                      </w:pPr>
                      <w:r w:rsidRPr="00AC6C07">
                        <w:rPr>
                          <w:b/>
                          <w:bCs/>
                        </w:rPr>
                        <w:t>Procurement plans information sharing</w:t>
                      </w:r>
                    </w:p>
                    <w:p w:rsidR="004949E1" w:rsidRPr="00AC6C07" w:rsidRDefault="004949E1" w:rsidP="008D0044">
                      <w:pPr>
                        <w:pStyle w:val="ListParagraph"/>
                        <w:spacing w:line="240" w:lineRule="auto"/>
                        <w:ind w:left="0"/>
                        <w:rPr>
                          <w:bCs/>
                        </w:rPr>
                      </w:pPr>
                    </w:p>
                    <w:p w:rsidR="004949E1" w:rsidRPr="00AC6C07" w:rsidRDefault="004949E1" w:rsidP="008D0044">
                      <w:pPr>
                        <w:pStyle w:val="ListParagraph"/>
                        <w:numPr>
                          <w:ilvl w:val="0"/>
                          <w:numId w:val="13"/>
                        </w:numPr>
                        <w:spacing w:line="240" w:lineRule="auto"/>
                        <w:contextualSpacing w:val="0"/>
                        <w:jc w:val="left"/>
                      </w:pPr>
                      <w:r w:rsidRPr="00AC6C07">
                        <w:t>Effective Communication</w:t>
                      </w:r>
                    </w:p>
                    <w:p w:rsidR="004949E1" w:rsidRPr="00AC6C07" w:rsidRDefault="004949E1" w:rsidP="008D0044">
                      <w:pPr>
                        <w:pStyle w:val="ListParagraph"/>
                        <w:numPr>
                          <w:ilvl w:val="0"/>
                          <w:numId w:val="12"/>
                        </w:numPr>
                        <w:spacing w:line="240" w:lineRule="auto"/>
                        <w:contextualSpacing w:val="0"/>
                        <w:jc w:val="left"/>
                      </w:pPr>
                      <w:r w:rsidRPr="00AC6C07">
                        <w:t>Inter-organizational trust</w:t>
                      </w:r>
                    </w:p>
                    <w:p w:rsidR="004949E1" w:rsidRPr="006F533B" w:rsidRDefault="004949E1" w:rsidP="008D0044">
                      <w:pPr>
                        <w:spacing w:before="200" w:line="240" w:lineRule="auto"/>
                        <w:ind w:left="360"/>
                        <w:rPr>
                          <w:b/>
                        </w:rPr>
                      </w:pPr>
                    </w:p>
                    <w:p w:rsidR="004949E1" w:rsidRDefault="004949E1" w:rsidP="008D0044">
                      <w:pPr>
                        <w:spacing w:before="200" w:line="240" w:lineRule="auto"/>
                      </w:pPr>
                    </w:p>
                    <w:p w:rsidR="004949E1" w:rsidRPr="00020949" w:rsidRDefault="004949E1" w:rsidP="008D0044">
                      <w:pPr>
                        <w:spacing w:before="200" w:line="240" w:lineRule="auto"/>
                      </w:pPr>
                    </w:p>
                    <w:p w:rsidR="004949E1" w:rsidRPr="002E332B" w:rsidRDefault="004949E1" w:rsidP="008D0044">
                      <w:pPr>
                        <w:pStyle w:val="ListParagraph"/>
                        <w:spacing w:before="200" w:line="240" w:lineRule="auto"/>
                        <w:rPr>
                          <w:rFonts w:ascii="Arial Narrow" w:hAnsi="Arial Narrow"/>
                        </w:rPr>
                      </w:pPr>
                    </w:p>
                    <w:p w:rsidR="004949E1" w:rsidRPr="00493904" w:rsidRDefault="004949E1" w:rsidP="008D0044">
                      <w:pPr>
                        <w:pStyle w:val="ListParagraph"/>
                        <w:spacing w:before="200" w:line="240" w:lineRule="auto"/>
                        <w:rPr>
                          <w:rFonts w:ascii="Arial Narrow" w:hAnsi="Arial Narrow"/>
                        </w:rPr>
                      </w:pPr>
                    </w:p>
                  </w:txbxContent>
                </v:textbox>
              </v:shape>
            </w:pict>
          </mc:Fallback>
        </mc:AlternateContent>
      </w:r>
    </w:p>
    <w:p w:rsidR="008D0044" w:rsidRPr="00F80DBB" w:rsidRDefault="008D0044" w:rsidP="00527968">
      <w:pPr>
        <w:spacing w:line="480" w:lineRule="auto"/>
        <w:jc w:val="both"/>
        <w:rPr>
          <w:rFonts w:ascii="Times New Roman" w:hAnsi="Times New Roman" w:cs="Times New Roman"/>
          <w:color w:val="000000" w:themeColor="text1"/>
          <w:sz w:val="24"/>
          <w:szCs w:val="24"/>
        </w:rPr>
      </w:pPr>
    </w:p>
    <w:p w:rsidR="008D0044" w:rsidRPr="00F80DBB" w:rsidRDefault="00831B6E" w:rsidP="00527968">
      <w:pPr>
        <w:spacing w:line="48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4384" behindDoc="0" locked="0" layoutInCell="1" allowOverlap="1">
                <wp:simplePos x="0" y="0"/>
                <wp:positionH relativeFrom="column">
                  <wp:posOffset>3495675</wp:posOffset>
                </wp:positionH>
                <wp:positionV relativeFrom="paragraph">
                  <wp:posOffset>235585</wp:posOffset>
                </wp:positionV>
                <wp:extent cx="390525" cy="635"/>
                <wp:effectExtent l="9525" t="58420" r="19050" b="55245"/>
                <wp:wrapNone/>
                <wp:docPr id="11"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 cy="635"/>
                        </a:xfrm>
                        <a:prstGeom prst="bentConnector3">
                          <a:avLst>
                            <a:gd name="adj1" fmla="val 49917"/>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7" o:spid="_x0000_s1026" type="#_x0000_t34" style="position:absolute;margin-left:275.25pt;margin-top:18.55pt;width:30.75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" adj="10782">
                <v:stroke endarrow="block"/>
              </v:shape>
            </w:pict>
          </mc:Fallback>
        </mc:AlternateContent>
      </w:r>
    </w:p>
    <w:p w:rsidR="008D0044" w:rsidRPr="00F80DBB" w:rsidRDefault="008D0044" w:rsidP="00527968">
      <w:pPr>
        <w:spacing w:line="480" w:lineRule="auto"/>
        <w:jc w:val="both"/>
        <w:rPr>
          <w:rFonts w:ascii="Times New Roman" w:hAnsi="Times New Roman" w:cs="Times New Roman"/>
          <w:b/>
          <w:color w:val="000000" w:themeColor="text1"/>
          <w:sz w:val="24"/>
          <w:szCs w:val="24"/>
        </w:rPr>
      </w:pPr>
    </w:p>
    <w:p w:rsidR="008D0044" w:rsidRPr="00F80DBB" w:rsidRDefault="008D0044" w:rsidP="00527968">
      <w:pPr>
        <w:spacing w:line="480" w:lineRule="auto"/>
        <w:jc w:val="both"/>
        <w:rPr>
          <w:rFonts w:ascii="Times New Roman" w:hAnsi="Times New Roman" w:cs="Times New Roman"/>
          <w:b/>
          <w:color w:val="000000" w:themeColor="text1"/>
          <w:sz w:val="24"/>
          <w:szCs w:val="24"/>
        </w:rPr>
      </w:pPr>
    </w:p>
    <w:p w:rsidR="008D0044" w:rsidRPr="00F80DBB" w:rsidRDefault="008D0044" w:rsidP="00527968">
      <w:pPr>
        <w:spacing w:line="480" w:lineRule="auto"/>
        <w:jc w:val="both"/>
        <w:rPr>
          <w:rFonts w:ascii="Times New Roman" w:hAnsi="Times New Roman" w:cs="Times New Roman"/>
          <w:b/>
          <w:color w:val="000000" w:themeColor="text1"/>
          <w:sz w:val="24"/>
          <w:szCs w:val="24"/>
        </w:rPr>
      </w:pPr>
    </w:p>
    <w:p w:rsidR="00820946" w:rsidRDefault="00820946" w:rsidP="00527968">
      <w:pPr>
        <w:spacing w:line="480" w:lineRule="auto"/>
        <w:jc w:val="both"/>
        <w:rPr>
          <w:rFonts w:ascii="Times New Roman" w:hAnsi="Times New Roman" w:cs="Times New Roman"/>
          <w:b/>
          <w:bCs/>
          <w:i/>
          <w:iCs/>
          <w:color w:val="000000" w:themeColor="text1"/>
          <w:sz w:val="24"/>
          <w:szCs w:val="24"/>
        </w:rPr>
      </w:pPr>
    </w:p>
    <w:p w:rsidR="00E739D3" w:rsidRPr="00F80DBB" w:rsidRDefault="00E739D3" w:rsidP="00527968">
      <w:pPr>
        <w:spacing w:line="480" w:lineRule="auto"/>
        <w:jc w:val="both"/>
        <w:rPr>
          <w:rFonts w:ascii="Times New Roman" w:hAnsi="Times New Roman" w:cs="Times New Roman"/>
          <w:b/>
          <w:bCs/>
          <w:i/>
          <w:iCs/>
          <w:color w:val="000000" w:themeColor="text1"/>
          <w:sz w:val="24"/>
          <w:szCs w:val="24"/>
        </w:rPr>
      </w:pPr>
      <w:r w:rsidRPr="00F80DBB">
        <w:rPr>
          <w:rFonts w:ascii="Times New Roman" w:hAnsi="Times New Roman" w:cs="Times New Roman"/>
          <w:b/>
          <w:bCs/>
          <w:i/>
          <w:iCs/>
          <w:color w:val="000000" w:themeColor="text1"/>
          <w:sz w:val="24"/>
          <w:szCs w:val="24"/>
        </w:rPr>
        <w:t xml:space="preserve">Source: Adopted and Modified from Simatupang &amp; Sridharan (2005); </w:t>
      </w:r>
    </w:p>
    <w:p w:rsidR="007A3CB3" w:rsidRPr="00B1216A"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lastRenderedPageBreak/>
        <w:t xml:space="preserve">The conceptual framework above illustrates how the independent variable affects the dependent variables. The Independent variable in this case is the procurement planning with key dimensions of procurement needs assessment, procurement budgeting and information sharing was adopted from </w:t>
      </w:r>
      <w:r w:rsidR="007A3CB3" w:rsidRPr="00F80DBB">
        <w:rPr>
          <w:rFonts w:ascii="Times New Roman" w:hAnsi="Times New Roman" w:cs="Times New Roman"/>
          <w:bCs/>
          <w:iCs/>
          <w:color w:val="000000" w:themeColor="text1"/>
          <w:sz w:val="24"/>
          <w:szCs w:val="24"/>
        </w:rPr>
        <w:t>Simatupang &amp; Sridharan</w:t>
      </w:r>
      <w:r w:rsidR="007A3CB3" w:rsidRPr="00F80DBB">
        <w:rPr>
          <w:rFonts w:ascii="Times New Roman" w:hAnsi="Times New Roman" w:cs="Times New Roman"/>
          <w:bCs/>
          <w:i/>
          <w:iCs/>
          <w:color w:val="000000" w:themeColor="text1"/>
          <w:sz w:val="24"/>
          <w:szCs w:val="24"/>
        </w:rPr>
        <w:t xml:space="preserve"> (2005)</w:t>
      </w:r>
      <w:r w:rsidR="007A3CB3" w:rsidRPr="00F80DBB">
        <w:rPr>
          <w:rFonts w:ascii="Times New Roman" w:hAnsi="Times New Roman" w:cs="Times New Roman"/>
          <w:color w:val="000000" w:themeColor="text1"/>
          <w:sz w:val="24"/>
          <w:szCs w:val="24"/>
        </w:rPr>
        <w:t xml:space="preserve"> </w:t>
      </w:r>
      <w:r w:rsidRPr="00F80DBB">
        <w:rPr>
          <w:rFonts w:ascii="Times New Roman" w:hAnsi="Times New Roman" w:cs="Times New Roman"/>
          <w:color w:val="000000" w:themeColor="text1"/>
          <w:sz w:val="24"/>
          <w:szCs w:val="24"/>
        </w:rPr>
        <w:t xml:space="preserve">while purchasing performance as the dependent variable with main dimensions of efficiency, effectiveness and customer satisfaction was modified from </w:t>
      </w:r>
      <w:r w:rsidR="007A3CB3" w:rsidRPr="00F80DBB">
        <w:rPr>
          <w:rFonts w:ascii="Times New Roman" w:hAnsi="Times New Roman" w:cs="Times New Roman"/>
          <w:bCs/>
          <w:iCs/>
          <w:color w:val="000000" w:themeColor="text1"/>
          <w:sz w:val="24"/>
          <w:szCs w:val="24"/>
        </w:rPr>
        <w:t>Simatupang &amp; Sridharan (2005)</w:t>
      </w:r>
      <w:r w:rsidRPr="00F80DBB">
        <w:rPr>
          <w:rFonts w:ascii="Times New Roman" w:hAnsi="Times New Roman" w:cs="Times New Roman"/>
          <w:color w:val="000000" w:themeColor="text1"/>
          <w:sz w:val="24"/>
          <w:szCs w:val="24"/>
        </w:rPr>
        <w:t>. Under the conceptual framework above, purchasing performance is a function of procurement planning.</w:t>
      </w:r>
      <w:bookmarkStart w:id="33" w:name="_Toc397345686"/>
    </w:p>
    <w:p w:rsidR="008D0044" w:rsidRPr="00F80DBB" w:rsidRDefault="008D0044" w:rsidP="00A00108">
      <w:pPr>
        <w:pStyle w:val="Heading2"/>
        <w:rPr>
          <w:color w:val="000000" w:themeColor="text1"/>
        </w:rPr>
      </w:pPr>
      <w:bookmarkStart w:id="34" w:name="_Toc405647097"/>
      <w:r w:rsidRPr="00F80DBB">
        <w:rPr>
          <w:color w:val="000000" w:themeColor="text1"/>
        </w:rPr>
        <w:t>1.9</w:t>
      </w:r>
      <w:r w:rsidR="00411550" w:rsidRPr="00F80DBB">
        <w:rPr>
          <w:color w:val="000000" w:themeColor="text1"/>
        </w:rPr>
        <w:t xml:space="preserve"> </w:t>
      </w:r>
      <w:r w:rsidRPr="00F80DBB">
        <w:rPr>
          <w:color w:val="000000" w:themeColor="text1"/>
        </w:rPr>
        <w:t>Significance of the study</w:t>
      </w:r>
      <w:bookmarkEnd w:id="33"/>
      <w:bookmarkEnd w:id="34"/>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It was envisaged that the study will address the Procurement Planning challenges resulting into purchasing performance gaps in </w:t>
      </w:r>
      <w:r w:rsidR="001C5BBD">
        <w:rPr>
          <w:rFonts w:ascii="Times New Roman" w:hAnsi="Times New Roman" w:cs="Times New Roman"/>
          <w:color w:val="000000" w:themeColor="text1"/>
          <w:sz w:val="24"/>
          <w:szCs w:val="24"/>
        </w:rPr>
        <w:t>the Procurement function. It is</w:t>
      </w:r>
      <w:r w:rsidRPr="00F80DBB">
        <w:rPr>
          <w:rFonts w:ascii="Times New Roman" w:hAnsi="Times New Roman" w:cs="Times New Roman"/>
          <w:color w:val="000000" w:themeColor="text1"/>
          <w:sz w:val="24"/>
          <w:szCs w:val="24"/>
        </w:rPr>
        <w:t xml:space="preserve"> important to note that the study will benefit the Procurement practitioners and Professionals both locally and globally</w:t>
      </w:r>
      <w:r w:rsidR="001C5BBD">
        <w:rPr>
          <w:rFonts w:ascii="Times New Roman" w:hAnsi="Times New Roman" w:cs="Times New Roman"/>
          <w:color w:val="000000" w:themeColor="text1"/>
          <w:sz w:val="24"/>
          <w:szCs w:val="24"/>
        </w:rPr>
        <w:t xml:space="preserve"> to apply best practices in procurement planning so as to achieve effective purchasing performance</w:t>
      </w:r>
      <w:r w:rsidRPr="00F80DBB">
        <w:rPr>
          <w:rFonts w:ascii="Times New Roman" w:hAnsi="Times New Roman" w:cs="Times New Roman"/>
          <w:color w:val="000000" w:themeColor="text1"/>
          <w:sz w:val="24"/>
          <w:szCs w:val="24"/>
        </w:rPr>
        <w:t xml:space="preserve"> as well as Scholars in the Procurement and Supply Chain Management profession. Furthermore, the findings and recommendations of the study will help in addressing procurement performance of Higher Institutions of learning especially Uganda Management Institute.</w:t>
      </w:r>
      <w:r w:rsidR="00033815" w:rsidRPr="00F80DBB">
        <w:rPr>
          <w:rFonts w:ascii="Times New Roman" w:hAnsi="Times New Roman" w:cs="Times New Roman"/>
          <w:color w:val="000000" w:themeColor="text1"/>
          <w:sz w:val="24"/>
          <w:szCs w:val="24"/>
        </w:rPr>
        <w:t xml:space="preserve"> Finally the study findings will enable policy makers to make informed decisions pertaining to procurement planning.</w:t>
      </w:r>
    </w:p>
    <w:p w:rsidR="008D0044" w:rsidRPr="00F80DBB" w:rsidRDefault="008D0044" w:rsidP="00A00108">
      <w:pPr>
        <w:pStyle w:val="Heading2"/>
        <w:rPr>
          <w:color w:val="000000" w:themeColor="text1"/>
        </w:rPr>
      </w:pPr>
      <w:bookmarkStart w:id="35" w:name="_Toc397345687"/>
      <w:bookmarkStart w:id="36" w:name="_Toc405647098"/>
      <w:r w:rsidRPr="00F80DBB">
        <w:rPr>
          <w:color w:val="000000" w:themeColor="text1"/>
        </w:rPr>
        <w:t>1.10</w:t>
      </w:r>
      <w:r w:rsidR="00411550" w:rsidRPr="00F80DBB">
        <w:rPr>
          <w:color w:val="000000" w:themeColor="text1"/>
        </w:rPr>
        <w:t xml:space="preserve"> </w:t>
      </w:r>
      <w:r w:rsidRPr="00F80DBB">
        <w:rPr>
          <w:color w:val="000000" w:themeColor="text1"/>
        </w:rPr>
        <w:t>Justification of the study</w:t>
      </w:r>
      <w:bookmarkEnd w:id="35"/>
      <w:bookmarkEnd w:id="36"/>
    </w:p>
    <w:p w:rsidR="00713770" w:rsidRPr="00713770" w:rsidRDefault="008D0044" w:rsidP="00713770">
      <w:pPr>
        <w:spacing w:line="480" w:lineRule="auto"/>
        <w:jc w:val="both"/>
        <w:rPr>
          <w:rFonts w:ascii="Times New Roman" w:hAnsi="Times New Roman" w:cs="Times New Roman"/>
          <w:iCs/>
          <w:color w:val="000000" w:themeColor="text1"/>
          <w:sz w:val="24"/>
          <w:szCs w:val="24"/>
        </w:rPr>
      </w:pPr>
      <w:r w:rsidRPr="00F80DBB">
        <w:rPr>
          <w:rFonts w:ascii="Times New Roman" w:hAnsi="Times New Roman" w:cs="Times New Roman"/>
          <w:color w:val="000000" w:themeColor="text1"/>
          <w:sz w:val="24"/>
          <w:szCs w:val="24"/>
        </w:rPr>
        <w:t>Procurement</w:t>
      </w:r>
      <w:r w:rsidRPr="00F80DBB">
        <w:rPr>
          <w:rFonts w:ascii="Times New Roman" w:hAnsi="Times New Roman" w:cs="Times New Roman"/>
          <w:iCs/>
          <w:color w:val="000000" w:themeColor="text1"/>
          <w:sz w:val="24"/>
          <w:szCs w:val="24"/>
        </w:rPr>
        <w:t xml:space="preserve"> planning is one of the primary functions of procurement and regarded very critical in ensuring value for money in the Procurement process. It is central to the entire procurement function for efficient and effective management</w:t>
      </w:r>
      <w:r w:rsidR="00960BDC" w:rsidRPr="00F80DBB">
        <w:rPr>
          <w:rFonts w:ascii="Times New Roman" w:hAnsi="Times New Roman" w:cs="Times New Roman"/>
          <w:iCs/>
          <w:color w:val="000000" w:themeColor="text1"/>
          <w:sz w:val="24"/>
          <w:szCs w:val="24"/>
        </w:rPr>
        <w:t xml:space="preserve"> </w:t>
      </w:r>
      <w:r w:rsidR="00960BDC" w:rsidRPr="00F80DBB">
        <w:rPr>
          <w:rFonts w:ascii="Times New Roman" w:hAnsi="Times New Roman" w:cs="Times New Roman"/>
          <w:color w:val="000000" w:themeColor="text1"/>
          <w:sz w:val="24"/>
          <w:szCs w:val="24"/>
        </w:rPr>
        <w:t>(Koontz, et al, 2007).</w:t>
      </w:r>
      <w:r w:rsidRPr="00F80DBB">
        <w:rPr>
          <w:rFonts w:ascii="Times New Roman" w:hAnsi="Times New Roman" w:cs="Times New Roman"/>
          <w:iCs/>
          <w:color w:val="000000" w:themeColor="text1"/>
          <w:sz w:val="24"/>
          <w:szCs w:val="24"/>
        </w:rPr>
        <w:t xml:space="preserve"> Noted is that there has been </w:t>
      </w:r>
      <w:r w:rsidRPr="00F80DBB">
        <w:rPr>
          <w:rFonts w:ascii="Times New Roman" w:hAnsi="Times New Roman" w:cs="Times New Roman"/>
          <w:iCs/>
          <w:color w:val="000000" w:themeColor="text1"/>
          <w:sz w:val="24"/>
          <w:szCs w:val="24"/>
        </w:rPr>
        <w:lastRenderedPageBreak/>
        <w:t>limited studies on this very important Procurement component in the developing world generally and Uganda in particular. The study therefore will be of a great benefit to many stakeholders.</w:t>
      </w:r>
      <w:bookmarkStart w:id="37" w:name="_Toc397345688"/>
    </w:p>
    <w:p w:rsidR="008D0044" w:rsidRPr="00F80DBB" w:rsidRDefault="008D0044" w:rsidP="00A00108">
      <w:pPr>
        <w:pStyle w:val="Heading2"/>
        <w:rPr>
          <w:iCs/>
          <w:color w:val="000000" w:themeColor="text1"/>
        </w:rPr>
      </w:pPr>
      <w:bookmarkStart w:id="38" w:name="_Toc405647099"/>
      <w:r w:rsidRPr="00F80DBB">
        <w:rPr>
          <w:color w:val="000000" w:themeColor="text1"/>
        </w:rPr>
        <w:t>1.11</w:t>
      </w:r>
      <w:r w:rsidR="00411550" w:rsidRPr="00F80DBB">
        <w:rPr>
          <w:color w:val="000000" w:themeColor="text1"/>
        </w:rPr>
        <w:t xml:space="preserve"> </w:t>
      </w:r>
      <w:r w:rsidRPr="00F80DBB">
        <w:rPr>
          <w:color w:val="000000" w:themeColor="text1"/>
        </w:rPr>
        <w:t>Scope of the study</w:t>
      </w:r>
      <w:bookmarkEnd w:id="37"/>
      <w:bookmarkEnd w:id="38"/>
    </w:p>
    <w:p w:rsidR="00722AEF" w:rsidRDefault="00722AEF" w:rsidP="00A00108">
      <w:pPr>
        <w:pStyle w:val="Heading3"/>
        <w:rPr>
          <w:rFonts w:ascii="Times New Roman" w:hAnsi="Times New Roman" w:cs="Times New Roman"/>
          <w:color w:val="000000" w:themeColor="text1"/>
        </w:rPr>
      </w:pPr>
      <w:bookmarkStart w:id="39" w:name="_Toc405647100"/>
      <w:r w:rsidRPr="00F80DBB">
        <w:rPr>
          <w:rFonts w:ascii="Times New Roman" w:hAnsi="Times New Roman" w:cs="Times New Roman"/>
          <w:color w:val="000000" w:themeColor="text1"/>
        </w:rPr>
        <w:t>1.11.1 Geographical scope</w:t>
      </w:r>
      <w:bookmarkEnd w:id="39"/>
    </w:p>
    <w:p w:rsidR="006E324B" w:rsidRPr="006E324B" w:rsidRDefault="006E324B" w:rsidP="006E324B"/>
    <w:p w:rsidR="00722AEF" w:rsidRPr="00F80DBB" w:rsidRDefault="008D0044" w:rsidP="00527968">
      <w:pPr>
        <w:pStyle w:val="ListParagraph"/>
        <w:ind w:left="0"/>
        <w:rPr>
          <w:color w:val="000000" w:themeColor="text1"/>
        </w:rPr>
      </w:pPr>
      <w:r w:rsidRPr="00F80DBB">
        <w:rPr>
          <w:color w:val="000000" w:themeColor="text1"/>
        </w:rPr>
        <w:t>The study was conducted at Uganda Management Institute located on plot</w:t>
      </w:r>
      <w:r w:rsidR="00722AEF" w:rsidRPr="00F80DBB">
        <w:rPr>
          <w:color w:val="000000" w:themeColor="text1"/>
        </w:rPr>
        <w:t xml:space="preserve"> 44-52</w:t>
      </w:r>
      <w:r w:rsidRPr="00F80DBB">
        <w:rPr>
          <w:color w:val="000000" w:themeColor="text1"/>
        </w:rPr>
        <w:t xml:space="preserve">, Jinja Road, Nakawa Division. The study covered the PDU, the Contracts Committee, User Departments and Top management of Uganda Management Institute. </w:t>
      </w:r>
    </w:p>
    <w:p w:rsidR="00722AEF" w:rsidRDefault="00722AEF" w:rsidP="00A00108">
      <w:pPr>
        <w:pStyle w:val="Heading3"/>
        <w:rPr>
          <w:rFonts w:ascii="Times New Roman" w:hAnsi="Times New Roman" w:cs="Times New Roman"/>
          <w:color w:val="000000" w:themeColor="text1"/>
        </w:rPr>
      </w:pPr>
      <w:bookmarkStart w:id="40" w:name="_Toc405647101"/>
      <w:r w:rsidRPr="00F80DBB">
        <w:rPr>
          <w:rFonts w:ascii="Times New Roman" w:hAnsi="Times New Roman" w:cs="Times New Roman"/>
          <w:color w:val="000000" w:themeColor="text1"/>
        </w:rPr>
        <w:t xml:space="preserve">1.11.2 </w:t>
      </w:r>
      <w:r w:rsidR="0082736C">
        <w:rPr>
          <w:rFonts w:ascii="Times New Roman" w:hAnsi="Times New Roman" w:cs="Times New Roman"/>
          <w:color w:val="000000" w:themeColor="text1"/>
        </w:rPr>
        <w:t>T</w:t>
      </w:r>
      <w:r w:rsidR="008D0044" w:rsidRPr="00F80DBB">
        <w:rPr>
          <w:rFonts w:ascii="Times New Roman" w:hAnsi="Times New Roman" w:cs="Times New Roman"/>
          <w:color w:val="000000" w:themeColor="text1"/>
        </w:rPr>
        <w:t>ime scope,</w:t>
      </w:r>
      <w:bookmarkEnd w:id="40"/>
      <w:r w:rsidR="008D0044" w:rsidRPr="00F80DBB">
        <w:rPr>
          <w:rFonts w:ascii="Times New Roman" w:hAnsi="Times New Roman" w:cs="Times New Roman"/>
          <w:color w:val="000000" w:themeColor="text1"/>
        </w:rPr>
        <w:t xml:space="preserve"> </w:t>
      </w:r>
    </w:p>
    <w:p w:rsidR="006E324B" w:rsidRPr="006E324B" w:rsidRDefault="006E324B" w:rsidP="006E324B"/>
    <w:p w:rsidR="00722AEF" w:rsidRPr="00F80DBB" w:rsidRDefault="00722AEF" w:rsidP="00527968">
      <w:pPr>
        <w:pStyle w:val="ListParagraph"/>
        <w:ind w:left="0"/>
        <w:rPr>
          <w:color w:val="000000" w:themeColor="text1"/>
        </w:rPr>
      </w:pPr>
      <w:r w:rsidRPr="00F80DBB">
        <w:rPr>
          <w:color w:val="000000" w:themeColor="text1"/>
        </w:rPr>
        <w:t>The</w:t>
      </w:r>
      <w:r w:rsidR="008D0044" w:rsidRPr="00F80DBB">
        <w:rPr>
          <w:color w:val="000000" w:themeColor="text1"/>
        </w:rPr>
        <w:t xml:space="preserve"> study covered the financial years</w:t>
      </w:r>
      <w:r w:rsidRPr="00F80DBB">
        <w:rPr>
          <w:color w:val="000000" w:themeColor="text1"/>
        </w:rPr>
        <w:t xml:space="preserve"> </w:t>
      </w:r>
      <w:r w:rsidR="003705D0" w:rsidRPr="00F80DBB">
        <w:rPr>
          <w:color w:val="000000" w:themeColor="text1"/>
        </w:rPr>
        <w:t xml:space="preserve">2010/2011, </w:t>
      </w:r>
      <w:r w:rsidRPr="00F80DBB">
        <w:rPr>
          <w:color w:val="000000" w:themeColor="text1"/>
        </w:rPr>
        <w:t>2011/2012 and 2013/2014</w:t>
      </w:r>
      <w:r w:rsidR="008D0044" w:rsidRPr="00F80DBB">
        <w:rPr>
          <w:color w:val="000000" w:themeColor="text1"/>
        </w:rPr>
        <w:t xml:space="preserve"> financial year</w:t>
      </w:r>
      <w:r w:rsidRPr="00F80DBB">
        <w:rPr>
          <w:color w:val="000000" w:themeColor="text1"/>
        </w:rPr>
        <w:t xml:space="preserve"> because they cover a period when the PPDA audit reports revealed that </w:t>
      </w:r>
      <w:r w:rsidR="003705D0" w:rsidRPr="00F80DBB">
        <w:rPr>
          <w:color w:val="000000" w:themeColor="text1"/>
        </w:rPr>
        <w:t xml:space="preserve">some User departments </w:t>
      </w:r>
      <w:r w:rsidR="006471B7" w:rsidRPr="00F80DBB">
        <w:rPr>
          <w:color w:val="000000" w:themeColor="text1"/>
        </w:rPr>
        <w:t>in UMI were not undertaking</w:t>
      </w:r>
      <w:r w:rsidR="003705D0" w:rsidRPr="00F80DBB">
        <w:rPr>
          <w:color w:val="000000" w:themeColor="text1"/>
        </w:rPr>
        <w:t xml:space="preserve"> thorough procurement needs assessment, procurement budgeting and information </w:t>
      </w:r>
      <w:r w:rsidR="006471B7" w:rsidRPr="00F80DBB">
        <w:rPr>
          <w:color w:val="000000" w:themeColor="text1"/>
        </w:rPr>
        <w:t xml:space="preserve">sharing </w:t>
      </w:r>
      <w:r w:rsidR="003705D0" w:rsidRPr="00F80DBB">
        <w:rPr>
          <w:color w:val="000000" w:themeColor="text1"/>
        </w:rPr>
        <w:t>regarding procurement planning on a timely basis as required by the PPDA Act 2003(PPDA Audit Reports, 2010-2014)</w:t>
      </w:r>
      <w:r w:rsidR="008D0044" w:rsidRPr="00F80DBB">
        <w:rPr>
          <w:color w:val="000000" w:themeColor="text1"/>
        </w:rPr>
        <w:t xml:space="preserve">. </w:t>
      </w:r>
    </w:p>
    <w:p w:rsidR="00416215" w:rsidRDefault="00416215" w:rsidP="00A00108">
      <w:pPr>
        <w:pStyle w:val="Heading3"/>
        <w:rPr>
          <w:rFonts w:ascii="Times New Roman" w:hAnsi="Times New Roman" w:cs="Times New Roman"/>
          <w:color w:val="000000" w:themeColor="text1"/>
        </w:rPr>
      </w:pPr>
      <w:bookmarkStart w:id="41" w:name="_Toc405647102"/>
      <w:r w:rsidRPr="00F80DBB">
        <w:rPr>
          <w:rFonts w:ascii="Times New Roman" w:hAnsi="Times New Roman" w:cs="Times New Roman"/>
          <w:color w:val="000000" w:themeColor="text1"/>
        </w:rPr>
        <w:t>1.11.3 C</w:t>
      </w:r>
      <w:r w:rsidR="008D0044" w:rsidRPr="00F80DBB">
        <w:rPr>
          <w:rFonts w:ascii="Times New Roman" w:hAnsi="Times New Roman" w:cs="Times New Roman"/>
          <w:color w:val="000000" w:themeColor="text1"/>
        </w:rPr>
        <w:t>ontent scope</w:t>
      </w:r>
      <w:bookmarkEnd w:id="41"/>
    </w:p>
    <w:p w:rsidR="006E324B" w:rsidRPr="006E324B" w:rsidRDefault="006E324B" w:rsidP="006E324B"/>
    <w:p w:rsidR="008D0044" w:rsidRDefault="00416215" w:rsidP="00527968">
      <w:pPr>
        <w:pStyle w:val="ListParagraph"/>
        <w:ind w:left="0"/>
        <w:rPr>
          <w:color w:val="000000" w:themeColor="text1"/>
        </w:rPr>
      </w:pPr>
      <w:r w:rsidRPr="00F80DBB">
        <w:rPr>
          <w:color w:val="000000" w:themeColor="text1"/>
        </w:rPr>
        <w:t>The</w:t>
      </w:r>
      <w:r w:rsidR="008D0044" w:rsidRPr="00F80DBB">
        <w:rPr>
          <w:color w:val="000000" w:themeColor="text1"/>
        </w:rPr>
        <w:t xml:space="preserve"> study looked into the variables of Procurement Planning </w:t>
      </w:r>
      <w:r w:rsidRPr="00F80DBB">
        <w:rPr>
          <w:color w:val="000000" w:themeColor="text1"/>
        </w:rPr>
        <w:t xml:space="preserve">in terms of needs assessment, procurement budgeting and information sharing </w:t>
      </w:r>
      <w:r w:rsidR="008D0044" w:rsidRPr="00F80DBB">
        <w:rPr>
          <w:color w:val="000000" w:themeColor="text1"/>
        </w:rPr>
        <w:t xml:space="preserve">and </w:t>
      </w:r>
      <w:r w:rsidRPr="00F80DBB">
        <w:rPr>
          <w:color w:val="000000" w:themeColor="text1"/>
        </w:rPr>
        <w:t>Purchasing performance</w:t>
      </w:r>
      <w:r w:rsidR="008D0044" w:rsidRPr="00F80DBB">
        <w:rPr>
          <w:color w:val="000000" w:themeColor="text1"/>
        </w:rPr>
        <w:t xml:space="preserve"> </w:t>
      </w:r>
      <w:r w:rsidRPr="00F80DBB">
        <w:rPr>
          <w:color w:val="000000" w:themeColor="text1"/>
        </w:rPr>
        <w:t>in terms of quality acquisitions, timely acquisitions and customer satisfaction with the acquisitions, with critical focus on the relationship between</w:t>
      </w:r>
      <w:r w:rsidR="008D0044" w:rsidRPr="00F80DBB">
        <w:rPr>
          <w:color w:val="000000" w:themeColor="text1"/>
        </w:rPr>
        <w:t xml:space="preserve"> </w:t>
      </w:r>
      <w:r w:rsidRPr="00F80DBB">
        <w:rPr>
          <w:color w:val="000000" w:themeColor="text1"/>
        </w:rPr>
        <w:t xml:space="preserve">Procurement planning and </w:t>
      </w:r>
      <w:r w:rsidR="008D0044" w:rsidRPr="00F80DBB">
        <w:rPr>
          <w:color w:val="000000" w:themeColor="text1"/>
        </w:rPr>
        <w:t>purchasing performance</w:t>
      </w:r>
      <w:r w:rsidRPr="00F80DBB">
        <w:rPr>
          <w:color w:val="000000" w:themeColor="text1"/>
        </w:rPr>
        <w:t xml:space="preserve"> at UMI</w:t>
      </w:r>
      <w:r w:rsidR="008D0044" w:rsidRPr="00F80DBB">
        <w:rPr>
          <w:color w:val="000000" w:themeColor="text1"/>
        </w:rPr>
        <w:t xml:space="preserve">. </w:t>
      </w:r>
    </w:p>
    <w:p w:rsidR="00481BDD" w:rsidRDefault="00481BDD" w:rsidP="00527968">
      <w:pPr>
        <w:pStyle w:val="ListParagraph"/>
        <w:ind w:left="0"/>
        <w:rPr>
          <w:color w:val="000000" w:themeColor="text1"/>
        </w:rPr>
      </w:pPr>
    </w:p>
    <w:p w:rsidR="00481BDD" w:rsidRPr="00F80DBB" w:rsidRDefault="00481BDD" w:rsidP="00527968">
      <w:pPr>
        <w:pStyle w:val="ListParagraph"/>
        <w:ind w:left="0"/>
        <w:rPr>
          <w:color w:val="000000" w:themeColor="text1"/>
        </w:rPr>
      </w:pPr>
    </w:p>
    <w:p w:rsidR="005012C4" w:rsidRPr="001F712E" w:rsidRDefault="005012C4" w:rsidP="001F712E">
      <w:pPr>
        <w:pStyle w:val="Heading1"/>
        <w:rPr>
          <w:rFonts w:ascii="Times New Roman" w:hAnsi="Times New Roman" w:cs="Times New Roman"/>
          <w:color w:val="auto"/>
          <w:sz w:val="24"/>
          <w:szCs w:val="24"/>
        </w:rPr>
      </w:pPr>
      <w:bookmarkStart w:id="42" w:name="_Toc374110753"/>
      <w:bookmarkStart w:id="43" w:name="_Toc402434992"/>
      <w:bookmarkStart w:id="44" w:name="_Toc402435130"/>
      <w:bookmarkStart w:id="45" w:name="_Toc402435253"/>
      <w:bookmarkStart w:id="46" w:name="_Toc402437931"/>
      <w:bookmarkStart w:id="47" w:name="_Toc402438355"/>
      <w:bookmarkStart w:id="48" w:name="_Toc402768795"/>
      <w:bookmarkStart w:id="49" w:name="_Toc402770817"/>
      <w:bookmarkStart w:id="50" w:name="_Toc402772320"/>
      <w:bookmarkStart w:id="51" w:name="_Toc405647103"/>
      <w:r w:rsidRPr="001F712E">
        <w:rPr>
          <w:rFonts w:ascii="Times New Roman" w:hAnsi="Times New Roman" w:cs="Times New Roman"/>
          <w:color w:val="auto"/>
          <w:sz w:val="24"/>
          <w:szCs w:val="24"/>
        </w:rPr>
        <w:lastRenderedPageBreak/>
        <w:t>1.1</w:t>
      </w:r>
      <w:r w:rsidR="00A3073C" w:rsidRPr="001F712E">
        <w:rPr>
          <w:rFonts w:ascii="Times New Roman" w:hAnsi="Times New Roman" w:cs="Times New Roman"/>
          <w:color w:val="auto"/>
          <w:sz w:val="24"/>
          <w:szCs w:val="24"/>
          <w:lang w:val="en-GB"/>
        </w:rPr>
        <w:t>2</w:t>
      </w:r>
      <w:r w:rsidRPr="001F712E">
        <w:rPr>
          <w:rFonts w:ascii="Times New Roman" w:hAnsi="Times New Roman" w:cs="Times New Roman"/>
          <w:color w:val="auto"/>
          <w:sz w:val="24"/>
          <w:szCs w:val="24"/>
        </w:rPr>
        <w:tab/>
        <w:t>Operational Definitions of Terms</w:t>
      </w:r>
      <w:bookmarkEnd w:id="42"/>
      <w:bookmarkEnd w:id="43"/>
      <w:bookmarkEnd w:id="44"/>
      <w:bookmarkEnd w:id="45"/>
      <w:bookmarkEnd w:id="46"/>
      <w:bookmarkEnd w:id="47"/>
      <w:bookmarkEnd w:id="48"/>
      <w:bookmarkEnd w:id="49"/>
      <w:bookmarkEnd w:id="50"/>
      <w:bookmarkEnd w:id="51"/>
    </w:p>
    <w:p w:rsidR="001F712E" w:rsidRPr="001F712E" w:rsidRDefault="001F712E" w:rsidP="001F712E"/>
    <w:p w:rsidR="005012C4" w:rsidRPr="005012C4" w:rsidRDefault="005012C4" w:rsidP="005012C4">
      <w:pPr>
        <w:spacing w:after="120" w:line="480" w:lineRule="auto"/>
        <w:jc w:val="both"/>
        <w:rPr>
          <w:rFonts w:ascii="Times New Roman" w:hAnsi="Times New Roman"/>
          <w:color w:val="000000"/>
          <w:sz w:val="24"/>
          <w:szCs w:val="24"/>
        </w:rPr>
      </w:pPr>
      <w:r>
        <w:rPr>
          <w:rFonts w:ascii="Times New Roman" w:hAnsi="Times New Roman"/>
          <w:b/>
          <w:color w:val="000000"/>
          <w:sz w:val="24"/>
          <w:szCs w:val="24"/>
        </w:rPr>
        <w:t>I</w:t>
      </w:r>
      <w:r w:rsidRPr="006D6E68">
        <w:rPr>
          <w:rFonts w:ascii="Times New Roman" w:hAnsi="Times New Roman"/>
          <w:b/>
          <w:color w:val="000000"/>
          <w:sz w:val="24"/>
          <w:szCs w:val="24"/>
        </w:rPr>
        <w:t xml:space="preserve">nformation sharing: </w:t>
      </w:r>
      <w:r w:rsidRPr="006D6E68">
        <w:rPr>
          <w:rFonts w:ascii="Times New Roman" w:hAnsi="Times New Roman"/>
          <w:color w:val="000000"/>
          <w:sz w:val="24"/>
          <w:szCs w:val="24"/>
        </w:rPr>
        <w:t>this referred to the observance of communication from the board, administrati</w:t>
      </w:r>
      <w:r>
        <w:rPr>
          <w:rFonts w:ascii="Times New Roman" w:hAnsi="Times New Roman"/>
          <w:color w:val="000000"/>
          <w:sz w:val="24"/>
          <w:szCs w:val="24"/>
        </w:rPr>
        <w:t>on and operations with various stakeholders such as User Departments and suppliers</w:t>
      </w:r>
      <w:r w:rsidRPr="006D6E68">
        <w:rPr>
          <w:rFonts w:ascii="Times New Roman" w:hAnsi="Times New Roman"/>
          <w:color w:val="000000"/>
          <w:sz w:val="24"/>
          <w:szCs w:val="24"/>
        </w:rPr>
        <w:t xml:space="preserve">. </w:t>
      </w:r>
    </w:p>
    <w:p w:rsidR="005012C4" w:rsidRPr="006D6E68" w:rsidRDefault="005012C4" w:rsidP="005012C4">
      <w:pPr>
        <w:spacing w:after="120" w:line="480" w:lineRule="auto"/>
        <w:jc w:val="both"/>
        <w:rPr>
          <w:rFonts w:ascii="Times New Roman" w:hAnsi="Times New Roman"/>
          <w:b/>
          <w:color w:val="000000"/>
          <w:sz w:val="24"/>
          <w:szCs w:val="24"/>
        </w:rPr>
      </w:pPr>
      <w:r w:rsidRPr="006D6E68">
        <w:rPr>
          <w:rFonts w:ascii="Times New Roman" w:hAnsi="Times New Roman"/>
          <w:b/>
          <w:color w:val="000000"/>
          <w:sz w:val="24"/>
          <w:szCs w:val="24"/>
        </w:rPr>
        <w:t xml:space="preserve">Supplier collaboration: </w:t>
      </w:r>
      <w:r w:rsidRPr="006D6E68">
        <w:rPr>
          <w:rFonts w:ascii="Times New Roman" w:hAnsi="Times New Roman"/>
          <w:color w:val="000000"/>
          <w:sz w:val="24"/>
          <w:szCs w:val="24"/>
        </w:rPr>
        <w:t>in this study, this referred to the</w:t>
      </w:r>
      <w:r w:rsidRPr="006D6E68">
        <w:rPr>
          <w:rFonts w:ascii="Times New Roman" w:hAnsi="Times New Roman"/>
          <w:sz w:val="24"/>
          <w:szCs w:val="24"/>
        </w:rPr>
        <w:t xml:space="preserve"> pursuit of quality, efficiency and affordability without eroding suppliers’ profit margins </w:t>
      </w:r>
    </w:p>
    <w:p w:rsidR="005012C4" w:rsidRPr="006D6E68" w:rsidRDefault="005012C4" w:rsidP="005012C4">
      <w:pPr>
        <w:spacing w:after="120" w:line="480" w:lineRule="auto"/>
        <w:jc w:val="both"/>
        <w:rPr>
          <w:rFonts w:ascii="Times New Roman" w:hAnsi="Times New Roman"/>
          <w:color w:val="000000"/>
          <w:sz w:val="24"/>
          <w:szCs w:val="24"/>
        </w:rPr>
      </w:pPr>
      <w:r w:rsidRPr="006D6E68">
        <w:rPr>
          <w:rFonts w:ascii="Times New Roman" w:hAnsi="Times New Roman"/>
          <w:b/>
          <w:color w:val="000000"/>
          <w:sz w:val="24"/>
          <w:szCs w:val="24"/>
        </w:rPr>
        <w:t>Quality</w:t>
      </w:r>
      <w:r w:rsidRPr="006D6E68">
        <w:rPr>
          <w:rFonts w:ascii="Times New Roman" w:hAnsi="Times New Roman"/>
          <w:color w:val="000000"/>
          <w:sz w:val="24"/>
          <w:szCs w:val="24"/>
        </w:rPr>
        <w:t>: This referred to the extent to which the work produced by civil servants meets the standards set by line managers.</w:t>
      </w:r>
    </w:p>
    <w:p w:rsidR="005012C4" w:rsidRPr="006D6E68" w:rsidRDefault="005012C4" w:rsidP="005012C4">
      <w:pPr>
        <w:spacing w:after="120" w:line="480" w:lineRule="auto"/>
        <w:jc w:val="both"/>
        <w:rPr>
          <w:rFonts w:ascii="Times New Roman" w:hAnsi="Times New Roman"/>
          <w:color w:val="000000"/>
          <w:sz w:val="24"/>
          <w:szCs w:val="24"/>
        </w:rPr>
      </w:pPr>
      <w:r w:rsidRPr="006D6E68">
        <w:rPr>
          <w:rFonts w:ascii="Times New Roman" w:hAnsi="Times New Roman"/>
          <w:b/>
          <w:color w:val="000000"/>
          <w:sz w:val="24"/>
          <w:szCs w:val="24"/>
        </w:rPr>
        <w:t>Timeliness:</w:t>
      </w:r>
      <w:r w:rsidRPr="006D6E68">
        <w:rPr>
          <w:rFonts w:ascii="Times New Roman" w:hAnsi="Times New Roman"/>
          <w:color w:val="000000"/>
          <w:sz w:val="24"/>
          <w:szCs w:val="24"/>
        </w:rPr>
        <w:t xml:space="preserve"> This referred to the level of promptness in completing tasks.</w:t>
      </w:r>
    </w:p>
    <w:p w:rsidR="005012C4" w:rsidRPr="006D6E68" w:rsidRDefault="005012C4" w:rsidP="005012C4">
      <w:pPr>
        <w:spacing w:after="120" w:line="480" w:lineRule="auto"/>
        <w:jc w:val="both"/>
        <w:rPr>
          <w:rFonts w:ascii="Times New Roman" w:hAnsi="Times New Roman"/>
          <w:color w:val="000000"/>
          <w:sz w:val="24"/>
          <w:szCs w:val="24"/>
        </w:rPr>
      </w:pPr>
      <w:r w:rsidRPr="006D6E68">
        <w:rPr>
          <w:rFonts w:ascii="Times New Roman" w:hAnsi="Times New Roman"/>
          <w:b/>
          <w:color w:val="000000"/>
          <w:sz w:val="24"/>
          <w:szCs w:val="24"/>
        </w:rPr>
        <w:t xml:space="preserve">Value for money: </w:t>
      </w:r>
      <w:r w:rsidRPr="006D6E68">
        <w:rPr>
          <w:rFonts w:ascii="Times New Roman" w:hAnsi="Times New Roman"/>
          <w:color w:val="000000"/>
          <w:sz w:val="24"/>
          <w:szCs w:val="24"/>
        </w:rPr>
        <w:t>this referred to the level at which the service providers are able to provide services that are relative to the funds given to them</w:t>
      </w:r>
    </w:p>
    <w:p w:rsidR="005012C4" w:rsidRPr="006D6E68" w:rsidRDefault="005012C4" w:rsidP="005012C4">
      <w:pPr>
        <w:spacing w:after="120" w:line="480" w:lineRule="auto"/>
        <w:jc w:val="both"/>
        <w:rPr>
          <w:rFonts w:ascii="Times New Roman" w:hAnsi="Times New Roman"/>
          <w:color w:val="000000"/>
          <w:sz w:val="24"/>
          <w:szCs w:val="24"/>
        </w:rPr>
      </w:pPr>
      <w:r>
        <w:rPr>
          <w:rFonts w:ascii="Times New Roman" w:hAnsi="Times New Roman"/>
          <w:b/>
          <w:color w:val="000000"/>
          <w:sz w:val="24"/>
          <w:szCs w:val="24"/>
        </w:rPr>
        <w:t xml:space="preserve">Customer </w:t>
      </w:r>
      <w:r w:rsidRPr="006D6E68">
        <w:rPr>
          <w:rFonts w:ascii="Times New Roman" w:hAnsi="Times New Roman"/>
          <w:b/>
          <w:color w:val="000000"/>
          <w:sz w:val="24"/>
          <w:szCs w:val="24"/>
        </w:rPr>
        <w:t xml:space="preserve">satisfaction: </w:t>
      </w:r>
      <w:r w:rsidRPr="006D6E68">
        <w:rPr>
          <w:rFonts w:ascii="Times New Roman" w:hAnsi="Times New Roman"/>
          <w:color w:val="000000"/>
          <w:sz w:val="24"/>
          <w:szCs w:val="24"/>
        </w:rPr>
        <w:t xml:space="preserve">this referred to the extent to which customers of service providers are contented with supplies and deliveries made. </w:t>
      </w:r>
    </w:p>
    <w:p w:rsidR="005012C4" w:rsidRDefault="005012C4" w:rsidP="005012C4">
      <w:pPr>
        <w:autoSpaceDE w:val="0"/>
        <w:autoSpaceDN w:val="0"/>
        <w:adjustRightInd w:val="0"/>
        <w:spacing w:line="480" w:lineRule="auto"/>
        <w:jc w:val="both"/>
        <w:rPr>
          <w:rFonts w:ascii="Times New Roman" w:hAnsi="Times New Roman"/>
          <w:sz w:val="24"/>
          <w:szCs w:val="24"/>
        </w:rPr>
      </w:pPr>
    </w:p>
    <w:p w:rsidR="005012C4" w:rsidRDefault="005012C4" w:rsidP="005012C4">
      <w:pPr>
        <w:autoSpaceDE w:val="0"/>
        <w:autoSpaceDN w:val="0"/>
        <w:adjustRightInd w:val="0"/>
        <w:spacing w:line="480" w:lineRule="auto"/>
        <w:jc w:val="both"/>
        <w:rPr>
          <w:rFonts w:ascii="Times New Roman" w:hAnsi="Times New Roman"/>
          <w:sz w:val="24"/>
          <w:szCs w:val="24"/>
        </w:rPr>
      </w:pPr>
    </w:p>
    <w:p w:rsidR="005012C4" w:rsidRDefault="005012C4" w:rsidP="005012C4">
      <w:pPr>
        <w:autoSpaceDE w:val="0"/>
        <w:autoSpaceDN w:val="0"/>
        <w:adjustRightInd w:val="0"/>
        <w:spacing w:line="480" w:lineRule="auto"/>
        <w:jc w:val="both"/>
        <w:rPr>
          <w:rFonts w:ascii="Times New Roman" w:hAnsi="Times New Roman"/>
          <w:sz w:val="24"/>
          <w:szCs w:val="24"/>
        </w:rPr>
      </w:pPr>
    </w:p>
    <w:p w:rsidR="005012C4" w:rsidRDefault="005012C4" w:rsidP="005012C4">
      <w:pPr>
        <w:autoSpaceDE w:val="0"/>
        <w:autoSpaceDN w:val="0"/>
        <w:adjustRightInd w:val="0"/>
        <w:spacing w:line="480" w:lineRule="auto"/>
        <w:jc w:val="both"/>
        <w:rPr>
          <w:rFonts w:ascii="Times New Roman" w:hAnsi="Times New Roman"/>
          <w:sz w:val="24"/>
          <w:szCs w:val="24"/>
        </w:rPr>
      </w:pPr>
    </w:p>
    <w:p w:rsidR="005012C4" w:rsidRDefault="005012C4" w:rsidP="005012C4">
      <w:pPr>
        <w:autoSpaceDE w:val="0"/>
        <w:autoSpaceDN w:val="0"/>
        <w:adjustRightInd w:val="0"/>
        <w:spacing w:line="480" w:lineRule="auto"/>
        <w:jc w:val="both"/>
        <w:rPr>
          <w:rFonts w:ascii="Times New Roman" w:hAnsi="Times New Roman"/>
          <w:sz w:val="24"/>
          <w:szCs w:val="24"/>
        </w:rPr>
      </w:pPr>
    </w:p>
    <w:p w:rsidR="005012C4" w:rsidRDefault="005012C4" w:rsidP="005012C4">
      <w:pPr>
        <w:autoSpaceDE w:val="0"/>
        <w:autoSpaceDN w:val="0"/>
        <w:adjustRightInd w:val="0"/>
        <w:spacing w:line="480" w:lineRule="auto"/>
        <w:jc w:val="both"/>
        <w:rPr>
          <w:rFonts w:ascii="Times New Roman" w:hAnsi="Times New Roman"/>
          <w:sz w:val="24"/>
          <w:szCs w:val="24"/>
        </w:rPr>
      </w:pPr>
    </w:p>
    <w:p w:rsidR="00411550" w:rsidRPr="00F80DBB" w:rsidRDefault="00411550" w:rsidP="00527968">
      <w:pPr>
        <w:tabs>
          <w:tab w:val="left" w:pos="5325"/>
          <w:tab w:val="right" w:pos="9360"/>
        </w:tabs>
        <w:spacing w:line="480" w:lineRule="auto"/>
        <w:jc w:val="both"/>
        <w:rPr>
          <w:rFonts w:ascii="Times New Roman" w:hAnsi="Times New Roman" w:cs="Times New Roman"/>
          <w:b/>
          <w:color w:val="000000" w:themeColor="text1"/>
          <w:sz w:val="24"/>
          <w:szCs w:val="24"/>
        </w:rPr>
      </w:pPr>
    </w:p>
    <w:p w:rsidR="008D0044" w:rsidRPr="00F8273C" w:rsidRDefault="008D0044" w:rsidP="00C37350">
      <w:pPr>
        <w:pStyle w:val="Heading1"/>
        <w:jc w:val="center"/>
        <w:rPr>
          <w:rFonts w:ascii="Times New Roman" w:hAnsi="Times New Roman" w:cs="Times New Roman"/>
          <w:color w:val="000000" w:themeColor="text1"/>
          <w:sz w:val="24"/>
          <w:szCs w:val="24"/>
        </w:rPr>
      </w:pPr>
      <w:bookmarkStart w:id="52" w:name="_Toc397345689"/>
      <w:bookmarkStart w:id="53" w:name="_Toc405647104"/>
      <w:r w:rsidRPr="00F8273C">
        <w:rPr>
          <w:rFonts w:ascii="Times New Roman" w:hAnsi="Times New Roman" w:cs="Times New Roman"/>
          <w:color w:val="000000" w:themeColor="text1"/>
          <w:sz w:val="24"/>
          <w:szCs w:val="24"/>
        </w:rPr>
        <w:lastRenderedPageBreak/>
        <w:t>CHAPTER TWO</w:t>
      </w:r>
      <w:bookmarkEnd w:id="52"/>
      <w:bookmarkEnd w:id="53"/>
    </w:p>
    <w:p w:rsidR="008D0044" w:rsidRPr="00EB1B1F" w:rsidRDefault="008D0044" w:rsidP="00C37350">
      <w:pPr>
        <w:pStyle w:val="Heading1"/>
        <w:jc w:val="center"/>
        <w:rPr>
          <w:rFonts w:ascii="Times New Roman" w:hAnsi="Times New Roman" w:cs="Times New Roman"/>
          <w:color w:val="000000" w:themeColor="text1"/>
          <w:sz w:val="24"/>
          <w:szCs w:val="24"/>
        </w:rPr>
      </w:pPr>
      <w:bookmarkStart w:id="54" w:name="_Toc397345690"/>
      <w:bookmarkStart w:id="55" w:name="_Toc405647105"/>
      <w:r w:rsidRPr="00F8273C">
        <w:rPr>
          <w:rFonts w:ascii="Times New Roman" w:hAnsi="Times New Roman" w:cs="Times New Roman"/>
          <w:color w:val="000000" w:themeColor="text1"/>
          <w:sz w:val="24"/>
          <w:szCs w:val="24"/>
        </w:rPr>
        <w:t>LITERATURE REVIEW</w:t>
      </w:r>
      <w:bookmarkEnd w:id="54"/>
      <w:bookmarkEnd w:id="55"/>
    </w:p>
    <w:p w:rsidR="008D0044" w:rsidRPr="00F8273C" w:rsidRDefault="008D0044" w:rsidP="00A00108">
      <w:pPr>
        <w:pStyle w:val="Heading2"/>
        <w:rPr>
          <w:color w:val="000000" w:themeColor="text1"/>
          <w:sz w:val="28"/>
          <w:szCs w:val="28"/>
        </w:rPr>
      </w:pPr>
      <w:bookmarkStart w:id="56" w:name="_Toc397345691"/>
      <w:bookmarkStart w:id="57" w:name="_Toc405647106"/>
      <w:r w:rsidRPr="00F80DBB">
        <w:rPr>
          <w:color w:val="000000" w:themeColor="text1"/>
        </w:rPr>
        <w:t>2.1 Introduction</w:t>
      </w:r>
      <w:bookmarkEnd w:id="56"/>
      <w:bookmarkEnd w:id="57"/>
    </w:p>
    <w:p w:rsidR="008D0044" w:rsidRPr="00F80DBB" w:rsidRDefault="008D0044" w:rsidP="00527968">
      <w:pPr>
        <w:pStyle w:val="ListParagraph"/>
        <w:ind w:left="0"/>
        <w:rPr>
          <w:color w:val="000000" w:themeColor="text1"/>
        </w:rPr>
      </w:pPr>
      <w:r w:rsidRPr="00F80DBB">
        <w:rPr>
          <w:color w:val="000000" w:themeColor="text1"/>
        </w:rPr>
        <w:t>This chapter presents the review of the related literature to procurement planning and purchasing performance generally. Basically, the literature review mainly focuses on procurement needs assessment and purchasing performance, procurement budgeting and purchasing performance and finally information sharing and purchasing pe</w:t>
      </w:r>
      <w:r w:rsidR="00411550" w:rsidRPr="00F80DBB">
        <w:rPr>
          <w:color w:val="000000" w:themeColor="text1"/>
        </w:rPr>
        <w:t>r</w:t>
      </w:r>
      <w:r w:rsidRPr="00F80DBB">
        <w:rPr>
          <w:color w:val="000000" w:themeColor="text1"/>
        </w:rPr>
        <w:t xml:space="preserve">formance in general terms. </w:t>
      </w:r>
    </w:p>
    <w:p w:rsidR="008D0044" w:rsidRPr="00F80DBB" w:rsidRDefault="008D0044" w:rsidP="00A00108">
      <w:pPr>
        <w:pStyle w:val="Heading2"/>
        <w:rPr>
          <w:color w:val="000000" w:themeColor="text1"/>
        </w:rPr>
      </w:pPr>
      <w:bookmarkStart w:id="58" w:name="_Toc397345692"/>
      <w:bookmarkStart w:id="59" w:name="_Toc405647107"/>
      <w:r w:rsidRPr="00F80DBB">
        <w:rPr>
          <w:color w:val="000000" w:themeColor="text1"/>
        </w:rPr>
        <w:t>2.2 Theoretical Review</w:t>
      </w:r>
      <w:bookmarkEnd w:id="58"/>
      <w:bookmarkEnd w:id="59"/>
    </w:p>
    <w:p w:rsidR="008B4B69" w:rsidRDefault="008D0044" w:rsidP="006A1DE2">
      <w:pPr>
        <w:autoSpaceDE w:val="0"/>
        <w:autoSpaceDN w:val="0"/>
        <w:adjustRightInd w:val="0"/>
        <w:spacing w:line="480" w:lineRule="auto"/>
        <w:jc w:val="both"/>
        <w:rPr>
          <w:rFonts w:ascii="Times New Roman" w:eastAsia="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resource-based view (RBV)</w:t>
      </w:r>
      <w:r w:rsidR="00F20CCC">
        <w:rPr>
          <w:rFonts w:ascii="Times New Roman" w:hAnsi="Times New Roman" w:cs="Times New Roman"/>
          <w:color w:val="000000" w:themeColor="text1"/>
          <w:sz w:val="24"/>
          <w:szCs w:val="24"/>
        </w:rPr>
        <w:t xml:space="preserve"> is one of the theories that was used under this study.</w:t>
      </w:r>
      <w:r w:rsidRPr="00F80DBB">
        <w:rPr>
          <w:rFonts w:ascii="Times New Roman" w:hAnsi="Times New Roman" w:cs="Times New Roman"/>
          <w:color w:val="000000" w:themeColor="text1"/>
          <w:sz w:val="24"/>
          <w:szCs w:val="24"/>
        </w:rPr>
        <w:t xml:space="preserve"> </w:t>
      </w:r>
      <w:r w:rsidR="00F20CCC" w:rsidRPr="00F80DBB">
        <w:rPr>
          <w:rFonts w:ascii="Times New Roman" w:hAnsi="Times New Roman" w:cs="Times New Roman"/>
          <w:color w:val="000000" w:themeColor="text1"/>
          <w:sz w:val="24"/>
          <w:szCs w:val="24"/>
        </w:rPr>
        <w:t>The resource-based view (RBV)</w:t>
      </w:r>
      <w:r w:rsidR="00F20CCC">
        <w:rPr>
          <w:rFonts w:ascii="Times New Roman" w:hAnsi="Times New Roman" w:cs="Times New Roman"/>
          <w:color w:val="000000" w:themeColor="text1"/>
          <w:sz w:val="24"/>
          <w:szCs w:val="24"/>
        </w:rPr>
        <w:t xml:space="preserve"> </w:t>
      </w:r>
      <w:r w:rsidRPr="00F80DBB">
        <w:rPr>
          <w:rFonts w:ascii="Times New Roman" w:hAnsi="Times New Roman" w:cs="Times New Roman"/>
          <w:color w:val="000000" w:themeColor="text1"/>
          <w:sz w:val="24"/>
          <w:szCs w:val="24"/>
        </w:rPr>
        <w:t>has emerged as one of several important explanations of persistent firm performance differences in the field of strategic management</w:t>
      </w:r>
      <w:r w:rsidRPr="00F80DBB">
        <w:rPr>
          <w:rFonts w:ascii="Times New Roman" w:eastAsia="Times New Roman" w:hAnsi="Times New Roman" w:cs="Times New Roman"/>
          <w:color w:val="000000" w:themeColor="text1"/>
          <w:sz w:val="24"/>
          <w:szCs w:val="24"/>
        </w:rPr>
        <w:t>.</w:t>
      </w:r>
      <w:r w:rsidR="00411550" w:rsidRPr="00F80DBB">
        <w:rPr>
          <w:rFonts w:ascii="Times New Roman" w:eastAsia="Times New Roman" w:hAnsi="Times New Roman" w:cs="Times New Roman"/>
          <w:color w:val="000000" w:themeColor="text1"/>
          <w:sz w:val="24"/>
          <w:szCs w:val="24"/>
        </w:rPr>
        <w:t xml:space="preserve"> </w:t>
      </w:r>
      <w:r w:rsidRPr="00F80DBB">
        <w:rPr>
          <w:rFonts w:ascii="Times New Roman" w:eastAsia="Times New Roman" w:hAnsi="Times New Roman" w:cs="Times New Roman"/>
          <w:color w:val="000000" w:themeColor="text1"/>
          <w:sz w:val="24"/>
          <w:szCs w:val="24"/>
        </w:rPr>
        <w:t xml:space="preserve">The resource based theory is an economic and management tool used to determine the strategic resources available to the organization. The underlying principle of the resource based view is that sustained competitive advantage is generated by the unique bundle of resources at the organization’s disposal (Barney 1991).The resource-based view (RBV) argues that firms possess resources, a subset of which enables them to achieve competitive advantage, and a subset of those that lead to superior long-term purchasing performance. </w:t>
      </w:r>
    </w:p>
    <w:p w:rsidR="008B4B69" w:rsidRDefault="008D0044" w:rsidP="006A1DE2">
      <w:pPr>
        <w:autoSpaceDE w:val="0"/>
        <w:autoSpaceDN w:val="0"/>
        <w:adjustRightInd w:val="0"/>
        <w:spacing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Resources that are valuable and rare can lead to the creation of competitive advantage. That advantage can be sustained over longer time periods to the extent that the firm is able to protect against resource imitation, transfer, or substitution. In general, empirical studies using the theory have strongly supported the resource-based view.</w:t>
      </w:r>
      <w:r w:rsidR="006A1DE2" w:rsidRPr="00F80DBB">
        <w:rPr>
          <w:rFonts w:ascii="Times New Roman" w:eastAsia="Times New Roman" w:hAnsi="Times New Roman" w:cs="Times New Roman"/>
          <w:color w:val="000000" w:themeColor="text1"/>
          <w:sz w:val="24"/>
          <w:szCs w:val="24"/>
        </w:rPr>
        <w:t xml:space="preserve"> </w:t>
      </w:r>
      <w:r w:rsidRPr="00F80DBB">
        <w:rPr>
          <w:rFonts w:ascii="Times New Roman" w:eastAsia="Times New Roman" w:hAnsi="Times New Roman" w:cs="Times New Roman"/>
          <w:color w:val="000000" w:themeColor="text1"/>
          <w:sz w:val="24"/>
          <w:szCs w:val="24"/>
        </w:rPr>
        <w:t xml:space="preserve">Further, the Resource based view of the firm </w:t>
      </w:r>
      <w:r w:rsidRPr="00F80DBB">
        <w:rPr>
          <w:rFonts w:ascii="Times New Roman" w:eastAsia="Times New Roman" w:hAnsi="Times New Roman" w:cs="Times New Roman"/>
          <w:color w:val="000000" w:themeColor="text1"/>
          <w:sz w:val="24"/>
          <w:szCs w:val="24"/>
        </w:rPr>
        <w:lastRenderedPageBreak/>
        <w:t xml:space="preserve">holds that each company has a unique combination of competencies. A company may seek to improve its purchasing performance by concentrating on those activities that best fit its competencies, hence depending on the other firms to supply it with products, services or support activities for which it has lesser competency. This concentration may be considered horizontally or vertically (Radebaugh, et al, 2009).In this regard, Uganda Management Institute needs to adequately plan to acquire the necessary resources needed to undertake its core mandate of training and capacity building, consultancy and research. </w:t>
      </w:r>
    </w:p>
    <w:p w:rsidR="008D0044" w:rsidRPr="00F80DBB" w:rsidRDefault="008D0044" w:rsidP="006A1DE2">
      <w:pPr>
        <w:autoSpaceDE w:val="0"/>
        <w:autoSpaceDN w:val="0"/>
        <w:adjustRightInd w:val="0"/>
        <w:spacing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The Resource Based Perspective maintains that superior purchasing performance of the organization results from acquiring and exploiting the unique resources. It should be observed at this point that the implicit in the resource based perspective is the primacy of the organization’s resources. In this regard, assets and all other resources owned by an organization or companies may therefore explain the differences in performance (Agaba, 2011).According to Resource Based Theorists, organizations can achieve sustainable competitive advantage from such resources as strategic planning, management expertise and skills, capital and employment of highly skilled personnel,(Michalisin et al, 1997). Since the resource based view puts into context the procurement planning as an underlying factor of superior purchasing performance, the theory was therefore found to be of a fundamental help in the study.</w:t>
      </w:r>
    </w:p>
    <w:p w:rsidR="006F5862" w:rsidRDefault="008D0044" w:rsidP="00837A0A">
      <w:pPr>
        <w:spacing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 xml:space="preserve">Planning as both a concept and function is probably one of the extensively talked about concepts in the management literature. It is a function that forms the foundation for the rest of management functions. When planning is properly conceived and implemented, it can serve as an important mechanism for extracting, distributing and allocating resources. Planning generally enhances the gathering, evaluating and interpreting of essential data and information in order to produce knowledge relevant to good policy making. In many developing countries, planning has not arrived </w:t>
      </w:r>
      <w:r w:rsidRPr="00F80DBB">
        <w:rPr>
          <w:rFonts w:ascii="Times New Roman" w:eastAsia="Times New Roman" w:hAnsi="Times New Roman" w:cs="Times New Roman"/>
          <w:color w:val="000000" w:themeColor="text1"/>
          <w:sz w:val="24"/>
          <w:szCs w:val="24"/>
        </w:rPr>
        <w:lastRenderedPageBreak/>
        <w:t>at the level of achieving the aims described because of problems related to human and technical resources (Basheka, 2008).</w:t>
      </w:r>
      <w:r w:rsidR="00837A0A">
        <w:rPr>
          <w:rFonts w:ascii="Times New Roman" w:eastAsia="Times New Roman" w:hAnsi="Times New Roman" w:cs="Times New Roman"/>
          <w:color w:val="000000" w:themeColor="text1"/>
          <w:sz w:val="24"/>
          <w:szCs w:val="24"/>
        </w:rPr>
        <w:t xml:space="preserve"> </w:t>
      </w:r>
    </w:p>
    <w:p w:rsidR="00837A0A" w:rsidRDefault="00F20CCC" w:rsidP="00837A0A">
      <w:pPr>
        <w:spacing w:line="480" w:lineRule="auto"/>
        <w:jc w:val="both"/>
        <w:rPr>
          <w:rFonts w:ascii="Times New Roman" w:hAnsi="Times New Roman" w:cs="Times New Roman"/>
          <w:color w:val="000000" w:themeColor="text1"/>
          <w:sz w:val="24"/>
          <w:szCs w:val="24"/>
        </w:rPr>
      </w:pPr>
      <w:r w:rsidRPr="00837A0A">
        <w:rPr>
          <w:rFonts w:ascii="Times New Roman" w:hAnsi="Times New Roman" w:cs="Times New Roman"/>
          <w:color w:val="000000" w:themeColor="text1"/>
          <w:sz w:val="24"/>
          <w:szCs w:val="24"/>
        </w:rPr>
        <w:t xml:space="preserve">The </w:t>
      </w:r>
      <w:r w:rsidR="00B1216A" w:rsidRPr="00837A0A">
        <w:rPr>
          <w:rFonts w:ascii="Times New Roman" w:hAnsi="Times New Roman" w:cs="Times New Roman"/>
          <w:color w:val="000000" w:themeColor="text1"/>
          <w:sz w:val="24"/>
          <w:szCs w:val="24"/>
        </w:rPr>
        <w:t>European Foundation for Quality Management (EFQM) Model</w:t>
      </w:r>
      <w:r w:rsidRPr="00837A0A">
        <w:rPr>
          <w:rFonts w:ascii="Times New Roman" w:hAnsi="Times New Roman" w:cs="Times New Roman"/>
          <w:color w:val="000000" w:themeColor="text1"/>
          <w:sz w:val="24"/>
          <w:szCs w:val="24"/>
        </w:rPr>
        <w:t xml:space="preserve"> is another theory that </w:t>
      </w:r>
      <w:r w:rsidR="002F56F7" w:rsidRPr="00837A0A">
        <w:rPr>
          <w:rFonts w:ascii="Times New Roman" w:hAnsi="Times New Roman" w:cs="Times New Roman"/>
          <w:color w:val="000000" w:themeColor="text1"/>
          <w:sz w:val="24"/>
          <w:szCs w:val="24"/>
        </w:rPr>
        <w:t>was</w:t>
      </w:r>
      <w:r w:rsidRPr="00837A0A">
        <w:rPr>
          <w:rFonts w:ascii="Times New Roman" w:hAnsi="Times New Roman" w:cs="Times New Roman"/>
          <w:color w:val="000000" w:themeColor="text1"/>
          <w:sz w:val="24"/>
          <w:szCs w:val="24"/>
        </w:rPr>
        <w:t xml:space="preserve"> used under this study.</w:t>
      </w:r>
      <w:r w:rsidR="00D23C23" w:rsidRPr="00837A0A">
        <w:rPr>
          <w:rFonts w:ascii="Times New Roman" w:hAnsi="Times New Roman" w:cs="Times New Roman"/>
          <w:color w:val="000000" w:themeColor="text1"/>
          <w:sz w:val="24"/>
          <w:szCs w:val="24"/>
        </w:rPr>
        <w:t xml:space="preserve"> </w:t>
      </w:r>
      <w:r w:rsidR="00B1216A" w:rsidRPr="00837A0A">
        <w:rPr>
          <w:rFonts w:ascii="Times New Roman" w:hAnsi="Times New Roman" w:cs="Times New Roman"/>
          <w:color w:val="000000" w:themeColor="text1"/>
          <w:sz w:val="24"/>
          <w:szCs w:val="24"/>
        </w:rPr>
        <w:t xml:space="preserve">The EFQM is best known for the Excellence Model; it has developed and has come to be used by many organizations as a means of performance evaluation. The EFQM Excellence Model, which recognizes that there are many approaches to achieving sustainable excellence in all aspects of </w:t>
      </w:r>
      <w:r w:rsidR="007752AD" w:rsidRPr="00837A0A">
        <w:rPr>
          <w:rFonts w:ascii="Times New Roman" w:hAnsi="Times New Roman" w:cs="Times New Roman"/>
          <w:color w:val="000000" w:themeColor="text1"/>
          <w:sz w:val="24"/>
          <w:szCs w:val="24"/>
        </w:rPr>
        <w:t xml:space="preserve">purchasing </w:t>
      </w:r>
      <w:r w:rsidR="00B1216A" w:rsidRPr="00837A0A">
        <w:rPr>
          <w:rFonts w:ascii="Times New Roman" w:hAnsi="Times New Roman" w:cs="Times New Roman"/>
          <w:color w:val="000000" w:themeColor="text1"/>
          <w:sz w:val="24"/>
          <w:szCs w:val="24"/>
        </w:rPr>
        <w:t xml:space="preserve">performance, is based on the premise that: ‘Excellence results with respect to Performance, Customers, People and Society are achieved through Leadership driving </w:t>
      </w:r>
      <w:r w:rsidR="005A6E16">
        <w:rPr>
          <w:rFonts w:ascii="Times New Roman" w:hAnsi="Times New Roman" w:cs="Times New Roman"/>
          <w:color w:val="000000" w:themeColor="text1"/>
          <w:sz w:val="24"/>
          <w:szCs w:val="24"/>
        </w:rPr>
        <w:t xml:space="preserve">planning, </w:t>
      </w:r>
      <w:r w:rsidR="00B1216A" w:rsidRPr="00837A0A">
        <w:rPr>
          <w:rFonts w:ascii="Times New Roman" w:hAnsi="Times New Roman" w:cs="Times New Roman"/>
          <w:color w:val="000000" w:themeColor="text1"/>
          <w:sz w:val="24"/>
          <w:szCs w:val="24"/>
        </w:rPr>
        <w:t xml:space="preserve">Policy and Strategy that is delivered through people, Partnership and Resources, and Processes. Therefore, regardless of sector, size, structure or maturity; to be successful, organizations need to establish an appropriate management framework.  Many organizations use the model as a tool for self assessment with the aim to meet the above criteria that are seen as defining excellence.  </w:t>
      </w:r>
    </w:p>
    <w:p w:rsidR="00837A0A" w:rsidRDefault="00B1216A" w:rsidP="00837A0A">
      <w:pPr>
        <w:spacing w:line="480" w:lineRule="auto"/>
        <w:jc w:val="both"/>
        <w:rPr>
          <w:rFonts w:ascii="Times New Roman" w:hAnsi="Times New Roman" w:cs="Times New Roman"/>
          <w:color w:val="000000" w:themeColor="text1"/>
          <w:sz w:val="24"/>
          <w:szCs w:val="24"/>
        </w:rPr>
      </w:pPr>
      <w:r w:rsidRPr="00837A0A">
        <w:rPr>
          <w:rFonts w:ascii="Times New Roman" w:hAnsi="Times New Roman" w:cs="Times New Roman"/>
          <w:color w:val="000000" w:themeColor="text1"/>
          <w:sz w:val="24"/>
          <w:szCs w:val="24"/>
        </w:rPr>
        <w:t>The EFQM framework allows the ability to grade performance against detailed criteria separated under the nine headings.  Five of these are Enablers’ and four are Results. It should be noted that the ‘Enabler’ criteria cover what an organization does while the ‘Results’ criteria cover what an organization achieves.</w:t>
      </w:r>
      <w:r w:rsidR="00D23C23" w:rsidRPr="00837A0A">
        <w:rPr>
          <w:rFonts w:ascii="Times New Roman" w:hAnsi="Times New Roman" w:cs="Times New Roman"/>
          <w:color w:val="000000" w:themeColor="text1"/>
          <w:sz w:val="24"/>
          <w:szCs w:val="24"/>
        </w:rPr>
        <w:t xml:space="preserve"> </w:t>
      </w:r>
      <w:r w:rsidRPr="00837A0A">
        <w:rPr>
          <w:rFonts w:ascii="Times New Roman" w:hAnsi="Times New Roman" w:cs="Times New Roman"/>
          <w:color w:val="000000" w:themeColor="text1"/>
          <w:sz w:val="24"/>
          <w:szCs w:val="24"/>
        </w:rPr>
        <w:t xml:space="preserve">It should be noted therefore that ‘Results’ are caused by ‘Enablers’ and these are improved using the feedback from ‘Results’. Excellent organizations comprehensively measure and achieve outstanding results with respect to the key element of </w:t>
      </w:r>
      <w:r w:rsidR="005A6E16">
        <w:rPr>
          <w:rFonts w:ascii="Times New Roman" w:hAnsi="Times New Roman" w:cs="Times New Roman"/>
          <w:color w:val="000000" w:themeColor="text1"/>
          <w:sz w:val="24"/>
          <w:szCs w:val="24"/>
        </w:rPr>
        <w:t xml:space="preserve">planning, </w:t>
      </w:r>
      <w:r w:rsidRPr="00837A0A">
        <w:rPr>
          <w:rFonts w:ascii="Times New Roman" w:hAnsi="Times New Roman" w:cs="Times New Roman"/>
          <w:color w:val="000000" w:themeColor="text1"/>
          <w:sz w:val="24"/>
          <w:szCs w:val="24"/>
        </w:rPr>
        <w:t>policy and strategy</w:t>
      </w:r>
      <w:r w:rsidR="007752AD" w:rsidRPr="00837A0A">
        <w:rPr>
          <w:rFonts w:ascii="Times New Roman" w:hAnsi="Times New Roman" w:cs="Times New Roman"/>
          <w:color w:val="000000" w:themeColor="text1"/>
          <w:sz w:val="24"/>
          <w:szCs w:val="24"/>
        </w:rPr>
        <w:t xml:space="preserve"> such as those that are used in procurement planning</w:t>
      </w:r>
      <w:r w:rsidRPr="00837A0A">
        <w:rPr>
          <w:rFonts w:ascii="Times New Roman" w:hAnsi="Times New Roman" w:cs="Times New Roman"/>
          <w:color w:val="000000" w:themeColor="text1"/>
          <w:sz w:val="24"/>
          <w:szCs w:val="24"/>
        </w:rPr>
        <w:t xml:space="preserve">. It is observed that self assessment through EFQM Excellent Model allows organizations to identify areas of opportunity for improvement to which they can develop and implement targeted improvement plans. Likewise, because the Excellent Model identifies areas of strength, it allows the organizations to further ask why it is an </w:t>
      </w:r>
      <w:r w:rsidRPr="00837A0A">
        <w:rPr>
          <w:rFonts w:ascii="Times New Roman" w:hAnsi="Times New Roman" w:cs="Times New Roman"/>
          <w:color w:val="000000" w:themeColor="text1"/>
          <w:sz w:val="24"/>
          <w:szCs w:val="24"/>
        </w:rPr>
        <w:lastRenderedPageBreak/>
        <w:t xml:space="preserve">area of strength and what it is that makes it so effective. Such aspects could be transferred to other areas in order to improve them. </w:t>
      </w:r>
    </w:p>
    <w:p w:rsidR="00B1216A" w:rsidRPr="00837A0A" w:rsidRDefault="00B1216A" w:rsidP="00837A0A">
      <w:pPr>
        <w:spacing w:line="480" w:lineRule="auto"/>
        <w:jc w:val="both"/>
        <w:rPr>
          <w:rFonts w:ascii="Times New Roman" w:eastAsia="Times New Roman" w:hAnsi="Times New Roman" w:cs="Times New Roman"/>
          <w:color w:val="000000" w:themeColor="text1"/>
          <w:sz w:val="24"/>
          <w:szCs w:val="24"/>
        </w:rPr>
      </w:pPr>
      <w:r w:rsidRPr="00837A0A">
        <w:rPr>
          <w:rFonts w:ascii="Times New Roman" w:hAnsi="Times New Roman" w:cs="Times New Roman"/>
          <w:color w:val="000000" w:themeColor="text1"/>
          <w:sz w:val="24"/>
          <w:szCs w:val="24"/>
        </w:rPr>
        <w:t>Through such measures therefore, an organization may enhance its growth and improve its performance. Further, research studies over the number of years have investigated the correlation between the adoption of holistic Models (such as EFQM Excellent Model) and improved organizational results. The majority of such studies show a positive linkage (CIPS Official Hand Book, 2008).</w:t>
      </w:r>
      <w:r w:rsidR="00F20CCC" w:rsidRPr="00837A0A">
        <w:rPr>
          <w:rFonts w:ascii="Times New Roman" w:hAnsi="Times New Roman" w:cs="Times New Roman"/>
          <w:color w:val="000000" w:themeColor="text1"/>
          <w:sz w:val="24"/>
          <w:szCs w:val="24"/>
        </w:rPr>
        <w:t xml:space="preserve"> </w:t>
      </w:r>
      <w:r w:rsidRPr="00837A0A">
        <w:rPr>
          <w:rFonts w:ascii="Times New Roman" w:hAnsi="Times New Roman" w:cs="Times New Roman"/>
          <w:color w:val="000000" w:themeColor="text1"/>
          <w:sz w:val="24"/>
          <w:szCs w:val="24"/>
        </w:rPr>
        <w:t>The European Foundation for Quality Managemen</w:t>
      </w:r>
      <w:r w:rsidR="00F20CCC" w:rsidRPr="00837A0A">
        <w:rPr>
          <w:rFonts w:ascii="Times New Roman" w:hAnsi="Times New Roman" w:cs="Times New Roman"/>
          <w:color w:val="000000" w:themeColor="text1"/>
          <w:sz w:val="24"/>
          <w:szCs w:val="24"/>
        </w:rPr>
        <w:t>t Excellence Model therefore  was also</w:t>
      </w:r>
      <w:r w:rsidRPr="00837A0A">
        <w:rPr>
          <w:rFonts w:ascii="Times New Roman" w:hAnsi="Times New Roman" w:cs="Times New Roman"/>
          <w:color w:val="000000" w:themeColor="text1"/>
          <w:sz w:val="24"/>
          <w:szCs w:val="24"/>
        </w:rPr>
        <w:t xml:space="preserve"> found  suitable to be used in this  study  since it gives guidance on how to achieve excellent performance through excellent Leadership, Policy and strategy based on strategic planning aligned to overall corporate planning strategy of every organization.</w:t>
      </w:r>
    </w:p>
    <w:p w:rsidR="008D0044" w:rsidRPr="00F80DBB" w:rsidRDefault="008D0044" w:rsidP="00A00108">
      <w:pPr>
        <w:pStyle w:val="Heading2"/>
        <w:rPr>
          <w:color w:val="000000" w:themeColor="text1"/>
        </w:rPr>
      </w:pPr>
      <w:bookmarkStart w:id="60" w:name="_Toc405647108"/>
      <w:r w:rsidRPr="00F80DBB">
        <w:rPr>
          <w:color w:val="000000" w:themeColor="text1"/>
        </w:rPr>
        <w:t>2.3 Procurement Planning and purchasing performance</w:t>
      </w:r>
      <w:bookmarkEnd w:id="60"/>
    </w:p>
    <w:p w:rsidR="008D0044" w:rsidRPr="00F80DBB" w:rsidRDefault="008D0044" w:rsidP="00527968">
      <w:pPr>
        <w:pStyle w:val="Default"/>
        <w:spacing w:after="200" w:line="480" w:lineRule="auto"/>
        <w:jc w:val="both"/>
        <w:rPr>
          <w:color w:val="000000" w:themeColor="text1"/>
        </w:rPr>
      </w:pPr>
      <w:r w:rsidRPr="00F80DBB">
        <w:rPr>
          <w:color w:val="000000" w:themeColor="text1"/>
        </w:rPr>
        <w:t>Planning is an intellectually demanding process; it requires the conscious determination of courses of action and the basing of decisions on purpose, knowledge and considered estimates (Koontz, et al, 2007). It should be noted therefore that the environment of public sector purchasing has become more complex than ever before. Purchasing is no longer considered a clerical function performed independently by untrained individuals within a governmental agency. Today, purchasing agents confront rapidly emerging technologies, increasing product diversity and choice, environmental concerns, and the growing emphasis on quality and best value - not simply lowest price, (National Association of State Procurement Officials, 1997).</w:t>
      </w:r>
    </w:p>
    <w:p w:rsidR="006A1DE2" w:rsidRPr="00F80DBB" w:rsidRDefault="008D0044" w:rsidP="00527968">
      <w:pPr>
        <w:pStyle w:val="Default"/>
        <w:spacing w:after="200" w:line="480" w:lineRule="auto"/>
        <w:jc w:val="both"/>
        <w:rPr>
          <w:color w:val="000000" w:themeColor="text1"/>
        </w:rPr>
      </w:pPr>
      <w:r w:rsidRPr="00F80DBB">
        <w:rPr>
          <w:color w:val="000000" w:themeColor="text1"/>
        </w:rPr>
        <w:t>Purchasing has developed into a crucial management discipline and the functional purchasing practices that were prevalent in the 1970s have been superseded by more strategic approaches, drawing on an array of ‘best practice’</w:t>
      </w:r>
      <w:r w:rsidR="00411550" w:rsidRPr="00F80DBB">
        <w:rPr>
          <w:color w:val="000000" w:themeColor="text1"/>
        </w:rPr>
        <w:t xml:space="preserve"> </w:t>
      </w:r>
      <w:r w:rsidRPr="00F80DBB">
        <w:rPr>
          <w:color w:val="000000" w:themeColor="text1"/>
        </w:rPr>
        <w:t xml:space="preserve">techniques, to secure competitive advantage and continued </w:t>
      </w:r>
      <w:r w:rsidRPr="00F80DBB">
        <w:rPr>
          <w:color w:val="000000" w:themeColor="text1"/>
        </w:rPr>
        <w:lastRenderedPageBreak/>
        <w:t>contribution to financial performance.</w:t>
      </w:r>
      <w:r w:rsidR="003D2D57" w:rsidRPr="00F80DBB">
        <w:rPr>
          <w:color w:val="000000" w:themeColor="text1"/>
        </w:rPr>
        <w:t xml:space="preserve"> </w:t>
      </w:r>
      <w:r w:rsidRPr="00F80DBB">
        <w:rPr>
          <w:color w:val="000000" w:themeColor="text1"/>
        </w:rPr>
        <w:t>During this revolutionary period, numerous frameworks and models that support and develop the strategic elements of procurement have been reported in both the academic and practitioner literature (Schreijen, et al 2010).The nature of relationships between procuring organizations and suppliers has important business implications for all the parties irrespective of size, public or private. Adversarial relationships between buying organizations and suppliers were prevalent in the western economies during the 1970s and 1980s.Since then, there has been an apparent shift or certainly an emphasis toward such a shift, in nature of the buyer – supplier relationship from the traditional ad</w:t>
      </w:r>
      <w:r w:rsidR="003D2D57" w:rsidRPr="00F80DBB">
        <w:rPr>
          <w:color w:val="000000" w:themeColor="text1"/>
        </w:rPr>
        <w:t xml:space="preserve">versarial type towards one of </w:t>
      </w:r>
      <w:r w:rsidRPr="00F80DBB">
        <w:rPr>
          <w:color w:val="000000" w:themeColor="text1"/>
        </w:rPr>
        <w:t>collaboration</w:t>
      </w:r>
      <w:r w:rsidR="003D2D57" w:rsidRPr="00F80DBB">
        <w:rPr>
          <w:color w:val="000000" w:themeColor="text1"/>
        </w:rPr>
        <w:t xml:space="preserve"> </w:t>
      </w:r>
      <w:r w:rsidRPr="00F80DBB">
        <w:rPr>
          <w:color w:val="000000" w:themeColor="text1"/>
        </w:rPr>
        <w:t>(Pittaway and Morrissey 2004).</w:t>
      </w:r>
    </w:p>
    <w:p w:rsidR="008D0044" w:rsidRDefault="008D0044" w:rsidP="00A00108">
      <w:pPr>
        <w:pStyle w:val="Heading3"/>
        <w:rPr>
          <w:rFonts w:ascii="Times New Roman" w:hAnsi="Times New Roman" w:cs="Times New Roman"/>
          <w:color w:val="000000" w:themeColor="text1"/>
        </w:rPr>
      </w:pPr>
      <w:bookmarkStart w:id="61" w:name="_Toc405647109"/>
      <w:r w:rsidRPr="00F80DBB">
        <w:rPr>
          <w:rFonts w:ascii="Times New Roman" w:hAnsi="Times New Roman" w:cs="Times New Roman"/>
          <w:color w:val="000000" w:themeColor="text1"/>
        </w:rPr>
        <w:t>2.3.1 Needs assessment and purchasing performance.</w:t>
      </w:r>
      <w:bookmarkEnd w:id="61"/>
    </w:p>
    <w:p w:rsidR="00BB228C" w:rsidRPr="00BB228C" w:rsidRDefault="00BB228C" w:rsidP="00BB228C"/>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Procurement planning in the public sector includes both needs assessment and designing specifications at strategic, tactical and operational levels; Strategic-level planning is long-range planning and is typically performed every few years, when organizations needs certain resources  to expand their capacities. The scope of the strategic procurement planning process is extremely broad and comprehensive, touching on all aspects of organizational support, taking place in three distinct zones. Tactical-level planning involves supply planning, which primarily includes determining the goods and services required to execute certain activities in order to achieve departmental/functional objectives(</w:t>
      </w:r>
      <w:r w:rsidRPr="00F80DBB">
        <w:rPr>
          <w:rFonts w:ascii="Times New Roman" w:hAnsi="Times New Roman" w:cs="Times New Roman"/>
          <w:iCs/>
          <w:color w:val="000000" w:themeColor="text1"/>
          <w:sz w:val="24"/>
          <w:szCs w:val="24"/>
        </w:rPr>
        <w:t>McCue, 2001).</w:t>
      </w:r>
      <w:r w:rsidRPr="00F80DBB">
        <w:rPr>
          <w:rFonts w:ascii="Times New Roman" w:hAnsi="Times New Roman" w:cs="Times New Roman"/>
          <w:color w:val="000000" w:themeColor="text1"/>
          <w:sz w:val="24"/>
          <w:szCs w:val="24"/>
        </w:rPr>
        <w:t xml:space="preserve">The ultimate goal of procurement planning is coordinated and integrated action to fulfill a need for goods, services or works in a timely manner and at a reasonable cost. Early and accurate planning is essential to avoid last minute, emergency or ill-planned procurement, which is contrary to open, efficient and effective and consequently transparent procurement. In addition, most potential savings in the procurement process are achieved by improvements in the planning stages. Even in situations where planning is difficult such as emergencies, proactive </w:t>
      </w:r>
      <w:r w:rsidRPr="00F80DBB">
        <w:rPr>
          <w:rFonts w:ascii="Times New Roman" w:hAnsi="Times New Roman" w:cs="Times New Roman"/>
          <w:color w:val="000000" w:themeColor="text1"/>
          <w:sz w:val="24"/>
          <w:szCs w:val="24"/>
        </w:rPr>
        <w:lastRenderedPageBreak/>
        <w:t>measures can be taken to ensure contingency planning and be better prepared to address upcoming procurement requests, (UN Nov.2006).</w:t>
      </w:r>
    </w:p>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Procurement planning clarifies what to procure and when to procure to both</w:t>
      </w:r>
      <w:r w:rsidR="003D2D57" w:rsidRPr="00F80DBB">
        <w:rPr>
          <w:rFonts w:ascii="Times New Roman" w:hAnsi="Times New Roman" w:cs="Times New Roman"/>
          <w:color w:val="000000" w:themeColor="text1"/>
          <w:sz w:val="24"/>
          <w:szCs w:val="24"/>
        </w:rPr>
        <w:t xml:space="preserve"> </w:t>
      </w:r>
      <w:r w:rsidRPr="00F80DBB">
        <w:rPr>
          <w:rFonts w:ascii="Times New Roman" w:hAnsi="Times New Roman" w:cs="Times New Roman"/>
          <w:color w:val="000000" w:themeColor="text1"/>
          <w:sz w:val="24"/>
          <w:szCs w:val="24"/>
        </w:rPr>
        <w:t>the user and the buyer. Effective procurement planning enables the procuring organization and its staff to work smoothly to achieve the organization’s goals with the right quality and quantity of inputs in place; ineffective procurement planning may result in failure to achieve those goals, putting in jeopardy the FRR and procurement principles and causing damage to the credibility of the organization. Purchasing Performance management has become a key element in the modern public sector governance and many developing Countries have introduced it as a means to measure procurement efficiency in order to ensure that public sector organizations meet the needs of the public(Ohemeng,2009). Increasing effectiveness, efficiency and transparency of public procurement systems has become an ongoing concern of governments and the International development Community, (OECD, 2006).Purchasing performance refers to how well the buyer has adhered to the budget allocated to that purchasing department - that is how efficient the buyer has been in discharging the purchasing duties.</w:t>
      </w:r>
      <w:r w:rsidR="00411550" w:rsidRPr="00F80DBB">
        <w:rPr>
          <w:rFonts w:ascii="Times New Roman" w:hAnsi="Times New Roman" w:cs="Times New Roman"/>
          <w:color w:val="000000" w:themeColor="text1"/>
          <w:sz w:val="24"/>
          <w:szCs w:val="24"/>
        </w:rPr>
        <w:t xml:space="preserve"> </w:t>
      </w:r>
      <w:r w:rsidRPr="00F80DBB">
        <w:rPr>
          <w:rFonts w:ascii="Times New Roman" w:hAnsi="Times New Roman" w:cs="Times New Roman"/>
          <w:color w:val="000000" w:themeColor="text1"/>
          <w:sz w:val="24"/>
          <w:szCs w:val="24"/>
        </w:rPr>
        <w:t>Increasing the effectiveness, efficiency and transparency of public procurement systems has become an ongoing concern of governments and of the international development community (OECD, 2006). Measuring performance therefore is a graceful way of calling an organization to account and in public sector performance measurement, accountability is the central concern and therefore, without credible and practical methods of measuring the performance of procurement functions, one cannot know what best practice is or how to improve the existing practice (Erridge,</w:t>
      </w:r>
      <w:r w:rsidR="00D01B08">
        <w:rPr>
          <w:rFonts w:ascii="Times New Roman" w:hAnsi="Times New Roman" w:cs="Times New Roman"/>
          <w:color w:val="000000" w:themeColor="text1"/>
          <w:sz w:val="24"/>
          <w:szCs w:val="24"/>
        </w:rPr>
        <w:t xml:space="preserve"> </w:t>
      </w:r>
      <w:r w:rsidRPr="00F80DBB">
        <w:rPr>
          <w:rFonts w:ascii="Times New Roman" w:hAnsi="Times New Roman" w:cs="Times New Roman"/>
          <w:color w:val="000000" w:themeColor="text1"/>
          <w:sz w:val="24"/>
          <w:szCs w:val="24"/>
        </w:rPr>
        <w:t>2000).</w:t>
      </w:r>
    </w:p>
    <w:p w:rsidR="008D0044" w:rsidRPr="00F80DBB" w:rsidRDefault="008D0044" w:rsidP="00527968">
      <w:pPr>
        <w:spacing w:before="20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To maximize purchasing performance in your organization, you need to execute many different processes to achieve the desired results in terms of</w:t>
      </w:r>
      <w:r w:rsidR="00411550" w:rsidRPr="00F80DBB">
        <w:rPr>
          <w:rFonts w:ascii="Times New Roman" w:eastAsia="Times New Roman" w:hAnsi="Times New Roman" w:cs="Times New Roman"/>
          <w:color w:val="000000" w:themeColor="text1"/>
          <w:sz w:val="24"/>
          <w:szCs w:val="24"/>
        </w:rPr>
        <w:t xml:space="preserve"> </w:t>
      </w:r>
      <w:r w:rsidR="00411550" w:rsidRPr="00F80DBB">
        <w:rPr>
          <w:rFonts w:ascii="Times New Roman" w:hAnsi="Times New Roman" w:cs="Times New Roman"/>
          <w:color w:val="000000" w:themeColor="text1"/>
          <w:sz w:val="24"/>
          <w:szCs w:val="24"/>
        </w:rPr>
        <w:t>c</w:t>
      </w:r>
      <w:r w:rsidRPr="00F80DBB">
        <w:rPr>
          <w:rFonts w:ascii="Times New Roman" w:hAnsi="Times New Roman" w:cs="Times New Roman"/>
          <w:color w:val="000000" w:themeColor="text1"/>
          <w:sz w:val="24"/>
          <w:szCs w:val="24"/>
        </w:rPr>
        <w:t>ustomer Satisfaction, Effectiveness and</w:t>
      </w:r>
      <w:r w:rsidR="00411550" w:rsidRPr="00F80DBB">
        <w:rPr>
          <w:rFonts w:ascii="Times New Roman" w:hAnsi="Times New Roman" w:cs="Times New Roman"/>
          <w:color w:val="000000" w:themeColor="text1"/>
          <w:sz w:val="24"/>
          <w:szCs w:val="24"/>
        </w:rPr>
        <w:t xml:space="preserve"> </w:t>
      </w:r>
      <w:r w:rsidRPr="00F80DBB">
        <w:rPr>
          <w:rFonts w:ascii="Times New Roman" w:hAnsi="Times New Roman" w:cs="Times New Roman"/>
          <w:color w:val="000000" w:themeColor="text1"/>
          <w:sz w:val="24"/>
          <w:szCs w:val="24"/>
        </w:rPr>
        <w:lastRenderedPageBreak/>
        <w:t xml:space="preserve">Efficiency. </w:t>
      </w:r>
      <w:r w:rsidRPr="00F80DBB">
        <w:rPr>
          <w:rFonts w:ascii="Times New Roman" w:eastAsia="Times New Roman" w:hAnsi="Times New Roman" w:cs="Times New Roman"/>
          <w:color w:val="000000" w:themeColor="text1"/>
          <w:sz w:val="24"/>
          <w:szCs w:val="24"/>
        </w:rPr>
        <w:t>Planning is a vital aspect that is easily overlooked or taken for granted. You need to be completely engaged with the planning process, if you are to achieve your highest potential.  There is a saying that “Athletes never plan to fail, but they fail to plan.” This emphasizes the pivotal role that proper planning plays in achieving one’s peak performance.</w:t>
      </w:r>
    </w:p>
    <w:p w:rsidR="008D0044" w:rsidRDefault="008D0044" w:rsidP="00A00108">
      <w:pPr>
        <w:pStyle w:val="Heading3"/>
        <w:rPr>
          <w:rFonts w:ascii="Times New Roman" w:hAnsi="Times New Roman" w:cs="Times New Roman"/>
          <w:color w:val="000000" w:themeColor="text1"/>
        </w:rPr>
      </w:pPr>
      <w:bookmarkStart w:id="62" w:name="_Toc397345694"/>
      <w:bookmarkStart w:id="63" w:name="_Toc405647110"/>
      <w:r w:rsidRPr="00F80DBB">
        <w:rPr>
          <w:rFonts w:ascii="Times New Roman" w:hAnsi="Times New Roman" w:cs="Times New Roman"/>
          <w:color w:val="000000" w:themeColor="text1"/>
        </w:rPr>
        <w:t>2.3.2</w:t>
      </w:r>
      <w:r w:rsidR="00411550" w:rsidRPr="00F80DBB">
        <w:rPr>
          <w:rFonts w:ascii="Times New Roman" w:hAnsi="Times New Roman" w:cs="Times New Roman"/>
          <w:color w:val="000000" w:themeColor="text1"/>
        </w:rPr>
        <w:t xml:space="preserve"> </w:t>
      </w:r>
      <w:r w:rsidRPr="00F80DBB">
        <w:rPr>
          <w:rFonts w:ascii="Times New Roman" w:hAnsi="Times New Roman" w:cs="Times New Roman"/>
          <w:color w:val="000000" w:themeColor="text1"/>
        </w:rPr>
        <w:t>Procurement Budgeting and purchasing performance</w:t>
      </w:r>
      <w:bookmarkEnd w:id="62"/>
      <w:bookmarkEnd w:id="63"/>
    </w:p>
    <w:p w:rsidR="00D01B08" w:rsidRPr="00D01B08" w:rsidRDefault="00D01B08" w:rsidP="00D01B08"/>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Procurement planning involves the transformation of a stated requirements or organizational goals and objectives into measurable activities to be used to plan, budget and manage the procurement function within the organization towards excellent performance. As with the traditional procurement process, procurement budgeting and forecasting is vitally important to ensure an effective, efficient, strategically viable and sustainable result, (UN, 2006). The budget is the single most important policy document of governments, where policy objectives are reconciled and implemented in concrete terms. Budgeting is a major management tool for facilitating management tasks and leading business towards achieving their goals. Especially in the context of an increasingly competitive and global market place as well as increasingly limited resources, organizations seeking to maintain their competitive advantage must make the best use of the available resources or be displaced by more effective and efficient competitors. Many organizations use budgets to motivate employees, allocate resources and evaluate performance (Walker, 1999). Recent attention to public management reform and the role of performance based budgeting is not new. Australia and New Zealand, for example, have developed very extensive performance based budgets and processes. </w:t>
      </w:r>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It should be noted that procurement budgeting is a precondition for effective public participation in the procurement processes. The combination of procurement budgeting and public participation in </w:t>
      </w:r>
      <w:r w:rsidRPr="00F80DBB">
        <w:rPr>
          <w:rFonts w:ascii="Times New Roman" w:hAnsi="Times New Roman" w:cs="Times New Roman"/>
          <w:color w:val="000000" w:themeColor="text1"/>
          <w:sz w:val="24"/>
          <w:szCs w:val="24"/>
        </w:rPr>
        <w:lastRenderedPageBreak/>
        <w:t>budget processes has the potential to combat corruption, foster public accountability of government agencies and contribute to the judicious use of public funds (OECD, 2002). Such procurement budgets need to be implemented in an efficient and effective manner to satisfy the needs of all public procurement stakeholders. In a every Country, the implemented budget varies from the from the adopted one. The variance therefore between the adopted and implemented budget depends on the Country’s fiscal conditions, stability and certainty in the Country’s finances, the role of the finance ministry and the type of the budget system,(World Bank, March 2004).The most effective implementation of budgets and annual budgets typically contain financial details by time and departments. It is observed that a shorter time span is generally required for initiating control as well for purchasing performance evaluation of the procurement function.</w:t>
      </w:r>
      <w:r w:rsidR="00411550" w:rsidRPr="00F80DBB">
        <w:rPr>
          <w:rFonts w:ascii="Times New Roman" w:hAnsi="Times New Roman" w:cs="Times New Roman"/>
          <w:color w:val="000000" w:themeColor="text1"/>
          <w:sz w:val="24"/>
          <w:szCs w:val="24"/>
        </w:rPr>
        <w:t xml:space="preserve"> </w:t>
      </w:r>
      <w:r w:rsidRPr="00F80DBB">
        <w:rPr>
          <w:rFonts w:ascii="Times New Roman" w:hAnsi="Times New Roman" w:cs="Times New Roman"/>
          <w:color w:val="000000" w:themeColor="text1"/>
          <w:sz w:val="24"/>
          <w:szCs w:val="24"/>
        </w:rPr>
        <w:t>Superiors frequently use a budget emphasis style of evaluation because its relative objectivity, enhanced budgetary performance results in bonuses, pay raises and promotions, (Huang and Chen, 2010).</w:t>
      </w:r>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According to Hon. Amama</w:t>
      </w:r>
      <w:r w:rsidR="00411550" w:rsidRPr="00F80DBB">
        <w:rPr>
          <w:rFonts w:ascii="Times New Roman" w:hAnsi="Times New Roman" w:cs="Times New Roman"/>
          <w:color w:val="000000" w:themeColor="text1"/>
          <w:sz w:val="24"/>
          <w:szCs w:val="24"/>
        </w:rPr>
        <w:t xml:space="preserve"> </w:t>
      </w:r>
      <w:r w:rsidRPr="00F80DBB">
        <w:rPr>
          <w:rFonts w:ascii="Times New Roman" w:hAnsi="Times New Roman" w:cs="Times New Roman"/>
          <w:color w:val="000000" w:themeColor="text1"/>
          <w:sz w:val="24"/>
          <w:szCs w:val="24"/>
        </w:rPr>
        <w:t xml:space="preserve">Mbabazi, the </w:t>
      </w:r>
      <w:r w:rsidR="00411550" w:rsidRPr="00F80DBB">
        <w:rPr>
          <w:rFonts w:ascii="Times New Roman" w:hAnsi="Times New Roman" w:cs="Times New Roman"/>
          <w:color w:val="000000" w:themeColor="text1"/>
          <w:sz w:val="24"/>
          <w:szCs w:val="24"/>
        </w:rPr>
        <w:t xml:space="preserve">then </w:t>
      </w:r>
      <w:r w:rsidRPr="00F80DBB">
        <w:rPr>
          <w:rFonts w:ascii="Times New Roman" w:hAnsi="Times New Roman" w:cs="Times New Roman"/>
          <w:color w:val="000000" w:themeColor="text1"/>
          <w:sz w:val="24"/>
          <w:szCs w:val="24"/>
        </w:rPr>
        <w:t>Uganda’s Prime Minister</w:t>
      </w:r>
      <w:r w:rsidR="00411550" w:rsidRPr="00F80DBB">
        <w:rPr>
          <w:rFonts w:ascii="Times New Roman" w:hAnsi="Times New Roman" w:cs="Times New Roman"/>
          <w:color w:val="000000" w:themeColor="text1"/>
          <w:sz w:val="24"/>
          <w:szCs w:val="24"/>
        </w:rPr>
        <w:t xml:space="preserve"> of Uganda</w:t>
      </w:r>
      <w:r w:rsidRPr="00F80DBB">
        <w:rPr>
          <w:rFonts w:ascii="Times New Roman" w:hAnsi="Times New Roman" w:cs="Times New Roman"/>
          <w:color w:val="000000" w:themeColor="text1"/>
          <w:sz w:val="24"/>
          <w:szCs w:val="24"/>
        </w:rPr>
        <w:t>, deviations from the planned Budget, whether positive or negative, appear to impact negatively on performance, saying that the government’s performance was affected by deviations in financial releases away from approved budgets in the last 2011/2012 financial year. He said that during the financial year 2010/2011, Shs7.90 trillion was released against an approved budget of Shs7.04 trillion. Public resources amounting to Shs861 billion were mobilized outside the original budget resource envelope, while a further Shs870 billion were reallocated away from their planned use. Mr. Mbabazi said variations in budgetary allocations resulted in 40Ministries, departments and agencies experiencing financial release</w:t>
      </w:r>
      <w:r w:rsidR="00411550" w:rsidRPr="00F80DBB">
        <w:rPr>
          <w:rFonts w:ascii="Times New Roman" w:hAnsi="Times New Roman" w:cs="Times New Roman"/>
          <w:color w:val="000000" w:themeColor="text1"/>
          <w:sz w:val="24"/>
          <w:szCs w:val="24"/>
        </w:rPr>
        <w:t xml:space="preserve"> </w:t>
      </w:r>
      <w:r w:rsidRPr="00F80DBB">
        <w:rPr>
          <w:rFonts w:ascii="Times New Roman" w:hAnsi="Times New Roman" w:cs="Times New Roman"/>
          <w:color w:val="000000" w:themeColor="text1"/>
          <w:sz w:val="24"/>
          <w:szCs w:val="24"/>
        </w:rPr>
        <w:t>challenges, (Daily Monitor of April 25</w:t>
      </w:r>
      <w:r w:rsidRPr="00F80DBB">
        <w:rPr>
          <w:rFonts w:ascii="Times New Roman" w:hAnsi="Times New Roman" w:cs="Times New Roman"/>
          <w:color w:val="000000" w:themeColor="text1"/>
          <w:sz w:val="24"/>
          <w:szCs w:val="24"/>
          <w:vertAlign w:val="superscript"/>
        </w:rPr>
        <w:t>th</w:t>
      </w:r>
      <w:r w:rsidRPr="00F80DBB">
        <w:rPr>
          <w:rFonts w:ascii="Times New Roman" w:hAnsi="Times New Roman" w:cs="Times New Roman"/>
          <w:color w:val="000000" w:themeColor="text1"/>
          <w:sz w:val="24"/>
          <w:szCs w:val="24"/>
        </w:rPr>
        <w:t xml:space="preserve"> 2012).As a result, the affected departments performed at 41%.It should be noted that the Ministries, departments and agencies that received all their approved budgets registered an average performed at 69%.Further, </w:t>
      </w:r>
      <w:r w:rsidRPr="00F80DBB">
        <w:rPr>
          <w:rFonts w:ascii="Times New Roman" w:hAnsi="Times New Roman" w:cs="Times New Roman"/>
          <w:color w:val="000000" w:themeColor="text1"/>
          <w:sz w:val="24"/>
          <w:szCs w:val="24"/>
        </w:rPr>
        <w:lastRenderedPageBreak/>
        <w:t>Ministries, departments and agencies that received supplementary releases registered an average performance of 64%.Therefore,effective budget implementation is central to superior performance and value for money realization.</w:t>
      </w:r>
      <w:bookmarkStart w:id="64" w:name="_Toc397345695"/>
    </w:p>
    <w:p w:rsidR="008D0044" w:rsidRDefault="00A00108" w:rsidP="00A00108">
      <w:pPr>
        <w:pStyle w:val="Heading3"/>
        <w:rPr>
          <w:rFonts w:ascii="Times New Roman" w:hAnsi="Times New Roman" w:cs="Times New Roman"/>
          <w:color w:val="000000" w:themeColor="text1"/>
        </w:rPr>
      </w:pPr>
      <w:bookmarkStart w:id="65" w:name="_Toc395780306"/>
      <w:bookmarkStart w:id="66" w:name="_Toc405647111"/>
      <w:r w:rsidRPr="00F80DBB">
        <w:rPr>
          <w:rFonts w:ascii="Times New Roman" w:hAnsi="Times New Roman" w:cs="Times New Roman"/>
          <w:color w:val="000000" w:themeColor="text1"/>
        </w:rPr>
        <w:t xml:space="preserve">2.3.3 </w:t>
      </w:r>
      <w:r w:rsidR="008D0044" w:rsidRPr="00F80DBB">
        <w:rPr>
          <w:rFonts w:ascii="Times New Roman" w:hAnsi="Times New Roman" w:cs="Times New Roman"/>
          <w:color w:val="000000" w:themeColor="text1"/>
        </w:rPr>
        <w:t>Procurement plan information sharing and purchasing performance</w:t>
      </w:r>
      <w:bookmarkEnd w:id="65"/>
      <w:bookmarkEnd w:id="66"/>
    </w:p>
    <w:p w:rsidR="009A13A1" w:rsidRPr="009A13A1" w:rsidRDefault="009A13A1" w:rsidP="009A13A1"/>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Sharing information from procurement plans can radically improve the way public organizations and their partners do business, especially in the wake of increasing globalization and outsourcing, which has and will continue to have a profound effect on supply chain operations. By Sharing information from procurement plans such as what to procure,</w:t>
      </w:r>
      <w:r w:rsidR="00411550" w:rsidRPr="00F80DBB">
        <w:rPr>
          <w:rFonts w:ascii="Times New Roman" w:hAnsi="Times New Roman" w:cs="Times New Roman"/>
          <w:color w:val="000000" w:themeColor="text1"/>
          <w:sz w:val="24"/>
          <w:szCs w:val="24"/>
        </w:rPr>
        <w:t xml:space="preserve"> </w:t>
      </w:r>
      <w:r w:rsidRPr="00F80DBB">
        <w:rPr>
          <w:rFonts w:ascii="Times New Roman" w:hAnsi="Times New Roman" w:cs="Times New Roman"/>
          <w:color w:val="000000" w:themeColor="text1"/>
          <w:sz w:val="24"/>
          <w:szCs w:val="24"/>
        </w:rPr>
        <w:t xml:space="preserve">when to procure, how to procure and for whom to procure, public organizations can reduce cycle times, fulfill orders more quickly, cut out millions of dollars in excess inventory, and improve forecast accuracy and customer service. According to (Carr and Kaynak, 2007), Sharing information from procurement plans within an organization has significant effects on purchasing performance of such organizations. Sharing information from procurement plans within the firm turns out to be coordinating machines for encouraging interdepartmental cooperation and collaboration by user departments. It is therefore important and essential to provide efficient information to the user departments when developing their procurement plans (Dewitt and Jones, 2001).Information sharing can be most effective and least disruptive for all concerned when done by implementing the available technological tools, which would accomplish the process in a controlled and secured way thereby streamlining the procurement planning and budgeting process. Collaborative Planning, Forecasting and Replenishment workflows and solutions exist in many organizations to enhance effective procurement planning through information sharing across user departments (Bhatt, 2000). </w:t>
      </w:r>
    </w:p>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rPr>
      </w:pPr>
    </w:p>
    <w:p w:rsidR="008D0044" w:rsidRPr="00F80DBB" w:rsidRDefault="008D0044" w:rsidP="00527968">
      <w:pPr>
        <w:pStyle w:val="Foote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lastRenderedPageBreak/>
        <w:t>The three key factors for success are mutual trust and understanding, openness and excellent communications and a joint approach to manage delivery. There must be mutual trust between customer and provider if the relationship is to work and an open relationship one in which people feel that that they are able to share problems, plans, concerns and so on  since it is often cited as a benefit or an aspiration for partnership approaches (Milward, Brinton &amp;</w:t>
      </w:r>
      <w:r w:rsidR="003D2D57" w:rsidRPr="00F80DBB">
        <w:rPr>
          <w:rFonts w:ascii="Times New Roman" w:hAnsi="Times New Roman" w:cs="Times New Roman"/>
          <w:color w:val="000000" w:themeColor="text1"/>
          <w:sz w:val="24"/>
          <w:szCs w:val="24"/>
        </w:rPr>
        <w:t xml:space="preserve"> </w:t>
      </w:r>
      <w:r w:rsidRPr="00F80DBB">
        <w:rPr>
          <w:rFonts w:ascii="Times New Roman" w:hAnsi="Times New Roman" w:cs="Times New Roman"/>
          <w:color w:val="000000" w:themeColor="text1"/>
          <w:sz w:val="24"/>
          <w:szCs w:val="24"/>
        </w:rPr>
        <w:t xml:space="preserve">Provan, 2000). Information sharing is the key to developing an open relationship since good communications are always the make-or-break in managing a relationship. </w:t>
      </w:r>
    </w:p>
    <w:p w:rsidR="008D0044" w:rsidRPr="00F80DBB" w:rsidRDefault="008D0044" w:rsidP="00527968">
      <w:pPr>
        <w:spacing w:before="120" w:after="12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Many cases of mistrust or concern over poor performance in a service relationship result from a failure to communicate at senior management level or from each party’s failure to understand the business goals or intentions of the other (smith, Rathgeb</w:t>
      </w:r>
      <w:r w:rsidR="00411550" w:rsidRPr="00F80DBB">
        <w:rPr>
          <w:rFonts w:ascii="Times New Roman" w:hAnsi="Times New Roman" w:cs="Times New Roman"/>
          <w:color w:val="000000" w:themeColor="text1"/>
          <w:sz w:val="24"/>
          <w:szCs w:val="24"/>
        </w:rPr>
        <w:t xml:space="preserve"> </w:t>
      </w:r>
      <w:r w:rsidRPr="00F80DBB">
        <w:rPr>
          <w:rFonts w:ascii="Times New Roman" w:hAnsi="Times New Roman" w:cs="Times New Roman"/>
          <w:color w:val="000000" w:themeColor="text1"/>
          <w:sz w:val="24"/>
          <w:szCs w:val="24"/>
        </w:rPr>
        <w:t>&amp;</w:t>
      </w:r>
      <w:r w:rsidR="00411550" w:rsidRPr="00F80DBB">
        <w:rPr>
          <w:rFonts w:ascii="Times New Roman" w:hAnsi="Times New Roman" w:cs="Times New Roman"/>
          <w:color w:val="000000" w:themeColor="text1"/>
          <w:sz w:val="24"/>
          <w:szCs w:val="24"/>
        </w:rPr>
        <w:t xml:space="preserve"> </w:t>
      </w:r>
      <w:r w:rsidRPr="00F80DBB">
        <w:rPr>
          <w:rFonts w:ascii="Times New Roman" w:hAnsi="Times New Roman" w:cs="Times New Roman"/>
          <w:color w:val="000000" w:themeColor="text1"/>
          <w:sz w:val="24"/>
          <w:szCs w:val="24"/>
        </w:rPr>
        <w:t>Lipsky, 1993). Many procurement projects are marked by an almost overriding concern not to expose their thinking, position or concerns to providers for fear that providers will exploit such information for their own ends and to the detriment of ‘our’ interests (opportunistic tendencies) (van &amp; David, 2003). Encouraging the sharing of information can involve a significant change in practice; however, there should be a realistic balance between openness and reserving negotiating positions. After contract award, the relationship can be developed partly by engendering a culture of information sharing; the objectives should be made explicit and discussed openly.</w:t>
      </w:r>
    </w:p>
    <w:p w:rsidR="008D0044" w:rsidRPr="00F80DBB" w:rsidRDefault="008D0044" w:rsidP="00A00108">
      <w:pPr>
        <w:pStyle w:val="Heading2"/>
        <w:rPr>
          <w:color w:val="000000" w:themeColor="text1"/>
        </w:rPr>
      </w:pPr>
      <w:bookmarkStart w:id="67" w:name="_Toc405647112"/>
      <w:r w:rsidRPr="00F80DBB">
        <w:rPr>
          <w:color w:val="000000" w:themeColor="text1"/>
        </w:rPr>
        <w:t>2.</w:t>
      </w:r>
      <w:r w:rsidR="00A00108" w:rsidRPr="00F80DBB">
        <w:rPr>
          <w:color w:val="000000" w:themeColor="text1"/>
        </w:rPr>
        <w:t>4</w:t>
      </w:r>
      <w:r w:rsidRPr="00F80DBB">
        <w:rPr>
          <w:color w:val="000000" w:themeColor="text1"/>
        </w:rPr>
        <w:t xml:space="preserve"> Summary of literature review</w:t>
      </w:r>
      <w:bookmarkEnd w:id="64"/>
      <w:bookmarkEnd w:id="67"/>
    </w:p>
    <w:p w:rsidR="008D0044" w:rsidRPr="00F80DBB" w:rsidRDefault="008D0044" w:rsidP="00527968">
      <w:pPr>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literature so far reviewed highlights the relationship between procurement planning and purchasing performance of public organizations. Proper Procurement planning therefore usually leads to successful purchasing performance. However Literature on</w:t>
      </w:r>
      <w:r w:rsidR="003D2D57" w:rsidRPr="00F80DBB">
        <w:rPr>
          <w:rFonts w:ascii="Times New Roman" w:hAnsi="Times New Roman" w:cs="Times New Roman"/>
          <w:color w:val="000000" w:themeColor="text1"/>
          <w:sz w:val="24"/>
          <w:szCs w:val="24"/>
        </w:rPr>
        <w:t xml:space="preserve"> </w:t>
      </w:r>
      <w:r w:rsidRPr="00F80DBB">
        <w:rPr>
          <w:rFonts w:ascii="Times New Roman" w:hAnsi="Times New Roman" w:cs="Times New Roman"/>
          <w:color w:val="000000" w:themeColor="text1"/>
          <w:sz w:val="24"/>
          <w:szCs w:val="24"/>
        </w:rPr>
        <w:t xml:space="preserve">procurement planning and purchasing performance reviewed reveals that poor needs assessment, poor procurement budgeting </w:t>
      </w:r>
      <w:r w:rsidRPr="00F80DBB">
        <w:rPr>
          <w:rFonts w:ascii="Times New Roman" w:hAnsi="Times New Roman" w:cs="Times New Roman"/>
          <w:color w:val="000000" w:themeColor="text1"/>
          <w:sz w:val="24"/>
          <w:szCs w:val="24"/>
        </w:rPr>
        <w:lastRenderedPageBreak/>
        <w:t>and failing to sharing information regarding procurement planning usually leads to acquisition of poor quality and delayed delivery of supplies, services and works and ultimately leading to poor customer service. In summary, while a number of authors establish the effects of procurement planning on the purchasing performance of public organizations, given the nature of relationship, it is also understood that there are challenges in such relationships. Besides, whereas most studies were conducted in Europe, little research has been conducted in Sub-Saharan Africa, to collaborate most of the literature. The researcher intends to close some of these gaps.</w:t>
      </w:r>
    </w:p>
    <w:p w:rsidR="008D0044" w:rsidRPr="00F80DBB" w:rsidRDefault="008D0044" w:rsidP="00527968">
      <w:pPr>
        <w:spacing w:after="0" w:line="480" w:lineRule="auto"/>
        <w:jc w:val="both"/>
        <w:rPr>
          <w:rFonts w:ascii="Times New Roman" w:hAnsi="Times New Roman" w:cs="Times New Roman"/>
          <w:color w:val="000000" w:themeColor="text1"/>
          <w:sz w:val="24"/>
          <w:szCs w:val="24"/>
        </w:rPr>
      </w:pPr>
      <w:bookmarkStart w:id="68" w:name="_Toc397345696"/>
    </w:p>
    <w:p w:rsidR="008D0044" w:rsidRPr="00F80DBB" w:rsidRDefault="008D0044" w:rsidP="00527968">
      <w:pPr>
        <w:spacing w:after="0" w:line="480" w:lineRule="auto"/>
        <w:jc w:val="both"/>
        <w:rPr>
          <w:rFonts w:ascii="Times New Roman" w:hAnsi="Times New Roman" w:cs="Times New Roman"/>
          <w:b/>
          <w:color w:val="000000" w:themeColor="text1"/>
          <w:sz w:val="24"/>
          <w:szCs w:val="24"/>
        </w:rPr>
      </w:pPr>
    </w:p>
    <w:p w:rsidR="00150566" w:rsidRPr="00F80DBB" w:rsidRDefault="00150566" w:rsidP="00527968">
      <w:pPr>
        <w:spacing w:after="0" w:line="480" w:lineRule="auto"/>
        <w:jc w:val="both"/>
        <w:rPr>
          <w:rFonts w:ascii="Times New Roman" w:hAnsi="Times New Roman" w:cs="Times New Roman"/>
          <w:b/>
          <w:color w:val="000000" w:themeColor="text1"/>
          <w:sz w:val="24"/>
          <w:szCs w:val="24"/>
        </w:rPr>
      </w:pPr>
    </w:p>
    <w:p w:rsidR="009C35F5" w:rsidRPr="00F80DBB" w:rsidRDefault="009C35F5" w:rsidP="00527968">
      <w:pPr>
        <w:spacing w:after="0" w:line="480" w:lineRule="auto"/>
        <w:jc w:val="both"/>
        <w:rPr>
          <w:rFonts w:ascii="Times New Roman" w:hAnsi="Times New Roman" w:cs="Times New Roman"/>
          <w:b/>
          <w:color w:val="000000" w:themeColor="text1"/>
          <w:sz w:val="24"/>
          <w:szCs w:val="24"/>
        </w:rPr>
      </w:pPr>
    </w:p>
    <w:p w:rsidR="009C35F5" w:rsidRPr="00F80DBB" w:rsidRDefault="009C35F5" w:rsidP="00527968">
      <w:pPr>
        <w:spacing w:after="0" w:line="480" w:lineRule="auto"/>
        <w:jc w:val="both"/>
        <w:rPr>
          <w:rFonts w:ascii="Times New Roman" w:hAnsi="Times New Roman" w:cs="Times New Roman"/>
          <w:b/>
          <w:color w:val="000000" w:themeColor="text1"/>
          <w:sz w:val="24"/>
          <w:szCs w:val="24"/>
        </w:rPr>
      </w:pPr>
    </w:p>
    <w:p w:rsidR="009C35F5" w:rsidRPr="00F80DBB" w:rsidRDefault="009C35F5" w:rsidP="00527968">
      <w:pPr>
        <w:spacing w:after="0" w:line="480" w:lineRule="auto"/>
        <w:jc w:val="both"/>
        <w:rPr>
          <w:rFonts w:ascii="Times New Roman" w:hAnsi="Times New Roman" w:cs="Times New Roman"/>
          <w:b/>
          <w:color w:val="000000" w:themeColor="text1"/>
          <w:sz w:val="24"/>
          <w:szCs w:val="24"/>
        </w:rPr>
      </w:pPr>
    </w:p>
    <w:p w:rsidR="009C35F5" w:rsidRPr="00F80DBB" w:rsidRDefault="009C35F5" w:rsidP="00527968">
      <w:pPr>
        <w:spacing w:after="0" w:line="480" w:lineRule="auto"/>
        <w:jc w:val="both"/>
        <w:rPr>
          <w:rFonts w:ascii="Times New Roman" w:hAnsi="Times New Roman" w:cs="Times New Roman"/>
          <w:b/>
          <w:color w:val="000000" w:themeColor="text1"/>
          <w:sz w:val="24"/>
          <w:szCs w:val="24"/>
        </w:rPr>
      </w:pPr>
    </w:p>
    <w:p w:rsidR="009C35F5" w:rsidRPr="00F80DBB" w:rsidRDefault="009C35F5" w:rsidP="00527968">
      <w:pPr>
        <w:spacing w:after="0" w:line="480" w:lineRule="auto"/>
        <w:jc w:val="both"/>
        <w:rPr>
          <w:rFonts w:ascii="Times New Roman" w:hAnsi="Times New Roman" w:cs="Times New Roman"/>
          <w:b/>
          <w:color w:val="000000" w:themeColor="text1"/>
          <w:sz w:val="24"/>
          <w:szCs w:val="24"/>
        </w:rPr>
      </w:pPr>
    </w:p>
    <w:p w:rsidR="009C35F5" w:rsidRPr="00F80DBB" w:rsidRDefault="009C35F5" w:rsidP="00527968">
      <w:pPr>
        <w:spacing w:after="0" w:line="480" w:lineRule="auto"/>
        <w:jc w:val="both"/>
        <w:rPr>
          <w:rFonts w:ascii="Times New Roman" w:hAnsi="Times New Roman" w:cs="Times New Roman"/>
          <w:b/>
          <w:color w:val="000000" w:themeColor="text1"/>
          <w:sz w:val="24"/>
          <w:szCs w:val="24"/>
        </w:rPr>
      </w:pPr>
    </w:p>
    <w:p w:rsidR="009C35F5" w:rsidRPr="00F80DBB" w:rsidRDefault="009C35F5" w:rsidP="00527968">
      <w:pPr>
        <w:spacing w:after="0" w:line="480" w:lineRule="auto"/>
        <w:jc w:val="both"/>
        <w:rPr>
          <w:rFonts w:ascii="Times New Roman" w:hAnsi="Times New Roman" w:cs="Times New Roman"/>
          <w:b/>
          <w:color w:val="000000" w:themeColor="text1"/>
          <w:sz w:val="24"/>
          <w:szCs w:val="24"/>
        </w:rPr>
      </w:pPr>
    </w:p>
    <w:p w:rsidR="00150566" w:rsidRDefault="00150566" w:rsidP="00527968">
      <w:pPr>
        <w:spacing w:after="0" w:line="480" w:lineRule="auto"/>
        <w:jc w:val="both"/>
        <w:rPr>
          <w:rFonts w:ascii="Times New Roman" w:hAnsi="Times New Roman" w:cs="Times New Roman"/>
          <w:b/>
          <w:color w:val="000000" w:themeColor="text1"/>
          <w:sz w:val="24"/>
          <w:szCs w:val="24"/>
        </w:rPr>
      </w:pPr>
    </w:p>
    <w:p w:rsidR="003C3418" w:rsidRDefault="003C3418" w:rsidP="00527968">
      <w:pPr>
        <w:spacing w:after="0" w:line="480" w:lineRule="auto"/>
        <w:jc w:val="both"/>
        <w:rPr>
          <w:rFonts w:ascii="Times New Roman" w:hAnsi="Times New Roman" w:cs="Times New Roman"/>
          <w:b/>
          <w:color w:val="000000" w:themeColor="text1"/>
          <w:sz w:val="24"/>
          <w:szCs w:val="24"/>
        </w:rPr>
      </w:pPr>
    </w:p>
    <w:p w:rsidR="003C3418" w:rsidRPr="00F80DBB" w:rsidRDefault="003C3418" w:rsidP="00527968">
      <w:pPr>
        <w:spacing w:after="0" w:line="480" w:lineRule="auto"/>
        <w:jc w:val="both"/>
        <w:rPr>
          <w:rFonts w:ascii="Times New Roman" w:hAnsi="Times New Roman" w:cs="Times New Roman"/>
          <w:b/>
          <w:color w:val="000000" w:themeColor="text1"/>
          <w:sz w:val="24"/>
          <w:szCs w:val="24"/>
        </w:rPr>
      </w:pPr>
    </w:p>
    <w:p w:rsidR="008D0044" w:rsidRPr="00DA0DD9" w:rsidRDefault="008D0044" w:rsidP="00DA0DD9">
      <w:pPr>
        <w:pStyle w:val="Heading1"/>
        <w:jc w:val="center"/>
        <w:rPr>
          <w:rFonts w:ascii="Times New Roman" w:hAnsi="Times New Roman" w:cs="Times New Roman"/>
          <w:color w:val="000000" w:themeColor="text1"/>
          <w:sz w:val="24"/>
          <w:szCs w:val="24"/>
        </w:rPr>
      </w:pPr>
      <w:bookmarkStart w:id="69" w:name="_Toc405647113"/>
      <w:r w:rsidRPr="00DA0DD9">
        <w:rPr>
          <w:rFonts w:ascii="Times New Roman" w:hAnsi="Times New Roman" w:cs="Times New Roman"/>
          <w:color w:val="000000" w:themeColor="text1"/>
          <w:sz w:val="24"/>
          <w:szCs w:val="24"/>
        </w:rPr>
        <w:lastRenderedPageBreak/>
        <w:t>CHAPTER THREE</w:t>
      </w:r>
      <w:bookmarkEnd w:id="68"/>
      <w:bookmarkEnd w:id="69"/>
    </w:p>
    <w:p w:rsidR="008D0044" w:rsidRPr="00DA0DD9" w:rsidRDefault="008D0044" w:rsidP="00DA0DD9">
      <w:pPr>
        <w:pStyle w:val="Heading1"/>
        <w:jc w:val="center"/>
        <w:rPr>
          <w:rFonts w:ascii="Times New Roman" w:hAnsi="Times New Roman" w:cs="Times New Roman"/>
          <w:color w:val="000000" w:themeColor="text1"/>
          <w:sz w:val="24"/>
          <w:szCs w:val="24"/>
        </w:rPr>
      </w:pPr>
      <w:bookmarkStart w:id="70" w:name="_Toc397345697"/>
      <w:bookmarkStart w:id="71" w:name="_Toc405647114"/>
      <w:r w:rsidRPr="00DA0DD9">
        <w:rPr>
          <w:rFonts w:ascii="Times New Roman" w:hAnsi="Times New Roman" w:cs="Times New Roman"/>
          <w:color w:val="000000" w:themeColor="text1"/>
          <w:sz w:val="24"/>
          <w:szCs w:val="24"/>
        </w:rPr>
        <w:t>METHODOLOGY</w:t>
      </w:r>
      <w:bookmarkEnd w:id="70"/>
      <w:bookmarkEnd w:id="71"/>
    </w:p>
    <w:p w:rsidR="008D0044" w:rsidRPr="00F80DBB" w:rsidRDefault="008D0044" w:rsidP="009C35F5">
      <w:pPr>
        <w:pStyle w:val="Heading2"/>
        <w:rPr>
          <w:color w:val="000000" w:themeColor="text1"/>
        </w:rPr>
      </w:pPr>
      <w:bookmarkStart w:id="72" w:name="_Toc397345698"/>
      <w:bookmarkStart w:id="73" w:name="_Toc405647115"/>
      <w:r w:rsidRPr="00F80DBB">
        <w:rPr>
          <w:color w:val="000000" w:themeColor="text1"/>
        </w:rPr>
        <w:t>3.1 Introduction</w:t>
      </w:r>
      <w:bookmarkEnd w:id="72"/>
      <w:bookmarkEnd w:id="73"/>
    </w:p>
    <w:p w:rsidR="007831E6" w:rsidRPr="00F80DBB" w:rsidRDefault="008D0044" w:rsidP="007831E6">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This chapter presents and discusses the research design, study population, sample size and sampling techniques and procedure, data collection methods and instruments, the validity and reliability of data collection instruments, the research procedure, data analysis and measurement of variables.</w:t>
      </w:r>
      <w:bookmarkStart w:id="74" w:name="_Toc397345699"/>
    </w:p>
    <w:p w:rsidR="00F41540" w:rsidRPr="0078132E" w:rsidRDefault="008D0044" w:rsidP="00F41540">
      <w:pPr>
        <w:spacing w:after="0" w:line="480" w:lineRule="auto"/>
        <w:jc w:val="both"/>
        <w:rPr>
          <w:rFonts w:ascii="Times New Roman" w:hAnsi="Times New Roman" w:cs="Times New Roman"/>
          <w:b/>
          <w:sz w:val="24"/>
          <w:szCs w:val="24"/>
        </w:rPr>
      </w:pPr>
      <w:r w:rsidRPr="00F80DBB">
        <w:rPr>
          <w:color w:val="000000" w:themeColor="text1"/>
        </w:rPr>
        <w:t xml:space="preserve"> </w:t>
      </w:r>
      <w:r w:rsidR="00F41540" w:rsidRPr="0078132E">
        <w:rPr>
          <w:rFonts w:ascii="Times New Roman" w:hAnsi="Times New Roman" w:cs="Times New Roman"/>
          <w:b/>
          <w:sz w:val="24"/>
          <w:szCs w:val="24"/>
        </w:rPr>
        <w:t>3.2 Research design</w:t>
      </w:r>
    </w:p>
    <w:p w:rsidR="00F41540" w:rsidRPr="0078132E" w:rsidRDefault="00F41540" w:rsidP="00F41540">
      <w:pPr>
        <w:pStyle w:val="NormalWeb"/>
        <w:shd w:val="clear" w:color="auto" w:fill="FFFFFF"/>
        <w:spacing w:line="480" w:lineRule="auto"/>
      </w:pPr>
      <w:r w:rsidRPr="0078132E">
        <w:rPr>
          <w:shd w:val="clear" w:color="auto" w:fill="FFFFFF"/>
        </w:rPr>
        <w:t>The research used</w:t>
      </w:r>
      <w:r>
        <w:rPr>
          <w:shd w:val="clear" w:color="auto" w:fill="FFFFFF"/>
        </w:rPr>
        <w:t xml:space="preserve"> a</w:t>
      </w:r>
      <w:r w:rsidRPr="0078132E">
        <w:t xml:space="preserve"> cross-sectional survey design was to investigate the relationship between </w:t>
      </w:r>
      <w:r>
        <w:t xml:space="preserve">procurement planning and purchasing performance </w:t>
      </w:r>
      <w:r w:rsidRPr="0078132E">
        <w:t>and performance of</w:t>
      </w:r>
      <w:r>
        <w:t xml:space="preserve"> UMI</w:t>
      </w:r>
      <w:r w:rsidRPr="0078132E">
        <w:t xml:space="preserve">. </w:t>
      </w:r>
    </w:p>
    <w:p w:rsidR="008D0044" w:rsidRPr="00925E61" w:rsidRDefault="008D0044" w:rsidP="009C35F5">
      <w:pPr>
        <w:pStyle w:val="Heading2"/>
        <w:rPr>
          <w:color w:val="000000" w:themeColor="text1"/>
        </w:rPr>
      </w:pPr>
      <w:bookmarkStart w:id="75" w:name="_Toc405647116"/>
      <w:r w:rsidRPr="00925E61">
        <w:rPr>
          <w:color w:val="000000" w:themeColor="text1"/>
        </w:rPr>
        <w:t>Research design</w:t>
      </w:r>
      <w:bookmarkEnd w:id="74"/>
      <w:bookmarkEnd w:id="75"/>
    </w:p>
    <w:p w:rsidR="000D4E8E" w:rsidRPr="00925E61" w:rsidRDefault="000D4E8E" w:rsidP="00527968">
      <w:pPr>
        <w:autoSpaceDE w:val="0"/>
        <w:autoSpaceDN w:val="0"/>
        <w:adjustRightInd w:val="0"/>
        <w:spacing w:after="0" w:line="480" w:lineRule="auto"/>
        <w:jc w:val="both"/>
        <w:rPr>
          <w:rFonts w:ascii="Times New Roman" w:hAnsi="Times New Roman" w:cs="Times New Roman"/>
          <w:color w:val="000000" w:themeColor="text1"/>
          <w:sz w:val="24"/>
          <w:szCs w:val="24"/>
        </w:rPr>
      </w:pPr>
      <w:bookmarkStart w:id="76" w:name="_Toc397345700"/>
      <w:r w:rsidRPr="00925E61">
        <w:rPr>
          <w:rFonts w:ascii="Times New Roman" w:hAnsi="Times New Roman" w:cs="Times New Roman"/>
          <w:color w:val="000000" w:themeColor="text1"/>
          <w:sz w:val="24"/>
          <w:szCs w:val="24"/>
        </w:rPr>
        <w:t>The researcher used a cross sectional research design which combined both qualitative and quantitative approaches</w:t>
      </w:r>
      <w:r w:rsidR="00505CB4" w:rsidRPr="00925E61">
        <w:rPr>
          <w:rFonts w:ascii="Times New Roman" w:hAnsi="Times New Roman" w:cs="Times New Roman"/>
          <w:color w:val="000000" w:themeColor="text1"/>
          <w:sz w:val="24"/>
          <w:szCs w:val="24"/>
        </w:rPr>
        <w:t xml:space="preserve"> to find </w:t>
      </w:r>
      <w:r w:rsidR="00150566" w:rsidRPr="00925E61">
        <w:rPr>
          <w:rFonts w:ascii="Times New Roman" w:hAnsi="Times New Roman" w:cs="Times New Roman"/>
          <w:color w:val="000000" w:themeColor="text1"/>
          <w:sz w:val="24"/>
          <w:szCs w:val="24"/>
        </w:rPr>
        <w:t>the relationship between Procurement planning and</w:t>
      </w:r>
      <w:r w:rsidR="00505CB4" w:rsidRPr="00925E61">
        <w:rPr>
          <w:rFonts w:ascii="Times New Roman" w:hAnsi="Times New Roman" w:cs="Times New Roman"/>
          <w:color w:val="000000" w:themeColor="text1"/>
          <w:sz w:val="24"/>
          <w:szCs w:val="24"/>
        </w:rPr>
        <w:t xml:space="preserve"> purchasing performance</w:t>
      </w:r>
      <w:r w:rsidRPr="00925E61">
        <w:rPr>
          <w:rFonts w:ascii="Times New Roman" w:hAnsi="Times New Roman" w:cs="Times New Roman"/>
          <w:color w:val="000000" w:themeColor="text1"/>
          <w:sz w:val="24"/>
          <w:szCs w:val="24"/>
        </w:rPr>
        <w:t xml:space="preserve">. </w:t>
      </w:r>
      <w:r w:rsidR="00925E61" w:rsidRPr="00925E61">
        <w:rPr>
          <w:rFonts w:ascii="Times New Roman" w:hAnsi="Times New Roman" w:cs="Times New Roman"/>
          <w:sz w:val="24"/>
          <w:szCs w:val="24"/>
          <w:shd w:val="clear" w:color="auto" w:fill="FFFFFF"/>
        </w:rPr>
        <w:t xml:space="preserve">A cross-sectional design </w:t>
      </w:r>
      <w:r w:rsidR="00925E61">
        <w:rPr>
          <w:rFonts w:ascii="Times New Roman" w:hAnsi="Times New Roman" w:cs="Times New Roman"/>
          <w:sz w:val="24"/>
          <w:szCs w:val="24"/>
          <w:shd w:val="clear" w:color="auto" w:fill="FFFFFF"/>
        </w:rPr>
        <w:t xml:space="preserve">was </w:t>
      </w:r>
      <w:r w:rsidR="00925E61" w:rsidRPr="00925E61">
        <w:rPr>
          <w:rFonts w:ascii="Times New Roman" w:hAnsi="Times New Roman" w:cs="Times New Roman"/>
          <w:sz w:val="24"/>
          <w:szCs w:val="24"/>
          <w:shd w:val="clear" w:color="auto" w:fill="FFFFFF"/>
        </w:rPr>
        <w:t xml:space="preserve">used because </w:t>
      </w:r>
      <w:r w:rsidR="00925E61">
        <w:rPr>
          <w:rFonts w:ascii="Times New Roman" w:hAnsi="Times New Roman" w:cs="Times New Roman"/>
          <w:sz w:val="24"/>
          <w:szCs w:val="24"/>
          <w:shd w:val="clear" w:color="auto" w:fill="FFFFFF"/>
        </w:rPr>
        <w:t xml:space="preserve">it </w:t>
      </w:r>
      <w:r w:rsidR="00925E61" w:rsidRPr="00925E61">
        <w:rPr>
          <w:rFonts w:ascii="Times New Roman" w:hAnsi="Times New Roman" w:cs="Times New Roman"/>
          <w:sz w:val="24"/>
          <w:szCs w:val="24"/>
          <w:shd w:val="clear" w:color="auto" w:fill="FFFFFF"/>
        </w:rPr>
        <w:t>entails the collection of data on more than one case and at a single point in time (a snap shot) in order to collect a body of quantifiable or quantitative data in connection with two or more</w:t>
      </w:r>
      <w:r w:rsidR="00925E61" w:rsidRPr="00925E61">
        <w:rPr>
          <w:rFonts w:ascii="Times New Roman" w:hAnsi="Times New Roman" w:cs="Times New Roman"/>
          <w:color w:val="000000" w:themeColor="text1"/>
          <w:sz w:val="24"/>
          <w:szCs w:val="24"/>
        </w:rPr>
        <w:t xml:space="preserve"> </w:t>
      </w:r>
      <w:r w:rsidR="00925E61">
        <w:rPr>
          <w:rFonts w:ascii="Times New Roman" w:hAnsi="Times New Roman" w:cs="Times New Roman"/>
          <w:color w:val="000000" w:themeColor="text1"/>
          <w:sz w:val="24"/>
          <w:szCs w:val="24"/>
        </w:rPr>
        <w:t xml:space="preserve">variables </w:t>
      </w:r>
      <w:r w:rsidR="00925E61" w:rsidRPr="00925E61">
        <w:rPr>
          <w:rFonts w:ascii="Times New Roman" w:hAnsi="Times New Roman" w:cs="Times New Roman"/>
          <w:sz w:val="24"/>
          <w:szCs w:val="24"/>
          <w:shd w:val="clear" w:color="auto" w:fill="FFFFFF"/>
        </w:rPr>
        <w:t>(</w:t>
      </w:r>
      <w:r w:rsidR="00925E61" w:rsidRPr="00925E61">
        <w:rPr>
          <w:rFonts w:ascii="Times New Roman" w:hAnsi="Times New Roman" w:cs="Times New Roman"/>
          <w:color w:val="000000"/>
          <w:sz w:val="24"/>
          <w:szCs w:val="24"/>
        </w:rPr>
        <w:t>Lavrakas, 2008</w:t>
      </w:r>
      <w:r w:rsidR="00925E61" w:rsidRPr="00925E61">
        <w:rPr>
          <w:rFonts w:ascii="Times New Roman" w:hAnsi="Times New Roman" w:cs="Times New Roman"/>
          <w:sz w:val="24"/>
          <w:szCs w:val="24"/>
          <w:shd w:val="clear" w:color="auto" w:fill="FFFFFF"/>
        </w:rPr>
        <w:t xml:space="preserve">). </w:t>
      </w:r>
      <w:r w:rsidRPr="00925E61">
        <w:rPr>
          <w:rFonts w:ascii="Times New Roman" w:hAnsi="Times New Roman" w:cs="Times New Roman"/>
          <w:color w:val="000000" w:themeColor="text1"/>
          <w:sz w:val="24"/>
          <w:szCs w:val="24"/>
        </w:rPr>
        <w:t xml:space="preserve">This enabled the study to undertake a </w:t>
      </w:r>
      <w:r w:rsidR="00505CB4" w:rsidRPr="00925E61">
        <w:rPr>
          <w:rFonts w:ascii="Times New Roman" w:hAnsi="Times New Roman" w:cs="Times New Roman"/>
          <w:color w:val="000000" w:themeColor="text1"/>
          <w:sz w:val="24"/>
          <w:szCs w:val="24"/>
        </w:rPr>
        <w:t>onetime</w:t>
      </w:r>
      <w:r w:rsidRPr="00925E61">
        <w:rPr>
          <w:rFonts w:ascii="Times New Roman" w:hAnsi="Times New Roman" w:cs="Times New Roman"/>
          <w:color w:val="000000" w:themeColor="text1"/>
          <w:sz w:val="24"/>
          <w:szCs w:val="24"/>
        </w:rPr>
        <w:t xml:space="preserve"> investigation of different information without m</w:t>
      </w:r>
      <w:r w:rsidR="00150566" w:rsidRPr="00925E61">
        <w:rPr>
          <w:rFonts w:ascii="Times New Roman" w:hAnsi="Times New Roman" w:cs="Times New Roman"/>
          <w:color w:val="000000" w:themeColor="text1"/>
          <w:sz w:val="24"/>
          <w:szCs w:val="24"/>
        </w:rPr>
        <w:t>anipulating any variables in UMI</w:t>
      </w:r>
      <w:r w:rsidRPr="00925E61">
        <w:rPr>
          <w:rFonts w:ascii="Times New Roman" w:hAnsi="Times New Roman" w:cs="Times New Roman"/>
          <w:color w:val="000000" w:themeColor="text1"/>
          <w:sz w:val="24"/>
          <w:szCs w:val="24"/>
        </w:rPr>
        <w:t xml:space="preserve">. In this case the Quantitative </w:t>
      </w:r>
      <w:r w:rsidR="00925E61" w:rsidRPr="00925E61">
        <w:rPr>
          <w:rFonts w:ascii="Times New Roman" w:hAnsi="Times New Roman" w:cs="Times New Roman"/>
          <w:color w:val="000000" w:themeColor="text1"/>
          <w:sz w:val="24"/>
          <w:szCs w:val="24"/>
        </w:rPr>
        <w:t xml:space="preserve">approach </w:t>
      </w:r>
      <w:r w:rsidRPr="00925E61">
        <w:rPr>
          <w:rFonts w:ascii="Times New Roman" w:hAnsi="Times New Roman" w:cs="Times New Roman"/>
          <w:color w:val="000000" w:themeColor="text1"/>
          <w:sz w:val="24"/>
          <w:szCs w:val="24"/>
        </w:rPr>
        <w:t>focused on descriptive and inferential statistics while qualitative focused on explanatory statements of the respondents</w:t>
      </w:r>
      <w:r w:rsidR="00925E61" w:rsidRPr="00925E61">
        <w:rPr>
          <w:rFonts w:ascii="Times New Roman" w:hAnsi="Times New Roman" w:cs="Times New Roman"/>
          <w:sz w:val="24"/>
          <w:szCs w:val="24"/>
          <w:shd w:val="clear" w:color="auto" w:fill="FFFFFF"/>
        </w:rPr>
        <w:t xml:space="preserve"> (Sekaran, 2007). </w:t>
      </w:r>
      <w:r w:rsidRPr="00925E61">
        <w:rPr>
          <w:rFonts w:ascii="Times New Roman" w:hAnsi="Times New Roman" w:cs="Times New Roman"/>
          <w:color w:val="000000" w:themeColor="text1"/>
          <w:sz w:val="24"/>
          <w:szCs w:val="24"/>
        </w:rPr>
        <w:t xml:space="preserve"> </w:t>
      </w:r>
      <w:r w:rsidR="00505CB4" w:rsidRPr="00925E61">
        <w:rPr>
          <w:rFonts w:ascii="Times New Roman" w:hAnsi="Times New Roman" w:cs="Times New Roman"/>
          <w:color w:val="000000" w:themeColor="text1"/>
          <w:sz w:val="24"/>
          <w:szCs w:val="24"/>
        </w:rPr>
        <w:t>Triangulation of both quantitative and qualitative methods was</w:t>
      </w:r>
      <w:r w:rsidRPr="00925E61">
        <w:rPr>
          <w:rFonts w:ascii="Times New Roman" w:hAnsi="Times New Roman" w:cs="Times New Roman"/>
          <w:color w:val="000000" w:themeColor="text1"/>
          <w:sz w:val="24"/>
          <w:szCs w:val="24"/>
        </w:rPr>
        <w:t xml:space="preserve"> used during data collection and analysis to give the research both a wide</w:t>
      </w:r>
      <w:r w:rsidR="00150566" w:rsidRPr="00925E61">
        <w:rPr>
          <w:rFonts w:ascii="Times New Roman" w:hAnsi="Times New Roman" w:cs="Times New Roman"/>
          <w:color w:val="000000" w:themeColor="text1"/>
          <w:sz w:val="24"/>
          <w:szCs w:val="24"/>
        </w:rPr>
        <w:t xml:space="preserve"> and deep perspective</w:t>
      </w:r>
      <w:r w:rsidR="00925E61">
        <w:rPr>
          <w:rFonts w:ascii="Times New Roman" w:hAnsi="Times New Roman" w:cs="Times New Roman"/>
          <w:color w:val="000000" w:themeColor="text1"/>
          <w:sz w:val="24"/>
          <w:szCs w:val="24"/>
        </w:rPr>
        <w:t xml:space="preserve">. </w:t>
      </w:r>
      <w:r w:rsidR="00925E61" w:rsidRPr="00925E61">
        <w:rPr>
          <w:rFonts w:ascii="Times New Roman" w:hAnsi="Times New Roman" w:cs="Times New Roman"/>
          <w:sz w:val="24"/>
          <w:szCs w:val="24"/>
        </w:rPr>
        <w:t xml:space="preserve">This allowed the researcher to measure the significance of results on the overall population under study (Anastas, 1999). </w:t>
      </w:r>
    </w:p>
    <w:p w:rsidR="008D0044" w:rsidRPr="00F80DBB" w:rsidRDefault="008D0044" w:rsidP="009C35F5">
      <w:pPr>
        <w:pStyle w:val="Heading2"/>
        <w:rPr>
          <w:color w:val="000000" w:themeColor="text1"/>
        </w:rPr>
      </w:pPr>
      <w:bookmarkStart w:id="77" w:name="_Toc405647117"/>
      <w:r w:rsidRPr="00F80DBB">
        <w:rPr>
          <w:color w:val="000000" w:themeColor="text1"/>
        </w:rPr>
        <w:lastRenderedPageBreak/>
        <w:t>3.3 Study population</w:t>
      </w:r>
      <w:bookmarkEnd w:id="76"/>
      <w:bookmarkEnd w:id="77"/>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The study population consisted of 140 staff of Uganda management Institute.  The population of the study included all the people involved in </w:t>
      </w:r>
      <w:r w:rsidR="00D35ACB">
        <w:rPr>
          <w:rFonts w:ascii="Times New Roman" w:hAnsi="Times New Roman" w:cs="Times New Roman"/>
          <w:color w:val="000000" w:themeColor="text1"/>
          <w:sz w:val="24"/>
          <w:szCs w:val="24"/>
        </w:rPr>
        <w:t xml:space="preserve">the procurement </w:t>
      </w:r>
      <w:r w:rsidR="006626F3">
        <w:rPr>
          <w:rFonts w:ascii="Times New Roman" w:hAnsi="Times New Roman" w:cs="Times New Roman"/>
          <w:color w:val="000000" w:themeColor="text1"/>
          <w:sz w:val="24"/>
          <w:szCs w:val="24"/>
        </w:rPr>
        <w:t xml:space="preserve">process </w:t>
      </w:r>
      <w:r w:rsidRPr="00F80DBB">
        <w:rPr>
          <w:rFonts w:ascii="Times New Roman" w:hAnsi="Times New Roman" w:cs="Times New Roman"/>
          <w:color w:val="000000" w:themeColor="text1"/>
          <w:sz w:val="24"/>
          <w:szCs w:val="24"/>
        </w:rPr>
        <w:t xml:space="preserve">at UMI and they included among others: </w:t>
      </w:r>
      <w:r w:rsidR="00A309CF" w:rsidRPr="00F80DBB">
        <w:rPr>
          <w:rFonts w:ascii="Times New Roman" w:hAnsi="Times New Roman" w:cs="Times New Roman"/>
          <w:color w:val="000000" w:themeColor="text1"/>
          <w:sz w:val="24"/>
          <w:szCs w:val="24"/>
        </w:rPr>
        <w:t xml:space="preserve">10 members of </w:t>
      </w:r>
      <w:r w:rsidRPr="00F80DBB">
        <w:rPr>
          <w:rFonts w:ascii="Times New Roman" w:hAnsi="Times New Roman" w:cs="Times New Roman"/>
          <w:color w:val="000000" w:themeColor="text1"/>
          <w:sz w:val="24"/>
          <w:szCs w:val="24"/>
        </w:rPr>
        <w:t>top mana</w:t>
      </w:r>
      <w:r w:rsidR="00A309CF" w:rsidRPr="00F80DBB">
        <w:rPr>
          <w:rFonts w:ascii="Times New Roman" w:hAnsi="Times New Roman" w:cs="Times New Roman"/>
          <w:color w:val="000000" w:themeColor="text1"/>
          <w:sz w:val="24"/>
          <w:szCs w:val="24"/>
        </w:rPr>
        <w:t>gement, 5 members of PDU</w:t>
      </w:r>
      <w:r w:rsidRPr="00F80DBB">
        <w:rPr>
          <w:rFonts w:ascii="Times New Roman" w:hAnsi="Times New Roman" w:cs="Times New Roman"/>
          <w:color w:val="000000" w:themeColor="text1"/>
          <w:sz w:val="24"/>
          <w:szCs w:val="24"/>
        </w:rPr>
        <w:t xml:space="preserve">, </w:t>
      </w:r>
      <w:r w:rsidR="00A309CF" w:rsidRPr="00F80DBB">
        <w:rPr>
          <w:rFonts w:ascii="Times New Roman" w:hAnsi="Times New Roman" w:cs="Times New Roman"/>
          <w:color w:val="000000" w:themeColor="text1"/>
          <w:sz w:val="24"/>
          <w:szCs w:val="24"/>
        </w:rPr>
        <w:t xml:space="preserve">100 members from different </w:t>
      </w:r>
      <w:r w:rsidRPr="00F80DBB">
        <w:rPr>
          <w:rFonts w:ascii="Times New Roman" w:hAnsi="Times New Roman" w:cs="Times New Roman"/>
          <w:color w:val="000000" w:themeColor="text1"/>
          <w:sz w:val="24"/>
          <w:szCs w:val="24"/>
        </w:rPr>
        <w:t xml:space="preserve">User departments, </w:t>
      </w:r>
      <w:r w:rsidR="00A309CF" w:rsidRPr="00F80DBB">
        <w:rPr>
          <w:rFonts w:ascii="Times New Roman" w:hAnsi="Times New Roman" w:cs="Times New Roman"/>
          <w:color w:val="000000" w:themeColor="text1"/>
          <w:sz w:val="24"/>
          <w:szCs w:val="24"/>
        </w:rPr>
        <w:t>5 members of Contracts committee and 20 heads of departments</w:t>
      </w:r>
      <w:r w:rsidRPr="00F80DBB">
        <w:rPr>
          <w:rFonts w:ascii="Times New Roman" w:hAnsi="Times New Roman" w:cs="Times New Roman"/>
          <w:color w:val="000000" w:themeColor="text1"/>
          <w:sz w:val="24"/>
          <w:szCs w:val="24"/>
        </w:rPr>
        <w:t>. They were used in the study because</w:t>
      </w:r>
      <w:r w:rsidR="00A309CF" w:rsidRPr="00F80DBB">
        <w:rPr>
          <w:rFonts w:ascii="Times New Roman" w:hAnsi="Times New Roman" w:cs="Times New Roman"/>
          <w:color w:val="000000" w:themeColor="text1"/>
          <w:sz w:val="24"/>
          <w:szCs w:val="24"/>
        </w:rPr>
        <w:t xml:space="preserve"> in their course of work at UMI and as they use </w:t>
      </w:r>
      <w:r w:rsidRPr="00F80DBB">
        <w:rPr>
          <w:rFonts w:ascii="Times New Roman" w:hAnsi="Times New Roman" w:cs="Times New Roman"/>
          <w:color w:val="000000" w:themeColor="text1"/>
          <w:sz w:val="24"/>
          <w:szCs w:val="24"/>
        </w:rPr>
        <w:t>UMI servi</w:t>
      </w:r>
      <w:r w:rsidR="00A309CF" w:rsidRPr="00F80DBB">
        <w:rPr>
          <w:rFonts w:ascii="Times New Roman" w:hAnsi="Times New Roman" w:cs="Times New Roman"/>
          <w:color w:val="000000" w:themeColor="text1"/>
          <w:sz w:val="24"/>
          <w:szCs w:val="24"/>
        </w:rPr>
        <w:t xml:space="preserve">ces, they are aware, affected and </w:t>
      </w:r>
      <w:r w:rsidRPr="00F80DBB">
        <w:rPr>
          <w:rFonts w:ascii="Times New Roman" w:hAnsi="Times New Roman" w:cs="Times New Roman"/>
          <w:color w:val="000000" w:themeColor="text1"/>
          <w:sz w:val="24"/>
          <w:szCs w:val="24"/>
        </w:rPr>
        <w:t xml:space="preserve">effect </w:t>
      </w:r>
      <w:r w:rsidR="00A309CF" w:rsidRPr="00F80DBB">
        <w:rPr>
          <w:rFonts w:ascii="Times New Roman" w:hAnsi="Times New Roman" w:cs="Times New Roman"/>
          <w:color w:val="000000" w:themeColor="text1"/>
          <w:sz w:val="24"/>
          <w:szCs w:val="24"/>
        </w:rPr>
        <w:t xml:space="preserve">the way procurement planning is done </w:t>
      </w:r>
      <w:r w:rsidRPr="00F80DBB">
        <w:rPr>
          <w:rFonts w:ascii="Times New Roman" w:hAnsi="Times New Roman" w:cs="Times New Roman"/>
          <w:color w:val="000000" w:themeColor="text1"/>
          <w:sz w:val="24"/>
          <w:szCs w:val="24"/>
        </w:rPr>
        <w:t xml:space="preserve">and thus </w:t>
      </w:r>
      <w:r w:rsidR="00A309CF" w:rsidRPr="00F80DBB">
        <w:rPr>
          <w:rFonts w:ascii="Times New Roman" w:hAnsi="Times New Roman" w:cs="Times New Roman"/>
          <w:color w:val="000000" w:themeColor="text1"/>
          <w:sz w:val="24"/>
          <w:szCs w:val="24"/>
        </w:rPr>
        <w:t xml:space="preserve">were </w:t>
      </w:r>
      <w:r w:rsidRPr="00F80DBB">
        <w:rPr>
          <w:rFonts w:ascii="Times New Roman" w:hAnsi="Times New Roman" w:cs="Times New Roman"/>
          <w:color w:val="000000" w:themeColor="text1"/>
          <w:sz w:val="24"/>
          <w:szCs w:val="24"/>
        </w:rPr>
        <w:t>best suited to assess the problem of the study. The people who were selected to participate in the study included those whose experience with UMI operations was not less than at least 1 year.</w:t>
      </w:r>
    </w:p>
    <w:p w:rsidR="008D0044" w:rsidRPr="00F80DBB" w:rsidRDefault="008D0044" w:rsidP="009C35F5">
      <w:pPr>
        <w:pStyle w:val="Heading2"/>
        <w:rPr>
          <w:color w:val="000000" w:themeColor="text1"/>
        </w:rPr>
      </w:pPr>
      <w:bookmarkStart w:id="78" w:name="_Toc395780313"/>
      <w:bookmarkStart w:id="79" w:name="_Toc405647118"/>
      <w:bookmarkStart w:id="80" w:name="_Toc397345702"/>
      <w:r w:rsidRPr="00F80DBB">
        <w:rPr>
          <w:color w:val="000000" w:themeColor="text1"/>
        </w:rPr>
        <w:t>3.4 Sample size</w:t>
      </w:r>
      <w:bookmarkEnd w:id="78"/>
      <w:r w:rsidRPr="00F80DBB">
        <w:rPr>
          <w:color w:val="000000" w:themeColor="text1"/>
        </w:rPr>
        <w:t xml:space="preserve"> and selection</w:t>
      </w:r>
      <w:bookmarkEnd w:id="79"/>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total sample size of 119 staff was ide</w:t>
      </w:r>
      <w:r w:rsidR="00B813A6" w:rsidRPr="00F80DBB">
        <w:rPr>
          <w:rFonts w:ascii="Times New Roman" w:hAnsi="Times New Roman" w:cs="Times New Roman"/>
          <w:color w:val="000000" w:themeColor="text1"/>
          <w:sz w:val="24"/>
          <w:szCs w:val="24"/>
        </w:rPr>
        <w:t xml:space="preserve">ntified and determined using </w:t>
      </w:r>
      <w:r w:rsidRPr="00F80DBB">
        <w:rPr>
          <w:rFonts w:ascii="Times New Roman" w:hAnsi="Times New Roman" w:cs="Times New Roman"/>
          <w:color w:val="000000" w:themeColor="text1"/>
          <w:sz w:val="24"/>
          <w:szCs w:val="24"/>
        </w:rPr>
        <w:t xml:space="preserve"> statistical tables of Krejcie, R and Morgan, W. (1970). Sample selection depends on the population size, its homogeneity, the sample media and its cost of use, and the degree of precision required (Salant &amp; Dillman, 1994, p. 54) as shown on table 1below</w:t>
      </w:r>
    </w:p>
    <w:p w:rsidR="00082265" w:rsidRDefault="00082265" w:rsidP="00527968">
      <w:pPr>
        <w:spacing w:line="480" w:lineRule="auto"/>
        <w:jc w:val="both"/>
        <w:rPr>
          <w:rFonts w:ascii="Times New Roman" w:hAnsi="Times New Roman" w:cs="Times New Roman"/>
          <w:b/>
          <w:bCs/>
          <w:color w:val="000000" w:themeColor="text1"/>
          <w:sz w:val="24"/>
          <w:szCs w:val="24"/>
        </w:rPr>
      </w:pPr>
    </w:p>
    <w:p w:rsidR="00082265" w:rsidRDefault="00082265" w:rsidP="00527968">
      <w:pPr>
        <w:spacing w:line="480" w:lineRule="auto"/>
        <w:jc w:val="both"/>
        <w:rPr>
          <w:rFonts w:ascii="Times New Roman" w:hAnsi="Times New Roman" w:cs="Times New Roman"/>
          <w:b/>
          <w:bCs/>
          <w:color w:val="000000" w:themeColor="text1"/>
          <w:sz w:val="24"/>
          <w:szCs w:val="24"/>
        </w:rPr>
      </w:pPr>
    </w:p>
    <w:p w:rsidR="00082265" w:rsidRDefault="00082265" w:rsidP="00527968">
      <w:pPr>
        <w:spacing w:line="480" w:lineRule="auto"/>
        <w:jc w:val="both"/>
        <w:rPr>
          <w:rFonts w:ascii="Times New Roman" w:hAnsi="Times New Roman" w:cs="Times New Roman"/>
          <w:b/>
          <w:bCs/>
          <w:color w:val="000000" w:themeColor="text1"/>
          <w:sz w:val="24"/>
          <w:szCs w:val="24"/>
        </w:rPr>
      </w:pPr>
    </w:p>
    <w:p w:rsidR="00082265" w:rsidRDefault="00082265" w:rsidP="00527968">
      <w:pPr>
        <w:spacing w:line="480" w:lineRule="auto"/>
        <w:jc w:val="both"/>
        <w:rPr>
          <w:rFonts w:ascii="Times New Roman" w:hAnsi="Times New Roman" w:cs="Times New Roman"/>
          <w:b/>
          <w:bCs/>
          <w:color w:val="000000" w:themeColor="text1"/>
          <w:sz w:val="24"/>
          <w:szCs w:val="24"/>
        </w:rPr>
      </w:pPr>
    </w:p>
    <w:p w:rsidR="00082265" w:rsidRDefault="00082265" w:rsidP="00527968">
      <w:pPr>
        <w:spacing w:line="480" w:lineRule="auto"/>
        <w:jc w:val="both"/>
        <w:rPr>
          <w:rFonts w:ascii="Times New Roman" w:hAnsi="Times New Roman" w:cs="Times New Roman"/>
          <w:b/>
          <w:bCs/>
          <w:color w:val="000000" w:themeColor="text1"/>
          <w:sz w:val="24"/>
          <w:szCs w:val="24"/>
        </w:rPr>
      </w:pPr>
    </w:p>
    <w:p w:rsidR="00082265" w:rsidRDefault="00082265" w:rsidP="00527968">
      <w:pPr>
        <w:spacing w:line="480" w:lineRule="auto"/>
        <w:jc w:val="both"/>
        <w:rPr>
          <w:rFonts w:ascii="Times New Roman" w:hAnsi="Times New Roman" w:cs="Times New Roman"/>
          <w:b/>
          <w:bCs/>
          <w:color w:val="000000" w:themeColor="text1"/>
          <w:sz w:val="24"/>
          <w:szCs w:val="24"/>
        </w:rPr>
      </w:pPr>
    </w:p>
    <w:p w:rsidR="008D0044" w:rsidRPr="00F80DBB" w:rsidRDefault="00BF30D8" w:rsidP="00527968">
      <w:pPr>
        <w:spacing w:line="48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lastRenderedPageBreak/>
        <w:t>Table 3.1:  P</w:t>
      </w:r>
      <w:r w:rsidR="008D0044" w:rsidRPr="00F80DBB">
        <w:rPr>
          <w:rFonts w:ascii="Times New Roman" w:hAnsi="Times New Roman" w:cs="Times New Roman"/>
          <w:b/>
          <w:bCs/>
          <w:color w:val="000000" w:themeColor="text1"/>
          <w:sz w:val="24"/>
          <w:szCs w:val="24"/>
        </w:rPr>
        <w:t xml:space="preserve">opulation, Sample size, sampling technique </w:t>
      </w:r>
    </w:p>
    <w:tbl>
      <w:tblPr>
        <w:tblpPr w:leftFromText="180" w:rightFromText="180" w:vertAnchor="text" w:tblpX="-445" w:tblpY="65"/>
        <w:tblOverlap w:val="never"/>
        <w:tblW w:w="10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077"/>
        <w:gridCol w:w="2598"/>
        <w:gridCol w:w="1980"/>
        <w:gridCol w:w="2700"/>
      </w:tblGrid>
      <w:tr w:rsidR="008D0044" w:rsidRPr="00F80DBB" w:rsidTr="00C67A6D">
        <w:trPr>
          <w:cantSplit/>
          <w:trHeight w:val="389"/>
        </w:trPr>
        <w:tc>
          <w:tcPr>
            <w:tcW w:w="3077" w:type="dxa"/>
          </w:tcPr>
          <w:p w:rsidR="008D0044" w:rsidRPr="00F80DBB" w:rsidRDefault="008D0044" w:rsidP="00527968">
            <w:pPr>
              <w:autoSpaceDE w:val="0"/>
              <w:autoSpaceDN w:val="0"/>
              <w:adjustRightInd w:val="0"/>
              <w:spacing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Population Category</w:t>
            </w:r>
          </w:p>
        </w:tc>
        <w:tc>
          <w:tcPr>
            <w:tcW w:w="2598" w:type="dxa"/>
          </w:tcPr>
          <w:p w:rsidR="008D0044" w:rsidRPr="00F80DBB" w:rsidRDefault="008D0044" w:rsidP="00527968">
            <w:pPr>
              <w:autoSpaceDE w:val="0"/>
              <w:autoSpaceDN w:val="0"/>
              <w:adjustRightInd w:val="0"/>
              <w:spacing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Study Population</w:t>
            </w:r>
          </w:p>
        </w:tc>
        <w:tc>
          <w:tcPr>
            <w:tcW w:w="1980" w:type="dxa"/>
          </w:tcPr>
          <w:p w:rsidR="008D0044" w:rsidRPr="00F80DBB" w:rsidRDefault="008D0044" w:rsidP="00527968">
            <w:pPr>
              <w:autoSpaceDE w:val="0"/>
              <w:autoSpaceDN w:val="0"/>
              <w:adjustRightInd w:val="0"/>
              <w:spacing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Sample size</w:t>
            </w:r>
          </w:p>
        </w:tc>
        <w:tc>
          <w:tcPr>
            <w:tcW w:w="2700" w:type="dxa"/>
          </w:tcPr>
          <w:p w:rsidR="008D0044" w:rsidRPr="00F80DBB" w:rsidRDefault="008D0044" w:rsidP="00527968">
            <w:pPr>
              <w:autoSpaceDE w:val="0"/>
              <w:autoSpaceDN w:val="0"/>
              <w:adjustRightInd w:val="0"/>
              <w:spacing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Sampling Technique</w:t>
            </w:r>
          </w:p>
        </w:tc>
      </w:tr>
      <w:tr w:rsidR="008D0044" w:rsidRPr="00F80DBB" w:rsidTr="00C67A6D">
        <w:trPr>
          <w:trHeight w:val="389"/>
        </w:trPr>
        <w:tc>
          <w:tcPr>
            <w:tcW w:w="3077" w:type="dxa"/>
          </w:tcPr>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Top Management</w:t>
            </w:r>
          </w:p>
        </w:tc>
        <w:tc>
          <w:tcPr>
            <w:tcW w:w="2598" w:type="dxa"/>
          </w:tcPr>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10</w:t>
            </w:r>
          </w:p>
        </w:tc>
        <w:tc>
          <w:tcPr>
            <w:tcW w:w="1980" w:type="dxa"/>
          </w:tcPr>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10</w:t>
            </w:r>
          </w:p>
        </w:tc>
        <w:tc>
          <w:tcPr>
            <w:tcW w:w="2700" w:type="dxa"/>
          </w:tcPr>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Purposive</w:t>
            </w:r>
          </w:p>
        </w:tc>
      </w:tr>
      <w:tr w:rsidR="008D0044" w:rsidRPr="00F80DBB" w:rsidTr="00C67A6D">
        <w:trPr>
          <w:trHeight w:val="382"/>
        </w:trPr>
        <w:tc>
          <w:tcPr>
            <w:tcW w:w="3077" w:type="dxa"/>
          </w:tcPr>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Procurement and disposal Unit</w:t>
            </w:r>
          </w:p>
        </w:tc>
        <w:tc>
          <w:tcPr>
            <w:tcW w:w="2598" w:type="dxa"/>
          </w:tcPr>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w:t>
            </w:r>
          </w:p>
        </w:tc>
        <w:tc>
          <w:tcPr>
            <w:tcW w:w="1980" w:type="dxa"/>
          </w:tcPr>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w:t>
            </w:r>
          </w:p>
        </w:tc>
        <w:tc>
          <w:tcPr>
            <w:tcW w:w="2700" w:type="dxa"/>
          </w:tcPr>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Simple Random</w:t>
            </w:r>
          </w:p>
        </w:tc>
      </w:tr>
      <w:tr w:rsidR="008D0044" w:rsidRPr="00F80DBB" w:rsidTr="00C67A6D">
        <w:trPr>
          <w:trHeight w:val="389"/>
        </w:trPr>
        <w:tc>
          <w:tcPr>
            <w:tcW w:w="3077" w:type="dxa"/>
          </w:tcPr>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Contracts committee members</w:t>
            </w:r>
          </w:p>
        </w:tc>
        <w:tc>
          <w:tcPr>
            <w:tcW w:w="2598" w:type="dxa"/>
          </w:tcPr>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w:t>
            </w:r>
          </w:p>
        </w:tc>
        <w:tc>
          <w:tcPr>
            <w:tcW w:w="1980" w:type="dxa"/>
          </w:tcPr>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w:t>
            </w:r>
          </w:p>
        </w:tc>
        <w:tc>
          <w:tcPr>
            <w:tcW w:w="2700" w:type="dxa"/>
          </w:tcPr>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Purposive</w:t>
            </w:r>
          </w:p>
        </w:tc>
      </w:tr>
      <w:tr w:rsidR="008D0044" w:rsidRPr="00F80DBB" w:rsidTr="00C67A6D">
        <w:trPr>
          <w:trHeight w:val="382"/>
        </w:trPr>
        <w:tc>
          <w:tcPr>
            <w:tcW w:w="3077" w:type="dxa"/>
          </w:tcPr>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Heads of departments</w:t>
            </w:r>
          </w:p>
        </w:tc>
        <w:tc>
          <w:tcPr>
            <w:tcW w:w="2598" w:type="dxa"/>
          </w:tcPr>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20</w:t>
            </w:r>
          </w:p>
        </w:tc>
        <w:tc>
          <w:tcPr>
            <w:tcW w:w="1980" w:type="dxa"/>
          </w:tcPr>
          <w:p w:rsidR="008D0044" w:rsidRPr="00F80DBB" w:rsidRDefault="008D0044" w:rsidP="00527968">
            <w:pPr>
              <w:autoSpaceDE w:val="0"/>
              <w:autoSpaceDN w:val="0"/>
              <w:adjustRightInd w:val="0"/>
              <w:spacing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color w:val="000000" w:themeColor="text1"/>
                <w:sz w:val="24"/>
                <w:szCs w:val="24"/>
              </w:rPr>
              <w:t>19</w:t>
            </w:r>
          </w:p>
        </w:tc>
        <w:tc>
          <w:tcPr>
            <w:tcW w:w="2700" w:type="dxa"/>
          </w:tcPr>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Purposive</w:t>
            </w:r>
          </w:p>
        </w:tc>
      </w:tr>
      <w:tr w:rsidR="008D0044" w:rsidRPr="00F80DBB" w:rsidTr="00C67A6D">
        <w:trPr>
          <w:trHeight w:val="83"/>
        </w:trPr>
        <w:tc>
          <w:tcPr>
            <w:tcW w:w="3077" w:type="dxa"/>
          </w:tcPr>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Staff from the different user departments</w:t>
            </w:r>
          </w:p>
        </w:tc>
        <w:tc>
          <w:tcPr>
            <w:tcW w:w="2598" w:type="dxa"/>
          </w:tcPr>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100</w:t>
            </w:r>
          </w:p>
        </w:tc>
        <w:tc>
          <w:tcPr>
            <w:tcW w:w="1980" w:type="dxa"/>
          </w:tcPr>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80</w:t>
            </w:r>
          </w:p>
        </w:tc>
        <w:tc>
          <w:tcPr>
            <w:tcW w:w="2700" w:type="dxa"/>
          </w:tcPr>
          <w:p w:rsidR="008D0044" w:rsidRPr="00F80DBB" w:rsidRDefault="008D0044" w:rsidP="00527968">
            <w:pPr>
              <w:autoSpaceDE w:val="0"/>
              <w:autoSpaceDN w:val="0"/>
              <w:adjustRightInd w:val="0"/>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Simple Random</w:t>
            </w:r>
          </w:p>
        </w:tc>
      </w:tr>
      <w:tr w:rsidR="008D0044" w:rsidRPr="00F80DBB" w:rsidTr="00C67A6D">
        <w:trPr>
          <w:trHeight w:val="79"/>
        </w:trPr>
        <w:tc>
          <w:tcPr>
            <w:tcW w:w="3077" w:type="dxa"/>
          </w:tcPr>
          <w:p w:rsidR="008D0044" w:rsidRPr="00F80DBB" w:rsidRDefault="008D0044" w:rsidP="00527968">
            <w:pPr>
              <w:autoSpaceDE w:val="0"/>
              <w:autoSpaceDN w:val="0"/>
              <w:adjustRightInd w:val="0"/>
              <w:spacing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Total</w:t>
            </w:r>
          </w:p>
        </w:tc>
        <w:tc>
          <w:tcPr>
            <w:tcW w:w="2598" w:type="dxa"/>
          </w:tcPr>
          <w:p w:rsidR="008D0044" w:rsidRPr="00F80DBB" w:rsidRDefault="008D0044" w:rsidP="00527968">
            <w:pPr>
              <w:autoSpaceDE w:val="0"/>
              <w:autoSpaceDN w:val="0"/>
              <w:adjustRightInd w:val="0"/>
              <w:spacing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140</w:t>
            </w:r>
          </w:p>
        </w:tc>
        <w:tc>
          <w:tcPr>
            <w:tcW w:w="1980" w:type="dxa"/>
          </w:tcPr>
          <w:p w:rsidR="008D0044" w:rsidRPr="00F80DBB" w:rsidRDefault="008D0044" w:rsidP="00527968">
            <w:pPr>
              <w:autoSpaceDE w:val="0"/>
              <w:autoSpaceDN w:val="0"/>
              <w:adjustRightInd w:val="0"/>
              <w:spacing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119</w:t>
            </w:r>
          </w:p>
        </w:tc>
        <w:tc>
          <w:tcPr>
            <w:tcW w:w="2700" w:type="dxa"/>
          </w:tcPr>
          <w:p w:rsidR="008D0044" w:rsidRPr="00F80DBB" w:rsidRDefault="008D0044" w:rsidP="00527968">
            <w:pPr>
              <w:autoSpaceDE w:val="0"/>
              <w:autoSpaceDN w:val="0"/>
              <w:adjustRightInd w:val="0"/>
              <w:spacing w:line="480" w:lineRule="auto"/>
              <w:jc w:val="both"/>
              <w:rPr>
                <w:rFonts w:ascii="Times New Roman" w:hAnsi="Times New Roman" w:cs="Times New Roman"/>
                <w:b/>
                <w:bCs/>
                <w:color w:val="000000" w:themeColor="text1"/>
                <w:sz w:val="24"/>
                <w:szCs w:val="24"/>
              </w:rPr>
            </w:pPr>
          </w:p>
        </w:tc>
      </w:tr>
    </w:tbl>
    <w:p w:rsidR="008D0044" w:rsidRPr="00F80DBB" w:rsidRDefault="008D0044" w:rsidP="00527968">
      <w:pPr>
        <w:pStyle w:val="NormalWeb"/>
        <w:spacing w:line="480" w:lineRule="auto"/>
        <w:rPr>
          <w:i/>
          <w:iCs/>
          <w:color w:val="000000" w:themeColor="text1"/>
        </w:rPr>
      </w:pPr>
      <w:r w:rsidRPr="00F80DBB">
        <w:rPr>
          <w:i/>
          <w:iCs/>
          <w:color w:val="000000" w:themeColor="text1"/>
        </w:rPr>
        <w:t>Source:</w:t>
      </w:r>
      <w:r w:rsidR="00182BB4">
        <w:rPr>
          <w:i/>
          <w:iCs/>
          <w:color w:val="000000" w:themeColor="text1"/>
        </w:rPr>
        <w:t xml:space="preserve"> </w:t>
      </w:r>
      <w:r w:rsidR="00082265">
        <w:rPr>
          <w:i/>
          <w:iCs/>
          <w:color w:val="000000" w:themeColor="text1"/>
        </w:rPr>
        <w:t>UMI staff list (2014)</w:t>
      </w:r>
      <w:r w:rsidRPr="00F80DBB">
        <w:rPr>
          <w:i/>
          <w:iCs/>
          <w:color w:val="000000" w:themeColor="text1"/>
        </w:rPr>
        <w:tab/>
        <w:t xml:space="preserve"> Table modified by researcher</w:t>
      </w:r>
    </w:p>
    <w:p w:rsidR="008D0044" w:rsidRPr="00F80DBB" w:rsidRDefault="008D0044" w:rsidP="009C35F5">
      <w:pPr>
        <w:pStyle w:val="Heading2"/>
        <w:rPr>
          <w:color w:val="000000" w:themeColor="text1"/>
        </w:rPr>
      </w:pPr>
      <w:bookmarkStart w:id="81" w:name="_Toc395780314"/>
      <w:bookmarkStart w:id="82" w:name="_Toc405647119"/>
      <w:bookmarkStart w:id="83" w:name="_Toc349054748"/>
      <w:bookmarkEnd w:id="80"/>
      <w:r w:rsidRPr="00F80DBB">
        <w:rPr>
          <w:color w:val="000000" w:themeColor="text1"/>
        </w:rPr>
        <w:t>3.5 Sampling techniques and procedure</w:t>
      </w:r>
      <w:bookmarkEnd w:id="81"/>
      <w:bookmarkEnd w:id="82"/>
    </w:p>
    <w:p w:rsidR="00114C95" w:rsidRDefault="00114C95" w:rsidP="00114C95">
      <w:pPr>
        <w:spacing w:line="480" w:lineRule="auto"/>
        <w:jc w:val="both"/>
        <w:rPr>
          <w:rFonts w:ascii="Times New Roman" w:hAnsi="Times New Roman" w:cs="Times New Roman"/>
          <w:sz w:val="24"/>
          <w:szCs w:val="24"/>
        </w:rPr>
      </w:pPr>
      <w:bookmarkStart w:id="84" w:name="_Toc358377247"/>
      <w:bookmarkStart w:id="85" w:name="_Toc358704644"/>
      <w:r w:rsidRPr="0078132E">
        <w:rPr>
          <w:rFonts w:ascii="Times New Roman" w:hAnsi="Times New Roman" w:cs="Times New Roman"/>
          <w:sz w:val="24"/>
          <w:szCs w:val="24"/>
        </w:rPr>
        <w:t xml:space="preserve">The researcher formulated sampling techniques and procedures of selecting the subjects to be included in the sample. A combination of probability and non-probability sampling techniques were used. </w:t>
      </w:r>
    </w:p>
    <w:p w:rsidR="00114C95" w:rsidRPr="00114C95" w:rsidRDefault="00114C95" w:rsidP="00114C95">
      <w:pPr>
        <w:spacing w:line="480" w:lineRule="auto"/>
        <w:jc w:val="both"/>
        <w:rPr>
          <w:rFonts w:ascii="Times New Roman" w:hAnsi="Times New Roman" w:cs="Times New Roman"/>
          <w:b/>
          <w:sz w:val="24"/>
          <w:szCs w:val="24"/>
        </w:rPr>
      </w:pPr>
      <w:r w:rsidRPr="00114C95">
        <w:rPr>
          <w:rFonts w:ascii="Times New Roman" w:hAnsi="Times New Roman" w:cs="Times New Roman"/>
          <w:b/>
          <w:sz w:val="24"/>
          <w:szCs w:val="24"/>
        </w:rPr>
        <w:t xml:space="preserve">3.5.1 Purposive sampling </w:t>
      </w:r>
    </w:p>
    <w:p w:rsidR="00114C95" w:rsidRDefault="00114C95" w:rsidP="00114C95">
      <w:pPr>
        <w:spacing w:line="480" w:lineRule="auto"/>
        <w:jc w:val="both"/>
        <w:rPr>
          <w:rFonts w:ascii="Times New Roman" w:hAnsi="Times New Roman" w:cs="Times New Roman"/>
          <w:sz w:val="24"/>
          <w:szCs w:val="24"/>
        </w:rPr>
      </w:pPr>
      <w:r w:rsidRPr="0078132E">
        <w:rPr>
          <w:rFonts w:ascii="Times New Roman" w:hAnsi="Times New Roman" w:cs="Times New Roman"/>
          <w:sz w:val="24"/>
          <w:szCs w:val="24"/>
        </w:rPr>
        <w:t xml:space="preserve">The researcher used purposive sampling for </w:t>
      </w:r>
      <w:r w:rsidRPr="00F80DBB">
        <w:rPr>
          <w:rFonts w:ascii="Times New Roman" w:hAnsi="Times New Roman" w:cs="Times New Roman"/>
          <w:color w:val="000000" w:themeColor="text1"/>
          <w:sz w:val="24"/>
          <w:szCs w:val="24"/>
        </w:rPr>
        <w:t>top management, Procureme</w:t>
      </w:r>
      <w:r>
        <w:rPr>
          <w:rFonts w:ascii="Times New Roman" w:hAnsi="Times New Roman" w:cs="Times New Roman"/>
          <w:color w:val="000000" w:themeColor="text1"/>
          <w:sz w:val="24"/>
          <w:szCs w:val="24"/>
        </w:rPr>
        <w:t xml:space="preserve">nt and disposal unit and </w:t>
      </w:r>
      <w:r w:rsidRPr="00F80DBB">
        <w:rPr>
          <w:rFonts w:ascii="Times New Roman" w:hAnsi="Times New Roman" w:cs="Times New Roman"/>
          <w:color w:val="000000" w:themeColor="text1"/>
          <w:sz w:val="24"/>
          <w:szCs w:val="24"/>
        </w:rPr>
        <w:t xml:space="preserve">Contracts committee </w:t>
      </w:r>
      <w:r w:rsidRPr="0078132E">
        <w:rPr>
          <w:rFonts w:ascii="Times New Roman" w:hAnsi="Times New Roman" w:cs="Times New Roman"/>
          <w:sz w:val="24"/>
          <w:szCs w:val="24"/>
        </w:rPr>
        <w:t>because this category of respondents has the important</w:t>
      </w:r>
      <w:r>
        <w:rPr>
          <w:rFonts w:ascii="Times New Roman" w:hAnsi="Times New Roman" w:cs="Times New Roman"/>
          <w:sz w:val="24"/>
          <w:szCs w:val="24"/>
        </w:rPr>
        <w:t xml:space="preserve"> </w:t>
      </w:r>
      <w:r w:rsidR="00C865CF">
        <w:rPr>
          <w:rFonts w:ascii="Times New Roman" w:hAnsi="Times New Roman" w:cs="Times New Roman"/>
          <w:sz w:val="24"/>
          <w:szCs w:val="24"/>
        </w:rPr>
        <w:t xml:space="preserve">procurement </w:t>
      </w:r>
      <w:r w:rsidR="00C865CF" w:rsidRPr="0078132E">
        <w:rPr>
          <w:rFonts w:ascii="Times New Roman" w:hAnsi="Times New Roman" w:cs="Times New Roman"/>
          <w:sz w:val="24"/>
          <w:szCs w:val="24"/>
        </w:rPr>
        <w:t>information</w:t>
      </w:r>
      <w:r w:rsidRPr="0078132E">
        <w:rPr>
          <w:rFonts w:ascii="Times New Roman" w:hAnsi="Times New Roman" w:cs="Times New Roman"/>
          <w:sz w:val="24"/>
          <w:szCs w:val="24"/>
        </w:rPr>
        <w:t xml:space="preserve"> required (Amin, 2005) and have specialized knowledge about the topic under examination by virtue of the positions they hold. </w:t>
      </w:r>
      <w:r w:rsidR="00C865CF">
        <w:rPr>
          <w:rFonts w:ascii="Times New Roman" w:hAnsi="Times New Roman" w:cs="Times New Roman"/>
          <w:sz w:val="24"/>
          <w:szCs w:val="24"/>
        </w:rPr>
        <w:t>T</w:t>
      </w:r>
      <w:r w:rsidR="00C865CF" w:rsidRPr="00F80DBB">
        <w:rPr>
          <w:rFonts w:ascii="Times New Roman" w:hAnsi="Times New Roman" w:cs="Times New Roman"/>
          <w:color w:val="000000" w:themeColor="text1"/>
          <w:sz w:val="24"/>
          <w:szCs w:val="24"/>
        </w:rPr>
        <w:t xml:space="preserve">op management was deliberately curved out as a </w:t>
      </w:r>
      <w:r w:rsidR="00C865CF">
        <w:rPr>
          <w:rFonts w:ascii="Times New Roman" w:hAnsi="Times New Roman" w:cs="Times New Roman"/>
          <w:color w:val="000000" w:themeColor="text1"/>
          <w:sz w:val="24"/>
          <w:szCs w:val="24"/>
        </w:rPr>
        <w:lastRenderedPageBreak/>
        <w:t>category because</w:t>
      </w:r>
      <w:r w:rsidR="00C865CF" w:rsidRPr="00F80DBB">
        <w:rPr>
          <w:rFonts w:ascii="Times New Roman" w:hAnsi="Times New Roman" w:cs="Times New Roman"/>
          <w:color w:val="000000" w:themeColor="text1"/>
          <w:sz w:val="24"/>
          <w:szCs w:val="24"/>
        </w:rPr>
        <w:t xml:space="preserve"> they make the decisions and many a times, they are passively involved in the procurement planning. They normally wait for the reports about the progress procurement plans and budgets whether occurring negatively or positively such that decision can be made and taken accordingly.</w:t>
      </w:r>
    </w:p>
    <w:p w:rsidR="00114C95" w:rsidRPr="00114C95" w:rsidRDefault="00114C95" w:rsidP="00114C95">
      <w:pPr>
        <w:spacing w:line="480" w:lineRule="auto"/>
        <w:jc w:val="both"/>
        <w:rPr>
          <w:rFonts w:ascii="Times New Roman" w:hAnsi="Times New Roman" w:cs="Times New Roman"/>
          <w:b/>
          <w:sz w:val="24"/>
          <w:szCs w:val="24"/>
        </w:rPr>
      </w:pPr>
      <w:r w:rsidRPr="00114C95">
        <w:rPr>
          <w:rFonts w:ascii="Times New Roman" w:hAnsi="Times New Roman" w:cs="Times New Roman"/>
          <w:b/>
          <w:sz w:val="24"/>
          <w:szCs w:val="24"/>
        </w:rPr>
        <w:t xml:space="preserve">3.5.2 Simple random sampling </w:t>
      </w:r>
    </w:p>
    <w:p w:rsidR="00411550" w:rsidRPr="00C865CF" w:rsidRDefault="00114C95" w:rsidP="00527968">
      <w:pPr>
        <w:spacing w:line="480" w:lineRule="auto"/>
        <w:jc w:val="both"/>
        <w:rPr>
          <w:rFonts w:ascii="Times New Roman" w:hAnsi="Times New Roman" w:cs="Times New Roman"/>
          <w:sz w:val="24"/>
          <w:szCs w:val="24"/>
        </w:rPr>
      </w:pPr>
      <w:r w:rsidRPr="0078132E">
        <w:rPr>
          <w:rFonts w:ascii="Times New Roman" w:hAnsi="Times New Roman" w:cs="Times New Roman"/>
          <w:sz w:val="24"/>
          <w:szCs w:val="24"/>
        </w:rPr>
        <w:t xml:space="preserve">Simple random sampling was used for </w:t>
      </w:r>
      <w:r>
        <w:rPr>
          <w:rFonts w:ascii="Times New Roman" w:hAnsi="Times New Roman" w:cs="Times New Roman"/>
          <w:sz w:val="24"/>
          <w:szCs w:val="24"/>
        </w:rPr>
        <w:t>members and heads of User departments</w:t>
      </w:r>
      <w:r w:rsidR="00C865CF">
        <w:rPr>
          <w:rFonts w:ascii="Times New Roman" w:hAnsi="Times New Roman" w:cs="Times New Roman"/>
          <w:sz w:val="24"/>
          <w:szCs w:val="24"/>
        </w:rPr>
        <w:t xml:space="preserve"> </w:t>
      </w:r>
      <w:r w:rsidRPr="0078132E">
        <w:rPr>
          <w:rFonts w:ascii="Times New Roman" w:hAnsi="Times New Roman" w:cs="Times New Roman"/>
          <w:sz w:val="24"/>
          <w:szCs w:val="24"/>
        </w:rPr>
        <w:t>because each unit in the population has an equal chance of being selected and since these groups are homogeneous in nature the selected unit represents others.</w:t>
      </w:r>
      <w:bookmarkEnd w:id="84"/>
      <w:bookmarkEnd w:id="85"/>
      <w:r w:rsidR="00C865CF">
        <w:rPr>
          <w:rFonts w:ascii="Times New Roman" w:hAnsi="Times New Roman" w:cs="Times New Roman"/>
          <w:sz w:val="24"/>
          <w:szCs w:val="24"/>
        </w:rPr>
        <w:t xml:space="preserve"> </w:t>
      </w:r>
      <w:r w:rsidR="00C865CF">
        <w:rPr>
          <w:rFonts w:ascii="Times New Roman" w:hAnsi="Times New Roman" w:cs="Times New Roman"/>
          <w:color w:val="000000" w:themeColor="text1"/>
          <w:sz w:val="24"/>
          <w:szCs w:val="24"/>
        </w:rPr>
        <w:t xml:space="preserve">The respondents from this </w:t>
      </w:r>
      <w:r w:rsidR="008D0044" w:rsidRPr="00F80DBB">
        <w:rPr>
          <w:rFonts w:ascii="Times New Roman" w:hAnsi="Times New Roman" w:cs="Times New Roman"/>
          <w:color w:val="000000" w:themeColor="text1"/>
          <w:sz w:val="24"/>
          <w:szCs w:val="24"/>
        </w:rPr>
        <w:t xml:space="preserve">category were selected based on their level of involvement in the various procurement aspects. </w:t>
      </w:r>
      <w:bookmarkStart w:id="86" w:name="_Toc395780315"/>
    </w:p>
    <w:p w:rsidR="008D0044" w:rsidRPr="00F80DBB" w:rsidRDefault="008D0044" w:rsidP="009C35F5">
      <w:pPr>
        <w:pStyle w:val="Heading2"/>
        <w:rPr>
          <w:color w:val="000000" w:themeColor="text1"/>
        </w:rPr>
      </w:pPr>
      <w:bookmarkStart w:id="87" w:name="_Toc405647120"/>
      <w:r w:rsidRPr="00F80DBB">
        <w:rPr>
          <w:color w:val="000000" w:themeColor="text1"/>
        </w:rPr>
        <w:t>3.6 Data Collection Methods</w:t>
      </w:r>
      <w:bookmarkEnd w:id="86"/>
      <w:bookmarkEnd w:id="87"/>
    </w:p>
    <w:p w:rsidR="008D0044" w:rsidRPr="00F80DBB" w:rsidRDefault="008D0044" w:rsidP="00527968">
      <w:pPr>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Data was collected from both primary and secondary sources. Qualitative and quantitative methods were used in the collection of data. Primary data was collected using self administered questionnaires and interview guides. While secondary data was obtained from review of documents such as journals, reports, planning documents, memos, and files. The data was collected from UMI by the researcher and assisted by research assistants for convenience and speed. </w:t>
      </w:r>
    </w:p>
    <w:p w:rsidR="00306C67" w:rsidRPr="00201260" w:rsidRDefault="00306C67" w:rsidP="00201260"/>
    <w:p w:rsidR="008D0044" w:rsidRDefault="008D0044" w:rsidP="009C35F5">
      <w:pPr>
        <w:pStyle w:val="Heading3"/>
        <w:rPr>
          <w:rFonts w:ascii="Times New Roman" w:hAnsi="Times New Roman" w:cs="Times New Roman"/>
          <w:color w:val="000000" w:themeColor="text1"/>
        </w:rPr>
      </w:pPr>
      <w:bookmarkStart w:id="88" w:name="_Toc405647121"/>
      <w:r w:rsidRPr="00F80DBB">
        <w:rPr>
          <w:rFonts w:ascii="Times New Roman" w:hAnsi="Times New Roman" w:cs="Times New Roman"/>
          <w:color w:val="000000" w:themeColor="text1"/>
        </w:rPr>
        <w:t>3.6</w:t>
      </w:r>
      <w:r w:rsidR="002C7138" w:rsidRPr="00F80DBB">
        <w:rPr>
          <w:rFonts w:ascii="Times New Roman" w:hAnsi="Times New Roman" w:cs="Times New Roman"/>
          <w:color w:val="000000" w:themeColor="text1"/>
        </w:rPr>
        <w:t>.1 Questionnaire survey</w:t>
      </w:r>
      <w:bookmarkEnd w:id="88"/>
    </w:p>
    <w:p w:rsidR="00306C67" w:rsidRPr="00306C67" w:rsidRDefault="00306C67" w:rsidP="00306C67"/>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This method was used since it is reliable and dependable for large samples, gives respondents adequate time, free from interviewer bias and cheap, Mugenda &amp; Mugenda, 2013. The questionnaires were delivered by the researcher and her team. The researcher administered </w:t>
      </w:r>
      <w:r w:rsidRPr="00F80DBB">
        <w:rPr>
          <w:rFonts w:ascii="Times New Roman" w:hAnsi="Times New Roman" w:cs="Times New Roman"/>
          <w:color w:val="000000" w:themeColor="text1"/>
          <w:sz w:val="24"/>
          <w:szCs w:val="24"/>
        </w:rPr>
        <w:lastRenderedPageBreak/>
        <w:t xml:space="preserve">questionnaires to various respondents under the study. Each item in the questionnaire was developed to address a specific objective, research question or hypothesis of the study. </w:t>
      </w:r>
    </w:p>
    <w:p w:rsidR="008D0044" w:rsidRDefault="00493E3B" w:rsidP="009C35F5">
      <w:pPr>
        <w:pStyle w:val="Heading3"/>
        <w:rPr>
          <w:rFonts w:ascii="Times New Roman" w:hAnsi="Times New Roman" w:cs="Times New Roman"/>
          <w:color w:val="000000" w:themeColor="text1"/>
        </w:rPr>
      </w:pPr>
      <w:bookmarkStart w:id="89" w:name="_Toc405647122"/>
      <w:r w:rsidRPr="00F80DBB">
        <w:rPr>
          <w:rFonts w:ascii="Times New Roman" w:hAnsi="Times New Roman" w:cs="Times New Roman"/>
          <w:color w:val="000000" w:themeColor="text1"/>
        </w:rPr>
        <w:t>3.6.2 Interviewing method</w:t>
      </w:r>
      <w:bookmarkEnd w:id="89"/>
    </w:p>
    <w:p w:rsidR="00306C67" w:rsidRPr="00306C67" w:rsidRDefault="00306C67" w:rsidP="00306C67"/>
    <w:p w:rsidR="00BA04CC"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Interviews, being face to face encounters were administered orally using an interview guide. This method was used because it offered the researcher an opportunity to adapt questions, clarify them by using the appropriate language, clear doubts and establish rapport and probe for more information (Sekaran, 2003).  Interviews were carried out among a sample of 4 members of top management, 5 members of contracts committee and 5 members of the PDU under study. To obtain accurate information through interviews, the researcher established friendly relations with the respondents for maximum cooperation prior to conducting the interviews (Mugenda &amp; Mugenda, 2003). </w:t>
      </w:r>
    </w:p>
    <w:p w:rsidR="00BA04CC" w:rsidRDefault="00BA04CC" w:rsidP="009C35F5">
      <w:pPr>
        <w:pStyle w:val="Heading3"/>
        <w:rPr>
          <w:rFonts w:ascii="Times New Roman" w:hAnsi="Times New Roman" w:cs="Times New Roman"/>
          <w:color w:val="000000" w:themeColor="text1"/>
        </w:rPr>
      </w:pPr>
      <w:bookmarkStart w:id="90" w:name="_Toc405647123"/>
      <w:bookmarkStart w:id="91" w:name="_Toc395780316"/>
      <w:r w:rsidRPr="00F80DBB">
        <w:rPr>
          <w:rFonts w:ascii="Times New Roman" w:hAnsi="Times New Roman" w:cs="Times New Roman"/>
          <w:color w:val="000000" w:themeColor="text1"/>
        </w:rPr>
        <w:t>3.6.</w:t>
      </w:r>
      <w:r w:rsidR="009C35F5" w:rsidRPr="00F80DBB">
        <w:rPr>
          <w:rFonts w:ascii="Times New Roman" w:hAnsi="Times New Roman" w:cs="Times New Roman"/>
          <w:color w:val="000000" w:themeColor="text1"/>
        </w:rPr>
        <w:t>3</w:t>
      </w:r>
      <w:r w:rsidRPr="00F80DBB">
        <w:rPr>
          <w:rFonts w:ascii="Times New Roman" w:hAnsi="Times New Roman" w:cs="Times New Roman"/>
          <w:color w:val="000000" w:themeColor="text1"/>
        </w:rPr>
        <w:t xml:space="preserve"> Document Reviewing</w:t>
      </w:r>
      <w:bookmarkEnd w:id="90"/>
    </w:p>
    <w:p w:rsidR="00360B40" w:rsidRPr="00360B40" w:rsidRDefault="00360B40" w:rsidP="00360B40"/>
    <w:p w:rsidR="00BA04CC" w:rsidRDefault="00BA04CC" w:rsidP="00527968">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document review was used in a variety of existing sources (e.g., documents, reports, data files, and other written artifacts) with the intention of collecting independently verifiable data and information. It also provided a systematic procedure for identifying, analyzing, and deriving useful information from the existing documents.</w:t>
      </w:r>
    </w:p>
    <w:p w:rsidR="00360B40" w:rsidRDefault="00360B40" w:rsidP="00527968">
      <w:pPr>
        <w:autoSpaceDE w:val="0"/>
        <w:autoSpaceDN w:val="0"/>
        <w:adjustRightInd w:val="0"/>
        <w:spacing w:after="0" w:line="480" w:lineRule="auto"/>
        <w:jc w:val="both"/>
        <w:rPr>
          <w:rFonts w:ascii="Times New Roman" w:hAnsi="Times New Roman" w:cs="Times New Roman"/>
          <w:color w:val="000000" w:themeColor="text1"/>
          <w:sz w:val="24"/>
          <w:szCs w:val="24"/>
        </w:rPr>
      </w:pPr>
    </w:p>
    <w:p w:rsidR="007C40D9" w:rsidRDefault="007C40D9" w:rsidP="00527968">
      <w:pPr>
        <w:autoSpaceDE w:val="0"/>
        <w:autoSpaceDN w:val="0"/>
        <w:adjustRightInd w:val="0"/>
        <w:spacing w:after="0" w:line="480" w:lineRule="auto"/>
        <w:jc w:val="both"/>
        <w:rPr>
          <w:rFonts w:ascii="Times New Roman" w:hAnsi="Times New Roman" w:cs="Times New Roman"/>
          <w:color w:val="000000" w:themeColor="text1"/>
          <w:sz w:val="24"/>
          <w:szCs w:val="24"/>
        </w:rPr>
      </w:pPr>
    </w:p>
    <w:p w:rsidR="007C40D9" w:rsidRDefault="007C40D9" w:rsidP="00527968">
      <w:pPr>
        <w:autoSpaceDE w:val="0"/>
        <w:autoSpaceDN w:val="0"/>
        <w:adjustRightInd w:val="0"/>
        <w:spacing w:after="0" w:line="480" w:lineRule="auto"/>
        <w:jc w:val="both"/>
        <w:rPr>
          <w:rFonts w:ascii="Times New Roman" w:hAnsi="Times New Roman" w:cs="Times New Roman"/>
          <w:color w:val="000000" w:themeColor="text1"/>
          <w:sz w:val="24"/>
          <w:szCs w:val="24"/>
        </w:rPr>
      </w:pPr>
    </w:p>
    <w:p w:rsidR="007C40D9" w:rsidRDefault="007C40D9" w:rsidP="00527968">
      <w:pPr>
        <w:autoSpaceDE w:val="0"/>
        <w:autoSpaceDN w:val="0"/>
        <w:adjustRightInd w:val="0"/>
        <w:spacing w:after="0" w:line="480" w:lineRule="auto"/>
        <w:jc w:val="both"/>
        <w:rPr>
          <w:rFonts w:ascii="Times New Roman" w:hAnsi="Times New Roman" w:cs="Times New Roman"/>
          <w:color w:val="000000" w:themeColor="text1"/>
          <w:sz w:val="24"/>
          <w:szCs w:val="24"/>
        </w:rPr>
      </w:pPr>
    </w:p>
    <w:p w:rsidR="007C40D9" w:rsidRPr="00F80DBB" w:rsidRDefault="007C40D9" w:rsidP="00527968">
      <w:pPr>
        <w:autoSpaceDE w:val="0"/>
        <w:autoSpaceDN w:val="0"/>
        <w:adjustRightInd w:val="0"/>
        <w:spacing w:after="0" w:line="480" w:lineRule="auto"/>
        <w:jc w:val="both"/>
        <w:rPr>
          <w:rFonts w:ascii="Times New Roman" w:hAnsi="Times New Roman" w:cs="Times New Roman"/>
          <w:color w:val="000000" w:themeColor="text1"/>
          <w:sz w:val="24"/>
          <w:szCs w:val="24"/>
        </w:rPr>
      </w:pPr>
    </w:p>
    <w:p w:rsidR="008D0044" w:rsidRPr="00F80DBB" w:rsidRDefault="008D0044" w:rsidP="009C35F5">
      <w:pPr>
        <w:pStyle w:val="Heading2"/>
        <w:rPr>
          <w:color w:val="000000" w:themeColor="text1"/>
        </w:rPr>
      </w:pPr>
      <w:bookmarkStart w:id="92" w:name="_Toc405647124"/>
      <w:r w:rsidRPr="00F80DBB">
        <w:rPr>
          <w:color w:val="000000" w:themeColor="text1"/>
        </w:rPr>
        <w:lastRenderedPageBreak/>
        <w:t>3.7 Data collection instruments</w:t>
      </w:r>
      <w:bookmarkEnd w:id="91"/>
      <w:bookmarkEnd w:id="92"/>
    </w:p>
    <w:p w:rsidR="00BA04CC" w:rsidRDefault="00F22BFE" w:rsidP="009C35F5">
      <w:pPr>
        <w:pStyle w:val="Heading3"/>
        <w:rPr>
          <w:rFonts w:ascii="Times New Roman" w:hAnsi="Times New Roman" w:cs="Times New Roman"/>
          <w:color w:val="000000" w:themeColor="text1"/>
        </w:rPr>
      </w:pPr>
      <w:bookmarkStart w:id="93" w:name="BM0_1__Toc293986111"/>
      <w:bookmarkStart w:id="94" w:name="_Toc405647125"/>
      <w:bookmarkEnd w:id="93"/>
      <w:r>
        <w:rPr>
          <w:rFonts w:ascii="Times New Roman" w:hAnsi="Times New Roman" w:cs="Times New Roman"/>
          <w:color w:val="000000" w:themeColor="text1"/>
        </w:rPr>
        <w:t>3.7.1</w:t>
      </w:r>
      <w:r w:rsidR="008D0044" w:rsidRPr="00F80DBB">
        <w:rPr>
          <w:rFonts w:ascii="Times New Roman" w:hAnsi="Times New Roman" w:cs="Times New Roman"/>
          <w:color w:val="000000" w:themeColor="text1"/>
        </w:rPr>
        <w:t xml:space="preserve"> Questionnaire:</w:t>
      </w:r>
      <w:bookmarkEnd w:id="94"/>
      <w:r w:rsidR="008D0044" w:rsidRPr="00F80DBB">
        <w:rPr>
          <w:rFonts w:ascii="Times New Roman" w:hAnsi="Times New Roman" w:cs="Times New Roman"/>
          <w:color w:val="000000" w:themeColor="text1"/>
        </w:rPr>
        <w:t xml:space="preserve"> </w:t>
      </w:r>
    </w:p>
    <w:p w:rsidR="00553087" w:rsidRPr="00553087" w:rsidRDefault="00553087" w:rsidP="00553087"/>
    <w:p w:rsidR="00CF4FD4" w:rsidRPr="00C923D3" w:rsidRDefault="008D0044" w:rsidP="00C923D3">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A five linkert-scale questionnaire was used to investigate the relationship between procurement planning and purchasing performance of UMI. The questionnaire was designed according to the objectives and study variables and responses to the questions were anchored on a five (5) point Likert scale ranging from 5- strongly agree to 1 - strongly disagree. The questionnaire was applied to all employees of UMI and the members selected in the researcher’s sample size. </w:t>
      </w:r>
    </w:p>
    <w:p w:rsidR="00F22BFE" w:rsidRDefault="00F22BFE" w:rsidP="00F22BFE">
      <w:pPr>
        <w:pStyle w:val="Heading3"/>
        <w:rPr>
          <w:rFonts w:ascii="Times New Roman" w:hAnsi="Times New Roman" w:cs="Times New Roman"/>
          <w:color w:val="000000" w:themeColor="text1"/>
        </w:rPr>
      </w:pPr>
      <w:bookmarkStart w:id="95" w:name="_Toc405647126"/>
      <w:r>
        <w:rPr>
          <w:rFonts w:ascii="Times New Roman" w:hAnsi="Times New Roman" w:cs="Times New Roman"/>
          <w:color w:val="000000" w:themeColor="text1"/>
        </w:rPr>
        <w:t>3.7.2</w:t>
      </w:r>
      <w:r w:rsidRPr="00F80DBB">
        <w:rPr>
          <w:rFonts w:ascii="Times New Roman" w:hAnsi="Times New Roman" w:cs="Times New Roman"/>
          <w:color w:val="000000" w:themeColor="text1"/>
        </w:rPr>
        <w:t xml:space="preserve"> Interview Guide:</w:t>
      </w:r>
      <w:bookmarkEnd w:id="95"/>
      <w:r w:rsidRPr="00F80DBB">
        <w:rPr>
          <w:rFonts w:ascii="Times New Roman" w:hAnsi="Times New Roman" w:cs="Times New Roman"/>
          <w:color w:val="000000" w:themeColor="text1"/>
        </w:rPr>
        <w:t xml:space="preserve"> </w:t>
      </w:r>
    </w:p>
    <w:p w:rsidR="00F22BFE" w:rsidRPr="00B467C4" w:rsidRDefault="00F22BFE" w:rsidP="00F22BFE"/>
    <w:p w:rsidR="00F22BFE" w:rsidRPr="00F80DBB" w:rsidRDefault="00F22BFE" w:rsidP="00F22BFE">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In-depth interviews were conducted using the interview guide. The interview guide was unstructured and semi-structured. For either technique, the method enabled the researcher to collect accurate information from the officials who were selected to participate as key informants; because, they have a wealth of experience and knowledge in procurement processes and practices. The instrument helped the researcher to ensure that reliable information was gathered; because, it facilitates a deeper investigation into the topic under study. It also helped the researcher to explain or clarify questions thereby increasing likelihood of useful responses. The interviews only applied to members of the only top management. </w:t>
      </w:r>
    </w:p>
    <w:p w:rsidR="00193565" w:rsidRDefault="00E12EBC" w:rsidP="009C35F5">
      <w:pPr>
        <w:pStyle w:val="Heading3"/>
        <w:rPr>
          <w:rFonts w:ascii="Times New Roman" w:hAnsi="Times New Roman" w:cs="Times New Roman"/>
          <w:color w:val="000000" w:themeColor="text1"/>
        </w:rPr>
      </w:pPr>
      <w:bookmarkStart w:id="96" w:name="_Toc405647127"/>
      <w:r w:rsidRPr="00F80DBB">
        <w:rPr>
          <w:rFonts w:ascii="Times New Roman" w:hAnsi="Times New Roman" w:cs="Times New Roman"/>
          <w:color w:val="000000" w:themeColor="text1"/>
        </w:rPr>
        <w:t>3.7</w:t>
      </w:r>
      <w:r w:rsidR="00C017F6">
        <w:rPr>
          <w:rFonts w:ascii="Times New Roman" w:hAnsi="Times New Roman" w:cs="Times New Roman"/>
          <w:color w:val="000000" w:themeColor="text1"/>
        </w:rPr>
        <w:t>.3 Document Review Check list</w:t>
      </w:r>
      <w:r w:rsidR="00193565" w:rsidRPr="00F80DBB">
        <w:rPr>
          <w:rFonts w:ascii="Times New Roman" w:hAnsi="Times New Roman" w:cs="Times New Roman"/>
          <w:color w:val="000000" w:themeColor="text1"/>
        </w:rPr>
        <w:t>:</w:t>
      </w:r>
      <w:bookmarkEnd w:id="96"/>
    </w:p>
    <w:p w:rsidR="00553087" w:rsidRPr="00553087" w:rsidRDefault="00553087" w:rsidP="00553087"/>
    <w:p w:rsidR="00193565" w:rsidRPr="00F80DBB" w:rsidRDefault="00193565"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Document review guide is a way of collecting data by reviewing existing documents. The documents may be internal to a program or organization or may be external. In this case, Documents used were in hard copy or electronic and included procurement planning reports, PPDA Procurement Audit reports, Procurement and disposal performance reports, PPDA procurement </w:t>
      </w:r>
      <w:r w:rsidRPr="00F80DBB">
        <w:rPr>
          <w:rFonts w:ascii="Times New Roman" w:hAnsi="Times New Roman" w:cs="Times New Roman"/>
          <w:color w:val="000000" w:themeColor="text1"/>
          <w:sz w:val="24"/>
          <w:szCs w:val="24"/>
        </w:rPr>
        <w:lastRenderedPageBreak/>
        <w:t xml:space="preserve">planning guidelines and templates, annual work plans and procurement plans from User Departments and Procurement and Disposal Unit were reviewed. </w:t>
      </w:r>
    </w:p>
    <w:p w:rsidR="008D0044" w:rsidRPr="00F80DBB" w:rsidRDefault="00E12EBC" w:rsidP="009C35F5">
      <w:pPr>
        <w:pStyle w:val="Heading2"/>
        <w:rPr>
          <w:color w:val="000000" w:themeColor="text1"/>
        </w:rPr>
      </w:pPr>
      <w:bookmarkStart w:id="97" w:name="_Toc395780317"/>
      <w:bookmarkStart w:id="98" w:name="_Toc405647128"/>
      <w:r w:rsidRPr="00F80DBB">
        <w:rPr>
          <w:color w:val="000000" w:themeColor="text1"/>
        </w:rPr>
        <w:t>3.8</w:t>
      </w:r>
      <w:r w:rsidR="008D0044" w:rsidRPr="00F80DBB">
        <w:rPr>
          <w:color w:val="000000" w:themeColor="text1"/>
        </w:rPr>
        <w:t xml:space="preserve"> Validity and Reliability</w:t>
      </w:r>
      <w:bookmarkEnd w:id="97"/>
      <w:bookmarkEnd w:id="98"/>
    </w:p>
    <w:p w:rsidR="00007648" w:rsidRDefault="00E12EBC" w:rsidP="00007648">
      <w:pPr>
        <w:pStyle w:val="Heading3"/>
        <w:rPr>
          <w:rFonts w:ascii="Times New Roman" w:hAnsi="Times New Roman" w:cs="Times New Roman"/>
          <w:color w:val="000000" w:themeColor="text1"/>
        </w:rPr>
      </w:pPr>
      <w:bookmarkStart w:id="99" w:name="_Toc405647129"/>
      <w:r w:rsidRPr="00F80DBB">
        <w:rPr>
          <w:rFonts w:ascii="Times New Roman" w:hAnsi="Times New Roman" w:cs="Times New Roman"/>
          <w:color w:val="000000" w:themeColor="text1"/>
        </w:rPr>
        <w:t>3.8</w:t>
      </w:r>
      <w:r w:rsidR="008D0044" w:rsidRPr="00F80DBB">
        <w:rPr>
          <w:rFonts w:ascii="Times New Roman" w:hAnsi="Times New Roman" w:cs="Times New Roman"/>
          <w:color w:val="000000" w:themeColor="text1"/>
        </w:rPr>
        <w:t xml:space="preserve">.1 </w:t>
      </w:r>
      <w:r w:rsidR="00007648" w:rsidRPr="00F80DBB">
        <w:rPr>
          <w:rFonts w:ascii="Times New Roman" w:hAnsi="Times New Roman" w:cs="Times New Roman"/>
          <w:color w:val="000000" w:themeColor="text1"/>
        </w:rPr>
        <w:t>Validity</w:t>
      </w:r>
      <w:bookmarkEnd w:id="99"/>
      <w:r w:rsidR="00007648" w:rsidRPr="00F80DBB">
        <w:rPr>
          <w:rFonts w:ascii="Times New Roman" w:hAnsi="Times New Roman" w:cs="Times New Roman"/>
          <w:color w:val="000000" w:themeColor="text1"/>
        </w:rPr>
        <w:t xml:space="preserve"> </w:t>
      </w:r>
    </w:p>
    <w:p w:rsidR="00FC52CE" w:rsidRPr="00FC52CE" w:rsidRDefault="00FC52CE" w:rsidP="00FC52CE"/>
    <w:p w:rsidR="00CB7A2E" w:rsidRDefault="008D0044" w:rsidP="00803CB5">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bCs/>
          <w:color w:val="000000" w:themeColor="text1"/>
          <w:sz w:val="24"/>
          <w:szCs w:val="24"/>
        </w:rPr>
        <w:t>Validity</w:t>
      </w:r>
      <w:r w:rsidRPr="00F80DBB">
        <w:rPr>
          <w:rFonts w:ascii="Times New Roman" w:hAnsi="Times New Roman" w:cs="Times New Roman"/>
          <w:color w:val="000000" w:themeColor="text1"/>
          <w:sz w:val="24"/>
          <w:szCs w:val="24"/>
        </w:rPr>
        <w:t xml:space="preserve"> is the ability to produce findings that are in agreement with the theoretical or conceptual values</w:t>
      </w:r>
      <w:r w:rsidR="000F1E49" w:rsidRPr="00F80DBB">
        <w:rPr>
          <w:rFonts w:ascii="Times New Roman" w:hAnsi="Times New Roman" w:cs="Times New Roman"/>
          <w:color w:val="000000" w:themeColor="text1"/>
          <w:sz w:val="24"/>
          <w:szCs w:val="24"/>
        </w:rPr>
        <w:t xml:space="preserve"> (Kothari, 1990)</w:t>
      </w:r>
      <w:r w:rsidRPr="00F80DBB">
        <w:rPr>
          <w:rFonts w:ascii="Times New Roman" w:hAnsi="Times New Roman" w:cs="Times New Roman"/>
          <w:color w:val="000000" w:themeColor="text1"/>
          <w:sz w:val="24"/>
          <w:szCs w:val="24"/>
        </w:rPr>
        <w:t>. The research instruments were proof read by UMI supervisors to establish their face validity. The researcher further pretested the instruments by administering the same to a few pre-selected respondents who were not involved in the actual study. In this case the data collected represented the respondent's opinion. The researcher ensured that the questions are relevant through the calculation of Content Validity Index (CVI). The results are indicated in the table below:</w:t>
      </w:r>
    </w:p>
    <w:p w:rsidR="00803CB5" w:rsidRDefault="00803CB5" w:rsidP="00803CB5">
      <w:pPr>
        <w:spacing w:line="480" w:lineRule="auto"/>
        <w:jc w:val="both"/>
        <w:rPr>
          <w:rFonts w:ascii="Times New Roman" w:hAnsi="Times New Roman" w:cs="Times New Roman"/>
          <w:color w:val="000000" w:themeColor="text1"/>
          <w:sz w:val="24"/>
          <w:szCs w:val="24"/>
        </w:rPr>
      </w:pPr>
    </w:p>
    <w:p w:rsidR="00803CB5" w:rsidRDefault="00803CB5" w:rsidP="00803CB5">
      <w:pPr>
        <w:spacing w:line="480" w:lineRule="auto"/>
        <w:jc w:val="both"/>
        <w:rPr>
          <w:rFonts w:ascii="Times New Roman" w:hAnsi="Times New Roman" w:cs="Times New Roman"/>
          <w:color w:val="000000" w:themeColor="text1"/>
          <w:sz w:val="24"/>
          <w:szCs w:val="24"/>
        </w:rPr>
      </w:pPr>
    </w:p>
    <w:p w:rsidR="00803CB5" w:rsidRDefault="00803CB5" w:rsidP="00803CB5">
      <w:pPr>
        <w:spacing w:line="480" w:lineRule="auto"/>
        <w:jc w:val="both"/>
        <w:rPr>
          <w:rFonts w:ascii="Times New Roman" w:hAnsi="Times New Roman" w:cs="Times New Roman"/>
          <w:color w:val="000000" w:themeColor="text1"/>
          <w:sz w:val="24"/>
          <w:szCs w:val="24"/>
        </w:rPr>
      </w:pPr>
    </w:p>
    <w:p w:rsidR="00803CB5" w:rsidRDefault="00803CB5" w:rsidP="00803CB5">
      <w:pPr>
        <w:spacing w:line="480" w:lineRule="auto"/>
        <w:jc w:val="both"/>
        <w:rPr>
          <w:rFonts w:ascii="Times New Roman" w:hAnsi="Times New Roman" w:cs="Times New Roman"/>
          <w:color w:val="000000" w:themeColor="text1"/>
          <w:sz w:val="24"/>
          <w:szCs w:val="24"/>
        </w:rPr>
      </w:pPr>
    </w:p>
    <w:p w:rsidR="00803CB5" w:rsidRDefault="00803CB5" w:rsidP="00803CB5">
      <w:pPr>
        <w:spacing w:line="480" w:lineRule="auto"/>
        <w:jc w:val="both"/>
        <w:rPr>
          <w:rFonts w:ascii="Times New Roman" w:hAnsi="Times New Roman" w:cs="Times New Roman"/>
          <w:color w:val="000000" w:themeColor="text1"/>
          <w:sz w:val="24"/>
          <w:szCs w:val="24"/>
        </w:rPr>
      </w:pPr>
    </w:p>
    <w:p w:rsidR="00803CB5" w:rsidRDefault="00803CB5" w:rsidP="00803CB5">
      <w:pPr>
        <w:spacing w:line="480" w:lineRule="auto"/>
        <w:jc w:val="both"/>
        <w:rPr>
          <w:rFonts w:ascii="Times New Roman" w:hAnsi="Times New Roman" w:cs="Times New Roman"/>
          <w:color w:val="000000" w:themeColor="text1"/>
          <w:sz w:val="24"/>
          <w:szCs w:val="24"/>
        </w:rPr>
      </w:pPr>
    </w:p>
    <w:p w:rsidR="00803CB5" w:rsidRDefault="00803CB5" w:rsidP="00803CB5">
      <w:pPr>
        <w:spacing w:line="480" w:lineRule="auto"/>
        <w:jc w:val="both"/>
        <w:rPr>
          <w:rFonts w:ascii="Times New Roman" w:hAnsi="Times New Roman" w:cs="Times New Roman"/>
          <w:color w:val="000000" w:themeColor="text1"/>
          <w:sz w:val="24"/>
          <w:szCs w:val="24"/>
        </w:rPr>
      </w:pPr>
    </w:p>
    <w:p w:rsidR="00803CB5" w:rsidRPr="00803CB5" w:rsidRDefault="00803CB5" w:rsidP="00803CB5">
      <w:pPr>
        <w:spacing w:line="480" w:lineRule="auto"/>
        <w:jc w:val="both"/>
        <w:rPr>
          <w:rFonts w:ascii="Times New Roman" w:hAnsi="Times New Roman" w:cs="Times New Roman"/>
          <w:color w:val="000000" w:themeColor="text1"/>
          <w:sz w:val="24"/>
          <w:szCs w:val="24"/>
        </w:rPr>
      </w:pPr>
    </w:p>
    <w:p w:rsidR="008D0044" w:rsidRPr="00F80DBB" w:rsidRDefault="00007648" w:rsidP="00007648">
      <w:pPr>
        <w:pStyle w:val="Heading4"/>
        <w:rPr>
          <w:rFonts w:ascii="Times New Roman" w:hAnsi="Times New Roman"/>
          <w:b/>
          <w:color w:val="000000" w:themeColor="text1"/>
        </w:rPr>
      </w:pPr>
      <w:r w:rsidRPr="00F80DBB">
        <w:rPr>
          <w:rFonts w:ascii="Times New Roman" w:hAnsi="Times New Roman"/>
          <w:b/>
          <w:color w:val="000000" w:themeColor="text1"/>
        </w:rPr>
        <w:lastRenderedPageBreak/>
        <w:t xml:space="preserve">3.8.1.1 </w:t>
      </w:r>
      <w:r w:rsidR="008D0044" w:rsidRPr="00F80DBB">
        <w:rPr>
          <w:rFonts w:ascii="Times New Roman" w:hAnsi="Times New Roman"/>
          <w:b/>
          <w:color w:val="000000" w:themeColor="text1"/>
        </w:rPr>
        <w:t>Pretest Results for Questionnaire for the respondents</w:t>
      </w:r>
    </w:p>
    <w:p w:rsidR="008D0044" w:rsidRPr="00F80DBB" w:rsidRDefault="008D0044" w:rsidP="00527968">
      <w:pPr>
        <w:pStyle w:val="Heading2"/>
        <w:jc w:val="both"/>
        <w:rPr>
          <w:b w:val="0"/>
          <w:color w:val="000000" w:themeColor="text1"/>
          <w:szCs w:val="24"/>
        </w:rPr>
      </w:pPr>
      <w:bookmarkStart w:id="100" w:name="_Toc403398075"/>
      <w:bookmarkStart w:id="101" w:name="_Toc405646684"/>
      <w:bookmarkStart w:id="102" w:name="_Toc405647130"/>
      <w:r w:rsidRPr="00F80DBB">
        <w:rPr>
          <w:color w:val="000000" w:themeColor="text1"/>
          <w:szCs w:val="24"/>
        </w:rPr>
        <w:t>Table 3.2: Content validity Index Results</w:t>
      </w:r>
      <w:bookmarkEnd w:id="100"/>
      <w:bookmarkEnd w:id="101"/>
      <w:bookmarkEnd w:id="102"/>
    </w:p>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3141"/>
        <w:gridCol w:w="716"/>
        <w:gridCol w:w="1713"/>
        <w:gridCol w:w="1080"/>
        <w:gridCol w:w="1440"/>
      </w:tblGrid>
      <w:tr w:rsidR="008D0044" w:rsidRPr="00F80DBB" w:rsidTr="00411550">
        <w:trPr>
          <w:trHeight w:val="377"/>
        </w:trPr>
        <w:tc>
          <w:tcPr>
            <w:tcW w:w="3796" w:type="dxa"/>
            <w:gridSpan w:val="2"/>
            <w:vMerge w:val="restart"/>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b/>
                <w:color w:val="000000" w:themeColor="text1"/>
                <w:sz w:val="24"/>
                <w:szCs w:val="24"/>
              </w:rPr>
            </w:pPr>
            <w:r w:rsidRPr="00F80DBB">
              <w:rPr>
                <w:rFonts w:ascii="Times New Roman" w:eastAsia="Times New Roman" w:hAnsi="Times New Roman" w:cs="Times New Roman"/>
                <w:b/>
                <w:color w:val="000000" w:themeColor="text1"/>
                <w:sz w:val="24"/>
                <w:szCs w:val="24"/>
              </w:rPr>
              <w:t xml:space="preserve">Model Summary </w:t>
            </w:r>
          </w:p>
        </w:tc>
        <w:tc>
          <w:tcPr>
            <w:tcW w:w="2429" w:type="dxa"/>
            <w:gridSpan w:val="2"/>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b/>
                <w:color w:val="000000" w:themeColor="text1"/>
                <w:sz w:val="24"/>
                <w:szCs w:val="24"/>
              </w:rPr>
            </w:pPr>
            <w:r w:rsidRPr="00F80DBB">
              <w:rPr>
                <w:rFonts w:ascii="Times New Roman" w:eastAsia="Times New Roman" w:hAnsi="Times New Roman" w:cs="Times New Roman"/>
                <w:b/>
                <w:color w:val="000000" w:themeColor="text1"/>
                <w:sz w:val="24"/>
                <w:szCs w:val="24"/>
              </w:rPr>
              <w:t>Validity Results</w:t>
            </w:r>
          </w:p>
        </w:tc>
        <w:tc>
          <w:tcPr>
            <w:tcW w:w="1080" w:type="dxa"/>
            <w:vMerge w:val="restart"/>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t</w:t>
            </w:r>
          </w:p>
        </w:tc>
        <w:tc>
          <w:tcPr>
            <w:tcW w:w="1440" w:type="dxa"/>
            <w:vMerge w:val="restart"/>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Sig.</w:t>
            </w:r>
          </w:p>
        </w:tc>
      </w:tr>
      <w:tr w:rsidR="008D0044" w:rsidRPr="00F80DBB" w:rsidTr="00505E3F">
        <w:trPr>
          <w:trHeight w:val="148"/>
        </w:trPr>
        <w:tc>
          <w:tcPr>
            <w:tcW w:w="3796" w:type="dxa"/>
            <w:gridSpan w:val="2"/>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b/>
                <w:color w:val="000000" w:themeColor="text1"/>
                <w:sz w:val="24"/>
                <w:szCs w:val="24"/>
              </w:rPr>
            </w:pP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Test</w:t>
            </w:r>
          </w:p>
        </w:tc>
        <w:tc>
          <w:tcPr>
            <w:tcW w:w="1713"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Items</w:t>
            </w: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r>
      <w:tr w:rsidR="008D0044" w:rsidRPr="00F80DBB" w:rsidTr="00505E3F">
        <w:trPr>
          <w:trHeight w:val="355"/>
        </w:trPr>
        <w:tc>
          <w:tcPr>
            <w:tcW w:w="655" w:type="dxa"/>
            <w:vMerge w:val="restart"/>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1</w:t>
            </w:r>
          </w:p>
        </w:tc>
        <w:tc>
          <w:tcPr>
            <w:tcW w:w="3141"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Variables</w:t>
            </w:r>
          </w:p>
        </w:tc>
        <w:tc>
          <w:tcPr>
            <w:tcW w:w="716"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713"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r>
      <w:tr w:rsidR="008D0044" w:rsidRPr="00F80DBB" w:rsidTr="00505E3F">
        <w:trPr>
          <w:trHeight w:val="148"/>
        </w:trPr>
        <w:tc>
          <w:tcPr>
            <w:tcW w:w="655"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3141"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Needs assessment</w:t>
            </w: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.855</w:t>
            </w:r>
          </w:p>
        </w:tc>
        <w:tc>
          <w:tcPr>
            <w:tcW w:w="1713"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5.0</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.000</w:t>
            </w:r>
          </w:p>
        </w:tc>
      </w:tr>
      <w:tr w:rsidR="008D0044" w:rsidRPr="00F80DBB" w:rsidTr="00505E3F">
        <w:trPr>
          <w:trHeight w:val="148"/>
        </w:trPr>
        <w:tc>
          <w:tcPr>
            <w:tcW w:w="655"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3141"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Procurement budgeting</w:t>
            </w: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.799</w:t>
            </w:r>
          </w:p>
        </w:tc>
        <w:tc>
          <w:tcPr>
            <w:tcW w:w="1713"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5.0</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.000</w:t>
            </w:r>
          </w:p>
        </w:tc>
      </w:tr>
      <w:tr w:rsidR="008D0044" w:rsidRPr="00F80DBB" w:rsidTr="00505E3F">
        <w:trPr>
          <w:trHeight w:val="148"/>
        </w:trPr>
        <w:tc>
          <w:tcPr>
            <w:tcW w:w="655"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3141"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Information sharing</w:t>
            </w: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 xml:space="preserve">  773</w:t>
            </w:r>
          </w:p>
        </w:tc>
        <w:tc>
          <w:tcPr>
            <w:tcW w:w="1713"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5.0</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.000</w:t>
            </w:r>
          </w:p>
        </w:tc>
      </w:tr>
      <w:tr w:rsidR="008D0044" w:rsidRPr="00F80DBB" w:rsidTr="00505E3F">
        <w:trPr>
          <w:trHeight w:val="148"/>
        </w:trPr>
        <w:tc>
          <w:tcPr>
            <w:tcW w:w="655"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3141"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Purchasing performance</w:t>
            </w: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 758</w:t>
            </w:r>
          </w:p>
        </w:tc>
        <w:tc>
          <w:tcPr>
            <w:tcW w:w="1713"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5.0</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.000</w:t>
            </w:r>
          </w:p>
        </w:tc>
      </w:tr>
      <w:tr w:rsidR="008D0044" w:rsidRPr="00F80DBB" w:rsidTr="00505E3F">
        <w:trPr>
          <w:trHeight w:val="368"/>
        </w:trPr>
        <w:tc>
          <w:tcPr>
            <w:tcW w:w="6225" w:type="dxa"/>
            <w:gridSpan w:val="4"/>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numPr>
                <w:ilvl w:val="0"/>
                <w:numId w:val="21"/>
              </w:numPr>
              <w:autoSpaceDE w:val="0"/>
              <w:autoSpaceDN w:val="0"/>
              <w:adjustRightInd w:val="0"/>
              <w:spacing w:after="0" w:line="480" w:lineRule="auto"/>
              <w:contextualSpacing/>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Dependent Variable: Procurement planning</w:t>
            </w:r>
          </w:p>
          <w:p w:rsidR="008D0044" w:rsidRPr="00F80DBB" w:rsidRDefault="008D0044" w:rsidP="00527968">
            <w:pPr>
              <w:pStyle w:val="ListParagraph"/>
              <w:numPr>
                <w:ilvl w:val="0"/>
                <w:numId w:val="21"/>
              </w:numPr>
              <w:autoSpaceDE w:val="0"/>
              <w:autoSpaceDN w:val="0"/>
              <w:adjustRightInd w:val="0"/>
              <w:spacing w:after="0"/>
              <w:rPr>
                <w:rFonts w:eastAsia="Times New Roman"/>
                <w:color w:val="000000" w:themeColor="text1"/>
              </w:rPr>
            </w:pPr>
            <w:r w:rsidRPr="00F80DBB">
              <w:rPr>
                <w:rFonts w:eastAsia="Times New Roman"/>
                <w:color w:val="000000" w:themeColor="text1"/>
              </w:rPr>
              <w:t>Independent Variable: Purchasing performance</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r>
    </w:tbl>
    <w:p w:rsidR="003A4BD5" w:rsidRDefault="003A4BD5" w:rsidP="00527968">
      <w:pPr>
        <w:spacing w:line="480" w:lineRule="auto"/>
        <w:jc w:val="both"/>
        <w:rPr>
          <w:rFonts w:ascii="Times New Roman" w:hAnsi="Times New Roman" w:cs="Times New Roman"/>
          <w:color w:val="000000" w:themeColor="text1"/>
          <w:sz w:val="24"/>
          <w:szCs w:val="24"/>
        </w:rPr>
      </w:pPr>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The Content Validity Index test was carried out and the test results revealed that </w:t>
      </w:r>
      <w:r w:rsidRPr="00F80DBB">
        <w:rPr>
          <w:rFonts w:ascii="Times New Roman" w:eastAsia="Times New Roman" w:hAnsi="Times New Roman" w:cs="Times New Roman"/>
          <w:color w:val="000000" w:themeColor="text1"/>
          <w:sz w:val="24"/>
          <w:szCs w:val="24"/>
        </w:rPr>
        <w:t>Needs assessment</w:t>
      </w:r>
      <w:r w:rsidRPr="00F80DBB">
        <w:rPr>
          <w:rFonts w:ascii="Times New Roman" w:hAnsi="Times New Roman" w:cs="Times New Roman"/>
          <w:color w:val="000000" w:themeColor="text1"/>
          <w:sz w:val="24"/>
          <w:szCs w:val="24"/>
        </w:rPr>
        <w:t xml:space="preserve"> had a validity result of .855; </w:t>
      </w:r>
      <w:r w:rsidRPr="00F80DBB">
        <w:rPr>
          <w:rFonts w:ascii="Times New Roman" w:eastAsia="Times New Roman" w:hAnsi="Times New Roman" w:cs="Times New Roman"/>
          <w:color w:val="000000" w:themeColor="text1"/>
          <w:sz w:val="24"/>
          <w:szCs w:val="24"/>
        </w:rPr>
        <w:t>Procurement budgeting</w:t>
      </w:r>
      <w:r w:rsidRPr="00F80DBB">
        <w:rPr>
          <w:rFonts w:ascii="Times New Roman" w:hAnsi="Times New Roman" w:cs="Times New Roman"/>
          <w:color w:val="000000" w:themeColor="text1"/>
          <w:sz w:val="24"/>
          <w:szCs w:val="24"/>
        </w:rPr>
        <w:t xml:space="preserve"> had a validity test result of .799, </w:t>
      </w:r>
      <w:r w:rsidRPr="00F80DBB">
        <w:rPr>
          <w:rFonts w:ascii="Times New Roman" w:eastAsia="Times New Roman" w:hAnsi="Times New Roman" w:cs="Times New Roman"/>
          <w:color w:val="000000" w:themeColor="text1"/>
          <w:sz w:val="24"/>
          <w:szCs w:val="24"/>
        </w:rPr>
        <w:t>Information sharing</w:t>
      </w:r>
      <w:r w:rsidRPr="00F80DBB">
        <w:rPr>
          <w:rFonts w:ascii="Times New Roman" w:hAnsi="Times New Roman" w:cs="Times New Roman"/>
          <w:color w:val="000000" w:themeColor="text1"/>
          <w:sz w:val="24"/>
          <w:szCs w:val="24"/>
        </w:rPr>
        <w:t xml:space="preserve"> had a validity test result of .773 and lastly the dependent variable (</w:t>
      </w:r>
      <w:r w:rsidRPr="00F80DBB">
        <w:rPr>
          <w:rFonts w:ascii="Times New Roman" w:eastAsia="Times New Roman" w:hAnsi="Times New Roman" w:cs="Times New Roman"/>
          <w:color w:val="000000" w:themeColor="text1"/>
          <w:sz w:val="24"/>
          <w:szCs w:val="24"/>
        </w:rPr>
        <w:t xml:space="preserve">Purchasing performance) </w:t>
      </w:r>
      <w:r w:rsidRPr="00F80DBB">
        <w:rPr>
          <w:rFonts w:ascii="Times New Roman" w:hAnsi="Times New Roman" w:cs="Times New Roman"/>
          <w:color w:val="000000" w:themeColor="text1"/>
          <w:sz w:val="24"/>
          <w:szCs w:val="24"/>
        </w:rPr>
        <w:t>had a validity test result of .758. All the variables had results above the standard value of .70 (70%) which showed that all items in the questionnaire were valid</w:t>
      </w:r>
      <w:r w:rsidR="00231E32">
        <w:rPr>
          <w:rFonts w:ascii="Times New Roman" w:hAnsi="Times New Roman" w:cs="Times New Roman"/>
          <w:color w:val="000000" w:themeColor="text1"/>
          <w:sz w:val="24"/>
          <w:szCs w:val="24"/>
        </w:rPr>
        <w:t xml:space="preserve"> (Amin, 2004; Gay, 1996</w:t>
      </w:r>
      <w:r w:rsidR="00B42925" w:rsidRPr="00F80DBB">
        <w:rPr>
          <w:rFonts w:ascii="Times New Roman" w:hAnsi="Times New Roman" w:cs="Times New Roman"/>
          <w:color w:val="000000" w:themeColor="text1"/>
          <w:sz w:val="24"/>
          <w:szCs w:val="24"/>
        </w:rPr>
        <w:t>)</w:t>
      </w:r>
      <w:r w:rsidRPr="00F80DBB">
        <w:rPr>
          <w:rFonts w:ascii="Times New Roman" w:hAnsi="Times New Roman" w:cs="Times New Roman"/>
          <w:color w:val="000000" w:themeColor="text1"/>
          <w:sz w:val="24"/>
          <w:szCs w:val="24"/>
        </w:rPr>
        <w:t>.</w:t>
      </w:r>
    </w:p>
    <w:p w:rsidR="003A4BD5" w:rsidRDefault="003A4BD5" w:rsidP="00007648">
      <w:pPr>
        <w:pStyle w:val="Heading4"/>
        <w:rPr>
          <w:rFonts w:ascii="Times New Roman" w:hAnsi="Times New Roman"/>
          <w:b/>
          <w:color w:val="000000" w:themeColor="text1"/>
        </w:rPr>
      </w:pPr>
    </w:p>
    <w:p w:rsidR="003A4BD5" w:rsidRDefault="003A4BD5" w:rsidP="00007648">
      <w:pPr>
        <w:pStyle w:val="Heading4"/>
        <w:rPr>
          <w:rFonts w:ascii="Times New Roman" w:hAnsi="Times New Roman"/>
          <w:b/>
          <w:color w:val="000000" w:themeColor="text1"/>
        </w:rPr>
      </w:pPr>
    </w:p>
    <w:p w:rsidR="003A4BD5" w:rsidRDefault="003A4BD5" w:rsidP="00007648">
      <w:pPr>
        <w:pStyle w:val="Heading4"/>
        <w:rPr>
          <w:rFonts w:ascii="Times New Roman" w:hAnsi="Times New Roman"/>
          <w:b/>
          <w:color w:val="000000" w:themeColor="text1"/>
        </w:rPr>
      </w:pPr>
    </w:p>
    <w:p w:rsidR="003A4BD5" w:rsidRDefault="003A4BD5" w:rsidP="00007648">
      <w:pPr>
        <w:pStyle w:val="Heading4"/>
        <w:rPr>
          <w:rFonts w:ascii="Times New Roman" w:hAnsi="Times New Roman"/>
          <w:b/>
          <w:color w:val="000000" w:themeColor="text1"/>
        </w:rPr>
      </w:pPr>
    </w:p>
    <w:p w:rsidR="00231E32" w:rsidRDefault="00231E32" w:rsidP="00007648">
      <w:pPr>
        <w:pStyle w:val="Heading4"/>
        <w:rPr>
          <w:rFonts w:ascii="Times New Roman" w:hAnsi="Times New Roman"/>
          <w:b/>
          <w:color w:val="000000" w:themeColor="text1"/>
        </w:rPr>
      </w:pPr>
    </w:p>
    <w:p w:rsidR="008D0044" w:rsidRPr="00F80DBB" w:rsidRDefault="00007648" w:rsidP="00007648">
      <w:pPr>
        <w:pStyle w:val="Heading4"/>
        <w:rPr>
          <w:rFonts w:ascii="Times New Roman" w:hAnsi="Times New Roman"/>
          <w:b/>
          <w:color w:val="000000" w:themeColor="text1"/>
        </w:rPr>
      </w:pPr>
      <w:r w:rsidRPr="00F80DBB">
        <w:rPr>
          <w:rFonts w:ascii="Times New Roman" w:hAnsi="Times New Roman"/>
          <w:b/>
          <w:color w:val="000000" w:themeColor="text1"/>
        </w:rPr>
        <w:lastRenderedPageBreak/>
        <w:t xml:space="preserve">3.8.1.2 </w:t>
      </w:r>
      <w:r w:rsidR="008D0044" w:rsidRPr="00F80DBB">
        <w:rPr>
          <w:rFonts w:ascii="Times New Roman" w:hAnsi="Times New Roman"/>
          <w:b/>
          <w:color w:val="000000" w:themeColor="text1"/>
        </w:rPr>
        <w:t>Pretest Results for the interview guide for the respondents</w:t>
      </w:r>
    </w:p>
    <w:p w:rsidR="008D0044" w:rsidRPr="00F80DBB" w:rsidRDefault="008D0044" w:rsidP="00527968">
      <w:pPr>
        <w:pStyle w:val="Heading2"/>
        <w:jc w:val="both"/>
        <w:rPr>
          <w:b w:val="0"/>
          <w:color w:val="000000" w:themeColor="text1"/>
          <w:szCs w:val="24"/>
        </w:rPr>
      </w:pPr>
      <w:bookmarkStart w:id="103" w:name="_Toc403398076"/>
      <w:bookmarkStart w:id="104" w:name="_Toc405646685"/>
      <w:bookmarkStart w:id="105" w:name="_Toc405647131"/>
      <w:r w:rsidRPr="00F80DBB">
        <w:rPr>
          <w:color w:val="000000" w:themeColor="text1"/>
          <w:szCs w:val="24"/>
        </w:rPr>
        <w:t>Table 3.3: Content validity Index Results</w:t>
      </w:r>
      <w:bookmarkEnd w:id="103"/>
      <w:bookmarkEnd w:id="104"/>
      <w:bookmarkEnd w:id="105"/>
    </w:p>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3141"/>
        <w:gridCol w:w="716"/>
        <w:gridCol w:w="1713"/>
        <w:gridCol w:w="1080"/>
        <w:gridCol w:w="1440"/>
      </w:tblGrid>
      <w:tr w:rsidR="008D0044" w:rsidRPr="00F80DBB" w:rsidTr="00505E3F">
        <w:trPr>
          <w:trHeight w:val="692"/>
        </w:trPr>
        <w:tc>
          <w:tcPr>
            <w:tcW w:w="3796" w:type="dxa"/>
            <w:gridSpan w:val="2"/>
            <w:vMerge w:val="restart"/>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b/>
                <w:color w:val="000000" w:themeColor="text1"/>
                <w:sz w:val="24"/>
                <w:szCs w:val="24"/>
              </w:rPr>
              <w:t>Model Summary</w:t>
            </w:r>
          </w:p>
        </w:tc>
        <w:tc>
          <w:tcPr>
            <w:tcW w:w="2429" w:type="dxa"/>
            <w:gridSpan w:val="2"/>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b/>
                <w:color w:val="000000" w:themeColor="text1"/>
                <w:sz w:val="24"/>
                <w:szCs w:val="24"/>
              </w:rPr>
              <w:t>Validity Results</w:t>
            </w:r>
          </w:p>
        </w:tc>
        <w:tc>
          <w:tcPr>
            <w:tcW w:w="1080" w:type="dxa"/>
            <w:vMerge w:val="restart"/>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t</w:t>
            </w:r>
          </w:p>
        </w:tc>
        <w:tc>
          <w:tcPr>
            <w:tcW w:w="1440" w:type="dxa"/>
            <w:vMerge w:val="restart"/>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Sig.</w:t>
            </w:r>
          </w:p>
        </w:tc>
      </w:tr>
      <w:tr w:rsidR="008D0044" w:rsidRPr="00F80DBB" w:rsidTr="00505E3F">
        <w:trPr>
          <w:trHeight w:val="148"/>
        </w:trPr>
        <w:tc>
          <w:tcPr>
            <w:tcW w:w="3796" w:type="dxa"/>
            <w:gridSpan w:val="2"/>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Test</w:t>
            </w:r>
          </w:p>
        </w:tc>
        <w:tc>
          <w:tcPr>
            <w:tcW w:w="1713"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Items</w:t>
            </w: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r>
      <w:tr w:rsidR="008D0044" w:rsidRPr="00F80DBB" w:rsidTr="00505E3F">
        <w:trPr>
          <w:trHeight w:val="355"/>
        </w:trPr>
        <w:tc>
          <w:tcPr>
            <w:tcW w:w="655" w:type="dxa"/>
            <w:vMerge w:val="restart"/>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1</w:t>
            </w:r>
          </w:p>
        </w:tc>
        <w:tc>
          <w:tcPr>
            <w:tcW w:w="3141"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Variables</w:t>
            </w:r>
          </w:p>
        </w:tc>
        <w:tc>
          <w:tcPr>
            <w:tcW w:w="716"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713"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r>
      <w:tr w:rsidR="008D0044" w:rsidRPr="00F80DBB" w:rsidTr="00505E3F">
        <w:trPr>
          <w:trHeight w:val="148"/>
        </w:trPr>
        <w:tc>
          <w:tcPr>
            <w:tcW w:w="655"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3141"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Needs assessment</w:t>
            </w: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.778</w:t>
            </w:r>
          </w:p>
        </w:tc>
        <w:tc>
          <w:tcPr>
            <w:tcW w:w="1713"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5.0</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.000</w:t>
            </w:r>
          </w:p>
        </w:tc>
      </w:tr>
      <w:tr w:rsidR="008D0044" w:rsidRPr="00F80DBB" w:rsidTr="00505E3F">
        <w:trPr>
          <w:trHeight w:val="148"/>
        </w:trPr>
        <w:tc>
          <w:tcPr>
            <w:tcW w:w="655"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3141"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Procurement budgeting</w:t>
            </w: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.766</w:t>
            </w:r>
          </w:p>
        </w:tc>
        <w:tc>
          <w:tcPr>
            <w:tcW w:w="1713"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5.0</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.000</w:t>
            </w:r>
          </w:p>
        </w:tc>
      </w:tr>
      <w:tr w:rsidR="008D0044" w:rsidRPr="00F80DBB" w:rsidTr="00505E3F">
        <w:trPr>
          <w:trHeight w:val="148"/>
        </w:trPr>
        <w:tc>
          <w:tcPr>
            <w:tcW w:w="655"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3141"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Information sharing</w:t>
            </w: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 xml:space="preserve">  724</w:t>
            </w:r>
          </w:p>
        </w:tc>
        <w:tc>
          <w:tcPr>
            <w:tcW w:w="1713"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5.0</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.000</w:t>
            </w:r>
          </w:p>
        </w:tc>
      </w:tr>
      <w:tr w:rsidR="008D0044" w:rsidRPr="00F80DBB" w:rsidTr="00505E3F">
        <w:trPr>
          <w:trHeight w:val="148"/>
        </w:trPr>
        <w:tc>
          <w:tcPr>
            <w:tcW w:w="655"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3141"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Purchasing performance</w:t>
            </w: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 754</w:t>
            </w:r>
          </w:p>
        </w:tc>
        <w:tc>
          <w:tcPr>
            <w:tcW w:w="1713"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5.0</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.000</w:t>
            </w:r>
          </w:p>
        </w:tc>
      </w:tr>
      <w:tr w:rsidR="008D0044" w:rsidRPr="00F80DBB" w:rsidTr="00505E3F">
        <w:trPr>
          <w:trHeight w:val="368"/>
        </w:trPr>
        <w:tc>
          <w:tcPr>
            <w:tcW w:w="6225" w:type="dxa"/>
            <w:gridSpan w:val="4"/>
            <w:tcBorders>
              <w:top w:val="single" w:sz="4" w:space="0" w:color="auto"/>
              <w:left w:val="single" w:sz="4" w:space="0" w:color="auto"/>
              <w:bottom w:val="single" w:sz="4" w:space="0" w:color="auto"/>
              <w:right w:val="single" w:sz="4" w:space="0" w:color="auto"/>
            </w:tcBorders>
          </w:tcPr>
          <w:p w:rsidR="008D0044" w:rsidRPr="00F80DBB" w:rsidRDefault="008D0044" w:rsidP="00527968">
            <w:pPr>
              <w:pStyle w:val="ListParagraph"/>
              <w:numPr>
                <w:ilvl w:val="0"/>
                <w:numId w:val="20"/>
              </w:numPr>
              <w:autoSpaceDE w:val="0"/>
              <w:autoSpaceDN w:val="0"/>
              <w:adjustRightInd w:val="0"/>
              <w:spacing w:after="0"/>
              <w:rPr>
                <w:rFonts w:eastAsia="Times New Roman"/>
                <w:color w:val="000000" w:themeColor="text1"/>
              </w:rPr>
            </w:pPr>
            <w:r w:rsidRPr="00F80DBB">
              <w:rPr>
                <w:rFonts w:eastAsia="Times New Roman"/>
                <w:color w:val="000000" w:themeColor="text1"/>
              </w:rPr>
              <w:t>Dependent Variable: Procurement planning</w:t>
            </w:r>
          </w:p>
          <w:p w:rsidR="008D0044" w:rsidRPr="00F80DBB" w:rsidRDefault="008D0044" w:rsidP="00527968">
            <w:pPr>
              <w:numPr>
                <w:ilvl w:val="0"/>
                <w:numId w:val="20"/>
              </w:numPr>
              <w:autoSpaceDE w:val="0"/>
              <w:autoSpaceDN w:val="0"/>
              <w:adjustRightInd w:val="0"/>
              <w:spacing w:after="0" w:line="480" w:lineRule="auto"/>
              <w:contextualSpacing/>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Independent Variable: Purchasing performance</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r>
    </w:tbl>
    <w:p w:rsidR="008D0044" w:rsidRPr="00F80DBB" w:rsidRDefault="008D0044" w:rsidP="00527968">
      <w:pPr>
        <w:spacing w:line="480" w:lineRule="auto"/>
        <w:ind w:left="-90"/>
        <w:jc w:val="both"/>
        <w:rPr>
          <w:rFonts w:ascii="Times New Roman" w:hAnsi="Times New Roman" w:cs="Times New Roman"/>
          <w:color w:val="000000" w:themeColor="text1"/>
          <w:sz w:val="24"/>
          <w:szCs w:val="24"/>
        </w:rPr>
      </w:pPr>
    </w:p>
    <w:p w:rsidR="00E12EBC" w:rsidRPr="00F80DBB" w:rsidRDefault="008D0044" w:rsidP="00527968">
      <w:pPr>
        <w:pStyle w:val="NormalWeb"/>
        <w:spacing w:before="0" w:beforeAutospacing="0" w:line="480" w:lineRule="auto"/>
        <w:rPr>
          <w:b/>
          <w:bCs/>
          <w:color w:val="000000" w:themeColor="text1"/>
        </w:rPr>
      </w:pPr>
      <w:r w:rsidRPr="00F80DBB">
        <w:rPr>
          <w:color w:val="000000" w:themeColor="text1"/>
        </w:rPr>
        <w:t>The Content Validity Index test was carried out and the test results revealed that Needs assessment had a validity result of .778, Procurement budgeting had a validity test result of .766, Information sharing had a validity test result of .724 and lastly the dependent variable (Purchasing performance) had a validity test result of .754. All the variables had results above the standard value of .70 (70%) which showed that all items in the interview guide were valid</w:t>
      </w:r>
      <w:r w:rsidR="00A276A0" w:rsidRPr="00F80DBB">
        <w:rPr>
          <w:color w:val="000000" w:themeColor="text1"/>
        </w:rPr>
        <w:t xml:space="preserve"> </w:t>
      </w:r>
      <w:r w:rsidR="00E97778" w:rsidRPr="00F80DBB">
        <w:rPr>
          <w:color w:val="000000" w:themeColor="text1"/>
        </w:rPr>
        <w:t>(Amin, 2004; Gay, 1996</w:t>
      </w:r>
      <w:r w:rsidR="00A276A0" w:rsidRPr="00F80DBB">
        <w:rPr>
          <w:color w:val="000000" w:themeColor="text1"/>
        </w:rPr>
        <w:t>).</w:t>
      </w:r>
    </w:p>
    <w:p w:rsidR="004C6EB6" w:rsidRDefault="004C6EB6" w:rsidP="00007648">
      <w:pPr>
        <w:pStyle w:val="Heading3"/>
        <w:rPr>
          <w:rFonts w:ascii="Times New Roman" w:hAnsi="Times New Roman" w:cs="Times New Roman"/>
          <w:color w:val="000000" w:themeColor="text1"/>
        </w:rPr>
      </w:pPr>
    </w:p>
    <w:p w:rsidR="004C6EB6" w:rsidRDefault="004C6EB6" w:rsidP="00007648">
      <w:pPr>
        <w:pStyle w:val="Heading3"/>
        <w:rPr>
          <w:rFonts w:ascii="Times New Roman" w:hAnsi="Times New Roman" w:cs="Times New Roman"/>
          <w:color w:val="000000" w:themeColor="text1"/>
        </w:rPr>
      </w:pPr>
    </w:p>
    <w:p w:rsidR="004C6EB6" w:rsidRDefault="004C6EB6" w:rsidP="00007648">
      <w:pPr>
        <w:pStyle w:val="Heading3"/>
        <w:rPr>
          <w:rFonts w:ascii="Times New Roman" w:hAnsi="Times New Roman" w:cs="Times New Roman"/>
          <w:color w:val="000000" w:themeColor="text1"/>
        </w:rPr>
      </w:pPr>
    </w:p>
    <w:p w:rsidR="004C6EB6" w:rsidRDefault="004C6EB6" w:rsidP="00007648">
      <w:pPr>
        <w:pStyle w:val="Heading3"/>
        <w:rPr>
          <w:rFonts w:ascii="Times New Roman" w:hAnsi="Times New Roman" w:cs="Times New Roman"/>
          <w:color w:val="000000" w:themeColor="text1"/>
        </w:rPr>
      </w:pPr>
    </w:p>
    <w:p w:rsidR="004C6EB6" w:rsidRPr="004C6EB6" w:rsidRDefault="004C6EB6" w:rsidP="004C6EB6"/>
    <w:p w:rsidR="008D0044" w:rsidRDefault="00E12EBC" w:rsidP="00007648">
      <w:pPr>
        <w:pStyle w:val="Heading3"/>
        <w:rPr>
          <w:rFonts w:ascii="Times New Roman" w:hAnsi="Times New Roman" w:cs="Times New Roman"/>
          <w:color w:val="000000" w:themeColor="text1"/>
        </w:rPr>
      </w:pPr>
      <w:bookmarkStart w:id="106" w:name="_Toc405647132"/>
      <w:r w:rsidRPr="00F80DBB">
        <w:rPr>
          <w:rFonts w:ascii="Times New Roman" w:hAnsi="Times New Roman" w:cs="Times New Roman"/>
          <w:color w:val="000000" w:themeColor="text1"/>
        </w:rPr>
        <w:lastRenderedPageBreak/>
        <w:t>3.8</w:t>
      </w:r>
      <w:r w:rsidR="008D0044" w:rsidRPr="00F80DBB">
        <w:rPr>
          <w:rFonts w:ascii="Times New Roman" w:hAnsi="Times New Roman" w:cs="Times New Roman"/>
          <w:color w:val="000000" w:themeColor="text1"/>
        </w:rPr>
        <w:t>.2.</w:t>
      </w:r>
      <w:bookmarkStart w:id="107" w:name="_Toc403398077"/>
      <w:r w:rsidR="008D0044" w:rsidRPr="00F80DBB">
        <w:rPr>
          <w:rFonts w:ascii="Times New Roman" w:hAnsi="Times New Roman" w:cs="Times New Roman"/>
          <w:color w:val="000000" w:themeColor="text1"/>
        </w:rPr>
        <w:t xml:space="preserve"> Reliability</w:t>
      </w:r>
      <w:bookmarkEnd w:id="106"/>
      <w:bookmarkEnd w:id="107"/>
    </w:p>
    <w:p w:rsidR="00231E32" w:rsidRPr="00231E32" w:rsidRDefault="00231E32" w:rsidP="00231E32"/>
    <w:p w:rsidR="00E97778" w:rsidRPr="00F80DBB" w:rsidRDefault="008D0044" w:rsidP="00365E92">
      <w:pPr>
        <w:tabs>
          <w:tab w:val="left" w:pos="623"/>
        </w:tabs>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Reliability of research is the degree to which the instruments consistently measure what it’s supposed to measure (Amin,</w:t>
      </w:r>
      <w:r w:rsidR="00017D2A">
        <w:rPr>
          <w:rFonts w:ascii="Times New Roman" w:hAnsi="Times New Roman" w:cs="Times New Roman"/>
          <w:color w:val="000000" w:themeColor="text1"/>
          <w:sz w:val="24"/>
          <w:szCs w:val="24"/>
        </w:rPr>
        <w:t xml:space="preserve"> 2005: 293). The researcher cho</w:t>
      </w:r>
      <w:r w:rsidRPr="00F80DBB">
        <w:rPr>
          <w:rFonts w:ascii="Times New Roman" w:hAnsi="Times New Roman" w:cs="Times New Roman"/>
          <w:color w:val="000000" w:themeColor="text1"/>
          <w:sz w:val="24"/>
          <w:szCs w:val="24"/>
        </w:rPr>
        <w:t>se 10% of the instruments for pretesting by the respondents in order to evaluate the data collected and possibly make amendments. Further to ensure reliability the researcher used the Cronbach’s Alpha Co-efficient with the help of SPSS software. The results are shown below:</w:t>
      </w:r>
    </w:p>
    <w:p w:rsidR="008D0044" w:rsidRPr="00F80DBB" w:rsidRDefault="00007648" w:rsidP="00007648">
      <w:pPr>
        <w:pStyle w:val="Heading4"/>
        <w:rPr>
          <w:rFonts w:ascii="Times New Roman" w:hAnsi="Times New Roman"/>
          <w:b/>
          <w:color w:val="000000" w:themeColor="text1"/>
        </w:rPr>
      </w:pPr>
      <w:r w:rsidRPr="00F80DBB">
        <w:rPr>
          <w:rFonts w:ascii="Times New Roman" w:hAnsi="Times New Roman"/>
          <w:b/>
          <w:color w:val="000000" w:themeColor="text1"/>
        </w:rPr>
        <w:t xml:space="preserve">3.8.2.1 </w:t>
      </w:r>
      <w:r w:rsidR="008D0044" w:rsidRPr="00F80DBB">
        <w:rPr>
          <w:rFonts w:ascii="Times New Roman" w:hAnsi="Times New Roman"/>
          <w:b/>
          <w:color w:val="000000" w:themeColor="text1"/>
        </w:rPr>
        <w:t>Pretest Results for the questionnaire for the respondents</w:t>
      </w:r>
    </w:p>
    <w:p w:rsidR="008D0044" w:rsidRPr="00F80DBB" w:rsidRDefault="008D0044" w:rsidP="00527968">
      <w:pPr>
        <w:pStyle w:val="Heading2"/>
        <w:jc w:val="both"/>
        <w:rPr>
          <w:b w:val="0"/>
          <w:color w:val="000000" w:themeColor="text1"/>
          <w:szCs w:val="24"/>
        </w:rPr>
      </w:pPr>
      <w:bookmarkStart w:id="108" w:name="_Toc403398078"/>
      <w:bookmarkStart w:id="109" w:name="_Toc405646687"/>
      <w:bookmarkStart w:id="110" w:name="_Toc405647133"/>
      <w:r w:rsidRPr="00F80DBB">
        <w:rPr>
          <w:color w:val="000000" w:themeColor="text1"/>
          <w:szCs w:val="24"/>
        </w:rPr>
        <w:t>Table 3.4: Cronbach Alpha Reliability test</w:t>
      </w:r>
      <w:bookmarkEnd w:id="108"/>
      <w:bookmarkEnd w:id="109"/>
      <w:bookmarkEnd w:id="110"/>
    </w:p>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3141"/>
        <w:gridCol w:w="716"/>
        <w:gridCol w:w="1713"/>
        <w:gridCol w:w="1080"/>
        <w:gridCol w:w="1440"/>
      </w:tblGrid>
      <w:tr w:rsidR="008D0044" w:rsidRPr="00F80DBB" w:rsidTr="00505E3F">
        <w:trPr>
          <w:trHeight w:val="692"/>
        </w:trPr>
        <w:tc>
          <w:tcPr>
            <w:tcW w:w="3798" w:type="dxa"/>
            <w:gridSpan w:val="2"/>
            <w:vMerge w:val="restart"/>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b/>
                <w:color w:val="000000" w:themeColor="text1"/>
                <w:sz w:val="24"/>
                <w:szCs w:val="24"/>
              </w:rPr>
              <w:t>Model Summary</w:t>
            </w:r>
          </w:p>
        </w:tc>
        <w:tc>
          <w:tcPr>
            <w:tcW w:w="2430" w:type="dxa"/>
            <w:gridSpan w:val="2"/>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b/>
                <w:color w:val="000000" w:themeColor="text1"/>
                <w:sz w:val="24"/>
                <w:szCs w:val="24"/>
              </w:rPr>
              <w:t>Reliability Results</w:t>
            </w:r>
          </w:p>
        </w:tc>
        <w:tc>
          <w:tcPr>
            <w:tcW w:w="1080" w:type="dxa"/>
            <w:vMerge w:val="restart"/>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t</w:t>
            </w:r>
          </w:p>
        </w:tc>
        <w:tc>
          <w:tcPr>
            <w:tcW w:w="1440" w:type="dxa"/>
            <w:vMerge w:val="restart"/>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Sig.</w:t>
            </w:r>
          </w:p>
        </w:tc>
      </w:tr>
      <w:tr w:rsidR="008D0044" w:rsidRPr="00F80DBB" w:rsidTr="00505E3F">
        <w:trPr>
          <w:trHeight w:val="148"/>
        </w:trPr>
        <w:tc>
          <w:tcPr>
            <w:tcW w:w="9370" w:type="dxa"/>
            <w:gridSpan w:val="2"/>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Test</w:t>
            </w:r>
          </w:p>
        </w:tc>
        <w:tc>
          <w:tcPr>
            <w:tcW w:w="1714"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Items</w:t>
            </w: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r>
      <w:tr w:rsidR="008D0044" w:rsidRPr="00F80DBB" w:rsidTr="00505E3F">
        <w:trPr>
          <w:trHeight w:val="355"/>
        </w:trPr>
        <w:tc>
          <w:tcPr>
            <w:tcW w:w="656" w:type="dxa"/>
            <w:vMerge w:val="restart"/>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1</w:t>
            </w:r>
          </w:p>
        </w:tc>
        <w:tc>
          <w:tcPr>
            <w:tcW w:w="3142"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Variables</w:t>
            </w:r>
          </w:p>
        </w:tc>
        <w:tc>
          <w:tcPr>
            <w:tcW w:w="716"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714"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r>
      <w:tr w:rsidR="008D0044" w:rsidRPr="00F80DBB" w:rsidTr="00505E3F">
        <w:trPr>
          <w:trHeight w:val="148"/>
        </w:trPr>
        <w:tc>
          <w:tcPr>
            <w:tcW w:w="6228"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3142"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Needs assessment</w:t>
            </w: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.733</w:t>
            </w:r>
          </w:p>
        </w:tc>
        <w:tc>
          <w:tcPr>
            <w:tcW w:w="1714"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5.0</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.000</w:t>
            </w:r>
          </w:p>
        </w:tc>
      </w:tr>
      <w:tr w:rsidR="008D0044" w:rsidRPr="00F80DBB" w:rsidTr="00505E3F">
        <w:trPr>
          <w:trHeight w:val="148"/>
        </w:trPr>
        <w:tc>
          <w:tcPr>
            <w:tcW w:w="6228"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3142"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Procurement budgeting</w:t>
            </w: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.788</w:t>
            </w:r>
          </w:p>
        </w:tc>
        <w:tc>
          <w:tcPr>
            <w:tcW w:w="1714"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5.0</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.000</w:t>
            </w:r>
          </w:p>
        </w:tc>
      </w:tr>
      <w:tr w:rsidR="008D0044" w:rsidRPr="00F80DBB" w:rsidTr="00505E3F">
        <w:trPr>
          <w:trHeight w:val="148"/>
        </w:trPr>
        <w:tc>
          <w:tcPr>
            <w:tcW w:w="6228"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3142"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Information sharing</w:t>
            </w: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.722</w:t>
            </w:r>
          </w:p>
        </w:tc>
        <w:tc>
          <w:tcPr>
            <w:tcW w:w="1714"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5.0</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.000</w:t>
            </w:r>
          </w:p>
        </w:tc>
      </w:tr>
      <w:tr w:rsidR="008D0044" w:rsidRPr="00F80DBB" w:rsidTr="00505E3F">
        <w:trPr>
          <w:trHeight w:val="148"/>
        </w:trPr>
        <w:tc>
          <w:tcPr>
            <w:tcW w:w="6228"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3142"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Purchasing performance</w:t>
            </w: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 709</w:t>
            </w:r>
          </w:p>
        </w:tc>
        <w:tc>
          <w:tcPr>
            <w:tcW w:w="1714"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5.0</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.000</w:t>
            </w:r>
          </w:p>
        </w:tc>
      </w:tr>
      <w:tr w:rsidR="008D0044" w:rsidRPr="00F80DBB" w:rsidTr="00505E3F">
        <w:trPr>
          <w:trHeight w:val="368"/>
        </w:trPr>
        <w:tc>
          <w:tcPr>
            <w:tcW w:w="6228" w:type="dxa"/>
            <w:gridSpan w:val="4"/>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numPr>
                <w:ilvl w:val="0"/>
                <w:numId w:val="21"/>
              </w:numPr>
              <w:autoSpaceDE w:val="0"/>
              <w:autoSpaceDN w:val="0"/>
              <w:adjustRightInd w:val="0"/>
              <w:spacing w:after="0" w:line="480" w:lineRule="auto"/>
              <w:contextualSpacing/>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Dependent Variable: Procurement planning</w:t>
            </w:r>
          </w:p>
          <w:p w:rsidR="008D0044" w:rsidRPr="00F80DBB" w:rsidRDefault="008D0044" w:rsidP="00527968">
            <w:pPr>
              <w:numPr>
                <w:ilvl w:val="0"/>
                <w:numId w:val="21"/>
              </w:numPr>
              <w:autoSpaceDE w:val="0"/>
              <w:autoSpaceDN w:val="0"/>
              <w:adjustRightInd w:val="0"/>
              <w:spacing w:after="0" w:line="480" w:lineRule="auto"/>
              <w:contextualSpacing/>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Independent Variable: Purchasing performance</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r>
    </w:tbl>
    <w:p w:rsidR="008D0044" w:rsidRPr="00F80DBB" w:rsidRDefault="008D0044" w:rsidP="00527968">
      <w:pPr>
        <w:spacing w:line="480" w:lineRule="auto"/>
        <w:ind w:left="-90"/>
        <w:jc w:val="both"/>
        <w:rPr>
          <w:rFonts w:ascii="Times New Roman" w:hAnsi="Times New Roman" w:cs="Times New Roman"/>
          <w:color w:val="000000" w:themeColor="text1"/>
          <w:sz w:val="24"/>
          <w:szCs w:val="24"/>
        </w:rPr>
      </w:pPr>
    </w:p>
    <w:p w:rsidR="00E97778" w:rsidRPr="00F80DBB" w:rsidRDefault="008D0044" w:rsidP="00365E92">
      <w:pPr>
        <w:spacing w:line="480" w:lineRule="auto"/>
        <w:ind w:left="-9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Cronbach Alpha Reliability test was carried out and the test results revealed that needs assessment had a reliability result of .733, procurement budgeting had a reliability test result of .788, information sharing had a reliability test result of .722 and lastly the dependent variable (</w:t>
      </w:r>
      <w:r w:rsidRPr="00F80DBB">
        <w:rPr>
          <w:rFonts w:ascii="Times New Roman" w:eastAsia="Times New Roman" w:hAnsi="Times New Roman" w:cs="Times New Roman"/>
          <w:color w:val="000000" w:themeColor="text1"/>
          <w:sz w:val="24"/>
          <w:szCs w:val="24"/>
        </w:rPr>
        <w:t xml:space="preserve">purchasing </w:t>
      </w:r>
      <w:r w:rsidRPr="00F80DBB">
        <w:rPr>
          <w:rFonts w:ascii="Times New Roman" w:eastAsia="Times New Roman" w:hAnsi="Times New Roman" w:cs="Times New Roman"/>
          <w:color w:val="000000" w:themeColor="text1"/>
          <w:sz w:val="24"/>
          <w:szCs w:val="24"/>
        </w:rPr>
        <w:lastRenderedPageBreak/>
        <w:t xml:space="preserve">performance) </w:t>
      </w:r>
      <w:r w:rsidRPr="00F80DBB">
        <w:rPr>
          <w:rFonts w:ascii="Times New Roman" w:hAnsi="Times New Roman" w:cs="Times New Roman"/>
          <w:color w:val="000000" w:themeColor="text1"/>
          <w:sz w:val="24"/>
          <w:szCs w:val="24"/>
        </w:rPr>
        <w:t>had a reliability test result of .709. All the variables had results above the standard value of .70 (70%) which showed that all items in the questionnaire were reliable</w:t>
      </w:r>
      <w:r w:rsidR="00E97778" w:rsidRPr="00F80DBB">
        <w:rPr>
          <w:rFonts w:ascii="Times New Roman" w:hAnsi="Times New Roman" w:cs="Times New Roman"/>
          <w:color w:val="000000" w:themeColor="text1"/>
          <w:sz w:val="24"/>
          <w:szCs w:val="24"/>
        </w:rPr>
        <w:t xml:space="preserve"> (Amin, 2004; Gay, 1996).</w:t>
      </w:r>
    </w:p>
    <w:p w:rsidR="008D0044" w:rsidRPr="00F80DBB" w:rsidRDefault="00007648" w:rsidP="00007648">
      <w:pPr>
        <w:pStyle w:val="Heading4"/>
        <w:rPr>
          <w:rFonts w:ascii="Times New Roman" w:hAnsi="Times New Roman"/>
          <w:b/>
          <w:color w:val="000000" w:themeColor="text1"/>
        </w:rPr>
      </w:pPr>
      <w:r w:rsidRPr="00F80DBB">
        <w:rPr>
          <w:rFonts w:ascii="Times New Roman" w:hAnsi="Times New Roman"/>
          <w:b/>
          <w:color w:val="000000" w:themeColor="text1"/>
        </w:rPr>
        <w:t xml:space="preserve">3.8.2.2 </w:t>
      </w:r>
      <w:r w:rsidR="008D0044" w:rsidRPr="00F80DBB">
        <w:rPr>
          <w:rFonts w:ascii="Times New Roman" w:hAnsi="Times New Roman"/>
          <w:b/>
          <w:color w:val="000000" w:themeColor="text1"/>
        </w:rPr>
        <w:t>Pretest Results for the interview guide for the respondents</w:t>
      </w:r>
    </w:p>
    <w:p w:rsidR="008D0044" w:rsidRPr="00F80DBB" w:rsidRDefault="008D0044" w:rsidP="00527968">
      <w:pPr>
        <w:pStyle w:val="Heading2"/>
        <w:jc w:val="both"/>
        <w:rPr>
          <w:b w:val="0"/>
          <w:color w:val="000000" w:themeColor="text1"/>
          <w:szCs w:val="24"/>
        </w:rPr>
      </w:pPr>
      <w:bookmarkStart w:id="111" w:name="_Toc403398079"/>
      <w:bookmarkStart w:id="112" w:name="_Toc405646688"/>
      <w:bookmarkStart w:id="113" w:name="_Toc405647134"/>
      <w:r w:rsidRPr="00F80DBB">
        <w:rPr>
          <w:color w:val="000000" w:themeColor="text1"/>
          <w:szCs w:val="24"/>
        </w:rPr>
        <w:t>Table 3.5: Cronbach Alpha Reliability test</w:t>
      </w:r>
      <w:bookmarkEnd w:id="111"/>
      <w:bookmarkEnd w:id="112"/>
      <w:bookmarkEnd w:id="113"/>
    </w:p>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3141"/>
        <w:gridCol w:w="716"/>
        <w:gridCol w:w="1713"/>
        <w:gridCol w:w="1080"/>
        <w:gridCol w:w="1440"/>
      </w:tblGrid>
      <w:tr w:rsidR="008D0044" w:rsidRPr="00F80DBB" w:rsidTr="00505E3F">
        <w:trPr>
          <w:trHeight w:val="692"/>
        </w:trPr>
        <w:tc>
          <w:tcPr>
            <w:tcW w:w="3796" w:type="dxa"/>
            <w:gridSpan w:val="2"/>
            <w:vMerge w:val="restart"/>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b/>
                <w:color w:val="000000" w:themeColor="text1"/>
                <w:sz w:val="24"/>
                <w:szCs w:val="24"/>
              </w:rPr>
            </w:pPr>
            <w:r w:rsidRPr="00F80DBB">
              <w:rPr>
                <w:rFonts w:ascii="Times New Roman" w:eastAsia="Times New Roman" w:hAnsi="Times New Roman" w:cs="Times New Roman"/>
                <w:b/>
                <w:color w:val="000000" w:themeColor="text1"/>
                <w:sz w:val="24"/>
                <w:szCs w:val="24"/>
              </w:rPr>
              <w:t xml:space="preserve">Model Summary </w:t>
            </w:r>
          </w:p>
        </w:tc>
        <w:tc>
          <w:tcPr>
            <w:tcW w:w="2429" w:type="dxa"/>
            <w:gridSpan w:val="2"/>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b/>
                <w:color w:val="000000" w:themeColor="text1"/>
                <w:sz w:val="24"/>
                <w:szCs w:val="24"/>
              </w:rPr>
              <w:t>Reliability Results</w:t>
            </w:r>
          </w:p>
        </w:tc>
        <w:tc>
          <w:tcPr>
            <w:tcW w:w="1080" w:type="dxa"/>
            <w:vMerge w:val="restart"/>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t</w:t>
            </w:r>
          </w:p>
        </w:tc>
        <w:tc>
          <w:tcPr>
            <w:tcW w:w="1440" w:type="dxa"/>
            <w:vMerge w:val="restart"/>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Sig.</w:t>
            </w:r>
          </w:p>
        </w:tc>
      </w:tr>
      <w:tr w:rsidR="008D0044" w:rsidRPr="00F80DBB" w:rsidTr="00505E3F">
        <w:trPr>
          <w:trHeight w:val="148"/>
        </w:trPr>
        <w:tc>
          <w:tcPr>
            <w:tcW w:w="3796" w:type="dxa"/>
            <w:gridSpan w:val="2"/>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b/>
                <w:color w:val="000000" w:themeColor="text1"/>
                <w:sz w:val="24"/>
                <w:szCs w:val="24"/>
              </w:rPr>
            </w:pP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Test</w:t>
            </w:r>
          </w:p>
        </w:tc>
        <w:tc>
          <w:tcPr>
            <w:tcW w:w="1713"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Items</w:t>
            </w: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r>
      <w:tr w:rsidR="008D0044" w:rsidRPr="00F80DBB" w:rsidTr="00505E3F">
        <w:trPr>
          <w:trHeight w:val="355"/>
        </w:trPr>
        <w:tc>
          <w:tcPr>
            <w:tcW w:w="655" w:type="dxa"/>
            <w:vMerge w:val="restart"/>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1</w:t>
            </w:r>
          </w:p>
        </w:tc>
        <w:tc>
          <w:tcPr>
            <w:tcW w:w="3141"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Variables</w:t>
            </w:r>
          </w:p>
        </w:tc>
        <w:tc>
          <w:tcPr>
            <w:tcW w:w="716"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713"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r>
      <w:tr w:rsidR="008D0044" w:rsidRPr="00F80DBB" w:rsidTr="00505E3F">
        <w:trPr>
          <w:trHeight w:val="148"/>
        </w:trPr>
        <w:tc>
          <w:tcPr>
            <w:tcW w:w="655"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3141"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Needs assessment</w:t>
            </w: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.706</w:t>
            </w:r>
          </w:p>
        </w:tc>
        <w:tc>
          <w:tcPr>
            <w:tcW w:w="1713"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5.0</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.000</w:t>
            </w:r>
          </w:p>
        </w:tc>
      </w:tr>
      <w:tr w:rsidR="008D0044" w:rsidRPr="00F80DBB" w:rsidTr="00505E3F">
        <w:trPr>
          <w:trHeight w:val="148"/>
        </w:trPr>
        <w:tc>
          <w:tcPr>
            <w:tcW w:w="655"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3141"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Procurement budgeting</w:t>
            </w: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.705</w:t>
            </w:r>
          </w:p>
        </w:tc>
        <w:tc>
          <w:tcPr>
            <w:tcW w:w="1713"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5.0</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.000</w:t>
            </w:r>
          </w:p>
        </w:tc>
      </w:tr>
      <w:tr w:rsidR="008D0044" w:rsidRPr="00F80DBB" w:rsidTr="00505E3F">
        <w:trPr>
          <w:trHeight w:val="148"/>
        </w:trPr>
        <w:tc>
          <w:tcPr>
            <w:tcW w:w="655"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3141"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Information sharing</w:t>
            </w: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.721</w:t>
            </w:r>
          </w:p>
        </w:tc>
        <w:tc>
          <w:tcPr>
            <w:tcW w:w="1713"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5.0</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.000</w:t>
            </w:r>
          </w:p>
        </w:tc>
      </w:tr>
      <w:tr w:rsidR="008D0044" w:rsidRPr="00F80DBB" w:rsidTr="00505E3F">
        <w:trPr>
          <w:trHeight w:val="148"/>
        </w:trPr>
        <w:tc>
          <w:tcPr>
            <w:tcW w:w="655" w:type="dxa"/>
            <w:vMerge/>
            <w:tcBorders>
              <w:top w:val="single" w:sz="4" w:space="0" w:color="auto"/>
              <w:left w:val="single" w:sz="4" w:space="0" w:color="auto"/>
              <w:bottom w:val="single" w:sz="4" w:space="0" w:color="auto"/>
              <w:right w:val="single" w:sz="4" w:space="0" w:color="auto"/>
            </w:tcBorders>
            <w:vAlign w:val="center"/>
            <w:hideMark/>
          </w:tcPr>
          <w:p w:rsidR="008D0044" w:rsidRPr="00F80DBB" w:rsidRDefault="008D0044" w:rsidP="00527968">
            <w:pPr>
              <w:spacing w:after="0" w:line="480" w:lineRule="auto"/>
              <w:jc w:val="both"/>
              <w:rPr>
                <w:rFonts w:ascii="Times New Roman" w:eastAsia="Times New Roman" w:hAnsi="Times New Roman" w:cs="Times New Roman"/>
                <w:color w:val="000000" w:themeColor="text1"/>
                <w:sz w:val="24"/>
                <w:szCs w:val="24"/>
              </w:rPr>
            </w:pPr>
          </w:p>
        </w:tc>
        <w:tc>
          <w:tcPr>
            <w:tcW w:w="3141"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Purchasing performance</w:t>
            </w:r>
          </w:p>
        </w:tc>
        <w:tc>
          <w:tcPr>
            <w:tcW w:w="716"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 774</w:t>
            </w:r>
          </w:p>
        </w:tc>
        <w:tc>
          <w:tcPr>
            <w:tcW w:w="1713"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5.0</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.000</w:t>
            </w:r>
          </w:p>
        </w:tc>
      </w:tr>
      <w:tr w:rsidR="008D0044" w:rsidRPr="00F80DBB" w:rsidTr="00505E3F">
        <w:trPr>
          <w:trHeight w:val="368"/>
        </w:trPr>
        <w:tc>
          <w:tcPr>
            <w:tcW w:w="6225" w:type="dxa"/>
            <w:gridSpan w:val="4"/>
            <w:tcBorders>
              <w:top w:val="single" w:sz="4" w:space="0" w:color="auto"/>
              <w:left w:val="single" w:sz="4" w:space="0" w:color="auto"/>
              <w:bottom w:val="single" w:sz="4" w:space="0" w:color="auto"/>
              <w:right w:val="single" w:sz="4" w:space="0" w:color="auto"/>
            </w:tcBorders>
            <w:hideMark/>
          </w:tcPr>
          <w:p w:rsidR="008D0044" w:rsidRPr="00F80DBB" w:rsidRDefault="008D0044" w:rsidP="00527968">
            <w:pPr>
              <w:pStyle w:val="ListParagraph"/>
              <w:numPr>
                <w:ilvl w:val="0"/>
                <w:numId w:val="22"/>
              </w:numPr>
              <w:autoSpaceDE w:val="0"/>
              <w:autoSpaceDN w:val="0"/>
              <w:adjustRightInd w:val="0"/>
              <w:spacing w:after="0"/>
              <w:rPr>
                <w:rFonts w:eastAsia="Times New Roman"/>
                <w:color w:val="000000" w:themeColor="text1"/>
              </w:rPr>
            </w:pPr>
            <w:r w:rsidRPr="00F80DBB">
              <w:rPr>
                <w:rFonts w:eastAsia="Times New Roman"/>
                <w:color w:val="000000" w:themeColor="text1"/>
              </w:rPr>
              <w:t>Dependent Variable: Procurement planning</w:t>
            </w:r>
          </w:p>
          <w:p w:rsidR="008D0044" w:rsidRPr="00F80DBB" w:rsidRDefault="008D0044" w:rsidP="00527968">
            <w:pPr>
              <w:numPr>
                <w:ilvl w:val="0"/>
                <w:numId w:val="22"/>
              </w:numPr>
              <w:autoSpaceDE w:val="0"/>
              <w:autoSpaceDN w:val="0"/>
              <w:adjustRightInd w:val="0"/>
              <w:spacing w:after="0" w:line="480" w:lineRule="auto"/>
              <w:contextualSpacing/>
              <w:jc w:val="both"/>
              <w:rPr>
                <w:rFonts w:ascii="Times New Roman" w:eastAsia="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Independent Variable: Purchasing performance</w:t>
            </w:r>
          </w:p>
        </w:tc>
        <w:tc>
          <w:tcPr>
            <w:tcW w:w="108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c>
          <w:tcPr>
            <w:tcW w:w="1440" w:type="dxa"/>
            <w:tcBorders>
              <w:top w:val="single" w:sz="4" w:space="0" w:color="auto"/>
              <w:left w:val="single" w:sz="4" w:space="0" w:color="auto"/>
              <w:bottom w:val="single" w:sz="4" w:space="0" w:color="auto"/>
              <w:right w:val="single" w:sz="4" w:space="0" w:color="auto"/>
            </w:tcBorders>
          </w:tcPr>
          <w:p w:rsidR="008D0044" w:rsidRPr="00F80DBB" w:rsidRDefault="008D0044"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p>
        </w:tc>
      </w:tr>
    </w:tbl>
    <w:p w:rsidR="008D0044" w:rsidRPr="00F80DBB" w:rsidRDefault="008D0044" w:rsidP="00527968">
      <w:pPr>
        <w:spacing w:line="480" w:lineRule="auto"/>
        <w:ind w:left="-90"/>
        <w:jc w:val="both"/>
        <w:rPr>
          <w:rFonts w:ascii="Times New Roman" w:hAnsi="Times New Roman" w:cs="Times New Roman"/>
          <w:color w:val="000000" w:themeColor="text1"/>
          <w:sz w:val="24"/>
          <w:szCs w:val="24"/>
        </w:rPr>
      </w:pPr>
    </w:p>
    <w:p w:rsidR="008D0044" w:rsidRPr="00F80DBB" w:rsidRDefault="008D0044" w:rsidP="00527968">
      <w:pPr>
        <w:spacing w:line="480" w:lineRule="auto"/>
        <w:ind w:left="-9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The Cronbach Alpha Reliability test was carried out and the test results revealed </w:t>
      </w:r>
      <w:r w:rsidRPr="00F80DBB">
        <w:rPr>
          <w:rFonts w:ascii="Times New Roman" w:eastAsia="Times New Roman" w:hAnsi="Times New Roman" w:cs="Times New Roman"/>
          <w:color w:val="000000" w:themeColor="text1"/>
          <w:sz w:val="24"/>
          <w:szCs w:val="24"/>
        </w:rPr>
        <w:t>Needs assessment</w:t>
      </w:r>
      <w:r w:rsidRPr="00F80DBB">
        <w:rPr>
          <w:rFonts w:ascii="Times New Roman" w:hAnsi="Times New Roman" w:cs="Times New Roman"/>
          <w:color w:val="000000" w:themeColor="text1"/>
          <w:sz w:val="24"/>
          <w:szCs w:val="24"/>
        </w:rPr>
        <w:t xml:space="preserve"> had a reliability result of .706, </w:t>
      </w:r>
      <w:r w:rsidRPr="00F80DBB">
        <w:rPr>
          <w:rFonts w:ascii="Times New Roman" w:eastAsia="Times New Roman" w:hAnsi="Times New Roman" w:cs="Times New Roman"/>
          <w:color w:val="000000" w:themeColor="text1"/>
          <w:sz w:val="24"/>
          <w:szCs w:val="24"/>
        </w:rPr>
        <w:t>Procurement budgeting</w:t>
      </w:r>
      <w:r w:rsidRPr="00F80DBB">
        <w:rPr>
          <w:rFonts w:ascii="Times New Roman" w:hAnsi="Times New Roman" w:cs="Times New Roman"/>
          <w:color w:val="000000" w:themeColor="text1"/>
          <w:sz w:val="24"/>
          <w:szCs w:val="24"/>
        </w:rPr>
        <w:t xml:space="preserve"> had a reliability test result of .705, financial factors had a reliability test result of .721 and lastly the dependent variable (</w:t>
      </w:r>
      <w:r w:rsidRPr="00F80DBB">
        <w:rPr>
          <w:rFonts w:ascii="Times New Roman" w:eastAsia="Times New Roman" w:hAnsi="Times New Roman" w:cs="Times New Roman"/>
          <w:color w:val="000000" w:themeColor="text1"/>
          <w:sz w:val="24"/>
          <w:szCs w:val="24"/>
        </w:rPr>
        <w:t xml:space="preserve">Employee performance) </w:t>
      </w:r>
      <w:r w:rsidRPr="00F80DBB">
        <w:rPr>
          <w:rFonts w:ascii="Times New Roman" w:hAnsi="Times New Roman" w:cs="Times New Roman"/>
          <w:color w:val="000000" w:themeColor="text1"/>
          <w:sz w:val="24"/>
          <w:szCs w:val="24"/>
        </w:rPr>
        <w:t>had a reliability test result of .774. All the variables had results above the standard value of .70 (70%) which showed that all items in the interview guide were reliable</w:t>
      </w:r>
      <w:r w:rsidR="00E97778" w:rsidRPr="00F80DBB">
        <w:rPr>
          <w:rFonts w:ascii="Times New Roman" w:hAnsi="Times New Roman" w:cs="Times New Roman"/>
          <w:color w:val="000000" w:themeColor="text1"/>
          <w:sz w:val="24"/>
          <w:szCs w:val="24"/>
        </w:rPr>
        <w:t xml:space="preserve"> (Amin, 2004; Gay, 1996).</w:t>
      </w:r>
    </w:p>
    <w:p w:rsidR="00116B84" w:rsidRPr="00F80DBB" w:rsidRDefault="00116B84" w:rsidP="00527968">
      <w:pPr>
        <w:pStyle w:val="Heading2"/>
        <w:spacing w:before="120" w:after="120"/>
        <w:ind w:left="576" w:hanging="576"/>
        <w:jc w:val="both"/>
        <w:rPr>
          <w:color w:val="000000" w:themeColor="text1"/>
          <w:szCs w:val="24"/>
        </w:rPr>
      </w:pPr>
      <w:bookmarkStart w:id="114" w:name="_Toc395780318"/>
    </w:p>
    <w:p w:rsidR="008D0044" w:rsidRPr="00F80DBB" w:rsidRDefault="00182BB4" w:rsidP="00007648">
      <w:pPr>
        <w:pStyle w:val="Heading2"/>
        <w:rPr>
          <w:i/>
          <w:iCs/>
          <w:color w:val="000000" w:themeColor="text1"/>
        </w:rPr>
      </w:pPr>
      <w:bookmarkStart w:id="115" w:name="_Toc405647135"/>
      <w:r>
        <w:rPr>
          <w:color w:val="000000" w:themeColor="text1"/>
        </w:rPr>
        <w:lastRenderedPageBreak/>
        <w:t>3.9</w:t>
      </w:r>
      <w:r w:rsidR="008D0044" w:rsidRPr="00F80DBB">
        <w:rPr>
          <w:color w:val="000000" w:themeColor="text1"/>
        </w:rPr>
        <w:t xml:space="preserve"> Data collection procedure</w:t>
      </w:r>
      <w:bookmarkEnd w:id="114"/>
      <w:bookmarkEnd w:id="115"/>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Using an introduction letter from Institute Research Centre, the researcher obtained approval from UMI authorities to conduct the research. The rese</w:t>
      </w:r>
      <w:r w:rsidR="006A4FEE" w:rsidRPr="00F80DBB">
        <w:rPr>
          <w:rFonts w:ascii="Times New Roman" w:hAnsi="Times New Roman" w:cs="Times New Roman"/>
          <w:color w:val="000000" w:themeColor="text1"/>
          <w:sz w:val="24"/>
          <w:szCs w:val="24"/>
        </w:rPr>
        <w:t>archer then pretested</w:t>
      </w:r>
      <w:r w:rsidRPr="00F80DBB">
        <w:rPr>
          <w:rFonts w:ascii="Times New Roman" w:hAnsi="Times New Roman" w:cs="Times New Roman"/>
          <w:color w:val="000000" w:themeColor="text1"/>
          <w:sz w:val="24"/>
          <w:szCs w:val="24"/>
        </w:rPr>
        <w:t xml:space="preserve"> the questionnaire on a sample of ten respondents and the interview guide on two respondents. The researcher also used the comments from these respondents to improve the questionnaire and interview guide. The researcher went ahead to make contact with the various authorities to whom the letter was addressed and together with the authorities made the appointments as to when the study would be carried out to enable proper planning. On the agreed dates, the researcher went to the various user departments in UMI to meet the respondents and collect the data. The data collection was carried out for a period of one week. In the event of any incompleteness of the data collecting exercise, the researcher rescheduled the appointments on consultation with the respondents. After data collection, data analysis was done and a report was made, which marked the final activity of the research process.</w:t>
      </w:r>
    </w:p>
    <w:p w:rsidR="008D0044" w:rsidRPr="00F80DBB" w:rsidRDefault="00EE1DAB" w:rsidP="00007648">
      <w:pPr>
        <w:pStyle w:val="Heading2"/>
        <w:rPr>
          <w:color w:val="000000" w:themeColor="text1"/>
        </w:rPr>
      </w:pPr>
      <w:bookmarkStart w:id="116" w:name="_Toc332797945"/>
      <w:bookmarkStart w:id="117" w:name="_Toc395780319"/>
      <w:bookmarkStart w:id="118" w:name="_Toc405647136"/>
      <w:r>
        <w:rPr>
          <w:color w:val="000000" w:themeColor="text1"/>
        </w:rPr>
        <w:t>3.10</w:t>
      </w:r>
      <w:r w:rsidR="008D0044" w:rsidRPr="00F80DBB">
        <w:rPr>
          <w:color w:val="000000" w:themeColor="text1"/>
        </w:rPr>
        <w:t xml:space="preserve"> Data Analysis</w:t>
      </w:r>
      <w:bookmarkEnd w:id="116"/>
      <w:bookmarkEnd w:id="117"/>
      <w:bookmarkEnd w:id="118"/>
    </w:p>
    <w:p w:rsidR="008D0044"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 According to Patton (1987), “Analysis is the process of bringing order to the data, organizing what is there into patterns, categories and basic descriptive units. Interpretation involves attaching meaning and significance to the analysis, explaining descriptive patterns and looking for relationships and linkages among descriptive dimensions”. The study focused on collecting qualitative and quantitative data. </w:t>
      </w:r>
    </w:p>
    <w:p w:rsidR="0051614A" w:rsidRDefault="0051614A" w:rsidP="00527968">
      <w:pPr>
        <w:spacing w:line="480" w:lineRule="auto"/>
        <w:jc w:val="both"/>
        <w:rPr>
          <w:rFonts w:ascii="Times New Roman" w:hAnsi="Times New Roman" w:cs="Times New Roman"/>
          <w:color w:val="000000" w:themeColor="text1"/>
          <w:sz w:val="24"/>
          <w:szCs w:val="24"/>
        </w:rPr>
      </w:pPr>
    </w:p>
    <w:p w:rsidR="0051614A" w:rsidRPr="00F80DBB" w:rsidRDefault="0051614A" w:rsidP="00527968">
      <w:pPr>
        <w:spacing w:line="480" w:lineRule="auto"/>
        <w:jc w:val="both"/>
        <w:rPr>
          <w:rFonts w:ascii="Times New Roman" w:hAnsi="Times New Roman" w:cs="Times New Roman"/>
          <w:color w:val="000000" w:themeColor="text1"/>
          <w:sz w:val="24"/>
          <w:szCs w:val="24"/>
        </w:rPr>
      </w:pPr>
    </w:p>
    <w:p w:rsidR="008D0044" w:rsidRDefault="00EE1DAB" w:rsidP="00007648">
      <w:pPr>
        <w:pStyle w:val="Heading3"/>
        <w:rPr>
          <w:rFonts w:ascii="Times New Roman" w:hAnsi="Times New Roman" w:cs="Times New Roman"/>
          <w:color w:val="000000" w:themeColor="text1"/>
        </w:rPr>
      </w:pPr>
      <w:bookmarkStart w:id="119" w:name="_Toc405647137"/>
      <w:r>
        <w:rPr>
          <w:rFonts w:ascii="Times New Roman" w:hAnsi="Times New Roman" w:cs="Times New Roman"/>
          <w:color w:val="000000" w:themeColor="text1"/>
        </w:rPr>
        <w:lastRenderedPageBreak/>
        <w:t>3.10</w:t>
      </w:r>
      <w:r w:rsidR="008D0044" w:rsidRPr="00F80DBB">
        <w:rPr>
          <w:rFonts w:ascii="Times New Roman" w:hAnsi="Times New Roman" w:cs="Times New Roman"/>
          <w:color w:val="000000" w:themeColor="text1"/>
        </w:rPr>
        <w:t>. 1 Qualitative analysis</w:t>
      </w:r>
      <w:bookmarkEnd w:id="119"/>
    </w:p>
    <w:p w:rsidR="00144EBA" w:rsidRPr="00144EBA" w:rsidRDefault="00144EBA" w:rsidP="00144EBA"/>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qualitative data that was collected by way of interviews and was analyzed by content analysis. Content Analysis was used to gather and analyze the content of text which was in form of words, phrases, sentences, paragraphs, pictures, symbols, or ideas. It was done quantitatively as well as qualitatively, and computer programs were used to assist the researcher. The initial step involved sorting the content into themes, which depended on the content. Data collected was organized into a common data pool. It was transcribed, synchronized and grouped into themes. During analysis, themes were generated from the responses and categories. A coding scheme was devised, usually in basic terms like frequency (amount of content), direction (who the content is directed to), intensity (power of content), and space (size of content) enabled reduction of the themes into major themes. It is these major themes that formed the basis of extrapolating out the emergent issues related to the research question subject matter.  Patterns of linkages and clues from the themes related to the research questions were observed and data interpretation was done in respect to the research objectives. Checking was done to minimize errors of double selection and other forms of repetition.</w:t>
      </w:r>
    </w:p>
    <w:p w:rsidR="008D0044" w:rsidRDefault="004207B1" w:rsidP="00007648">
      <w:pPr>
        <w:pStyle w:val="Heading3"/>
        <w:rPr>
          <w:rStyle w:val="redtitle"/>
          <w:rFonts w:ascii="Times New Roman" w:hAnsi="Times New Roman"/>
          <w:color w:val="000000" w:themeColor="text1"/>
          <w:sz w:val="24"/>
          <w:szCs w:val="24"/>
        </w:rPr>
      </w:pPr>
      <w:bookmarkStart w:id="120" w:name="_Toc405647138"/>
      <w:r>
        <w:rPr>
          <w:rStyle w:val="redtitle"/>
          <w:rFonts w:ascii="Times New Roman" w:hAnsi="Times New Roman"/>
          <w:color w:val="000000" w:themeColor="text1"/>
          <w:sz w:val="24"/>
          <w:szCs w:val="24"/>
        </w:rPr>
        <w:t>3.10</w:t>
      </w:r>
      <w:r w:rsidR="008D0044" w:rsidRPr="0034035E">
        <w:rPr>
          <w:rStyle w:val="redtitle"/>
          <w:rFonts w:ascii="Times New Roman" w:hAnsi="Times New Roman"/>
          <w:color w:val="000000" w:themeColor="text1"/>
          <w:sz w:val="24"/>
          <w:szCs w:val="24"/>
        </w:rPr>
        <w:t>.2 Quantitative Analysis</w:t>
      </w:r>
      <w:bookmarkEnd w:id="120"/>
    </w:p>
    <w:p w:rsidR="0034035E" w:rsidRPr="0034035E" w:rsidRDefault="0034035E" w:rsidP="0034035E"/>
    <w:p w:rsidR="008D0044"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This is the process of presenting and interpreting numerical data. Quantitative data analysis was done using descriptive statistics and inferential statistics. Descriptive statistics included measures of central tendency and measures of variability about the average (</w:t>
      </w:r>
      <w:hyperlink r:id="rId11" w:history="1">
        <w:r w:rsidRPr="00F80DBB">
          <w:rPr>
            <w:rStyle w:val="Hyperlink"/>
            <w:rFonts w:ascii="Times New Roman" w:hAnsi="Times New Roman" w:cs="Times New Roman"/>
            <w:color w:val="000000" w:themeColor="text1"/>
            <w:sz w:val="24"/>
            <w:szCs w:val="24"/>
            <w:u w:val="none"/>
          </w:rPr>
          <w:t>range</w:t>
        </w:r>
      </w:hyperlink>
      <w:r w:rsidRPr="00F80DBB">
        <w:rPr>
          <w:rFonts w:ascii="Times New Roman" w:hAnsi="Times New Roman" w:cs="Times New Roman"/>
          <w:color w:val="000000" w:themeColor="text1"/>
          <w:sz w:val="24"/>
          <w:szCs w:val="24"/>
        </w:rPr>
        <w:t xml:space="preserve"> and standard deviation). Inferential statistics helped in undertaking correlation analysis. The statistical package for social scientists (SPSS) was used to generate descriptive and correlation statistics that gave the researcher a 'picture' of the data collected and used in the research as well as helped to interpret the data.</w:t>
      </w:r>
    </w:p>
    <w:p w:rsidR="0034035E" w:rsidRPr="00F80DBB" w:rsidRDefault="0034035E" w:rsidP="00527968">
      <w:pPr>
        <w:spacing w:line="480" w:lineRule="auto"/>
        <w:jc w:val="both"/>
        <w:rPr>
          <w:rFonts w:ascii="Times New Roman" w:hAnsi="Times New Roman" w:cs="Times New Roman"/>
          <w:color w:val="000000" w:themeColor="text1"/>
          <w:sz w:val="24"/>
          <w:szCs w:val="24"/>
        </w:rPr>
      </w:pPr>
    </w:p>
    <w:p w:rsidR="008D0044" w:rsidRPr="00F80DBB" w:rsidRDefault="004207B1" w:rsidP="00007648">
      <w:pPr>
        <w:pStyle w:val="Heading2"/>
        <w:rPr>
          <w:color w:val="000000" w:themeColor="text1"/>
        </w:rPr>
      </w:pPr>
      <w:bookmarkStart w:id="121" w:name="_Toc395780320"/>
      <w:bookmarkStart w:id="122" w:name="_Toc405647139"/>
      <w:r>
        <w:rPr>
          <w:color w:val="000000" w:themeColor="text1"/>
        </w:rPr>
        <w:lastRenderedPageBreak/>
        <w:t>3.11</w:t>
      </w:r>
      <w:r w:rsidR="008D0044" w:rsidRPr="00F80DBB">
        <w:rPr>
          <w:color w:val="000000" w:themeColor="text1"/>
        </w:rPr>
        <w:t xml:space="preserve"> Measurements of </w:t>
      </w:r>
      <w:bookmarkStart w:id="123" w:name="_Toc395780321"/>
      <w:bookmarkEnd w:id="121"/>
      <w:r w:rsidR="008D0044" w:rsidRPr="00F80DBB">
        <w:rPr>
          <w:color w:val="000000" w:themeColor="text1"/>
        </w:rPr>
        <w:t>variables</w:t>
      </w:r>
      <w:bookmarkEnd w:id="122"/>
    </w:p>
    <w:p w:rsidR="008D0044" w:rsidRPr="00F80DBB" w:rsidRDefault="008D0044" w:rsidP="00AF7D79">
      <w:pPr>
        <w:spacing w:line="480" w:lineRule="auto"/>
        <w:jc w:val="both"/>
        <w:rPr>
          <w:rFonts w:ascii="Times New Roman" w:hAnsi="Times New Roman" w:cs="Times New Roman"/>
          <w:b/>
          <w:i/>
          <w:color w:val="000000" w:themeColor="text1"/>
          <w:sz w:val="24"/>
          <w:szCs w:val="24"/>
        </w:rPr>
      </w:pPr>
      <w:r w:rsidRPr="00F80DBB">
        <w:rPr>
          <w:rFonts w:ascii="Times New Roman" w:hAnsi="Times New Roman" w:cs="Times New Roman"/>
          <w:color w:val="000000" w:themeColor="text1"/>
          <w:sz w:val="24"/>
          <w:szCs w:val="24"/>
        </w:rPr>
        <w:t>In this study, the measurement of variables was conducted using the works of Sekaran (2004) and three scales were used; nominal, ordinal and interval. Also, other measures like descriptive statistics were used to establish and analyze data using the SPSS application. Under this study, the researcher had two variables, one Procurement planning being as independent variable and purchasing performance the dependent variable. The responses to the questionnaire were arranged in a five point interval scale of strongly agree (5), agree (4), Not Sure (3), disagree (2) and strongly disagree (1) in that order of measurement</w:t>
      </w:r>
    </w:p>
    <w:p w:rsidR="008D0044" w:rsidRPr="00F80DBB" w:rsidRDefault="004207B1" w:rsidP="00007648">
      <w:pPr>
        <w:pStyle w:val="Heading2"/>
        <w:rPr>
          <w:color w:val="000000" w:themeColor="text1"/>
        </w:rPr>
      </w:pPr>
      <w:bookmarkStart w:id="124" w:name="_Toc405647140"/>
      <w:r>
        <w:rPr>
          <w:color w:val="000000" w:themeColor="text1"/>
        </w:rPr>
        <w:t>3.12</w:t>
      </w:r>
      <w:r w:rsidR="008D0044" w:rsidRPr="00F80DBB">
        <w:rPr>
          <w:color w:val="000000" w:themeColor="text1"/>
        </w:rPr>
        <w:t xml:space="preserve"> Ethical considerations</w:t>
      </w:r>
      <w:bookmarkEnd w:id="123"/>
      <w:bookmarkEnd w:id="124"/>
    </w:p>
    <w:p w:rsidR="008D0044" w:rsidRPr="00F80DBB" w:rsidRDefault="008D0044" w:rsidP="00527968">
      <w:pPr>
        <w:widowControl w:val="0"/>
        <w:autoSpaceDE w:val="0"/>
        <w:autoSpaceDN w:val="0"/>
        <w:adjustRightInd w:val="0"/>
        <w:spacing w:before="120" w:after="120" w:line="480" w:lineRule="auto"/>
        <w:ind w:right="74"/>
        <w:jc w:val="both"/>
        <w:rPr>
          <w:rFonts w:ascii="Times New Roman" w:eastAsia="PMingLiU" w:hAnsi="Times New Roman" w:cs="Times New Roman"/>
          <w:color w:val="000000" w:themeColor="text1"/>
          <w:sz w:val="24"/>
          <w:szCs w:val="24"/>
        </w:rPr>
      </w:pPr>
      <w:r w:rsidRPr="00F80DBB">
        <w:rPr>
          <w:rFonts w:ascii="Times New Roman" w:eastAsia="PMingLiU" w:hAnsi="Times New Roman" w:cs="Times New Roman"/>
          <w:color w:val="000000" w:themeColor="text1"/>
          <w:sz w:val="24"/>
          <w:szCs w:val="24"/>
        </w:rPr>
        <w:t xml:space="preserve">It is quite important that ethical considerations play a role in the quality of work to be produced. Formal request for information was sought for as a prerequisite especially in obtaining information from the members of the different user departments. Confidentiality of data obtained was </w:t>
      </w:r>
      <w:r w:rsidRPr="00F80DBB">
        <w:rPr>
          <w:rFonts w:ascii="Times New Roman" w:eastAsia="PMingLiU" w:hAnsi="Times New Roman" w:cs="Times New Roman"/>
          <w:color w:val="000000" w:themeColor="text1"/>
          <w:spacing w:val="34"/>
          <w:sz w:val="24"/>
          <w:szCs w:val="24"/>
        </w:rPr>
        <w:t xml:space="preserve">ensured </w:t>
      </w:r>
      <w:r w:rsidRPr="00F80DBB">
        <w:rPr>
          <w:rFonts w:ascii="Times New Roman" w:eastAsia="PMingLiU" w:hAnsi="Times New Roman" w:cs="Times New Roman"/>
          <w:color w:val="000000" w:themeColor="text1"/>
          <w:sz w:val="24"/>
          <w:szCs w:val="24"/>
        </w:rPr>
        <w:t xml:space="preserve">in all material respect sought. This assurance was echoed to the respondents on structured questionnaires designed for that purpose. Every work, </w:t>
      </w:r>
      <w:r w:rsidRPr="00F80DBB">
        <w:rPr>
          <w:rFonts w:ascii="Times New Roman" w:eastAsia="PMingLiU" w:hAnsi="Times New Roman" w:cs="Times New Roman"/>
          <w:color w:val="000000" w:themeColor="text1"/>
          <w:spacing w:val="-5"/>
          <w:sz w:val="24"/>
          <w:szCs w:val="24"/>
        </w:rPr>
        <w:t xml:space="preserve">contributions </w:t>
      </w:r>
      <w:r w:rsidR="003D2D57" w:rsidRPr="00F80DBB">
        <w:rPr>
          <w:rFonts w:ascii="Times New Roman" w:eastAsia="PMingLiU" w:hAnsi="Times New Roman" w:cs="Times New Roman"/>
          <w:color w:val="000000" w:themeColor="text1"/>
          <w:sz w:val="24"/>
          <w:szCs w:val="24"/>
        </w:rPr>
        <w:t>and academic research was</w:t>
      </w:r>
      <w:r w:rsidRPr="00F80DBB">
        <w:rPr>
          <w:rFonts w:ascii="Times New Roman" w:eastAsia="PMingLiU" w:hAnsi="Times New Roman" w:cs="Times New Roman"/>
          <w:color w:val="000000" w:themeColor="text1"/>
          <w:sz w:val="24"/>
          <w:szCs w:val="24"/>
        </w:rPr>
        <w:t xml:space="preserve"> referenced and fully acknowledged.</w:t>
      </w:r>
      <w:bookmarkStart w:id="125" w:name="_Toc397345712"/>
    </w:p>
    <w:p w:rsidR="008D0044" w:rsidRPr="00F80DBB" w:rsidRDefault="008D0044" w:rsidP="00527968">
      <w:pPr>
        <w:widowControl w:val="0"/>
        <w:autoSpaceDE w:val="0"/>
        <w:autoSpaceDN w:val="0"/>
        <w:adjustRightInd w:val="0"/>
        <w:spacing w:before="120" w:after="120" w:line="480" w:lineRule="auto"/>
        <w:ind w:right="74"/>
        <w:jc w:val="both"/>
        <w:rPr>
          <w:rFonts w:ascii="Times New Roman" w:eastAsia="PMingLiU" w:hAnsi="Times New Roman" w:cs="Times New Roman"/>
          <w:color w:val="000000" w:themeColor="text1"/>
          <w:sz w:val="24"/>
          <w:szCs w:val="24"/>
        </w:rPr>
      </w:pPr>
    </w:p>
    <w:p w:rsidR="00014719" w:rsidRPr="00F80DBB" w:rsidRDefault="00014719" w:rsidP="00527968">
      <w:pPr>
        <w:widowControl w:val="0"/>
        <w:autoSpaceDE w:val="0"/>
        <w:autoSpaceDN w:val="0"/>
        <w:adjustRightInd w:val="0"/>
        <w:spacing w:before="120" w:after="120" w:line="480" w:lineRule="auto"/>
        <w:ind w:right="74"/>
        <w:jc w:val="both"/>
        <w:rPr>
          <w:rFonts w:ascii="Times New Roman" w:eastAsia="PMingLiU" w:hAnsi="Times New Roman" w:cs="Times New Roman"/>
          <w:color w:val="000000" w:themeColor="text1"/>
          <w:sz w:val="24"/>
          <w:szCs w:val="24"/>
        </w:rPr>
      </w:pPr>
    </w:p>
    <w:p w:rsidR="00014719" w:rsidRPr="00F80DBB" w:rsidRDefault="00014719" w:rsidP="00527968">
      <w:pPr>
        <w:widowControl w:val="0"/>
        <w:autoSpaceDE w:val="0"/>
        <w:autoSpaceDN w:val="0"/>
        <w:adjustRightInd w:val="0"/>
        <w:spacing w:before="120" w:after="120" w:line="480" w:lineRule="auto"/>
        <w:ind w:right="74"/>
        <w:jc w:val="both"/>
        <w:rPr>
          <w:rFonts w:ascii="Times New Roman" w:eastAsia="PMingLiU" w:hAnsi="Times New Roman" w:cs="Times New Roman"/>
          <w:color w:val="000000" w:themeColor="text1"/>
          <w:sz w:val="24"/>
          <w:szCs w:val="24"/>
        </w:rPr>
      </w:pPr>
    </w:p>
    <w:p w:rsidR="00014719" w:rsidRPr="00F80DBB" w:rsidRDefault="00014719" w:rsidP="00527968">
      <w:pPr>
        <w:widowControl w:val="0"/>
        <w:autoSpaceDE w:val="0"/>
        <w:autoSpaceDN w:val="0"/>
        <w:adjustRightInd w:val="0"/>
        <w:spacing w:before="120" w:after="120" w:line="480" w:lineRule="auto"/>
        <w:ind w:right="74"/>
        <w:jc w:val="both"/>
        <w:rPr>
          <w:rFonts w:ascii="Times New Roman" w:eastAsia="PMingLiU" w:hAnsi="Times New Roman" w:cs="Times New Roman"/>
          <w:color w:val="000000" w:themeColor="text1"/>
          <w:sz w:val="24"/>
          <w:szCs w:val="24"/>
        </w:rPr>
      </w:pPr>
    </w:p>
    <w:p w:rsidR="0029066D" w:rsidRPr="00F80DBB" w:rsidRDefault="0029066D" w:rsidP="00527968">
      <w:pPr>
        <w:spacing w:after="0" w:line="480" w:lineRule="auto"/>
        <w:jc w:val="both"/>
        <w:rPr>
          <w:rFonts w:ascii="Times New Roman" w:hAnsi="Times New Roman" w:cs="Times New Roman"/>
          <w:b/>
          <w:color w:val="000000" w:themeColor="text1"/>
          <w:sz w:val="24"/>
          <w:szCs w:val="24"/>
        </w:rPr>
      </w:pPr>
    </w:p>
    <w:p w:rsidR="002D292A" w:rsidRPr="00F80DBB" w:rsidRDefault="00014719" w:rsidP="00527968">
      <w:pPr>
        <w:spacing w:line="480" w:lineRule="auto"/>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 xml:space="preserve">                               </w:t>
      </w:r>
      <w:r w:rsidR="00166E06">
        <w:rPr>
          <w:rFonts w:ascii="Times New Roman" w:hAnsi="Times New Roman" w:cs="Times New Roman"/>
          <w:b/>
          <w:color w:val="000000" w:themeColor="text1"/>
          <w:sz w:val="24"/>
          <w:szCs w:val="24"/>
        </w:rPr>
        <w:t xml:space="preserve">                      </w:t>
      </w:r>
    </w:p>
    <w:p w:rsidR="008D0044" w:rsidRPr="00004033" w:rsidRDefault="008D0044" w:rsidP="00166E06">
      <w:pPr>
        <w:pStyle w:val="Heading1"/>
        <w:jc w:val="center"/>
        <w:rPr>
          <w:rFonts w:ascii="Times New Roman" w:hAnsi="Times New Roman" w:cs="Times New Roman"/>
          <w:color w:val="000000" w:themeColor="text1"/>
          <w:sz w:val="24"/>
          <w:szCs w:val="24"/>
        </w:rPr>
      </w:pPr>
      <w:bookmarkStart w:id="126" w:name="_Toc405647141"/>
      <w:r w:rsidRPr="00004033">
        <w:rPr>
          <w:rFonts w:ascii="Times New Roman" w:hAnsi="Times New Roman" w:cs="Times New Roman"/>
          <w:color w:val="000000" w:themeColor="text1"/>
          <w:sz w:val="24"/>
          <w:szCs w:val="24"/>
        </w:rPr>
        <w:lastRenderedPageBreak/>
        <w:t>CHAPTER FOUR</w:t>
      </w:r>
      <w:bookmarkEnd w:id="126"/>
    </w:p>
    <w:p w:rsidR="0057390A" w:rsidRPr="00004033" w:rsidRDefault="008D0044" w:rsidP="00166E06">
      <w:pPr>
        <w:pStyle w:val="Heading1"/>
        <w:jc w:val="center"/>
        <w:rPr>
          <w:rFonts w:ascii="Times New Roman" w:hAnsi="Times New Roman" w:cs="Times New Roman"/>
          <w:color w:val="000000" w:themeColor="text1"/>
          <w:sz w:val="24"/>
          <w:szCs w:val="24"/>
        </w:rPr>
      </w:pPr>
      <w:bookmarkStart w:id="127" w:name="_Toc405647142"/>
      <w:r w:rsidRPr="00004033">
        <w:rPr>
          <w:rFonts w:ascii="Times New Roman" w:hAnsi="Times New Roman" w:cs="Times New Roman"/>
          <w:color w:val="000000" w:themeColor="text1"/>
          <w:sz w:val="24"/>
          <w:szCs w:val="24"/>
        </w:rPr>
        <w:t>PRESENTATION, ANALYSIS AND INTEPRETATION OF FINDINGS</w:t>
      </w:r>
      <w:bookmarkEnd w:id="127"/>
    </w:p>
    <w:p w:rsidR="008D0044" w:rsidRPr="00F80DBB" w:rsidRDefault="0057390A" w:rsidP="00007648">
      <w:pPr>
        <w:pStyle w:val="Heading2"/>
        <w:rPr>
          <w:color w:val="000000" w:themeColor="text1"/>
        </w:rPr>
      </w:pPr>
      <w:bookmarkStart w:id="128" w:name="_Toc405647143"/>
      <w:r w:rsidRPr="00F80DBB">
        <w:rPr>
          <w:color w:val="000000" w:themeColor="text1"/>
        </w:rPr>
        <w:t>4.1</w:t>
      </w:r>
      <w:r w:rsidR="008D0044" w:rsidRPr="00F80DBB">
        <w:rPr>
          <w:color w:val="000000" w:themeColor="text1"/>
        </w:rPr>
        <w:t xml:space="preserve"> Introduction.</w:t>
      </w:r>
      <w:bookmarkEnd w:id="128"/>
    </w:p>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This chapter presents the analysis and interpretations of the study findings arising from the data collected from the respondents using questionnaires and interview guides. The first section presents the response rate and demographic characteristics followed by a presentation and analysis of the study findings in relation to specific objectives. The purpose of the study was to analyze the effect of Procurement Planning on Purchasing Performance of UMI.</w:t>
      </w:r>
    </w:p>
    <w:p w:rsidR="0057390A" w:rsidRPr="00F80DBB" w:rsidRDefault="0057390A" w:rsidP="00007648">
      <w:pPr>
        <w:pStyle w:val="Heading2"/>
        <w:rPr>
          <w:color w:val="000000" w:themeColor="text1"/>
        </w:rPr>
      </w:pPr>
      <w:bookmarkStart w:id="129" w:name="_Toc405647144"/>
      <w:r w:rsidRPr="00F80DBB">
        <w:rPr>
          <w:color w:val="000000" w:themeColor="text1"/>
        </w:rPr>
        <w:t>4.2</w:t>
      </w:r>
      <w:r w:rsidR="008D0044" w:rsidRPr="00F80DBB">
        <w:rPr>
          <w:color w:val="000000" w:themeColor="text1"/>
        </w:rPr>
        <w:t xml:space="preserve"> </w:t>
      </w:r>
      <w:r w:rsidRPr="00F80DBB">
        <w:rPr>
          <w:color w:val="000000" w:themeColor="text1"/>
        </w:rPr>
        <w:t>Response Rate</w:t>
      </w:r>
      <w:bookmarkEnd w:id="129"/>
    </w:p>
    <w:p w:rsidR="008D0044" w:rsidRDefault="0057390A" w:rsidP="00007648">
      <w:pPr>
        <w:pStyle w:val="Heading3"/>
        <w:rPr>
          <w:rFonts w:ascii="Times New Roman" w:hAnsi="Times New Roman" w:cs="Times New Roman"/>
          <w:color w:val="000000" w:themeColor="text1"/>
        </w:rPr>
      </w:pPr>
      <w:bookmarkStart w:id="130" w:name="_Toc405647145"/>
      <w:r w:rsidRPr="00F80DBB">
        <w:rPr>
          <w:rFonts w:ascii="Times New Roman" w:hAnsi="Times New Roman" w:cs="Times New Roman"/>
          <w:color w:val="000000" w:themeColor="text1"/>
        </w:rPr>
        <w:t xml:space="preserve">4.2.1 </w:t>
      </w:r>
      <w:r w:rsidR="008D0044" w:rsidRPr="00F80DBB">
        <w:rPr>
          <w:rFonts w:ascii="Times New Roman" w:hAnsi="Times New Roman" w:cs="Times New Roman"/>
          <w:color w:val="000000" w:themeColor="text1"/>
        </w:rPr>
        <w:t>Response Rate</w:t>
      </w:r>
      <w:r w:rsidR="0029066D" w:rsidRPr="00F80DBB">
        <w:rPr>
          <w:rFonts w:ascii="Times New Roman" w:hAnsi="Times New Roman" w:cs="Times New Roman"/>
          <w:color w:val="000000" w:themeColor="text1"/>
        </w:rPr>
        <w:t xml:space="preserve"> from questionnaires</w:t>
      </w:r>
      <w:bookmarkEnd w:id="130"/>
    </w:p>
    <w:p w:rsidR="0068510F" w:rsidRPr="0068510F" w:rsidRDefault="0068510F" w:rsidP="0068510F"/>
    <w:p w:rsidR="008D0044" w:rsidRPr="00F80DBB" w:rsidRDefault="008D0044" w:rsidP="00527968">
      <w:pPr>
        <w:spacing w:line="480" w:lineRule="auto"/>
        <w:jc w:val="both"/>
        <w:rPr>
          <w:rFonts w:ascii="Times New Roman" w:eastAsia="Batang" w:hAnsi="Times New Roman" w:cs="Times New Roman"/>
          <w:color w:val="000000" w:themeColor="text1"/>
          <w:sz w:val="24"/>
          <w:szCs w:val="24"/>
          <w:lang w:eastAsia="ko-KR" w:bidi="th-TH"/>
        </w:rPr>
      </w:pPr>
      <w:r w:rsidRPr="00F80DBB">
        <w:rPr>
          <w:rFonts w:ascii="Times New Roman" w:eastAsia="Batang" w:hAnsi="Times New Roman" w:cs="Times New Roman"/>
          <w:color w:val="000000" w:themeColor="text1"/>
          <w:sz w:val="24"/>
          <w:szCs w:val="24"/>
          <w:lang w:eastAsia="ko-KR" w:bidi="th-TH"/>
        </w:rPr>
        <w:t>A total of 119 questionnaires were distributed and 75 were returned giving an overall response rate of 63.0% as shown in the table below.</w:t>
      </w:r>
    </w:p>
    <w:p w:rsidR="008D0044" w:rsidRPr="00F80DBB" w:rsidRDefault="002D0BC4" w:rsidP="00D708BA">
      <w:pPr>
        <w:spacing w:after="0" w:line="240" w:lineRule="auto"/>
        <w:jc w:val="both"/>
        <w:rPr>
          <w:rFonts w:ascii="Times New Roman" w:eastAsia="Batang" w:hAnsi="Times New Roman" w:cs="Times New Roman"/>
          <w:b/>
          <w:color w:val="000000" w:themeColor="text1"/>
          <w:sz w:val="24"/>
          <w:szCs w:val="24"/>
          <w:lang w:eastAsia="ko-KR" w:bidi="th-TH"/>
        </w:rPr>
      </w:pPr>
      <w:r>
        <w:rPr>
          <w:rFonts w:ascii="Times New Roman" w:eastAsia="Batang" w:hAnsi="Times New Roman" w:cs="Times New Roman"/>
          <w:b/>
          <w:color w:val="000000" w:themeColor="text1"/>
          <w:sz w:val="24"/>
          <w:szCs w:val="24"/>
          <w:lang w:eastAsia="ko-KR" w:bidi="th-TH"/>
        </w:rPr>
        <w:t>Table 4.1: R</w:t>
      </w:r>
      <w:r w:rsidR="008D0044" w:rsidRPr="00F80DBB">
        <w:rPr>
          <w:rFonts w:ascii="Times New Roman" w:eastAsia="Batang" w:hAnsi="Times New Roman" w:cs="Times New Roman"/>
          <w:b/>
          <w:color w:val="000000" w:themeColor="text1"/>
          <w:sz w:val="24"/>
          <w:szCs w:val="24"/>
          <w:lang w:eastAsia="ko-KR" w:bidi="th-TH"/>
        </w:rPr>
        <w:t>esponse rate</w:t>
      </w:r>
    </w:p>
    <w:tbl>
      <w:tblPr>
        <w:tblpPr w:leftFromText="180" w:rightFromText="180" w:vertAnchor="text" w:tblpX="-445" w:tblpY="65"/>
        <w:tblOverlap w:val="never"/>
        <w:tblW w:w="53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324"/>
        <w:gridCol w:w="2521"/>
        <w:gridCol w:w="1889"/>
        <w:gridCol w:w="1622"/>
      </w:tblGrid>
      <w:tr w:rsidR="008D0044" w:rsidRPr="00F80DBB" w:rsidTr="000522DC">
        <w:trPr>
          <w:cantSplit/>
          <w:trHeight w:val="389"/>
        </w:trPr>
        <w:tc>
          <w:tcPr>
            <w:tcW w:w="2088"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Population Category</w:t>
            </w:r>
          </w:p>
        </w:tc>
        <w:tc>
          <w:tcPr>
            <w:tcW w:w="1217"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Sample size</w:t>
            </w:r>
          </w:p>
        </w:tc>
        <w:tc>
          <w:tcPr>
            <w:tcW w:w="912"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No. of responses</w:t>
            </w:r>
          </w:p>
        </w:tc>
        <w:tc>
          <w:tcPr>
            <w:tcW w:w="783"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Response rate</w:t>
            </w:r>
          </w:p>
        </w:tc>
      </w:tr>
      <w:tr w:rsidR="008D0044" w:rsidRPr="00F80DBB" w:rsidTr="000522DC">
        <w:trPr>
          <w:trHeight w:val="389"/>
        </w:trPr>
        <w:tc>
          <w:tcPr>
            <w:tcW w:w="2088"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Top Management</w:t>
            </w:r>
          </w:p>
        </w:tc>
        <w:tc>
          <w:tcPr>
            <w:tcW w:w="1217"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10</w:t>
            </w:r>
          </w:p>
        </w:tc>
        <w:tc>
          <w:tcPr>
            <w:tcW w:w="912"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6</w:t>
            </w:r>
          </w:p>
        </w:tc>
        <w:tc>
          <w:tcPr>
            <w:tcW w:w="783"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60.0%</w:t>
            </w:r>
          </w:p>
        </w:tc>
      </w:tr>
      <w:tr w:rsidR="008D0044" w:rsidRPr="00F80DBB" w:rsidTr="000522DC">
        <w:trPr>
          <w:trHeight w:val="382"/>
        </w:trPr>
        <w:tc>
          <w:tcPr>
            <w:tcW w:w="2088"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Procurement and disposal Unit</w:t>
            </w:r>
          </w:p>
        </w:tc>
        <w:tc>
          <w:tcPr>
            <w:tcW w:w="1217"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w:t>
            </w:r>
          </w:p>
        </w:tc>
        <w:tc>
          <w:tcPr>
            <w:tcW w:w="912"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w:t>
            </w:r>
          </w:p>
        </w:tc>
        <w:tc>
          <w:tcPr>
            <w:tcW w:w="783"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100.0%</w:t>
            </w:r>
          </w:p>
        </w:tc>
      </w:tr>
      <w:tr w:rsidR="008D0044" w:rsidRPr="00F80DBB" w:rsidTr="000522DC">
        <w:trPr>
          <w:trHeight w:val="389"/>
        </w:trPr>
        <w:tc>
          <w:tcPr>
            <w:tcW w:w="2088"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Contracts committee members</w:t>
            </w:r>
          </w:p>
        </w:tc>
        <w:tc>
          <w:tcPr>
            <w:tcW w:w="1217"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w:t>
            </w:r>
          </w:p>
        </w:tc>
        <w:tc>
          <w:tcPr>
            <w:tcW w:w="912"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w:t>
            </w:r>
          </w:p>
        </w:tc>
        <w:tc>
          <w:tcPr>
            <w:tcW w:w="783"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100.0%</w:t>
            </w:r>
          </w:p>
        </w:tc>
      </w:tr>
      <w:tr w:rsidR="008D0044" w:rsidRPr="00F80DBB" w:rsidTr="000522DC">
        <w:trPr>
          <w:trHeight w:val="382"/>
        </w:trPr>
        <w:tc>
          <w:tcPr>
            <w:tcW w:w="2088"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Heads of departments</w:t>
            </w:r>
          </w:p>
        </w:tc>
        <w:tc>
          <w:tcPr>
            <w:tcW w:w="1217"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bCs/>
                <w:color w:val="000000" w:themeColor="text1"/>
                <w:sz w:val="24"/>
                <w:szCs w:val="24"/>
              </w:rPr>
            </w:pPr>
            <w:r w:rsidRPr="00F80DBB">
              <w:rPr>
                <w:rFonts w:ascii="Times New Roman" w:hAnsi="Times New Roman" w:cs="Times New Roman"/>
                <w:color w:val="000000" w:themeColor="text1"/>
                <w:sz w:val="24"/>
                <w:szCs w:val="24"/>
              </w:rPr>
              <w:t>19</w:t>
            </w:r>
          </w:p>
        </w:tc>
        <w:tc>
          <w:tcPr>
            <w:tcW w:w="912"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bCs/>
                <w:color w:val="000000" w:themeColor="text1"/>
                <w:sz w:val="24"/>
                <w:szCs w:val="24"/>
              </w:rPr>
            </w:pPr>
            <w:r w:rsidRPr="00F80DBB">
              <w:rPr>
                <w:rFonts w:ascii="Times New Roman" w:hAnsi="Times New Roman" w:cs="Times New Roman"/>
                <w:bCs/>
                <w:color w:val="000000" w:themeColor="text1"/>
                <w:sz w:val="24"/>
                <w:szCs w:val="24"/>
              </w:rPr>
              <w:t>12</w:t>
            </w:r>
          </w:p>
        </w:tc>
        <w:tc>
          <w:tcPr>
            <w:tcW w:w="783"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bCs/>
                <w:color w:val="000000" w:themeColor="text1"/>
                <w:sz w:val="24"/>
                <w:szCs w:val="24"/>
              </w:rPr>
            </w:pPr>
            <w:r w:rsidRPr="00F80DBB">
              <w:rPr>
                <w:rFonts w:ascii="Times New Roman" w:hAnsi="Times New Roman" w:cs="Times New Roman"/>
                <w:bCs/>
                <w:color w:val="000000" w:themeColor="text1"/>
                <w:sz w:val="24"/>
                <w:szCs w:val="24"/>
              </w:rPr>
              <w:t>63.2%</w:t>
            </w:r>
          </w:p>
        </w:tc>
      </w:tr>
      <w:tr w:rsidR="008D0044" w:rsidRPr="00F80DBB" w:rsidTr="000522DC">
        <w:trPr>
          <w:trHeight w:val="83"/>
        </w:trPr>
        <w:tc>
          <w:tcPr>
            <w:tcW w:w="2088"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Staff from the different user departments</w:t>
            </w:r>
          </w:p>
        </w:tc>
        <w:tc>
          <w:tcPr>
            <w:tcW w:w="1217"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80</w:t>
            </w:r>
          </w:p>
        </w:tc>
        <w:tc>
          <w:tcPr>
            <w:tcW w:w="912"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47</w:t>
            </w:r>
          </w:p>
        </w:tc>
        <w:tc>
          <w:tcPr>
            <w:tcW w:w="783"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58.8%</w:t>
            </w:r>
          </w:p>
        </w:tc>
      </w:tr>
      <w:tr w:rsidR="008D0044" w:rsidRPr="00F80DBB" w:rsidTr="000522DC">
        <w:trPr>
          <w:trHeight w:val="79"/>
        </w:trPr>
        <w:tc>
          <w:tcPr>
            <w:tcW w:w="2088"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Total</w:t>
            </w:r>
          </w:p>
        </w:tc>
        <w:tc>
          <w:tcPr>
            <w:tcW w:w="1217"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119</w:t>
            </w:r>
          </w:p>
        </w:tc>
        <w:tc>
          <w:tcPr>
            <w:tcW w:w="912"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75</w:t>
            </w:r>
          </w:p>
        </w:tc>
        <w:tc>
          <w:tcPr>
            <w:tcW w:w="783" w:type="pct"/>
          </w:tcPr>
          <w:p w:rsidR="008D0044" w:rsidRPr="00F80DBB" w:rsidRDefault="008D0044" w:rsidP="00D708BA">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63.0%</w:t>
            </w:r>
          </w:p>
        </w:tc>
      </w:tr>
    </w:tbl>
    <w:p w:rsidR="00D708BA" w:rsidRPr="00F80DBB" w:rsidRDefault="00D708BA" w:rsidP="00D708BA">
      <w:pPr>
        <w:spacing w:line="480" w:lineRule="auto"/>
        <w:jc w:val="both"/>
        <w:rPr>
          <w:rFonts w:ascii="Times New Roman" w:eastAsia="Batang" w:hAnsi="Times New Roman" w:cs="Times New Roman"/>
          <w:color w:val="000000" w:themeColor="text1"/>
          <w:sz w:val="24"/>
          <w:szCs w:val="24"/>
          <w:lang w:eastAsia="ko-KR" w:bidi="th-TH"/>
        </w:rPr>
      </w:pPr>
      <w:r w:rsidRPr="00F80DBB">
        <w:rPr>
          <w:rFonts w:ascii="Times New Roman" w:eastAsia="Batang" w:hAnsi="Times New Roman" w:cs="Times New Roman"/>
          <w:b/>
          <w:color w:val="000000" w:themeColor="text1"/>
          <w:sz w:val="24"/>
          <w:szCs w:val="24"/>
          <w:lang w:eastAsia="ko-KR" w:bidi="th-TH"/>
        </w:rPr>
        <w:lastRenderedPageBreak/>
        <w:t>Source</w:t>
      </w:r>
      <w:r w:rsidRPr="00F80DBB">
        <w:rPr>
          <w:rFonts w:ascii="Times New Roman" w:eastAsia="Batang" w:hAnsi="Times New Roman" w:cs="Times New Roman"/>
          <w:color w:val="000000" w:themeColor="text1"/>
          <w:sz w:val="24"/>
          <w:szCs w:val="24"/>
          <w:lang w:eastAsia="ko-KR" w:bidi="th-TH"/>
        </w:rPr>
        <w:t>: Primary field data</w:t>
      </w:r>
    </w:p>
    <w:p w:rsidR="009017EF" w:rsidRPr="00F80DBB" w:rsidRDefault="009017EF"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Table 4.1 shows a summary of the response rate for questionnaires considered for this study. This response rate indicates that </w:t>
      </w:r>
      <w:r w:rsidR="00A828F1" w:rsidRPr="00F80DBB">
        <w:rPr>
          <w:rFonts w:ascii="Times New Roman" w:hAnsi="Times New Roman" w:cs="Times New Roman"/>
          <w:color w:val="000000" w:themeColor="text1"/>
          <w:sz w:val="24"/>
          <w:szCs w:val="24"/>
        </w:rPr>
        <w:t xml:space="preserve">out of 119 questionnaires given out, </w:t>
      </w:r>
      <w:r w:rsidRPr="00F80DBB">
        <w:rPr>
          <w:rFonts w:ascii="Times New Roman" w:hAnsi="Times New Roman" w:cs="Times New Roman"/>
          <w:color w:val="000000" w:themeColor="text1"/>
          <w:sz w:val="24"/>
          <w:szCs w:val="24"/>
        </w:rPr>
        <w:t>data was colle</w:t>
      </w:r>
      <w:r w:rsidR="00A828F1" w:rsidRPr="00F80DBB">
        <w:rPr>
          <w:rFonts w:ascii="Times New Roman" w:hAnsi="Times New Roman" w:cs="Times New Roman"/>
          <w:color w:val="000000" w:themeColor="text1"/>
          <w:sz w:val="24"/>
          <w:szCs w:val="24"/>
        </w:rPr>
        <w:t>cted from only 75</w:t>
      </w:r>
      <w:r w:rsidRPr="00F80DBB">
        <w:rPr>
          <w:rFonts w:ascii="Times New Roman" w:hAnsi="Times New Roman" w:cs="Times New Roman"/>
          <w:color w:val="000000" w:themeColor="text1"/>
          <w:sz w:val="24"/>
          <w:szCs w:val="24"/>
        </w:rPr>
        <w:t xml:space="preserve"> respondents</w:t>
      </w:r>
      <w:r w:rsidR="00A828F1" w:rsidRPr="00F80DBB">
        <w:rPr>
          <w:rFonts w:ascii="Times New Roman" w:hAnsi="Times New Roman" w:cs="Times New Roman"/>
          <w:color w:val="000000" w:themeColor="text1"/>
          <w:sz w:val="24"/>
          <w:szCs w:val="24"/>
        </w:rPr>
        <w:t xml:space="preserve"> which was a reasonable number</w:t>
      </w:r>
      <w:r w:rsidRPr="00F80DBB">
        <w:rPr>
          <w:rFonts w:ascii="Times New Roman" w:hAnsi="Times New Roman" w:cs="Times New Roman"/>
          <w:color w:val="000000" w:themeColor="text1"/>
          <w:sz w:val="24"/>
          <w:szCs w:val="24"/>
        </w:rPr>
        <w:t xml:space="preserve">; hence the collected data and the findings from it can be relied on. </w:t>
      </w:r>
      <w:r w:rsidRPr="00F80DBB">
        <w:rPr>
          <w:rFonts w:ascii="Times New Roman" w:eastAsia="Times New Roman" w:hAnsi="Times New Roman" w:cs="Times New Roman"/>
          <w:color w:val="000000" w:themeColor="text1"/>
          <w:sz w:val="24"/>
          <w:szCs w:val="24"/>
        </w:rPr>
        <w:t>According to Mugenda and Mugenda (2009) a response rate of 50% is adequate for analysis and reporting; a rate of 60% is good and a response rate of 70% and over is excellent.</w:t>
      </w:r>
    </w:p>
    <w:p w:rsidR="00374BF9" w:rsidRDefault="009017EF" w:rsidP="00007648">
      <w:pPr>
        <w:pStyle w:val="Heading3"/>
        <w:rPr>
          <w:rFonts w:ascii="Times New Roman" w:hAnsi="Times New Roman" w:cs="Times New Roman"/>
          <w:color w:val="000000" w:themeColor="text1"/>
        </w:rPr>
      </w:pPr>
      <w:bookmarkStart w:id="131" w:name="_Toc405647146"/>
      <w:r w:rsidRPr="00F80DBB">
        <w:rPr>
          <w:rFonts w:ascii="Times New Roman" w:hAnsi="Times New Roman" w:cs="Times New Roman"/>
          <w:color w:val="000000" w:themeColor="text1"/>
        </w:rPr>
        <w:t>4.2</w:t>
      </w:r>
      <w:r w:rsidR="0057390A" w:rsidRPr="00F80DBB">
        <w:rPr>
          <w:rFonts w:ascii="Times New Roman" w:hAnsi="Times New Roman" w:cs="Times New Roman"/>
          <w:color w:val="000000" w:themeColor="text1"/>
        </w:rPr>
        <w:t>.2</w:t>
      </w:r>
      <w:r w:rsidR="00374BF9" w:rsidRPr="00F80DBB">
        <w:rPr>
          <w:rFonts w:ascii="Times New Roman" w:hAnsi="Times New Roman" w:cs="Times New Roman"/>
          <w:color w:val="000000" w:themeColor="text1"/>
        </w:rPr>
        <w:t xml:space="preserve"> Response Rate from </w:t>
      </w:r>
      <w:r w:rsidRPr="00F80DBB">
        <w:rPr>
          <w:rFonts w:ascii="Times New Roman" w:hAnsi="Times New Roman" w:cs="Times New Roman"/>
          <w:color w:val="000000" w:themeColor="text1"/>
        </w:rPr>
        <w:t>interviews</w:t>
      </w:r>
      <w:bookmarkEnd w:id="131"/>
    </w:p>
    <w:p w:rsidR="0068510F" w:rsidRPr="0068510F" w:rsidRDefault="0068510F" w:rsidP="0068510F"/>
    <w:p w:rsidR="00374BF9" w:rsidRPr="00F80DBB" w:rsidRDefault="00374BF9" w:rsidP="00527968">
      <w:pPr>
        <w:pStyle w:val="BodyText2"/>
        <w:spacing w:after="240"/>
        <w:jc w:val="both"/>
        <w:rPr>
          <w:rFonts w:ascii="Times New Roman" w:hAnsi="Times New Roman" w:cs="Times New Roman"/>
          <w:bCs/>
          <w:color w:val="000000" w:themeColor="text1"/>
          <w:sz w:val="24"/>
          <w:szCs w:val="24"/>
        </w:rPr>
      </w:pPr>
      <w:r w:rsidRPr="00F80DBB">
        <w:rPr>
          <w:rFonts w:ascii="Times New Roman" w:hAnsi="Times New Roman" w:cs="Times New Roman"/>
          <w:bCs/>
          <w:color w:val="000000" w:themeColor="text1"/>
          <w:sz w:val="24"/>
          <w:szCs w:val="24"/>
        </w:rPr>
        <w:t xml:space="preserve">Face to face interviews were conducted with 14 key informants mainly </w:t>
      </w:r>
      <w:r w:rsidR="00E72499" w:rsidRPr="00F80DBB">
        <w:rPr>
          <w:rFonts w:ascii="Times New Roman" w:hAnsi="Times New Roman" w:cs="Times New Roman"/>
          <w:color w:val="000000" w:themeColor="text1"/>
          <w:sz w:val="24"/>
          <w:szCs w:val="24"/>
        </w:rPr>
        <w:t>Interviews were carried out among a sample of 4 members of top management, 5 members of contracts committee and 5 members of the PDU under study,</w:t>
      </w:r>
      <w:r w:rsidRPr="00F80DBB">
        <w:rPr>
          <w:rFonts w:ascii="Times New Roman" w:hAnsi="Times New Roman" w:cs="Times New Roman"/>
          <w:bCs/>
          <w:color w:val="000000" w:themeColor="text1"/>
          <w:sz w:val="24"/>
          <w:szCs w:val="24"/>
        </w:rPr>
        <w:t xml:space="preserve"> repr</w:t>
      </w:r>
      <w:r w:rsidR="00E72499" w:rsidRPr="00F80DBB">
        <w:rPr>
          <w:rFonts w:ascii="Times New Roman" w:hAnsi="Times New Roman" w:cs="Times New Roman"/>
          <w:bCs/>
          <w:color w:val="000000" w:themeColor="text1"/>
          <w:sz w:val="24"/>
          <w:szCs w:val="24"/>
        </w:rPr>
        <w:t xml:space="preserve">esenting a response rate of 100 </w:t>
      </w:r>
      <w:r w:rsidRPr="00F80DBB">
        <w:rPr>
          <w:rFonts w:ascii="Times New Roman" w:hAnsi="Times New Roman" w:cs="Times New Roman"/>
          <w:bCs/>
          <w:color w:val="000000" w:themeColor="text1"/>
          <w:sz w:val="24"/>
          <w:szCs w:val="24"/>
        </w:rPr>
        <w:t xml:space="preserve">%. </w:t>
      </w:r>
      <w:r w:rsidR="00E72499" w:rsidRPr="00F80DBB">
        <w:rPr>
          <w:rFonts w:ascii="Times New Roman" w:hAnsi="Times New Roman" w:cs="Times New Roman"/>
          <w:bCs/>
          <w:color w:val="000000" w:themeColor="text1"/>
          <w:sz w:val="24"/>
          <w:szCs w:val="24"/>
        </w:rPr>
        <w:t xml:space="preserve">The </w:t>
      </w:r>
      <w:r w:rsidRPr="00F80DBB">
        <w:rPr>
          <w:rFonts w:ascii="Times New Roman" w:hAnsi="Times New Roman" w:cs="Times New Roman"/>
          <w:bCs/>
          <w:color w:val="000000" w:themeColor="text1"/>
          <w:sz w:val="24"/>
          <w:szCs w:val="24"/>
        </w:rPr>
        <w:t xml:space="preserve">high response rate </w:t>
      </w:r>
      <w:r w:rsidR="00E72499" w:rsidRPr="00F80DBB">
        <w:rPr>
          <w:rFonts w:ascii="Times New Roman" w:hAnsi="Times New Roman" w:cs="Times New Roman"/>
          <w:bCs/>
          <w:color w:val="000000" w:themeColor="text1"/>
          <w:sz w:val="24"/>
          <w:szCs w:val="24"/>
        </w:rPr>
        <w:t xml:space="preserve">in the interviewing method </w:t>
      </w:r>
      <w:r w:rsidRPr="00F80DBB">
        <w:rPr>
          <w:rFonts w:ascii="Times New Roman" w:hAnsi="Times New Roman" w:cs="Times New Roman"/>
          <w:bCs/>
          <w:color w:val="000000" w:themeColor="text1"/>
          <w:sz w:val="24"/>
          <w:szCs w:val="24"/>
        </w:rPr>
        <w:t>was attributed to; the enthusiasm of the researcher to carry out constant follow-ups on variance of responses and the researcher carried out the research with the help of research associates.</w:t>
      </w:r>
    </w:p>
    <w:p w:rsidR="00374BF9" w:rsidRPr="00F80DBB" w:rsidRDefault="006A7430" w:rsidP="00527968">
      <w:pPr>
        <w:spacing w:line="480" w:lineRule="auto"/>
        <w:jc w:val="both"/>
        <w:rPr>
          <w:rFonts w:ascii="Times New Roman" w:eastAsia="Batang" w:hAnsi="Times New Roman" w:cs="Times New Roman"/>
          <w:b/>
          <w:color w:val="000000" w:themeColor="text1"/>
          <w:sz w:val="24"/>
          <w:szCs w:val="24"/>
          <w:lang w:eastAsia="ko-KR" w:bidi="th-TH"/>
        </w:rPr>
      </w:pPr>
      <w:r w:rsidRPr="00F80DBB">
        <w:rPr>
          <w:rFonts w:ascii="Times New Roman" w:eastAsia="Batang" w:hAnsi="Times New Roman" w:cs="Times New Roman"/>
          <w:b/>
          <w:color w:val="000000" w:themeColor="text1"/>
          <w:sz w:val="24"/>
          <w:szCs w:val="24"/>
          <w:lang w:eastAsia="ko-KR" w:bidi="th-TH"/>
        </w:rPr>
        <w:t>Table 4.2</w:t>
      </w:r>
      <w:r w:rsidR="00D9591F">
        <w:rPr>
          <w:rFonts w:ascii="Times New Roman" w:eastAsia="Batang" w:hAnsi="Times New Roman" w:cs="Times New Roman"/>
          <w:b/>
          <w:color w:val="000000" w:themeColor="text1"/>
          <w:sz w:val="24"/>
          <w:szCs w:val="24"/>
          <w:lang w:eastAsia="ko-KR" w:bidi="th-TH"/>
        </w:rPr>
        <w:t>: R</w:t>
      </w:r>
      <w:r w:rsidR="00374BF9" w:rsidRPr="00F80DBB">
        <w:rPr>
          <w:rFonts w:ascii="Times New Roman" w:eastAsia="Batang" w:hAnsi="Times New Roman" w:cs="Times New Roman"/>
          <w:b/>
          <w:color w:val="000000" w:themeColor="text1"/>
          <w:sz w:val="24"/>
          <w:szCs w:val="24"/>
          <w:lang w:eastAsia="ko-KR" w:bidi="th-TH"/>
        </w:rPr>
        <w:t>esponse rate</w:t>
      </w:r>
      <w:r w:rsidR="00E72499" w:rsidRPr="00F80DBB">
        <w:rPr>
          <w:rFonts w:ascii="Times New Roman" w:eastAsia="Batang" w:hAnsi="Times New Roman" w:cs="Times New Roman"/>
          <w:b/>
          <w:color w:val="000000" w:themeColor="text1"/>
          <w:sz w:val="24"/>
          <w:szCs w:val="24"/>
          <w:lang w:eastAsia="ko-KR" w:bidi="th-TH"/>
        </w:rPr>
        <w:t xml:space="preserve"> from interviews conducted:</w:t>
      </w:r>
    </w:p>
    <w:tbl>
      <w:tblPr>
        <w:tblStyle w:val="TableGrid"/>
        <w:tblW w:w="0" w:type="auto"/>
        <w:tblInd w:w="187" w:type="dxa"/>
        <w:tblLook w:val="04A0" w:firstRow="1" w:lastRow="0" w:firstColumn="1" w:lastColumn="0" w:noHBand="0" w:noVBand="1"/>
      </w:tblPr>
      <w:tblGrid>
        <w:gridCol w:w="3341"/>
        <w:gridCol w:w="1710"/>
        <w:gridCol w:w="2340"/>
        <w:gridCol w:w="2160"/>
      </w:tblGrid>
      <w:tr w:rsidR="00A94EA9" w:rsidRPr="00F80DBB" w:rsidTr="00A94EA9">
        <w:tc>
          <w:tcPr>
            <w:tcW w:w="3341" w:type="dxa"/>
          </w:tcPr>
          <w:p w:rsidR="00A94EA9" w:rsidRPr="00F80DBB" w:rsidRDefault="00A94EA9" w:rsidP="00527968">
            <w:pPr>
              <w:autoSpaceDE w:val="0"/>
              <w:autoSpaceDN w:val="0"/>
              <w:adjustRightInd w:val="0"/>
              <w:spacing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Population Category</w:t>
            </w:r>
          </w:p>
        </w:tc>
        <w:tc>
          <w:tcPr>
            <w:tcW w:w="1710" w:type="dxa"/>
          </w:tcPr>
          <w:p w:rsidR="00A94EA9" w:rsidRPr="00F80DBB" w:rsidRDefault="00A94EA9" w:rsidP="00527968">
            <w:pPr>
              <w:autoSpaceDE w:val="0"/>
              <w:autoSpaceDN w:val="0"/>
              <w:adjustRightInd w:val="0"/>
              <w:spacing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Sample size</w:t>
            </w:r>
          </w:p>
        </w:tc>
        <w:tc>
          <w:tcPr>
            <w:tcW w:w="2340" w:type="dxa"/>
          </w:tcPr>
          <w:p w:rsidR="00A94EA9" w:rsidRPr="00F80DBB" w:rsidRDefault="00A94EA9" w:rsidP="00527968">
            <w:pPr>
              <w:autoSpaceDE w:val="0"/>
              <w:autoSpaceDN w:val="0"/>
              <w:adjustRightInd w:val="0"/>
              <w:spacing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No. of responses</w:t>
            </w:r>
          </w:p>
        </w:tc>
        <w:tc>
          <w:tcPr>
            <w:tcW w:w="2160" w:type="dxa"/>
          </w:tcPr>
          <w:p w:rsidR="00A94EA9" w:rsidRPr="00F80DBB" w:rsidRDefault="00A94EA9" w:rsidP="00527968">
            <w:pPr>
              <w:autoSpaceDE w:val="0"/>
              <w:autoSpaceDN w:val="0"/>
              <w:adjustRightInd w:val="0"/>
              <w:spacing w:line="480" w:lineRule="auto"/>
              <w:jc w:val="both"/>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Response rate</w:t>
            </w:r>
          </w:p>
        </w:tc>
      </w:tr>
      <w:tr w:rsidR="00374BF9" w:rsidRPr="00F80DBB" w:rsidTr="00A94EA9">
        <w:tc>
          <w:tcPr>
            <w:tcW w:w="3341" w:type="dxa"/>
          </w:tcPr>
          <w:p w:rsidR="00374BF9" w:rsidRPr="00F80DBB" w:rsidRDefault="00C31FBF" w:rsidP="00527968">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Top</w:t>
            </w:r>
            <w:r w:rsidR="00374BF9" w:rsidRPr="00F80DBB">
              <w:rPr>
                <w:rFonts w:ascii="Times New Roman" w:hAnsi="Times New Roman" w:cs="Times New Roman"/>
                <w:color w:val="000000" w:themeColor="text1"/>
                <w:sz w:val="24"/>
                <w:szCs w:val="24"/>
              </w:rPr>
              <w:t xml:space="preserve"> management</w:t>
            </w:r>
          </w:p>
        </w:tc>
        <w:tc>
          <w:tcPr>
            <w:tcW w:w="1710" w:type="dxa"/>
          </w:tcPr>
          <w:p w:rsidR="00374BF9" w:rsidRPr="00F80DBB" w:rsidRDefault="00C31FBF" w:rsidP="00527968">
            <w:pPr>
              <w:pStyle w:val="BodyText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w:t>
            </w:r>
          </w:p>
        </w:tc>
        <w:tc>
          <w:tcPr>
            <w:tcW w:w="2340" w:type="dxa"/>
          </w:tcPr>
          <w:p w:rsidR="00374BF9" w:rsidRPr="00F80DBB" w:rsidRDefault="00C31FBF" w:rsidP="00527968">
            <w:pPr>
              <w:pStyle w:val="BodyText2"/>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6</w:t>
            </w:r>
          </w:p>
        </w:tc>
        <w:tc>
          <w:tcPr>
            <w:tcW w:w="2160" w:type="dxa"/>
          </w:tcPr>
          <w:p w:rsidR="00374BF9" w:rsidRPr="00F80DBB" w:rsidRDefault="00374BF9" w:rsidP="00527968">
            <w:pPr>
              <w:pStyle w:val="BodyText2"/>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100%</w:t>
            </w:r>
          </w:p>
        </w:tc>
      </w:tr>
      <w:tr w:rsidR="00374BF9" w:rsidRPr="00F80DBB" w:rsidTr="00A94EA9">
        <w:tc>
          <w:tcPr>
            <w:tcW w:w="3341" w:type="dxa"/>
          </w:tcPr>
          <w:p w:rsidR="00374BF9" w:rsidRPr="00F80DBB" w:rsidRDefault="00374BF9"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Contracts Committee</w:t>
            </w:r>
          </w:p>
        </w:tc>
        <w:tc>
          <w:tcPr>
            <w:tcW w:w="1710" w:type="dxa"/>
          </w:tcPr>
          <w:p w:rsidR="00374BF9" w:rsidRPr="00F80DBB" w:rsidRDefault="00374BF9" w:rsidP="00527968">
            <w:pPr>
              <w:pStyle w:val="BodyText2"/>
              <w:rPr>
                <w:rFonts w:ascii="Times New Roman" w:hAnsi="Times New Roman" w:cs="Times New Roman"/>
                <w:bCs/>
                <w:color w:val="000000" w:themeColor="text1"/>
                <w:sz w:val="24"/>
                <w:szCs w:val="24"/>
              </w:rPr>
            </w:pPr>
            <w:r w:rsidRPr="00F80DBB">
              <w:rPr>
                <w:rFonts w:ascii="Times New Roman" w:hAnsi="Times New Roman" w:cs="Times New Roman"/>
                <w:bCs/>
                <w:color w:val="000000" w:themeColor="text1"/>
                <w:sz w:val="24"/>
                <w:szCs w:val="24"/>
              </w:rPr>
              <w:t>5</w:t>
            </w:r>
          </w:p>
        </w:tc>
        <w:tc>
          <w:tcPr>
            <w:tcW w:w="2340" w:type="dxa"/>
          </w:tcPr>
          <w:p w:rsidR="00374BF9" w:rsidRPr="00F80DBB" w:rsidRDefault="00374BF9" w:rsidP="00527968">
            <w:pPr>
              <w:pStyle w:val="BodyText2"/>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5</w:t>
            </w:r>
          </w:p>
        </w:tc>
        <w:tc>
          <w:tcPr>
            <w:tcW w:w="2160" w:type="dxa"/>
          </w:tcPr>
          <w:p w:rsidR="00374BF9" w:rsidRPr="00F80DBB" w:rsidRDefault="00374BF9" w:rsidP="00527968">
            <w:pPr>
              <w:pStyle w:val="BodyText2"/>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100%</w:t>
            </w:r>
          </w:p>
        </w:tc>
      </w:tr>
      <w:tr w:rsidR="00374BF9" w:rsidRPr="00F80DBB" w:rsidTr="00A94EA9">
        <w:tc>
          <w:tcPr>
            <w:tcW w:w="3341" w:type="dxa"/>
          </w:tcPr>
          <w:p w:rsidR="00374BF9" w:rsidRPr="00F80DBB" w:rsidRDefault="00374BF9"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Procurement and Disposal unit</w:t>
            </w:r>
          </w:p>
        </w:tc>
        <w:tc>
          <w:tcPr>
            <w:tcW w:w="1710" w:type="dxa"/>
          </w:tcPr>
          <w:p w:rsidR="00374BF9" w:rsidRPr="00F80DBB" w:rsidRDefault="00374BF9" w:rsidP="00527968">
            <w:pPr>
              <w:pStyle w:val="BodyText2"/>
              <w:rPr>
                <w:rFonts w:ascii="Times New Roman" w:hAnsi="Times New Roman" w:cs="Times New Roman"/>
                <w:bCs/>
                <w:color w:val="000000" w:themeColor="text1"/>
                <w:sz w:val="24"/>
                <w:szCs w:val="24"/>
              </w:rPr>
            </w:pPr>
            <w:r w:rsidRPr="00F80DBB">
              <w:rPr>
                <w:rFonts w:ascii="Times New Roman" w:hAnsi="Times New Roman" w:cs="Times New Roman"/>
                <w:bCs/>
                <w:color w:val="000000" w:themeColor="text1"/>
                <w:sz w:val="24"/>
                <w:szCs w:val="24"/>
              </w:rPr>
              <w:t>5</w:t>
            </w:r>
          </w:p>
        </w:tc>
        <w:tc>
          <w:tcPr>
            <w:tcW w:w="2340" w:type="dxa"/>
          </w:tcPr>
          <w:p w:rsidR="00374BF9" w:rsidRPr="00F80DBB" w:rsidRDefault="00374BF9" w:rsidP="00527968">
            <w:pPr>
              <w:pStyle w:val="BodyText2"/>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5</w:t>
            </w:r>
          </w:p>
        </w:tc>
        <w:tc>
          <w:tcPr>
            <w:tcW w:w="2160" w:type="dxa"/>
          </w:tcPr>
          <w:p w:rsidR="00374BF9" w:rsidRPr="00F80DBB" w:rsidRDefault="00374BF9" w:rsidP="00527968">
            <w:pPr>
              <w:pStyle w:val="BodyText2"/>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100%</w:t>
            </w:r>
          </w:p>
        </w:tc>
      </w:tr>
      <w:tr w:rsidR="00374BF9" w:rsidRPr="00F80DBB" w:rsidTr="00A94EA9">
        <w:tc>
          <w:tcPr>
            <w:tcW w:w="3341" w:type="dxa"/>
          </w:tcPr>
          <w:p w:rsidR="00374BF9" w:rsidRPr="00F80DBB" w:rsidRDefault="00374BF9" w:rsidP="00527968">
            <w:pPr>
              <w:pStyle w:val="BodyText2"/>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Total</w:t>
            </w:r>
          </w:p>
        </w:tc>
        <w:tc>
          <w:tcPr>
            <w:tcW w:w="1710" w:type="dxa"/>
          </w:tcPr>
          <w:p w:rsidR="00374BF9" w:rsidRPr="00F80DBB" w:rsidRDefault="004C696A" w:rsidP="00527968">
            <w:pPr>
              <w:pStyle w:val="BodyText2"/>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w:t>
            </w:r>
            <w:r w:rsidR="00C31FBF">
              <w:rPr>
                <w:rFonts w:ascii="Times New Roman" w:hAnsi="Times New Roman" w:cs="Times New Roman"/>
                <w:b/>
                <w:bCs/>
                <w:color w:val="000000" w:themeColor="text1"/>
                <w:sz w:val="24"/>
                <w:szCs w:val="24"/>
              </w:rPr>
              <w:t>6</w:t>
            </w:r>
          </w:p>
        </w:tc>
        <w:tc>
          <w:tcPr>
            <w:tcW w:w="2340" w:type="dxa"/>
          </w:tcPr>
          <w:p w:rsidR="00374BF9" w:rsidRPr="00F80DBB" w:rsidRDefault="004C696A" w:rsidP="00527968">
            <w:pPr>
              <w:pStyle w:val="BodyText2"/>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w:t>
            </w:r>
            <w:r w:rsidR="00C31FBF">
              <w:rPr>
                <w:rFonts w:ascii="Times New Roman" w:hAnsi="Times New Roman" w:cs="Times New Roman"/>
                <w:b/>
                <w:bCs/>
                <w:color w:val="000000" w:themeColor="text1"/>
                <w:sz w:val="24"/>
                <w:szCs w:val="24"/>
              </w:rPr>
              <w:t>6</w:t>
            </w:r>
          </w:p>
        </w:tc>
        <w:tc>
          <w:tcPr>
            <w:tcW w:w="2160" w:type="dxa"/>
          </w:tcPr>
          <w:p w:rsidR="00374BF9" w:rsidRPr="00F80DBB" w:rsidRDefault="00374BF9" w:rsidP="00527968">
            <w:pPr>
              <w:pStyle w:val="BodyText2"/>
              <w:rPr>
                <w:rFonts w:ascii="Times New Roman" w:hAnsi="Times New Roman" w:cs="Times New Roman"/>
                <w:b/>
                <w:bCs/>
                <w:color w:val="000000" w:themeColor="text1"/>
                <w:sz w:val="24"/>
                <w:szCs w:val="24"/>
              </w:rPr>
            </w:pPr>
            <w:r w:rsidRPr="00F80DBB">
              <w:rPr>
                <w:rFonts w:ascii="Times New Roman" w:hAnsi="Times New Roman" w:cs="Times New Roman"/>
                <w:b/>
                <w:bCs/>
                <w:color w:val="000000" w:themeColor="text1"/>
                <w:sz w:val="24"/>
                <w:szCs w:val="24"/>
              </w:rPr>
              <w:t>100%</w:t>
            </w:r>
          </w:p>
        </w:tc>
      </w:tr>
    </w:tbl>
    <w:p w:rsidR="008D0044" w:rsidRPr="00F80DBB" w:rsidRDefault="008D0044" w:rsidP="00527968">
      <w:pPr>
        <w:spacing w:line="480" w:lineRule="auto"/>
        <w:jc w:val="both"/>
        <w:rPr>
          <w:rFonts w:ascii="Times New Roman" w:eastAsia="Batang" w:hAnsi="Times New Roman" w:cs="Times New Roman"/>
          <w:color w:val="000000" w:themeColor="text1"/>
          <w:sz w:val="24"/>
          <w:szCs w:val="24"/>
          <w:lang w:eastAsia="ko-KR" w:bidi="th-TH"/>
        </w:rPr>
      </w:pPr>
      <w:r w:rsidRPr="00F80DBB">
        <w:rPr>
          <w:rFonts w:ascii="Times New Roman" w:eastAsia="Batang" w:hAnsi="Times New Roman" w:cs="Times New Roman"/>
          <w:b/>
          <w:color w:val="000000" w:themeColor="text1"/>
          <w:sz w:val="24"/>
          <w:szCs w:val="24"/>
          <w:lang w:eastAsia="ko-KR" w:bidi="th-TH"/>
        </w:rPr>
        <w:t>Source</w:t>
      </w:r>
      <w:r w:rsidRPr="00F80DBB">
        <w:rPr>
          <w:rFonts w:ascii="Times New Roman" w:eastAsia="Batang" w:hAnsi="Times New Roman" w:cs="Times New Roman"/>
          <w:color w:val="000000" w:themeColor="text1"/>
          <w:sz w:val="24"/>
          <w:szCs w:val="24"/>
          <w:lang w:eastAsia="ko-KR" w:bidi="th-TH"/>
        </w:rPr>
        <w:t>: Primary field data</w:t>
      </w:r>
    </w:p>
    <w:p w:rsidR="008D0044" w:rsidRPr="00F80DBB" w:rsidRDefault="00C31492" w:rsidP="00527968">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lastRenderedPageBreak/>
        <w:t>Table 4.2</w:t>
      </w:r>
      <w:r w:rsidR="008D0044" w:rsidRPr="00F80DBB">
        <w:rPr>
          <w:rFonts w:ascii="Times New Roman" w:hAnsi="Times New Roman" w:cs="Times New Roman"/>
          <w:color w:val="000000" w:themeColor="text1"/>
          <w:sz w:val="24"/>
          <w:szCs w:val="24"/>
        </w:rPr>
        <w:t xml:space="preserve"> shows a s</w:t>
      </w:r>
      <w:r w:rsidR="00564B01" w:rsidRPr="00F80DBB">
        <w:rPr>
          <w:rFonts w:ascii="Times New Roman" w:hAnsi="Times New Roman" w:cs="Times New Roman"/>
          <w:color w:val="000000" w:themeColor="text1"/>
          <w:sz w:val="24"/>
          <w:szCs w:val="24"/>
        </w:rPr>
        <w:t xml:space="preserve">ummary of the response rate from the interviews conducted under </w:t>
      </w:r>
      <w:r w:rsidR="008D0044" w:rsidRPr="00F80DBB">
        <w:rPr>
          <w:rFonts w:ascii="Times New Roman" w:hAnsi="Times New Roman" w:cs="Times New Roman"/>
          <w:color w:val="000000" w:themeColor="text1"/>
          <w:sz w:val="24"/>
          <w:szCs w:val="24"/>
        </w:rPr>
        <w:t xml:space="preserve">this study. This response rate indicates that data was collected from </w:t>
      </w:r>
      <w:r w:rsidR="00564B01" w:rsidRPr="00F80DBB">
        <w:rPr>
          <w:rFonts w:ascii="Times New Roman" w:hAnsi="Times New Roman" w:cs="Times New Roman"/>
          <w:color w:val="000000" w:themeColor="text1"/>
          <w:sz w:val="24"/>
          <w:szCs w:val="24"/>
        </w:rPr>
        <w:t>all r</w:t>
      </w:r>
      <w:r w:rsidR="008D0044" w:rsidRPr="00F80DBB">
        <w:rPr>
          <w:rFonts w:ascii="Times New Roman" w:hAnsi="Times New Roman" w:cs="Times New Roman"/>
          <w:color w:val="000000" w:themeColor="text1"/>
          <w:sz w:val="24"/>
          <w:szCs w:val="24"/>
        </w:rPr>
        <w:t>espondents</w:t>
      </w:r>
      <w:r w:rsidR="00564B01" w:rsidRPr="00F80DBB">
        <w:rPr>
          <w:rFonts w:ascii="Times New Roman" w:hAnsi="Times New Roman" w:cs="Times New Roman"/>
          <w:color w:val="000000" w:themeColor="text1"/>
          <w:sz w:val="24"/>
          <w:szCs w:val="24"/>
        </w:rPr>
        <w:t xml:space="preserve"> under the study that indicates an excellent response rate.</w:t>
      </w:r>
      <w:r w:rsidR="008D0044" w:rsidRPr="00F80DBB">
        <w:rPr>
          <w:rFonts w:ascii="Times New Roman" w:hAnsi="Times New Roman" w:cs="Times New Roman"/>
          <w:color w:val="000000" w:themeColor="text1"/>
          <w:sz w:val="24"/>
          <w:szCs w:val="24"/>
        </w:rPr>
        <w:t xml:space="preserve"> </w:t>
      </w:r>
      <w:r w:rsidR="00FD6666" w:rsidRPr="00F80DBB">
        <w:rPr>
          <w:rFonts w:ascii="Times New Roman" w:hAnsi="Times New Roman" w:cs="Times New Roman"/>
          <w:color w:val="000000" w:themeColor="text1"/>
          <w:sz w:val="24"/>
          <w:szCs w:val="24"/>
        </w:rPr>
        <w:t>Hence</w:t>
      </w:r>
      <w:r w:rsidR="008D0044" w:rsidRPr="00F80DBB">
        <w:rPr>
          <w:rFonts w:ascii="Times New Roman" w:hAnsi="Times New Roman" w:cs="Times New Roman"/>
          <w:color w:val="000000" w:themeColor="text1"/>
          <w:sz w:val="24"/>
          <w:szCs w:val="24"/>
        </w:rPr>
        <w:t xml:space="preserve"> the collected data and the findings from it can be r</w:t>
      </w:r>
      <w:r w:rsidR="00564B01" w:rsidRPr="00F80DBB">
        <w:rPr>
          <w:rFonts w:ascii="Times New Roman" w:hAnsi="Times New Roman" w:cs="Times New Roman"/>
          <w:color w:val="000000" w:themeColor="text1"/>
          <w:sz w:val="24"/>
          <w:szCs w:val="24"/>
        </w:rPr>
        <w:t xml:space="preserve">elied on </w:t>
      </w:r>
      <w:r w:rsidR="00FD6666" w:rsidRPr="00F80DBB">
        <w:rPr>
          <w:rFonts w:ascii="Times New Roman" w:hAnsi="Times New Roman" w:cs="Times New Roman"/>
          <w:color w:val="000000" w:themeColor="text1"/>
          <w:sz w:val="24"/>
          <w:szCs w:val="24"/>
        </w:rPr>
        <w:t>because according</w:t>
      </w:r>
      <w:r w:rsidR="008D0044" w:rsidRPr="00F80DBB">
        <w:rPr>
          <w:rFonts w:ascii="Times New Roman" w:eastAsia="Times New Roman" w:hAnsi="Times New Roman" w:cs="Times New Roman"/>
          <w:color w:val="000000" w:themeColor="text1"/>
          <w:sz w:val="24"/>
          <w:szCs w:val="24"/>
        </w:rPr>
        <w:t xml:space="preserve"> to Mugenda and Mugenda (2009) a response rate of 70% and over is </w:t>
      </w:r>
      <w:r w:rsidR="00564B01" w:rsidRPr="00F80DBB">
        <w:rPr>
          <w:rFonts w:ascii="Times New Roman" w:eastAsia="Times New Roman" w:hAnsi="Times New Roman" w:cs="Times New Roman"/>
          <w:color w:val="000000" w:themeColor="text1"/>
          <w:sz w:val="24"/>
          <w:szCs w:val="24"/>
        </w:rPr>
        <w:t xml:space="preserve">usually </w:t>
      </w:r>
      <w:r w:rsidR="008D0044" w:rsidRPr="00F80DBB">
        <w:rPr>
          <w:rFonts w:ascii="Times New Roman" w:eastAsia="Times New Roman" w:hAnsi="Times New Roman" w:cs="Times New Roman"/>
          <w:color w:val="000000" w:themeColor="text1"/>
          <w:sz w:val="24"/>
          <w:szCs w:val="24"/>
        </w:rPr>
        <w:t>excellent.</w:t>
      </w:r>
    </w:p>
    <w:p w:rsidR="008D0044" w:rsidRPr="00F80DBB" w:rsidRDefault="0057390A" w:rsidP="00007648">
      <w:pPr>
        <w:pStyle w:val="Heading2"/>
        <w:rPr>
          <w:color w:val="000000" w:themeColor="text1"/>
        </w:rPr>
      </w:pPr>
      <w:bookmarkStart w:id="132" w:name="_Toc405647147"/>
      <w:r w:rsidRPr="00F80DBB">
        <w:rPr>
          <w:color w:val="000000" w:themeColor="text1"/>
        </w:rPr>
        <w:t>4.3</w:t>
      </w:r>
      <w:r w:rsidR="008D0044" w:rsidRPr="00F80DBB">
        <w:rPr>
          <w:color w:val="000000" w:themeColor="text1"/>
        </w:rPr>
        <w:t xml:space="preserve"> Demographic Characteristics of Respondents</w:t>
      </w:r>
      <w:bookmarkEnd w:id="132"/>
      <w:r w:rsidR="008D0044" w:rsidRPr="00F80DBB">
        <w:rPr>
          <w:color w:val="000000" w:themeColor="text1"/>
        </w:rPr>
        <w:t xml:space="preserve"> </w:t>
      </w:r>
    </w:p>
    <w:p w:rsidR="008D0044" w:rsidRPr="00F80DBB" w:rsidRDefault="008D0044" w:rsidP="00527968">
      <w:pPr>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In this section, data is presented on the socio-demographic composition of the sample obtained through the questionnaire, which included; Age, Gender and Highest Level of Education attained of the respondents. All the tables are based on the 75 respondents. The purpose of collecting demographic data on respondents was to help in establishing the respondent sample characteristics and be able to form appropriate opinions about the research findings. The detailed analysis of these characteristics and interpretation are presented in the following subsections: </w:t>
      </w:r>
    </w:p>
    <w:p w:rsidR="0068510F" w:rsidRPr="0068510F" w:rsidRDefault="0057390A" w:rsidP="0068510F">
      <w:pPr>
        <w:pStyle w:val="Heading3"/>
        <w:spacing w:line="360" w:lineRule="auto"/>
        <w:rPr>
          <w:rFonts w:ascii="Times New Roman" w:hAnsi="Times New Roman" w:cs="Times New Roman"/>
          <w:color w:val="000000" w:themeColor="text1"/>
        </w:rPr>
      </w:pPr>
      <w:bookmarkStart w:id="133" w:name="_Toc405647148"/>
      <w:r w:rsidRPr="00F80DBB">
        <w:rPr>
          <w:rFonts w:ascii="Times New Roman" w:hAnsi="Times New Roman" w:cs="Times New Roman"/>
          <w:color w:val="000000" w:themeColor="text1"/>
        </w:rPr>
        <w:t>4.3</w:t>
      </w:r>
      <w:r w:rsidR="008D0044" w:rsidRPr="00F80DBB">
        <w:rPr>
          <w:rFonts w:ascii="Times New Roman" w:hAnsi="Times New Roman" w:cs="Times New Roman"/>
          <w:color w:val="000000" w:themeColor="text1"/>
        </w:rPr>
        <w:t>.1 Distribution of respondents by Age</w:t>
      </w:r>
      <w:bookmarkEnd w:id="133"/>
    </w:p>
    <w:p w:rsidR="008D0044" w:rsidRPr="00F80DBB" w:rsidRDefault="008D0044" w:rsidP="0068510F">
      <w:pPr>
        <w:spacing w:line="36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study aimed at establishing the age of the respondents.</w:t>
      </w:r>
    </w:p>
    <w:p w:rsidR="008D0044" w:rsidRPr="00F80DBB" w:rsidRDefault="008D0044" w:rsidP="0068510F">
      <w:pPr>
        <w:spacing w:line="360" w:lineRule="auto"/>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Table 4</w:t>
      </w:r>
      <w:r w:rsidR="006A7430" w:rsidRPr="00F80DBB">
        <w:rPr>
          <w:rFonts w:ascii="Times New Roman" w:hAnsi="Times New Roman" w:cs="Times New Roman"/>
          <w:b/>
          <w:color w:val="000000" w:themeColor="text1"/>
          <w:sz w:val="24"/>
          <w:szCs w:val="24"/>
        </w:rPr>
        <w:t>.3</w:t>
      </w:r>
      <w:r w:rsidR="008A697F">
        <w:rPr>
          <w:rFonts w:ascii="Times New Roman" w:hAnsi="Times New Roman" w:cs="Times New Roman"/>
          <w:b/>
          <w:color w:val="000000" w:themeColor="text1"/>
          <w:sz w:val="24"/>
          <w:szCs w:val="24"/>
        </w:rPr>
        <w:t xml:space="preserve"> D</w:t>
      </w:r>
      <w:r w:rsidRPr="00F80DBB">
        <w:rPr>
          <w:rFonts w:ascii="Times New Roman" w:hAnsi="Times New Roman" w:cs="Times New Roman"/>
          <w:b/>
          <w:color w:val="000000" w:themeColor="text1"/>
          <w:sz w:val="24"/>
          <w:szCs w:val="24"/>
        </w:rPr>
        <w:t>istribution of age of respondents</w:t>
      </w:r>
    </w:p>
    <w:tbl>
      <w:tblPr>
        <w:tblW w:w="374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14"/>
        <w:gridCol w:w="2689"/>
        <w:gridCol w:w="2633"/>
        <w:gridCol w:w="1693"/>
      </w:tblGrid>
      <w:tr w:rsidR="0077058F" w:rsidRPr="00F80DBB" w:rsidTr="0077058F">
        <w:trPr>
          <w:cantSplit/>
          <w:tblHeader/>
        </w:trPr>
        <w:tc>
          <w:tcPr>
            <w:tcW w:w="2007" w:type="pct"/>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77058F" w:rsidRPr="00F80DBB" w:rsidRDefault="0077058F"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Age</w:t>
            </w:r>
          </w:p>
        </w:tc>
        <w:tc>
          <w:tcPr>
            <w:tcW w:w="1821" w:type="pct"/>
            <w:tcBorders>
              <w:top w:val="single" w:sz="16" w:space="0" w:color="000000"/>
              <w:left w:val="single" w:sz="16" w:space="0" w:color="000000"/>
              <w:bottom w:val="single" w:sz="16" w:space="0" w:color="000000"/>
            </w:tcBorders>
            <w:shd w:val="clear" w:color="auto" w:fill="FFFFFF"/>
            <w:vAlign w:val="bottom"/>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Frequency</w:t>
            </w:r>
          </w:p>
        </w:tc>
        <w:tc>
          <w:tcPr>
            <w:tcW w:w="1171" w:type="pct"/>
            <w:tcBorders>
              <w:top w:val="single" w:sz="16" w:space="0" w:color="000000"/>
              <w:bottom w:val="single" w:sz="16" w:space="0" w:color="000000"/>
            </w:tcBorders>
            <w:shd w:val="clear" w:color="auto" w:fill="FFFFFF"/>
            <w:vAlign w:val="bottom"/>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Percent</w:t>
            </w:r>
          </w:p>
        </w:tc>
      </w:tr>
      <w:tr w:rsidR="0077058F" w:rsidRPr="00F80DBB" w:rsidTr="0077058F">
        <w:trPr>
          <w:cantSplit/>
          <w:tblHeader/>
        </w:trPr>
        <w:tc>
          <w:tcPr>
            <w:tcW w:w="147" w:type="pct"/>
            <w:vMerge w:val="restart"/>
            <w:tcBorders>
              <w:top w:val="single" w:sz="16" w:space="0" w:color="000000"/>
              <w:left w:val="single" w:sz="16" w:space="0" w:color="000000"/>
              <w:bottom w:val="single" w:sz="16" w:space="0" w:color="000000"/>
              <w:right w:val="nil"/>
            </w:tcBorders>
            <w:shd w:val="clear" w:color="auto" w:fill="FFFFFF"/>
          </w:tcPr>
          <w:p w:rsidR="0077058F" w:rsidRPr="00F80DBB" w:rsidRDefault="0077058F" w:rsidP="00527968">
            <w:pPr>
              <w:autoSpaceDE w:val="0"/>
              <w:autoSpaceDN w:val="0"/>
              <w:adjustRightInd w:val="0"/>
              <w:spacing w:after="0" w:line="480" w:lineRule="auto"/>
              <w:ind w:right="60"/>
              <w:jc w:val="both"/>
              <w:rPr>
                <w:rFonts w:ascii="Times New Roman" w:hAnsi="Times New Roman" w:cs="Times New Roman"/>
                <w:color w:val="000000" w:themeColor="text1"/>
                <w:sz w:val="24"/>
                <w:szCs w:val="24"/>
                <w:lang w:val="en-GB"/>
              </w:rPr>
            </w:pPr>
          </w:p>
        </w:tc>
        <w:tc>
          <w:tcPr>
            <w:tcW w:w="1860" w:type="pct"/>
            <w:tcBorders>
              <w:top w:val="single" w:sz="16" w:space="0" w:color="000000"/>
              <w:left w:val="nil"/>
              <w:bottom w:val="nil"/>
              <w:right w:val="single" w:sz="16" w:space="0" w:color="000000"/>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18-27</w:t>
            </w:r>
          </w:p>
        </w:tc>
        <w:tc>
          <w:tcPr>
            <w:tcW w:w="1821" w:type="pct"/>
            <w:tcBorders>
              <w:top w:val="single" w:sz="16" w:space="0" w:color="000000"/>
              <w:left w:val="single" w:sz="16" w:space="0" w:color="000000"/>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10</w:t>
            </w:r>
          </w:p>
        </w:tc>
        <w:tc>
          <w:tcPr>
            <w:tcW w:w="1171" w:type="pct"/>
            <w:tcBorders>
              <w:top w:val="single" w:sz="16" w:space="0" w:color="000000"/>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13.3</w:t>
            </w:r>
          </w:p>
        </w:tc>
      </w:tr>
      <w:tr w:rsidR="0077058F" w:rsidRPr="00F80DBB" w:rsidTr="0077058F">
        <w:trPr>
          <w:cantSplit/>
          <w:tblHeader/>
        </w:trPr>
        <w:tc>
          <w:tcPr>
            <w:tcW w:w="147" w:type="pct"/>
            <w:vMerge/>
            <w:tcBorders>
              <w:top w:val="single" w:sz="16" w:space="0" w:color="000000"/>
              <w:left w:val="single" w:sz="16" w:space="0" w:color="000000"/>
              <w:bottom w:val="single" w:sz="16" w:space="0" w:color="000000"/>
              <w:right w:val="nil"/>
            </w:tcBorders>
            <w:shd w:val="clear" w:color="auto" w:fill="FFFFFF"/>
          </w:tcPr>
          <w:p w:rsidR="0077058F" w:rsidRPr="00F80DBB" w:rsidRDefault="0077058F"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1860" w:type="pct"/>
            <w:tcBorders>
              <w:top w:val="nil"/>
              <w:left w:val="nil"/>
              <w:bottom w:val="nil"/>
              <w:right w:val="single" w:sz="16" w:space="0" w:color="000000"/>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28-37</w:t>
            </w:r>
          </w:p>
        </w:tc>
        <w:tc>
          <w:tcPr>
            <w:tcW w:w="1821" w:type="pct"/>
            <w:tcBorders>
              <w:top w:val="nil"/>
              <w:left w:val="single" w:sz="16" w:space="0" w:color="000000"/>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32</w:t>
            </w:r>
          </w:p>
        </w:tc>
        <w:tc>
          <w:tcPr>
            <w:tcW w:w="1171" w:type="pct"/>
            <w:tcBorders>
              <w:top w:val="nil"/>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42.7</w:t>
            </w:r>
          </w:p>
        </w:tc>
      </w:tr>
      <w:tr w:rsidR="0077058F" w:rsidRPr="00F80DBB" w:rsidTr="0077058F">
        <w:trPr>
          <w:cantSplit/>
          <w:tblHeader/>
        </w:trPr>
        <w:tc>
          <w:tcPr>
            <w:tcW w:w="147" w:type="pct"/>
            <w:vMerge/>
            <w:tcBorders>
              <w:top w:val="single" w:sz="16" w:space="0" w:color="000000"/>
              <w:left w:val="single" w:sz="16" w:space="0" w:color="000000"/>
              <w:bottom w:val="single" w:sz="16" w:space="0" w:color="000000"/>
              <w:right w:val="nil"/>
            </w:tcBorders>
            <w:shd w:val="clear" w:color="auto" w:fill="FFFFFF"/>
          </w:tcPr>
          <w:p w:rsidR="0077058F" w:rsidRPr="00F80DBB" w:rsidRDefault="0077058F"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1860" w:type="pct"/>
            <w:tcBorders>
              <w:top w:val="nil"/>
              <w:left w:val="nil"/>
              <w:bottom w:val="nil"/>
              <w:right w:val="single" w:sz="16" w:space="0" w:color="000000"/>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38-47</w:t>
            </w:r>
          </w:p>
        </w:tc>
        <w:tc>
          <w:tcPr>
            <w:tcW w:w="1821" w:type="pct"/>
            <w:tcBorders>
              <w:top w:val="nil"/>
              <w:left w:val="single" w:sz="16" w:space="0" w:color="000000"/>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19</w:t>
            </w:r>
          </w:p>
        </w:tc>
        <w:tc>
          <w:tcPr>
            <w:tcW w:w="1171" w:type="pct"/>
            <w:tcBorders>
              <w:top w:val="nil"/>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25.3</w:t>
            </w:r>
          </w:p>
        </w:tc>
      </w:tr>
      <w:tr w:rsidR="0077058F" w:rsidRPr="00F80DBB" w:rsidTr="0077058F">
        <w:trPr>
          <w:cantSplit/>
          <w:tblHeader/>
        </w:trPr>
        <w:tc>
          <w:tcPr>
            <w:tcW w:w="147" w:type="pct"/>
            <w:vMerge/>
            <w:tcBorders>
              <w:top w:val="single" w:sz="16" w:space="0" w:color="000000"/>
              <w:left w:val="single" w:sz="16" w:space="0" w:color="000000"/>
              <w:bottom w:val="single" w:sz="16" w:space="0" w:color="000000"/>
              <w:right w:val="nil"/>
            </w:tcBorders>
            <w:shd w:val="clear" w:color="auto" w:fill="FFFFFF"/>
          </w:tcPr>
          <w:p w:rsidR="0077058F" w:rsidRPr="00F80DBB" w:rsidRDefault="0077058F"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1860" w:type="pct"/>
            <w:tcBorders>
              <w:top w:val="nil"/>
              <w:left w:val="nil"/>
              <w:bottom w:val="nil"/>
              <w:right w:val="single" w:sz="16" w:space="0" w:color="000000"/>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48 and above</w:t>
            </w:r>
          </w:p>
        </w:tc>
        <w:tc>
          <w:tcPr>
            <w:tcW w:w="1821" w:type="pct"/>
            <w:tcBorders>
              <w:top w:val="nil"/>
              <w:left w:val="single" w:sz="16" w:space="0" w:color="000000"/>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14</w:t>
            </w:r>
          </w:p>
        </w:tc>
        <w:tc>
          <w:tcPr>
            <w:tcW w:w="1171" w:type="pct"/>
            <w:tcBorders>
              <w:top w:val="nil"/>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18.7</w:t>
            </w:r>
          </w:p>
        </w:tc>
      </w:tr>
      <w:tr w:rsidR="0077058F" w:rsidRPr="00F80DBB" w:rsidTr="0068510F">
        <w:trPr>
          <w:cantSplit/>
          <w:trHeight w:val="347"/>
        </w:trPr>
        <w:tc>
          <w:tcPr>
            <w:tcW w:w="147" w:type="pct"/>
            <w:vMerge/>
            <w:tcBorders>
              <w:top w:val="single" w:sz="16" w:space="0" w:color="000000"/>
              <w:left w:val="single" w:sz="16" w:space="0" w:color="000000"/>
              <w:bottom w:val="single" w:sz="16" w:space="0" w:color="000000"/>
              <w:right w:val="nil"/>
            </w:tcBorders>
            <w:shd w:val="clear" w:color="auto" w:fill="FFFFFF"/>
          </w:tcPr>
          <w:p w:rsidR="0077058F" w:rsidRPr="00F80DBB" w:rsidRDefault="0077058F"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1860" w:type="pct"/>
            <w:tcBorders>
              <w:top w:val="nil"/>
              <w:left w:val="nil"/>
              <w:bottom w:val="single" w:sz="16" w:space="0" w:color="000000"/>
              <w:right w:val="single" w:sz="16" w:space="0" w:color="000000"/>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Total</w:t>
            </w:r>
          </w:p>
        </w:tc>
        <w:tc>
          <w:tcPr>
            <w:tcW w:w="1821" w:type="pct"/>
            <w:tcBorders>
              <w:top w:val="nil"/>
              <w:left w:val="single" w:sz="16" w:space="0" w:color="000000"/>
              <w:bottom w:val="single" w:sz="16" w:space="0" w:color="000000"/>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75</w:t>
            </w:r>
          </w:p>
        </w:tc>
        <w:tc>
          <w:tcPr>
            <w:tcW w:w="1171" w:type="pct"/>
            <w:tcBorders>
              <w:top w:val="nil"/>
              <w:bottom w:val="single" w:sz="16" w:space="0" w:color="000000"/>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100.0</w:t>
            </w:r>
          </w:p>
        </w:tc>
      </w:tr>
    </w:tbl>
    <w:p w:rsidR="008D0044" w:rsidRPr="00F80DBB" w:rsidRDefault="008D0044" w:rsidP="00527968">
      <w:pPr>
        <w:widowControl w:val="0"/>
        <w:autoSpaceDE w:val="0"/>
        <w:autoSpaceDN w:val="0"/>
        <w:adjustRightInd w:val="0"/>
        <w:spacing w:before="120" w:after="120" w:line="480" w:lineRule="auto"/>
        <w:ind w:right="74"/>
        <w:jc w:val="both"/>
        <w:rPr>
          <w:rFonts w:ascii="Times New Roman" w:hAnsi="Times New Roman" w:cs="Times New Roman"/>
          <w:i/>
          <w:color w:val="000000" w:themeColor="text1"/>
          <w:sz w:val="24"/>
          <w:szCs w:val="24"/>
        </w:rPr>
      </w:pPr>
      <w:r w:rsidRPr="00F80DBB">
        <w:rPr>
          <w:rFonts w:ascii="Times New Roman" w:hAnsi="Times New Roman" w:cs="Times New Roman"/>
          <w:b/>
          <w:color w:val="000000" w:themeColor="text1"/>
          <w:sz w:val="24"/>
          <w:szCs w:val="24"/>
        </w:rPr>
        <w:lastRenderedPageBreak/>
        <w:t xml:space="preserve">Source: </w:t>
      </w:r>
      <w:r w:rsidRPr="00F80DBB">
        <w:rPr>
          <w:rFonts w:ascii="Times New Roman" w:hAnsi="Times New Roman" w:cs="Times New Roman"/>
          <w:color w:val="000000" w:themeColor="text1"/>
          <w:sz w:val="24"/>
          <w:szCs w:val="24"/>
        </w:rPr>
        <w:t>Primary data</w:t>
      </w:r>
    </w:p>
    <w:p w:rsidR="00072900" w:rsidRPr="00F80DBB" w:rsidRDefault="00FD6666" w:rsidP="00072900">
      <w:pPr>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Table 4.3</w:t>
      </w:r>
      <w:r w:rsidR="008D0044" w:rsidRPr="00F80DBB">
        <w:rPr>
          <w:rFonts w:ascii="Times New Roman" w:hAnsi="Times New Roman" w:cs="Times New Roman"/>
          <w:color w:val="000000" w:themeColor="text1"/>
          <w:sz w:val="24"/>
          <w:szCs w:val="24"/>
        </w:rPr>
        <w:t xml:space="preserve"> shows that most of the respondents who participated in this study were in the age bracket of 28-37 years, a representation of 42.7% of the respondents, 25.3% of them lay in the 38-47 years age bracket, 18.7% were between 48 and above while 13.3% of them lay in the age bracket of 18-27 years of age. Thus it can be noted that most of the respondents in the study were aged between 28-37 years, an indication of high youth numbers found in the Institution. </w:t>
      </w:r>
    </w:p>
    <w:p w:rsidR="008D0044" w:rsidRDefault="0057390A" w:rsidP="00007648">
      <w:pPr>
        <w:pStyle w:val="Heading3"/>
        <w:rPr>
          <w:rFonts w:ascii="Times New Roman" w:hAnsi="Times New Roman" w:cs="Times New Roman"/>
          <w:color w:val="000000" w:themeColor="text1"/>
        </w:rPr>
      </w:pPr>
      <w:bookmarkStart w:id="134" w:name="_Toc405647149"/>
      <w:r w:rsidRPr="00F80DBB">
        <w:rPr>
          <w:rFonts w:ascii="Times New Roman" w:hAnsi="Times New Roman" w:cs="Times New Roman"/>
          <w:color w:val="000000" w:themeColor="text1"/>
        </w:rPr>
        <w:t>4.3</w:t>
      </w:r>
      <w:r w:rsidR="008D0044" w:rsidRPr="00F80DBB">
        <w:rPr>
          <w:rFonts w:ascii="Times New Roman" w:hAnsi="Times New Roman" w:cs="Times New Roman"/>
          <w:color w:val="000000" w:themeColor="text1"/>
        </w:rPr>
        <w:t>.2 Distribution of respondents by Gender</w:t>
      </w:r>
      <w:bookmarkEnd w:id="134"/>
    </w:p>
    <w:p w:rsidR="00614301" w:rsidRPr="00614301" w:rsidRDefault="00614301" w:rsidP="00614301"/>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study aimed at establishing the gender of the respondents.</w:t>
      </w:r>
    </w:p>
    <w:p w:rsidR="008D0044" w:rsidRPr="00614301" w:rsidRDefault="001363CB" w:rsidP="00614301">
      <w:pPr>
        <w:spacing w:line="480" w:lineRule="auto"/>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Table 4.4</w:t>
      </w:r>
      <w:r w:rsidR="00757C62">
        <w:rPr>
          <w:rFonts w:ascii="Times New Roman" w:hAnsi="Times New Roman" w:cs="Times New Roman"/>
          <w:b/>
          <w:color w:val="000000" w:themeColor="text1"/>
          <w:sz w:val="24"/>
          <w:szCs w:val="24"/>
        </w:rPr>
        <w:t xml:space="preserve"> D</w:t>
      </w:r>
      <w:r w:rsidR="008D0044" w:rsidRPr="00F80DBB">
        <w:rPr>
          <w:rFonts w:ascii="Times New Roman" w:hAnsi="Times New Roman" w:cs="Times New Roman"/>
          <w:b/>
          <w:color w:val="000000" w:themeColor="text1"/>
          <w:sz w:val="24"/>
          <w:szCs w:val="24"/>
        </w:rPr>
        <w:t>istribution of the gender of respondents</w:t>
      </w:r>
    </w:p>
    <w:tbl>
      <w:tblPr>
        <w:tblW w:w="3624"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10"/>
        <w:gridCol w:w="2725"/>
        <w:gridCol w:w="2119"/>
        <w:gridCol w:w="1850"/>
      </w:tblGrid>
      <w:tr w:rsidR="0077058F" w:rsidRPr="00F80DBB" w:rsidTr="0077058F">
        <w:trPr>
          <w:cantSplit/>
          <w:tblHeader/>
        </w:trPr>
        <w:tc>
          <w:tcPr>
            <w:tcW w:w="2165" w:type="pct"/>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77058F" w:rsidRPr="00F80DBB" w:rsidRDefault="0077058F"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Gender</w:t>
            </w:r>
          </w:p>
        </w:tc>
        <w:tc>
          <w:tcPr>
            <w:tcW w:w="1513" w:type="pct"/>
            <w:tcBorders>
              <w:top w:val="single" w:sz="16" w:space="0" w:color="000000"/>
              <w:left w:val="single" w:sz="16" w:space="0" w:color="000000"/>
              <w:bottom w:val="single" w:sz="16" w:space="0" w:color="000000"/>
            </w:tcBorders>
            <w:shd w:val="clear" w:color="auto" w:fill="FFFFFF"/>
            <w:vAlign w:val="bottom"/>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Frequency</w:t>
            </w:r>
          </w:p>
        </w:tc>
        <w:tc>
          <w:tcPr>
            <w:tcW w:w="1322" w:type="pct"/>
            <w:tcBorders>
              <w:top w:val="single" w:sz="16" w:space="0" w:color="000000"/>
              <w:bottom w:val="single" w:sz="16" w:space="0" w:color="000000"/>
            </w:tcBorders>
            <w:shd w:val="clear" w:color="auto" w:fill="FFFFFF"/>
            <w:vAlign w:val="bottom"/>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Percent</w:t>
            </w:r>
          </w:p>
        </w:tc>
      </w:tr>
      <w:tr w:rsidR="0077058F" w:rsidRPr="00F80DBB" w:rsidTr="0077058F">
        <w:trPr>
          <w:cantSplit/>
          <w:tblHeader/>
        </w:trPr>
        <w:tc>
          <w:tcPr>
            <w:tcW w:w="221" w:type="pct"/>
            <w:vMerge w:val="restart"/>
            <w:tcBorders>
              <w:top w:val="single" w:sz="16" w:space="0" w:color="000000"/>
              <w:left w:val="single" w:sz="16" w:space="0" w:color="000000"/>
              <w:bottom w:val="single" w:sz="16" w:space="0" w:color="000000"/>
              <w:right w:val="nil"/>
            </w:tcBorders>
            <w:shd w:val="clear" w:color="auto" w:fill="FFFFFF"/>
          </w:tcPr>
          <w:p w:rsidR="0077058F" w:rsidRPr="00F80DBB" w:rsidRDefault="0077058F" w:rsidP="00527968">
            <w:pPr>
              <w:autoSpaceDE w:val="0"/>
              <w:autoSpaceDN w:val="0"/>
              <w:adjustRightInd w:val="0"/>
              <w:spacing w:after="0" w:line="480" w:lineRule="auto"/>
              <w:ind w:right="60"/>
              <w:jc w:val="both"/>
              <w:rPr>
                <w:rFonts w:ascii="Times New Roman" w:hAnsi="Times New Roman" w:cs="Times New Roman"/>
                <w:color w:val="000000" w:themeColor="text1"/>
                <w:sz w:val="24"/>
                <w:szCs w:val="24"/>
                <w:lang w:val="en-GB"/>
              </w:rPr>
            </w:pPr>
          </w:p>
        </w:tc>
        <w:tc>
          <w:tcPr>
            <w:tcW w:w="1945" w:type="pct"/>
            <w:tcBorders>
              <w:top w:val="single" w:sz="16" w:space="0" w:color="000000"/>
              <w:left w:val="nil"/>
              <w:bottom w:val="nil"/>
              <w:right w:val="single" w:sz="16" w:space="0" w:color="000000"/>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Female</w:t>
            </w:r>
          </w:p>
        </w:tc>
        <w:tc>
          <w:tcPr>
            <w:tcW w:w="1513" w:type="pct"/>
            <w:tcBorders>
              <w:top w:val="single" w:sz="16" w:space="0" w:color="000000"/>
              <w:left w:val="single" w:sz="16" w:space="0" w:color="000000"/>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33</w:t>
            </w:r>
          </w:p>
        </w:tc>
        <w:tc>
          <w:tcPr>
            <w:tcW w:w="1322" w:type="pct"/>
            <w:tcBorders>
              <w:top w:val="single" w:sz="16" w:space="0" w:color="000000"/>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44.0</w:t>
            </w:r>
          </w:p>
        </w:tc>
      </w:tr>
      <w:tr w:rsidR="0077058F" w:rsidRPr="00F80DBB" w:rsidTr="0077058F">
        <w:trPr>
          <w:cantSplit/>
          <w:tblHeader/>
        </w:trPr>
        <w:tc>
          <w:tcPr>
            <w:tcW w:w="221" w:type="pct"/>
            <w:vMerge/>
            <w:tcBorders>
              <w:top w:val="single" w:sz="16" w:space="0" w:color="000000"/>
              <w:left w:val="single" w:sz="16" w:space="0" w:color="000000"/>
              <w:bottom w:val="single" w:sz="16" w:space="0" w:color="000000"/>
              <w:right w:val="nil"/>
            </w:tcBorders>
            <w:shd w:val="clear" w:color="auto" w:fill="FFFFFF"/>
          </w:tcPr>
          <w:p w:rsidR="0077058F" w:rsidRPr="00F80DBB" w:rsidRDefault="0077058F"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1945" w:type="pct"/>
            <w:tcBorders>
              <w:top w:val="nil"/>
              <w:left w:val="nil"/>
              <w:bottom w:val="nil"/>
              <w:right w:val="single" w:sz="16" w:space="0" w:color="000000"/>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Male</w:t>
            </w:r>
          </w:p>
        </w:tc>
        <w:tc>
          <w:tcPr>
            <w:tcW w:w="1513" w:type="pct"/>
            <w:tcBorders>
              <w:top w:val="nil"/>
              <w:left w:val="single" w:sz="16" w:space="0" w:color="000000"/>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42</w:t>
            </w:r>
          </w:p>
        </w:tc>
        <w:tc>
          <w:tcPr>
            <w:tcW w:w="1322" w:type="pct"/>
            <w:tcBorders>
              <w:top w:val="nil"/>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56.0</w:t>
            </w:r>
          </w:p>
        </w:tc>
      </w:tr>
      <w:tr w:rsidR="0077058F" w:rsidRPr="00F80DBB" w:rsidTr="0077058F">
        <w:trPr>
          <w:cantSplit/>
        </w:trPr>
        <w:tc>
          <w:tcPr>
            <w:tcW w:w="221" w:type="pct"/>
            <w:vMerge/>
            <w:tcBorders>
              <w:top w:val="single" w:sz="16" w:space="0" w:color="000000"/>
              <w:left w:val="single" w:sz="16" w:space="0" w:color="000000"/>
              <w:bottom w:val="single" w:sz="16" w:space="0" w:color="000000"/>
              <w:right w:val="nil"/>
            </w:tcBorders>
            <w:shd w:val="clear" w:color="auto" w:fill="FFFFFF"/>
          </w:tcPr>
          <w:p w:rsidR="0077058F" w:rsidRPr="00F80DBB" w:rsidRDefault="0077058F"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1945" w:type="pct"/>
            <w:tcBorders>
              <w:top w:val="nil"/>
              <w:left w:val="nil"/>
              <w:bottom w:val="single" w:sz="16" w:space="0" w:color="000000"/>
              <w:right w:val="single" w:sz="16" w:space="0" w:color="000000"/>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Total</w:t>
            </w:r>
          </w:p>
        </w:tc>
        <w:tc>
          <w:tcPr>
            <w:tcW w:w="1513" w:type="pct"/>
            <w:tcBorders>
              <w:top w:val="nil"/>
              <w:left w:val="single" w:sz="16" w:space="0" w:color="000000"/>
              <w:bottom w:val="single" w:sz="16" w:space="0" w:color="000000"/>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75</w:t>
            </w:r>
          </w:p>
        </w:tc>
        <w:tc>
          <w:tcPr>
            <w:tcW w:w="1322" w:type="pct"/>
            <w:tcBorders>
              <w:top w:val="nil"/>
              <w:bottom w:val="single" w:sz="16" w:space="0" w:color="000000"/>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100.0</w:t>
            </w:r>
          </w:p>
        </w:tc>
      </w:tr>
    </w:tbl>
    <w:p w:rsidR="008D0044" w:rsidRPr="00F80DBB" w:rsidRDefault="008D0044" w:rsidP="00527968">
      <w:pPr>
        <w:widowControl w:val="0"/>
        <w:autoSpaceDE w:val="0"/>
        <w:autoSpaceDN w:val="0"/>
        <w:adjustRightInd w:val="0"/>
        <w:spacing w:before="120" w:after="120" w:line="480" w:lineRule="auto"/>
        <w:ind w:right="74"/>
        <w:jc w:val="both"/>
        <w:rPr>
          <w:rFonts w:ascii="Times New Roman" w:hAnsi="Times New Roman" w:cs="Times New Roman"/>
          <w:i/>
          <w:color w:val="000000" w:themeColor="text1"/>
          <w:sz w:val="24"/>
          <w:szCs w:val="24"/>
        </w:rPr>
      </w:pPr>
      <w:r w:rsidRPr="00F80DBB">
        <w:rPr>
          <w:rFonts w:ascii="Times New Roman" w:hAnsi="Times New Roman" w:cs="Times New Roman"/>
          <w:b/>
          <w:color w:val="000000" w:themeColor="text1"/>
          <w:sz w:val="24"/>
          <w:szCs w:val="24"/>
        </w:rPr>
        <w:t xml:space="preserve">Source: </w:t>
      </w:r>
      <w:r w:rsidRPr="00F80DBB">
        <w:rPr>
          <w:rFonts w:ascii="Times New Roman" w:hAnsi="Times New Roman" w:cs="Times New Roman"/>
          <w:color w:val="000000" w:themeColor="text1"/>
          <w:sz w:val="24"/>
          <w:szCs w:val="24"/>
        </w:rPr>
        <w:t>Primary data</w:t>
      </w:r>
    </w:p>
    <w:p w:rsidR="008728CF" w:rsidRPr="00614301" w:rsidRDefault="00B97546" w:rsidP="00614301">
      <w:pPr>
        <w:widowControl w:val="0"/>
        <w:autoSpaceDE w:val="0"/>
        <w:autoSpaceDN w:val="0"/>
        <w:adjustRightInd w:val="0"/>
        <w:spacing w:before="120" w:after="120" w:line="480" w:lineRule="auto"/>
        <w:ind w:right="74"/>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Table 4.4</w:t>
      </w:r>
      <w:r w:rsidR="008D0044" w:rsidRPr="00F80DBB">
        <w:rPr>
          <w:rFonts w:ascii="Times New Roman" w:hAnsi="Times New Roman" w:cs="Times New Roman"/>
          <w:color w:val="000000" w:themeColor="text1"/>
          <w:sz w:val="24"/>
          <w:szCs w:val="24"/>
        </w:rPr>
        <w:t xml:space="preserve"> shows that the majority of the respondents, 56% were male, compared to 44% of them who were female.</w:t>
      </w:r>
      <w:r w:rsidR="00C83D29" w:rsidRPr="00F80DBB">
        <w:rPr>
          <w:rFonts w:ascii="Times New Roman" w:hAnsi="Times New Roman" w:cs="Times New Roman"/>
          <w:bCs/>
          <w:color w:val="000000" w:themeColor="text1"/>
          <w:sz w:val="24"/>
          <w:szCs w:val="24"/>
        </w:rPr>
        <w:t xml:space="preserve"> </w:t>
      </w:r>
      <w:r w:rsidR="00F8315A" w:rsidRPr="00F80DBB">
        <w:rPr>
          <w:rFonts w:ascii="Times New Roman" w:hAnsi="Times New Roman" w:cs="Times New Roman"/>
          <w:bCs/>
          <w:color w:val="000000" w:themeColor="text1"/>
          <w:sz w:val="24"/>
          <w:szCs w:val="24"/>
        </w:rPr>
        <w:t xml:space="preserve">This implies that there are more males involved in procurement planning at UMI than females. </w:t>
      </w:r>
      <w:r w:rsidR="00C83D29" w:rsidRPr="00F80DBB">
        <w:rPr>
          <w:rFonts w:ascii="Times New Roman" w:hAnsi="Times New Roman" w:cs="Times New Roman"/>
          <w:bCs/>
          <w:color w:val="000000" w:themeColor="text1"/>
          <w:sz w:val="24"/>
          <w:szCs w:val="24"/>
        </w:rPr>
        <w:t>Though there was a small difference in the distribution of males and females, it was a fair representation of the study population</w:t>
      </w:r>
      <w:r w:rsidR="00F8315A" w:rsidRPr="00F80DBB">
        <w:rPr>
          <w:rFonts w:ascii="Times New Roman" w:hAnsi="Times New Roman" w:cs="Times New Roman"/>
          <w:bCs/>
          <w:color w:val="000000" w:themeColor="text1"/>
          <w:sz w:val="24"/>
          <w:szCs w:val="24"/>
        </w:rPr>
        <w:t>.</w:t>
      </w:r>
    </w:p>
    <w:p w:rsidR="00A8014E" w:rsidRDefault="00A8014E" w:rsidP="00007648">
      <w:pPr>
        <w:pStyle w:val="Heading3"/>
        <w:rPr>
          <w:rFonts w:ascii="Times New Roman" w:hAnsi="Times New Roman" w:cs="Times New Roman"/>
          <w:color w:val="000000" w:themeColor="text1"/>
        </w:rPr>
      </w:pPr>
    </w:p>
    <w:p w:rsidR="00A8014E" w:rsidRDefault="00A8014E" w:rsidP="00007648">
      <w:pPr>
        <w:pStyle w:val="Heading3"/>
        <w:rPr>
          <w:rFonts w:ascii="Times New Roman" w:hAnsi="Times New Roman" w:cs="Times New Roman"/>
          <w:color w:val="000000" w:themeColor="text1"/>
        </w:rPr>
      </w:pPr>
    </w:p>
    <w:p w:rsidR="002E3ECF" w:rsidRPr="002E3ECF" w:rsidRDefault="002E3ECF" w:rsidP="002E3ECF"/>
    <w:p w:rsidR="008D0044" w:rsidRDefault="00FA7BC7" w:rsidP="00007648">
      <w:pPr>
        <w:pStyle w:val="Heading3"/>
        <w:rPr>
          <w:rFonts w:ascii="Times New Roman" w:hAnsi="Times New Roman" w:cs="Times New Roman"/>
          <w:color w:val="000000" w:themeColor="text1"/>
        </w:rPr>
      </w:pPr>
      <w:bookmarkStart w:id="135" w:name="_Toc405647150"/>
      <w:r w:rsidRPr="00F80DBB">
        <w:rPr>
          <w:rFonts w:ascii="Times New Roman" w:hAnsi="Times New Roman" w:cs="Times New Roman"/>
          <w:color w:val="000000" w:themeColor="text1"/>
        </w:rPr>
        <w:lastRenderedPageBreak/>
        <w:t>4.3</w:t>
      </w:r>
      <w:r w:rsidR="008D0044" w:rsidRPr="00F80DBB">
        <w:rPr>
          <w:rFonts w:ascii="Times New Roman" w:hAnsi="Times New Roman" w:cs="Times New Roman"/>
          <w:color w:val="000000" w:themeColor="text1"/>
        </w:rPr>
        <w:t>.3 Distribution of respondents by Highest Level of Education</w:t>
      </w:r>
      <w:bookmarkEnd w:id="135"/>
    </w:p>
    <w:p w:rsidR="00614301" w:rsidRPr="00614301" w:rsidRDefault="00614301" w:rsidP="00614301"/>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study also sought to establish the Highest Level of Education attained by the respondents.</w:t>
      </w:r>
    </w:p>
    <w:p w:rsidR="008D0044" w:rsidRPr="00F80DBB" w:rsidRDefault="00632A42" w:rsidP="00527968">
      <w:pPr>
        <w:spacing w:line="480" w:lineRule="auto"/>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Table 4.5</w:t>
      </w:r>
      <w:r w:rsidR="007A49A7">
        <w:rPr>
          <w:rFonts w:ascii="Times New Roman" w:hAnsi="Times New Roman" w:cs="Times New Roman"/>
          <w:b/>
          <w:color w:val="000000" w:themeColor="text1"/>
          <w:sz w:val="24"/>
          <w:szCs w:val="24"/>
        </w:rPr>
        <w:t xml:space="preserve"> D</w:t>
      </w:r>
      <w:r w:rsidR="008D0044" w:rsidRPr="00F80DBB">
        <w:rPr>
          <w:rFonts w:ascii="Times New Roman" w:hAnsi="Times New Roman" w:cs="Times New Roman"/>
          <w:b/>
          <w:color w:val="000000" w:themeColor="text1"/>
          <w:sz w:val="24"/>
          <w:szCs w:val="24"/>
        </w:rPr>
        <w:t>istribution of respondents by Highest Level of Education</w:t>
      </w:r>
    </w:p>
    <w:tbl>
      <w:tblPr>
        <w:tblW w:w="3589"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12"/>
        <w:gridCol w:w="2789"/>
        <w:gridCol w:w="2209"/>
        <w:gridCol w:w="1727"/>
      </w:tblGrid>
      <w:tr w:rsidR="0077058F" w:rsidRPr="00F80DBB" w:rsidTr="0077058F">
        <w:trPr>
          <w:cantSplit/>
          <w:tblHeader/>
        </w:trPr>
        <w:tc>
          <w:tcPr>
            <w:tcW w:w="2163" w:type="pct"/>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77058F" w:rsidRPr="00F80DBB" w:rsidRDefault="0077058F" w:rsidP="00527968">
            <w:pPr>
              <w:autoSpaceDE w:val="0"/>
              <w:autoSpaceDN w:val="0"/>
              <w:adjustRightInd w:val="0"/>
              <w:spacing w:after="0" w:line="480" w:lineRule="auto"/>
              <w:jc w:val="both"/>
              <w:rPr>
                <w:rFonts w:ascii="Times New Roman" w:hAnsi="Times New Roman" w:cs="Times New Roman"/>
                <w:b/>
                <w:color w:val="000000" w:themeColor="text1"/>
                <w:sz w:val="24"/>
                <w:szCs w:val="24"/>
                <w:lang w:val="en-GB"/>
              </w:rPr>
            </w:pPr>
            <w:r w:rsidRPr="00F80DBB">
              <w:rPr>
                <w:rFonts w:ascii="Times New Roman" w:hAnsi="Times New Roman" w:cs="Times New Roman"/>
                <w:b/>
                <w:color w:val="000000" w:themeColor="text1"/>
                <w:sz w:val="24"/>
                <w:szCs w:val="24"/>
                <w:lang w:val="en-GB"/>
              </w:rPr>
              <w:t xml:space="preserve">   Education Level</w:t>
            </w:r>
          </w:p>
        </w:tc>
        <w:tc>
          <w:tcPr>
            <w:tcW w:w="1592" w:type="pct"/>
            <w:tcBorders>
              <w:top w:val="single" w:sz="16" w:space="0" w:color="000000"/>
              <w:left w:val="single" w:sz="16" w:space="0" w:color="000000"/>
              <w:bottom w:val="single" w:sz="16" w:space="0" w:color="000000"/>
            </w:tcBorders>
            <w:shd w:val="clear" w:color="auto" w:fill="FFFFFF"/>
            <w:vAlign w:val="bottom"/>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b/>
                <w:color w:val="000000" w:themeColor="text1"/>
                <w:sz w:val="24"/>
                <w:szCs w:val="24"/>
                <w:lang w:val="en-GB"/>
              </w:rPr>
            </w:pPr>
            <w:r w:rsidRPr="00F80DBB">
              <w:rPr>
                <w:rFonts w:ascii="Times New Roman" w:hAnsi="Times New Roman" w:cs="Times New Roman"/>
                <w:b/>
                <w:color w:val="000000" w:themeColor="text1"/>
                <w:sz w:val="24"/>
                <w:szCs w:val="24"/>
                <w:lang w:val="en-GB"/>
              </w:rPr>
              <w:t>Frequency</w:t>
            </w:r>
          </w:p>
        </w:tc>
        <w:tc>
          <w:tcPr>
            <w:tcW w:w="1246" w:type="pct"/>
            <w:tcBorders>
              <w:top w:val="single" w:sz="16" w:space="0" w:color="000000"/>
              <w:bottom w:val="single" w:sz="16" w:space="0" w:color="000000"/>
            </w:tcBorders>
            <w:shd w:val="clear" w:color="auto" w:fill="FFFFFF"/>
            <w:vAlign w:val="bottom"/>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b/>
                <w:color w:val="000000" w:themeColor="text1"/>
                <w:sz w:val="24"/>
                <w:szCs w:val="24"/>
                <w:lang w:val="en-GB"/>
              </w:rPr>
            </w:pPr>
            <w:r w:rsidRPr="00F80DBB">
              <w:rPr>
                <w:rFonts w:ascii="Times New Roman" w:hAnsi="Times New Roman" w:cs="Times New Roman"/>
                <w:b/>
                <w:color w:val="000000" w:themeColor="text1"/>
                <w:sz w:val="24"/>
                <w:szCs w:val="24"/>
                <w:lang w:val="en-GB"/>
              </w:rPr>
              <w:t>Percent</w:t>
            </w:r>
          </w:p>
        </w:tc>
      </w:tr>
      <w:tr w:rsidR="0077058F" w:rsidRPr="00F80DBB" w:rsidTr="0077058F">
        <w:trPr>
          <w:cantSplit/>
          <w:tblHeader/>
        </w:trPr>
        <w:tc>
          <w:tcPr>
            <w:tcW w:w="153" w:type="pct"/>
            <w:vMerge w:val="restart"/>
            <w:tcBorders>
              <w:top w:val="single" w:sz="16" w:space="0" w:color="000000"/>
              <w:left w:val="single" w:sz="16" w:space="0" w:color="000000"/>
              <w:bottom w:val="single" w:sz="16" w:space="0" w:color="000000"/>
              <w:right w:val="nil"/>
            </w:tcBorders>
            <w:shd w:val="clear" w:color="auto" w:fill="FFFFFF"/>
          </w:tcPr>
          <w:p w:rsidR="0077058F" w:rsidRPr="00F80DBB" w:rsidRDefault="0077058F" w:rsidP="00527968">
            <w:pPr>
              <w:autoSpaceDE w:val="0"/>
              <w:autoSpaceDN w:val="0"/>
              <w:adjustRightInd w:val="0"/>
              <w:spacing w:after="0" w:line="480" w:lineRule="auto"/>
              <w:ind w:right="60"/>
              <w:jc w:val="both"/>
              <w:rPr>
                <w:rFonts w:ascii="Times New Roman" w:hAnsi="Times New Roman" w:cs="Times New Roman"/>
                <w:color w:val="000000" w:themeColor="text1"/>
                <w:sz w:val="24"/>
                <w:szCs w:val="24"/>
                <w:lang w:val="en-GB"/>
              </w:rPr>
            </w:pPr>
          </w:p>
        </w:tc>
        <w:tc>
          <w:tcPr>
            <w:tcW w:w="2010" w:type="pct"/>
            <w:tcBorders>
              <w:top w:val="single" w:sz="16" w:space="0" w:color="000000"/>
              <w:left w:val="nil"/>
              <w:bottom w:val="nil"/>
              <w:right w:val="single" w:sz="16" w:space="0" w:color="000000"/>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Secondary</w:t>
            </w:r>
          </w:p>
        </w:tc>
        <w:tc>
          <w:tcPr>
            <w:tcW w:w="1592" w:type="pct"/>
            <w:tcBorders>
              <w:top w:val="single" w:sz="16" w:space="0" w:color="000000"/>
              <w:left w:val="single" w:sz="16" w:space="0" w:color="000000"/>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2</w:t>
            </w:r>
          </w:p>
        </w:tc>
        <w:tc>
          <w:tcPr>
            <w:tcW w:w="1246" w:type="pct"/>
            <w:tcBorders>
              <w:top w:val="single" w:sz="16" w:space="0" w:color="000000"/>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2.7</w:t>
            </w:r>
          </w:p>
        </w:tc>
      </w:tr>
      <w:tr w:rsidR="0077058F" w:rsidRPr="00F80DBB" w:rsidTr="0077058F">
        <w:trPr>
          <w:cantSplit/>
          <w:tblHeader/>
        </w:trPr>
        <w:tc>
          <w:tcPr>
            <w:tcW w:w="153" w:type="pct"/>
            <w:vMerge/>
            <w:tcBorders>
              <w:top w:val="single" w:sz="16" w:space="0" w:color="000000"/>
              <w:left w:val="single" w:sz="16" w:space="0" w:color="000000"/>
              <w:bottom w:val="single" w:sz="16" w:space="0" w:color="000000"/>
              <w:right w:val="nil"/>
            </w:tcBorders>
            <w:shd w:val="clear" w:color="auto" w:fill="FFFFFF"/>
          </w:tcPr>
          <w:p w:rsidR="0077058F" w:rsidRPr="00F80DBB" w:rsidRDefault="0077058F"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2010" w:type="pct"/>
            <w:tcBorders>
              <w:top w:val="nil"/>
              <w:left w:val="nil"/>
              <w:bottom w:val="nil"/>
              <w:right w:val="single" w:sz="16" w:space="0" w:color="000000"/>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Diploma</w:t>
            </w:r>
          </w:p>
        </w:tc>
        <w:tc>
          <w:tcPr>
            <w:tcW w:w="1592" w:type="pct"/>
            <w:tcBorders>
              <w:top w:val="nil"/>
              <w:left w:val="single" w:sz="16" w:space="0" w:color="000000"/>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14</w:t>
            </w:r>
          </w:p>
        </w:tc>
        <w:tc>
          <w:tcPr>
            <w:tcW w:w="1246" w:type="pct"/>
            <w:tcBorders>
              <w:top w:val="nil"/>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18.7</w:t>
            </w:r>
          </w:p>
        </w:tc>
      </w:tr>
      <w:tr w:rsidR="0077058F" w:rsidRPr="00F80DBB" w:rsidTr="0077058F">
        <w:trPr>
          <w:cantSplit/>
          <w:tblHeader/>
        </w:trPr>
        <w:tc>
          <w:tcPr>
            <w:tcW w:w="153" w:type="pct"/>
            <w:vMerge/>
            <w:tcBorders>
              <w:top w:val="single" w:sz="16" w:space="0" w:color="000000"/>
              <w:left w:val="single" w:sz="16" w:space="0" w:color="000000"/>
              <w:bottom w:val="single" w:sz="16" w:space="0" w:color="000000"/>
              <w:right w:val="nil"/>
            </w:tcBorders>
            <w:shd w:val="clear" w:color="auto" w:fill="FFFFFF"/>
          </w:tcPr>
          <w:p w:rsidR="0077058F" w:rsidRPr="00F80DBB" w:rsidRDefault="0077058F"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2010" w:type="pct"/>
            <w:tcBorders>
              <w:top w:val="nil"/>
              <w:left w:val="nil"/>
              <w:bottom w:val="nil"/>
              <w:right w:val="single" w:sz="16" w:space="0" w:color="000000"/>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Degree</w:t>
            </w:r>
          </w:p>
        </w:tc>
        <w:tc>
          <w:tcPr>
            <w:tcW w:w="1592" w:type="pct"/>
            <w:tcBorders>
              <w:top w:val="nil"/>
              <w:left w:val="single" w:sz="16" w:space="0" w:color="000000"/>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23</w:t>
            </w:r>
          </w:p>
        </w:tc>
        <w:tc>
          <w:tcPr>
            <w:tcW w:w="1246" w:type="pct"/>
            <w:tcBorders>
              <w:top w:val="nil"/>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30.7</w:t>
            </w:r>
          </w:p>
        </w:tc>
      </w:tr>
      <w:tr w:rsidR="0077058F" w:rsidRPr="00F80DBB" w:rsidTr="0077058F">
        <w:trPr>
          <w:cantSplit/>
          <w:tblHeader/>
        </w:trPr>
        <w:tc>
          <w:tcPr>
            <w:tcW w:w="153" w:type="pct"/>
            <w:vMerge/>
            <w:tcBorders>
              <w:top w:val="single" w:sz="16" w:space="0" w:color="000000"/>
              <w:left w:val="single" w:sz="16" w:space="0" w:color="000000"/>
              <w:bottom w:val="single" w:sz="16" w:space="0" w:color="000000"/>
              <w:right w:val="nil"/>
            </w:tcBorders>
            <w:shd w:val="clear" w:color="auto" w:fill="FFFFFF"/>
          </w:tcPr>
          <w:p w:rsidR="0077058F" w:rsidRPr="00F80DBB" w:rsidRDefault="0077058F"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2010" w:type="pct"/>
            <w:tcBorders>
              <w:top w:val="nil"/>
              <w:left w:val="nil"/>
              <w:bottom w:val="nil"/>
              <w:right w:val="single" w:sz="16" w:space="0" w:color="000000"/>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Masters and others</w:t>
            </w:r>
          </w:p>
        </w:tc>
        <w:tc>
          <w:tcPr>
            <w:tcW w:w="1592" w:type="pct"/>
            <w:tcBorders>
              <w:top w:val="nil"/>
              <w:left w:val="single" w:sz="16" w:space="0" w:color="000000"/>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36</w:t>
            </w:r>
          </w:p>
        </w:tc>
        <w:tc>
          <w:tcPr>
            <w:tcW w:w="1246" w:type="pct"/>
            <w:tcBorders>
              <w:top w:val="nil"/>
              <w:bottom w:val="nil"/>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48.0</w:t>
            </w:r>
          </w:p>
        </w:tc>
      </w:tr>
      <w:tr w:rsidR="0077058F" w:rsidRPr="00F80DBB" w:rsidTr="0077058F">
        <w:trPr>
          <w:cantSplit/>
        </w:trPr>
        <w:tc>
          <w:tcPr>
            <w:tcW w:w="153" w:type="pct"/>
            <w:vMerge/>
            <w:tcBorders>
              <w:top w:val="single" w:sz="16" w:space="0" w:color="000000"/>
              <w:left w:val="single" w:sz="16" w:space="0" w:color="000000"/>
              <w:bottom w:val="single" w:sz="16" w:space="0" w:color="000000"/>
              <w:right w:val="nil"/>
            </w:tcBorders>
            <w:shd w:val="clear" w:color="auto" w:fill="FFFFFF"/>
          </w:tcPr>
          <w:p w:rsidR="0077058F" w:rsidRPr="00F80DBB" w:rsidRDefault="0077058F"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2010" w:type="pct"/>
            <w:tcBorders>
              <w:top w:val="nil"/>
              <w:left w:val="nil"/>
              <w:bottom w:val="single" w:sz="16" w:space="0" w:color="000000"/>
              <w:right w:val="single" w:sz="16" w:space="0" w:color="000000"/>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Total</w:t>
            </w:r>
          </w:p>
        </w:tc>
        <w:tc>
          <w:tcPr>
            <w:tcW w:w="1592" w:type="pct"/>
            <w:tcBorders>
              <w:top w:val="nil"/>
              <w:left w:val="single" w:sz="16" w:space="0" w:color="000000"/>
              <w:bottom w:val="single" w:sz="16" w:space="0" w:color="000000"/>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75</w:t>
            </w:r>
          </w:p>
        </w:tc>
        <w:tc>
          <w:tcPr>
            <w:tcW w:w="1246" w:type="pct"/>
            <w:tcBorders>
              <w:top w:val="nil"/>
              <w:bottom w:val="single" w:sz="16" w:space="0" w:color="000000"/>
            </w:tcBorders>
            <w:shd w:val="clear" w:color="auto" w:fill="FFFFFF"/>
          </w:tcPr>
          <w:p w:rsidR="0077058F" w:rsidRPr="00F80DBB" w:rsidRDefault="0077058F"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100.0</w:t>
            </w:r>
          </w:p>
        </w:tc>
      </w:tr>
    </w:tbl>
    <w:p w:rsidR="008D0044" w:rsidRPr="00F80DBB" w:rsidRDefault="008D0044" w:rsidP="00527968">
      <w:pPr>
        <w:widowControl w:val="0"/>
        <w:autoSpaceDE w:val="0"/>
        <w:autoSpaceDN w:val="0"/>
        <w:adjustRightInd w:val="0"/>
        <w:spacing w:before="120" w:after="120" w:line="480" w:lineRule="auto"/>
        <w:ind w:right="74"/>
        <w:jc w:val="both"/>
        <w:rPr>
          <w:rFonts w:ascii="Times New Roman" w:hAnsi="Times New Roman" w:cs="Times New Roman"/>
          <w:i/>
          <w:color w:val="000000" w:themeColor="text1"/>
          <w:sz w:val="24"/>
          <w:szCs w:val="24"/>
        </w:rPr>
      </w:pPr>
      <w:r w:rsidRPr="00F80DBB">
        <w:rPr>
          <w:rFonts w:ascii="Times New Roman" w:hAnsi="Times New Roman" w:cs="Times New Roman"/>
          <w:b/>
          <w:color w:val="000000" w:themeColor="text1"/>
          <w:sz w:val="24"/>
          <w:szCs w:val="24"/>
        </w:rPr>
        <w:t xml:space="preserve">Source: </w:t>
      </w:r>
      <w:r w:rsidRPr="00F80DBB">
        <w:rPr>
          <w:rFonts w:ascii="Times New Roman" w:hAnsi="Times New Roman" w:cs="Times New Roman"/>
          <w:color w:val="000000" w:themeColor="text1"/>
          <w:sz w:val="24"/>
          <w:szCs w:val="24"/>
        </w:rPr>
        <w:t>Primary data</w:t>
      </w:r>
    </w:p>
    <w:p w:rsidR="00104707" w:rsidRPr="00661828" w:rsidRDefault="0006231A" w:rsidP="00661828">
      <w:pPr>
        <w:widowControl w:val="0"/>
        <w:autoSpaceDE w:val="0"/>
        <w:autoSpaceDN w:val="0"/>
        <w:adjustRightInd w:val="0"/>
        <w:spacing w:before="120" w:after="120" w:line="480" w:lineRule="auto"/>
        <w:ind w:right="74"/>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Table 4.5</w:t>
      </w:r>
      <w:r w:rsidR="008D0044" w:rsidRPr="00F80DBB">
        <w:rPr>
          <w:rFonts w:ascii="Times New Roman" w:hAnsi="Times New Roman" w:cs="Times New Roman"/>
          <w:color w:val="000000" w:themeColor="text1"/>
          <w:sz w:val="24"/>
          <w:szCs w:val="24"/>
        </w:rPr>
        <w:t xml:space="preserve"> shows that most of the respondents in the study either attained education of Masters and others qualifications at 48.0%, 30.7% have had education up to a degree, 18.7% of them up to Diploma level and 2.7% of them have had secondary education. This implies that most of the respondents were able to appropriately respond to questions put to them since they were well qualified.</w:t>
      </w:r>
    </w:p>
    <w:p w:rsidR="00661828" w:rsidRDefault="00661828" w:rsidP="00007648">
      <w:pPr>
        <w:pStyle w:val="Heading2"/>
        <w:rPr>
          <w:color w:val="000000" w:themeColor="text1"/>
        </w:rPr>
      </w:pPr>
    </w:p>
    <w:p w:rsidR="00661828" w:rsidRDefault="00661828" w:rsidP="00007648">
      <w:pPr>
        <w:pStyle w:val="Heading2"/>
        <w:rPr>
          <w:color w:val="000000" w:themeColor="text1"/>
        </w:rPr>
      </w:pPr>
    </w:p>
    <w:p w:rsidR="00661828" w:rsidRDefault="00661828" w:rsidP="00007648">
      <w:pPr>
        <w:pStyle w:val="Heading2"/>
        <w:rPr>
          <w:color w:val="000000" w:themeColor="text1"/>
        </w:rPr>
      </w:pPr>
    </w:p>
    <w:p w:rsidR="00661828" w:rsidRDefault="00661828" w:rsidP="00007648">
      <w:pPr>
        <w:pStyle w:val="Heading2"/>
        <w:rPr>
          <w:color w:val="000000" w:themeColor="text1"/>
        </w:rPr>
      </w:pPr>
    </w:p>
    <w:p w:rsidR="0077058F" w:rsidRPr="00F80DBB" w:rsidRDefault="008D0044" w:rsidP="00007648">
      <w:pPr>
        <w:pStyle w:val="Heading2"/>
        <w:rPr>
          <w:color w:val="000000" w:themeColor="text1"/>
        </w:rPr>
      </w:pPr>
      <w:bookmarkStart w:id="136" w:name="_Toc405647151"/>
      <w:r w:rsidRPr="00F80DBB">
        <w:rPr>
          <w:color w:val="000000" w:themeColor="text1"/>
        </w:rPr>
        <w:lastRenderedPageBreak/>
        <w:t>4.</w:t>
      </w:r>
      <w:r w:rsidR="00BB43F5" w:rsidRPr="00F80DBB">
        <w:rPr>
          <w:color w:val="000000" w:themeColor="text1"/>
        </w:rPr>
        <w:t>4</w:t>
      </w:r>
      <w:r w:rsidRPr="00F80DBB">
        <w:rPr>
          <w:color w:val="000000" w:themeColor="text1"/>
        </w:rPr>
        <w:t xml:space="preserve"> Empirical Findings</w:t>
      </w:r>
      <w:r w:rsidR="0077058F" w:rsidRPr="00F80DBB">
        <w:rPr>
          <w:color w:val="000000" w:themeColor="text1"/>
        </w:rPr>
        <w:t xml:space="preserve"> on procurement planning and purchasing performance at Uganda                          Management Institute</w:t>
      </w:r>
      <w:bookmarkEnd w:id="136"/>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findings are presented objective by objective using descriptive statistics of frequencies and inferential statistics of correlation coefficients. All the variables were measured on a five point Likert scale ranging from 1-Strongly Disagree (SD), 2 – Disagree (D), 3 – Not Sure (NS), 4 – Agree (A) and 5 - Strongly Agree (SA). In this study Strongly Agree and Agree were taken to mean Agree and Strongly Disagree and Disagree were taken to mean Disagree.</w:t>
      </w:r>
    </w:p>
    <w:p w:rsidR="008D0044" w:rsidRDefault="000E5C75" w:rsidP="00007648">
      <w:pPr>
        <w:pStyle w:val="Heading3"/>
        <w:rPr>
          <w:rFonts w:ascii="Times New Roman" w:hAnsi="Times New Roman" w:cs="Times New Roman"/>
          <w:color w:val="000000" w:themeColor="text1"/>
        </w:rPr>
      </w:pPr>
      <w:bookmarkStart w:id="137" w:name="_Toc405647152"/>
      <w:r w:rsidRPr="00F80DBB">
        <w:rPr>
          <w:rFonts w:ascii="Times New Roman" w:hAnsi="Times New Roman" w:cs="Times New Roman"/>
          <w:color w:val="000000" w:themeColor="text1"/>
        </w:rPr>
        <w:t>4.4</w:t>
      </w:r>
      <w:r w:rsidR="008D0044" w:rsidRPr="00F80DBB">
        <w:rPr>
          <w:rFonts w:ascii="Times New Roman" w:hAnsi="Times New Roman" w:cs="Times New Roman"/>
          <w:color w:val="000000" w:themeColor="text1"/>
        </w:rPr>
        <w:t>.1 Findings on purchasing performance;</w:t>
      </w:r>
      <w:bookmarkEnd w:id="137"/>
    </w:p>
    <w:p w:rsidR="003B74D4" w:rsidRPr="003B74D4" w:rsidRDefault="003B74D4" w:rsidP="003B74D4"/>
    <w:p w:rsidR="00422892" w:rsidRDefault="00422892" w:rsidP="00007648">
      <w:pPr>
        <w:pStyle w:val="Heading3"/>
        <w:rPr>
          <w:rFonts w:ascii="Times New Roman" w:hAnsi="Times New Roman" w:cs="Times New Roman"/>
          <w:color w:val="000000" w:themeColor="text1"/>
        </w:rPr>
      </w:pPr>
      <w:bookmarkStart w:id="138" w:name="_Toc405647153"/>
      <w:r w:rsidRPr="00F80DBB">
        <w:rPr>
          <w:rFonts w:ascii="Times New Roman" w:hAnsi="Times New Roman" w:cs="Times New Roman"/>
          <w:color w:val="000000" w:themeColor="text1"/>
        </w:rPr>
        <w:t>4.</w:t>
      </w:r>
      <w:r w:rsidR="000E5C75" w:rsidRPr="00F80DBB">
        <w:rPr>
          <w:rFonts w:ascii="Times New Roman" w:hAnsi="Times New Roman" w:cs="Times New Roman"/>
          <w:color w:val="000000" w:themeColor="text1"/>
        </w:rPr>
        <w:t>4</w:t>
      </w:r>
      <w:r w:rsidRPr="00F80DBB">
        <w:rPr>
          <w:rFonts w:ascii="Times New Roman" w:hAnsi="Times New Roman" w:cs="Times New Roman"/>
          <w:color w:val="000000" w:themeColor="text1"/>
        </w:rPr>
        <w:t>.1.1 Views of respondents from questionnaires</w:t>
      </w:r>
      <w:bookmarkEnd w:id="138"/>
    </w:p>
    <w:p w:rsidR="003B74D4" w:rsidRPr="003B74D4" w:rsidRDefault="003B74D4" w:rsidP="003B74D4"/>
    <w:p w:rsidR="00104707" w:rsidRPr="00661828"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Purchasing performance was measured by use of questionnaires, where respondents were required to show their level of agreement or disagreement. A total of thirty five statements were used to measure purchasing performance. Purchasing performance was measured using three dimensions namely customer satisfaction with acquisitions, timeliness of acquisitions and quality of the acquisitions. The findings are presented dimension by dimension as shown below:</w:t>
      </w:r>
    </w:p>
    <w:p w:rsidR="00784B7B" w:rsidRDefault="00784B7B" w:rsidP="00527968">
      <w:pPr>
        <w:spacing w:line="480" w:lineRule="auto"/>
        <w:jc w:val="both"/>
        <w:rPr>
          <w:rFonts w:ascii="Times New Roman" w:hAnsi="Times New Roman" w:cs="Times New Roman"/>
          <w:b/>
          <w:color w:val="000000" w:themeColor="text1"/>
          <w:sz w:val="24"/>
          <w:szCs w:val="24"/>
        </w:rPr>
      </w:pPr>
    </w:p>
    <w:p w:rsidR="00784B7B" w:rsidRDefault="00784B7B" w:rsidP="00527968">
      <w:pPr>
        <w:spacing w:line="480" w:lineRule="auto"/>
        <w:jc w:val="both"/>
        <w:rPr>
          <w:rFonts w:ascii="Times New Roman" w:hAnsi="Times New Roman" w:cs="Times New Roman"/>
          <w:b/>
          <w:color w:val="000000" w:themeColor="text1"/>
          <w:sz w:val="24"/>
          <w:szCs w:val="24"/>
        </w:rPr>
      </w:pPr>
    </w:p>
    <w:p w:rsidR="00784B7B" w:rsidRDefault="00784B7B" w:rsidP="00527968">
      <w:pPr>
        <w:spacing w:line="480" w:lineRule="auto"/>
        <w:jc w:val="both"/>
        <w:rPr>
          <w:rFonts w:ascii="Times New Roman" w:hAnsi="Times New Roman" w:cs="Times New Roman"/>
          <w:b/>
          <w:color w:val="000000" w:themeColor="text1"/>
          <w:sz w:val="24"/>
          <w:szCs w:val="24"/>
        </w:rPr>
      </w:pPr>
    </w:p>
    <w:p w:rsidR="00784B7B" w:rsidRDefault="00784B7B" w:rsidP="00527968">
      <w:pPr>
        <w:spacing w:line="480" w:lineRule="auto"/>
        <w:jc w:val="both"/>
        <w:rPr>
          <w:rFonts w:ascii="Times New Roman" w:hAnsi="Times New Roman" w:cs="Times New Roman"/>
          <w:b/>
          <w:color w:val="000000" w:themeColor="text1"/>
          <w:sz w:val="24"/>
          <w:szCs w:val="24"/>
        </w:rPr>
      </w:pPr>
    </w:p>
    <w:p w:rsidR="00784B7B" w:rsidRDefault="00784B7B" w:rsidP="00527968">
      <w:pPr>
        <w:spacing w:line="480" w:lineRule="auto"/>
        <w:jc w:val="both"/>
        <w:rPr>
          <w:rFonts w:ascii="Times New Roman" w:hAnsi="Times New Roman" w:cs="Times New Roman"/>
          <w:b/>
          <w:color w:val="000000" w:themeColor="text1"/>
          <w:sz w:val="24"/>
          <w:szCs w:val="24"/>
        </w:rPr>
      </w:pPr>
    </w:p>
    <w:p w:rsidR="00784B7B" w:rsidRDefault="00784B7B" w:rsidP="00527968">
      <w:pPr>
        <w:spacing w:line="480" w:lineRule="auto"/>
        <w:jc w:val="both"/>
        <w:rPr>
          <w:rFonts w:ascii="Times New Roman" w:hAnsi="Times New Roman" w:cs="Times New Roman"/>
          <w:b/>
          <w:color w:val="000000" w:themeColor="text1"/>
          <w:sz w:val="24"/>
          <w:szCs w:val="24"/>
        </w:rPr>
      </w:pPr>
    </w:p>
    <w:p w:rsidR="008D0044" w:rsidRPr="00F80DBB" w:rsidRDefault="00DB5A5D"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b/>
          <w:color w:val="000000" w:themeColor="text1"/>
          <w:sz w:val="24"/>
          <w:szCs w:val="24"/>
        </w:rPr>
        <w:lastRenderedPageBreak/>
        <w:t>Table 4.6</w:t>
      </w:r>
      <w:r w:rsidR="008D0044" w:rsidRPr="00F80DBB">
        <w:rPr>
          <w:rFonts w:ascii="Times New Roman" w:hAnsi="Times New Roman" w:cs="Times New Roman"/>
          <w:b/>
          <w:color w:val="000000" w:themeColor="text1"/>
          <w:sz w:val="24"/>
          <w:szCs w:val="24"/>
        </w:rPr>
        <w:t>: Views of respondents on customer satisfaction with acquisitions;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3"/>
        <w:gridCol w:w="636"/>
        <w:gridCol w:w="636"/>
        <w:gridCol w:w="636"/>
        <w:gridCol w:w="516"/>
        <w:gridCol w:w="523"/>
      </w:tblGrid>
      <w:tr w:rsidR="008D0044" w:rsidRPr="00F80DBB" w:rsidTr="001B081E">
        <w:trPr>
          <w:cantSplit/>
          <w:trHeight w:val="575"/>
        </w:trPr>
        <w:tc>
          <w:tcPr>
            <w:tcW w:w="3618" w:type="pct"/>
          </w:tcPr>
          <w:p w:rsidR="008D0044" w:rsidRPr="00F80DBB" w:rsidRDefault="008D0044" w:rsidP="00AD50C8">
            <w:pPr>
              <w:spacing w:before="200"/>
              <w:jc w:val="both"/>
              <w:rPr>
                <w:rFonts w:ascii="Times New Roman" w:eastAsia="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Statements measuring customer satisfaction with acquisitions</w:t>
            </w:r>
          </w:p>
        </w:tc>
        <w:tc>
          <w:tcPr>
            <w:tcW w:w="294" w:type="pct"/>
          </w:tcPr>
          <w:p w:rsidR="008D0044" w:rsidRPr="00F80DBB" w:rsidRDefault="008D0044" w:rsidP="00AD50C8">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SA</w:t>
            </w:r>
          </w:p>
        </w:tc>
        <w:tc>
          <w:tcPr>
            <w:tcW w:w="294" w:type="pct"/>
          </w:tcPr>
          <w:p w:rsidR="008D0044" w:rsidRPr="00F80DBB" w:rsidRDefault="008D0044" w:rsidP="00AD50C8">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A</w:t>
            </w:r>
          </w:p>
        </w:tc>
        <w:tc>
          <w:tcPr>
            <w:tcW w:w="294" w:type="pct"/>
          </w:tcPr>
          <w:p w:rsidR="008D0044" w:rsidRPr="00F80DBB" w:rsidRDefault="008D0044" w:rsidP="00AD50C8">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NS</w:t>
            </w:r>
          </w:p>
        </w:tc>
        <w:tc>
          <w:tcPr>
            <w:tcW w:w="250" w:type="pct"/>
          </w:tcPr>
          <w:p w:rsidR="008D0044" w:rsidRPr="00F80DBB" w:rsidRDefault="008D0044" w:rsidP="00AD50C8">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D</w:t>
            </w:r>
          </w:p>
        </w:tc>
        <w:tc>
          <w:tcPr>
            <w:tcW w:w="250" w:type="pct"/>
          </w:tcPr>
          <w:p w:rsidR="008D0044" w:rsidRPr="00F80DBB" w:rsidRDefault="008D0044" w:rsidP="00AD50C8">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SD</w:t>
            </w:r>
          </w:p>
        </w:tc>
      </w:tr>
      <w:tr w:rsidR="008D0044" w:rsidRPr="00F80DBB" w:rsidTr="001B081E">
        <w:tc>
          <w:tcPr>
            <w:tcW w:w="3618"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I am happy that sometimes my head of departments consults me on issues regarding to procurement planning in my Department</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73.3</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20.0</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r>
      <w:tr w:rsidR="008D0044" w:rsidRPr="00F80DBB" w:rsidTr="001B081E">
        <w:tc>
          <w:tcPr>
            <w:tcW w:w="3618"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My level of participation in procurement planning in my Department is high</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49.3</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36.0</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5.3</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8.0</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r>
      <w:tr w:rsidR="008D0044" w:rsidRPr="00F80DBB" w:rsidTr="001B081E">
        <w:tc>
          <w:tcPr>
            <w:tcW w:w="3618"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User Departments are satisfied with the level of service offered by Procurement and Disposal Unit</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36.0</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40.0</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18.7</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r>
      <w:tr w:rsidR="008D0044" w:rsidRPr="00F80DBB" w:rsidTr="001B081E">
        <w:tc>
          <w:tcPr>
            <w:tcW w:w="3618"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Budgets approved as proposed are normally in line with the actual needs of our department</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32.0</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44.0</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17.3</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4.0</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r>
      <w:tr w:rsidR="008D0044" w:rsidRPr="00F80DBB" w:rsidTr="001B081E">
        <w:tc>
          <w:tcPr>
            <w:tcW w:w="3618"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All the money we need to use in acquiring departmental requirements is normally available to procure according to plan</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30.7</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48.0</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16.0</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5.3</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r>
      <w:tr w:rsidR="008D0044" w:rsidRPr="00F80DBB" w:rsidTr="001B081E">
        <w:tc>
          <w:tcPr>
            <w:tcW w:w="3618"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Money received is enough to procure  goods, services and works according to our specifications</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25.3</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48.0</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24.0</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r>
      <w:tr w:rsidR="008D0044" w:rsidRPr="00F80DBB" w:rsidTr="001B081E">
        <w:tc>
          <w:tcPr>
            <w:tcW w:w="3618"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Procurement plans are drawn according to the actual needs of all our departmental members</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17.3</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46.7</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26.7</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8.0</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r>
      <w:tr w:rsidR="008D0044" w:rsidRPr="00F80DBB" w:rsidTr="001B081E">
        <w:tc>
          <w:tcPr>
            <w:tcW w:w="3618"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Proper procurement planning is a foundation of successful acquisitions of the goods, services and works according to our expectations</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16.0</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40.0</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34.7</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9.3</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r>
      <w:tr w:rsidR="008D0044" w:rsidRPr="00F80DBB" w:rsidTr="001B081E">
        <w:tc>
          <w:tcPr>
            <w:tcW w:w="3618"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Effective procurement planning is a necessary step to enhancing trust among all the stakeholders involved in the procurement process</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18.7</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58.7</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16.0</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5.3</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r>
      <w:tr w:rsidR="008D0044" w:rsidRPr="00F80DBB" w:rsidTr="001B081E">
        <w:tc>
          <w:tcPr>
            <w:tcW w:w="3618"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 good supplier/buyer  relationship plays a pivotal strategic role in enhancing good customer service</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32.0</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54.7</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8.0</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r>
      <w:tr w:rsidR="008D0044" w:rsidRPr="00F80DBB" w:rsidTr="001B081E">
        <w:tc>
          <w:tcPr>
            <w:tcW w:w="3618"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purchases made by UMI in line with the procurement plan to facilitate us do our work makes feel that we are getting value for money</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42.7</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40.0</w:t>
            </w:r>
          </w:p>
        </w:tc>
        <w:tc>
          <w:tcPr>
            <w:tcW w:w="294"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13.3</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4.0</w:t>
            </w:r>
          </w:p>
        </w:tc>
        <w:tc>
          <w:tcPr>
            <w:tcW w:w="250" w:type="pct"/>
          </w:tcPr>
          <w:p w:rsidR="008D0044" w:rsidRPr="00F80DBB" w:rsidRDefault="008D0044" w:rsidP="00AD50C8">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r>
    </w:tbl>
    <w:p w:rsidR="008D0044" w:rsidRPr="00F80DBB" w:rsidRDefault="008D0044" w:rsidP="00527968">
      <w:pPr>
        <w:widowControl w:val="0"/>
        <w:autoSpaceDE w:val="0"/>
        <w:autoSpaceDN w:val="0"/>
        <w:adjustRightInd w:val="0"/>
        <w:spacing w:before="120" w:after="120" w:line="480" w:lineRule="auto"/>
        <w:ind w:right="74"/>
        <w:jc w:val="both"/>
        <w:rPr>
          <w:rFonts w:ascii="Times New Roman" w:hAnsi="Times New Roman" w:cs="Times New Roman"/>
          <w:i/>
          <w:color w:val="000000" w:themeColor="text1"/>
          <w:sz w:val="24"/>
          <w:szCs w:val="24"/>
        </w:rPr>
      </w:pPr>
      <w:r w:rsidRPr="00F80DBB">
        <w:rPr>
          <w:rFonts w:ascii="Times New Roman" w:hAnsi="Times New Roman" w:cs="Times New Roman"/>
          <w:b/>
          <w:color w:val="000000" w:themeColor="text1"/>
          <w:sz w:val="24"/>
          <w:szCs w:val="24"/>
        </w:rPr>
        <w:t xml:space="preserve">Source: </w:t>
      </w:r>
      <w:r w:rsidRPr="00F80DBB">
        <w:rPr>
          <w:rFonts w:ascii="Times New Roman" w:hAnsi="Times New Roman" w:cs="Times New Roman"/>
          <w:color w:val="000000" w:themeColor="text1"/>
          <w:sz w:val="24"/>
          <w:szCs w:val="24"/>
        </w:rPr>
        <w:t>Primary data</w:t>
      </w:r>
    </w:p>
    <w:p w:rsidR="00AD50C8" w:rsidRPr="00D14FFD" w:rsidRDefault="000074F6"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lastRenderedPageBreak/>
        <w:t>Table 4.6</w:t>
      </w:r>
      <w:r w:rsidR="008D0044" w:rsidRPr="00F80DBB">
        <w:rPr>
          <w:rFonts w:ascii="Times New Roman" w:hAnsi="Times New Roman" w:cs="Times New Roman"/>
          <w:color w:val="000000" w:themeColor="text1"/>
          <w:sz w:val="24"/>
          <w:szCs w:val="24"/>
        </w:rPr>
        <w:t xml:space="preserve"> shows that the majority of the respondents were in agreement on all the eleven items used to measure customer satisfaction with acquisitions; with 93.3% in agreement that they are happy that sometimes their heads of departments consults them on issues regarding to procurement planning in their Departments,</w:t>
      </w:r>
      <w:r w:rsidR="00A70936" w:rsidRPr="00F80DBB">
        <w:rPr>
          <w:rFonts w:ascii="Times New Roman" w:hAnsi="Times New Roman" w:cs="Times New Roman"/>
          <w:color w:val="000000" w:themeColor="text1"/>
          <w:sz w:val="24"/>
          <w:szCs w:val="24"/>
        </w:rPr>
        <w:t xml:space="preserve"> 2.7</w:t>
      </w:r>
      <w:r w:rsidR="00E15D0A" w:rsidRPr="00F80DBB">
        <w:rPr>
          <w:rFonts w:ascii="Times New Roman" w:hAnsi="Times New Roman" w:cs="Times New Roman"/>
          <w:color w:val="000000" w:themeColor="text1"/>
          <w:sz w:val="24"/>
          <w:szCs w:val="24"/>
        </w:rPr>
        <w:t>%</w:t>
      </w:r>
      <w:r w:rsidR="00A70936" w:rsidRPr="00F80DBB">
        <w:rPr>
          <w:rFonts w:ascii="Times New Roman" w:hAnsi="Times New Roman" w:cs="Times New Roman"/>
          <w:color w:val="000000" w:themeColor="text1"/>
          <w:sz w:val="24"/>
          <w:szCs w:val="24"/>
        </w:rPr>
        <w:t xml:space="preserve"> were not sure and </w:t>
      </w:r>
      <w:r w:rsidR="00E15D0A" w:rsidRPr="00F80DBB">
        <w:rPr>
          <w:rFonts w:ascii="Times New Roman" w:hAnsi="Times New Roman" w:cs="Times New Roman"/>
          <w:color w:val="000000" w:themeColor="text1"/>
          <w:sz w:val="24"/>
          <w:szCs w:val="24"/>
        </w:rPr>
        <w:t>4%</w:t>
      </w:r>
      <w:r w:rsidR="00A70936" w:rsidRPr="00F80DBB">
        <w:rPr>
          <w:rFonts w:ascii="Times New Roman" w:hAnsi="Times New Roman" w:cs="Times New Roman"/>
          <w:color w:val="000000" w:themeColor="text1"/>
          <w:sz w:val="24"/>
          <w:szCs w:val="24"/>
        </w:rPr>
        <w:t xml:space="preserve"> did not agree. </w:t>
      </w:r>
      <w:r w:rsidR="008D0044" w:rsidRPr="00F80DBB">
        <w:rPr>
          <w:rFonts w:ascii="Times New Roman" w:hAnsi="Times New Roman" w:cs="Times New Roman"/>
          <w:color w:val="000000" w:themeColor="text1"/>
          <w:sz w:val="24"/>
          <w:szCs w:val="24"/>
        </w:rPr>
        <w:t xml:space="preserve">85.3% were in agreement that their level of participation in procurement planning in their Department is high, </w:t>
      </w:r>
      <w:r w:rsidR="00A70936" w:rsidRPr="00F80DBB">
        <w:rPr>
          <w:rFonts w:ascii="Times New Roman" w:hAnsi="Times New Roman" w:cs="Times New Roman"/>
          <w:color w:val="000000" w:themeColor="text1"/>
          <w:sz w:val="24"/>
          <w:szCs w:val="24"/>
        </w:rPr>
        <w:t>5.3</w:t>
      </w:r>
      <w:r w:rsidR="00E15D0A" w:rsidRPr="00F80DBB">
        <w:rPr>
          <w:rFonts w:ascii="Times New Roman" w:hAnsi="Times New Roman" w:cs="Times New Roman"/>
          <w:color w:val="000000" w:themeColor="text1"/>
          <w:sz w:val="24"/>
          <w:szCs w:val="24"/>
        </w:rPr>
        <w:t>%</w:t>
      </w:r>
      <w:r w:rsidR="00A70936" w:rsidRPr="00F80DBB">
        <w:rPr>
          <w:rFonts w:ascii="Times New Roman" w:hAnsi="Times New Roman" w:cs="Times New Roman"/>
          <w:color w:val="000000" w:themeColor="text1"/>
          <w:sz w:val="24"/>
          <w:szCs w:val="24"/>
        </w:rPr>
        <w:t xml:space="preserve"> were not sure and </w:t>
      </w:r>
      <w:r w:rsidR="00E15D0A" w:rsidRPr="00F80DBB">
        <w:rPr>
          <w:rFonts w:ascii="Times New Roman" w:hAnsi="Times New Roman" w:cs="Times New Roman"/>
          <w:color w:val="000000" w:themeColor="text1"/>
          <w:sz w:val="24"/>
          <w:szCs w:val="24"/>
        </w:rPr>
        <w:t>9</w:t>
      </w:r>
      <w:r w:rsidR="00A70936" w:rsidRPr="00F80DBB">
        <w:rPr>
          <w:rFonts w:ascii="Times New Roman" w:hAnsi="Times New Roman" w:cs="Times New Roman"/>
          <w:color w:val="000000" w:themeColor="text1"/>
          <w:sz w:val="24"/>
          <w:szCs w:val="24"/>
        </w:rPr>
        <w:t>.3</w:t>
      </w:r>
      <w:r w:rsidR="00E15D0A" w:rsidRPr="00F80DBB">
        <w:rPr>
          <w:rFonts w:ascii="Times New Roman" w:hAnsi="Times New Roman" w:cs="Times New Roman"/>
          <w:color w:val="000000" w:themeColor="text1"/>
          <w:sz w:val="24"/>
          <w:szCs w:val="24"/>
        </w:rPr>
        <w:t>%</w:t>
      </w:r>
      <w:r w:rsidR="00A70936" w:rsidRPr="00F80DBB">
        <w:rPr>
          <w:rFonts w:ascii="Times New Roman" w:hAnsi="Times New Roman" w:cs="Times New Roman"/>
          <w:color w:val="000000" w:themeColor="text1"/>
          <w:sz w:val="24"/>
          <w:szCs w:val="24"/>
        </w:rPr>
        <w:t xml:space="preserve"> disagreed. </w:t>
      </w:r>
      <w:r w:rsidR="008D0044" w:rsidRPr="00F80DBB">
        <w:rPr>
          <w:rFonts w:ascii="Times New Roman" w:hAnsi="Times New Roman" w:cs="Times New Roman"/>
          <w:color w:val="000000" w:themeColor="text1"/>
          <w:sz w:val="24"/>
          <w:szCs w:val="24"/>
        </w:rPr>
        <w:t>76.0% were in agreement that user Departments are satisfied with the level of service offered by Procurement and Disposal Unit,</w:t>
      </w:r>
      <w:r w:rsidR="00A70936" w:rsidRPr="00F80DBB">
        <w:rPr>
          <w:rFonts w:ascii="Times New Roman" w:hAnsi="Times New Roman" w:cs="Times New Roman"/>
          <w:color w:val="000000" w:themeColor="text1"/>
          <w:sz w:val="24"/>
          <w:szCs w:val="24"/>
        </w:rPr>
        <w:t xml:space="preserve"> 18.7</w:t>
      </w:r>
      <w:r w:rsidR="00E15D0A" w:rsidRPr="00F80DBB">
        <w:rPr>
          <w:rFonts w:ascii="Times New Roman" w:hAnsi="Times New Roman" w:cs="Times New Roman"/>
          <w:color w:val="000000" w:themeColor="text1"/>
          <w:sz w:val="24"/>
          <w:szCs w:val="24"/>
        </w:rPr>
        <w:t>%</w:t>
      </w:r>
      <w:r w:rsidR="00A70936" w:rsidRPr="00F80DBB">
        <w:rPr>
          <w:rFonts w:ascii="Times New Roman" w:hAnsi="Times New Roman" w:cs="Times New Roman"/>
          <w:color w:val="000000" w:themeColor="text1"/>
          <w:sz w:val="24"/>
          <w:szCs w:val="24"/>
        </w:rPr>
        <w:t xml:space="preserve"> were not sure and </w:t>
      </w:r>
      <w:r w:rsidR="00E15D0A" w:rsidRPr="00F80DBB">
        <w:rPr>
          <w:rFonts w:ascii="Times New Roman" w:hAnsi="Times New Roman" w:cs="Times New Roman"/>
          <w:color w:val="000000" w:themeColor="text1"/>
          <w:sz w:val="24"/>
          <w:szCs w:val="24"/>
        </w:rPr>
        <w:t>5.4% did not agree. A</w:t>
      </w:r>
      <w:r w:rsidR="008D0044" w:rsidRPr="00F80DBB">
        <w:rPr>
          <w:rFonts w:ascii="Times New Roman" w:hAnsi="Times New Roman" w:cs="Times New Roman"/>
          <w:color w:val="000000" w:themeColor="text1"/>
          <w:sz w:val="24"/>
          <w:szCs w:val="24"/>
        </w:rPr>
        <w:t xml:space="preserve"> similar number </w:t>
      </w:r>
      <w:r w:rsidR="00E15D0A" w:rsidRPr="00F80DBB">
        <w:rPr>
          <w:rFonts w:ascii="Times New Roman" w:hAnsi="Times New Roman" w:cs="Times New Roman"/>
          <w:color w:val="000000" w:themeColor="text1"/>
          <w:sz w:val="24"/>
          <w:szCs w:val="24"/>
        </w:rPr>
        <w:t xml:space="preserve">of 76.0% </w:t>
      </w:r>
      <w:r w:rsidR="008D0044" w:rsidRPr="00F80DBB">
        <w:rPr>
          <w:rFonts w:ascii="Times New Roman" w:hAnsi="Times New Roman" w:cs="Times New Roman"/>
          <w:color w:val="000000" w:themeColor="text1"/>
          <w:sz w:val="24"/>
          <w:szCs w:val="24"/>
        </w:rPr>
        <w:t>was in agreement that Budgets approved as proposed are normally in line with the actual needs of their department</w:t>
      </w:r>
      <w:r w:rsidR="00E15D0A" w:rsidRPr="00F80DBB">
        <w:rPr>
          <w:rFonts w:ascii="Times New Roman" w:hAnsi="Times New Roman" w:cs="Times New Roman"/>
          <w:color w:val="000000" w:themeColor="text1"/>
          <w:sz w:val="24"/>
          <w:szCs w:val="24"/>
        </w:rPr>
        <w:t xml:space="preserve">, 17.3% was neutral and 6.7% disagreed. </w:t>
      </w:r>
      <w:r w:rsidR="008D0044" w:rsidRPr="00F80DBB">
        <w:rPr>
          <w:rFonts w:ascii="Times New Roman" w:hAnsi="Times New Roman" w:cs="Times New Roman"/>
          <w:color w:val="000000" w:themeColor="text1"/>
          <w:sz w:val="24"/>
          <w:szCs w:val="24"/>
        </w:rPr>
        <w:t>78.7% were in agreement that all the money they need to use in acquiring departmental requirements is normally availab</w:t>
      </w:r>
      <w:r w:rsidR="00E15D0A" w:rsidRPr="00F80DBB">
        <w:rPr>
          <w:rFonts w:ascii="Times New Roman" w:hAnsi="Times New Roman" w:cs="Times New Roman"/>
          <w:color w:val="000000" w:themeColor="text1"/>
          <w:sz w:val="24"/>
          <w:szCs w:val="24"/>
        </w:rPr>
        <w:t>le to procure according to plan, 16.0% were neutral and 5.3 disagreed.</w:t>
      </w:r>
      <w:r w:rsidR="00D175D8" w:rsidRPr="00F80DBB">
        <w:rPr>
          <w:rFonts w:ascii="Times New Roman" w:hAnsi="Times New Roman" w:cs="Times New Roman"/>
          <w:color w:val="000000" w:themeColor="text1"/>
          <w:sz w:val="24"/>
          <w:szCs w:val="24"/>
        </w:rPr>
        <w:t xml:space="preserve"> </w:t>
      </w:r>
      <w:r w:rsidR="008D0044" w:rsidRPr="00F80DBB">
        <w:rPr>
          <w:rFonts w:ascii="Times New Roman" w:hAnsi="Times New Roman" w:cs="Times New Roman"/>
          <w:color w:val="000000" w:themeColor="text1"/>
          <w:sz w:val="24"/>
          <w:szCs w:val="24"/>
        </w:rPr>
        <w:t>An additional 73.3% were in agreement that Money received is enough to procure goods, services and works according to their specifications, while 64.0% were in agreement that Procurement plans are drawn according to the actual needs of all their departmental members while 56.0% were in agreement that proper procurement planning is a foundation of successful acquisitions of the goods, services and works according to their expectations.</w:t>
      </w:r>
      <w:r w:rsidR="00D175D8" w:rsidRPr="00F80DBB">
        <w:rPr>
          <w:rFonts w:ascii="Times New Roman" w:hAnsi="Times New Roman" w:cs="Times New Roman"/>
          <w:color w:val="000000" w:themeColor="text1"/>
          <w:sz w:val="24"/>
          <w:szCs w:val="24"/>
        </w:rPr>
        <w:t xml:space="preserve"> </w:t>
      </w:r>
      <w:r w:rsidR="008D0044" w:rsidRPr="00F80DBB">
        <w:rPr>
          <w:rFonts w:ascii="Times New Roman" w:hAnsi="Times New Roman" w:cs="Times New Roman"/>
          <w:color w:val="000000" w:themeColor="text1"/>
          <w:sz w:val="24"/>
          <w:szCs w:val="24"/>
        </w:rPr>
        <w:t>On whether effective procurement planning is a necessary step to enhancing trust among all the stakeholders involved in the procurement process, 77.4% were in agreement, while on whether a good supplier/buyer  relationship plays a pivotal strategic role in enhancing good customer service, 86.7% were in agreement. On the issue of whether the purchases made by UMI are in line with the procurement plan to facilitate them feel that they are getting value for money, 82.7% were in agreement.</w:t>
      </w:r>
    </w:p>
    <w:p w:rsidR="00D14FFD" w:rsidRDefault="00D14FFD" w:rsidP="00527968">
      <w:pPr>
        <w:spacing w:line="480" w:lineRule="auto"/>
        <w:jc w:val="both"/>
        <w:rPr>
          <w:rFonts w:ascii="Times New Roman" w:hAnsi="Times New Roman" w:cs="Times New Roman"/>
          <w:b/>
          <w:color w:val="000000" w:themeColor="text1"/>
          <w:sz w:val="24"/>
          <w:szCs w:val="24"/>
        </w:rPr>
      </w:pPr>
    </w:p>
    <w:p w:rsidR="00D14FFD" w:rsidRDefault="00D14FFD" w:rsidP="00527968">
      <w:pPr>
        <w:spacing w:line="480" w:lineRule="auto"/>
        <w:jc w:val="both"/>
        <w:rPr>
          <w:rFonts w:ascii="Times New Roman" w:hAnsi="Times New Roman" w:cs="Times New Roman"/>
          <w:b/>
          <w:color w:val="000000" w:themeColor="text1"/>
          <w:sz w:val="24"/>
          <w:szCs w:val="24"/>
        </w:rPr>
      </w:pPr>
    </w:p>
    <w:p w:rsidR="008D0044" w:rsidRPr="00F80DBB" w:rsidRDefault="00BB6C2A" w:rsidP="00527968">
      <w:pPr>
        <w:spacing w:line="480" w:lineRule="auto"/>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lastRenderedPageBreak/>
        <w:t>Table 4.7</w:t>
      </w:r>
      <w:r w:rsidR="008D0044" w:rsidRPr="00F80DBB">
        <w:rPr>
          <w:rFonts w:ascii="Times New Roman" w:hAnsi="Times New Roman" w:cs="Times New Roman"/>
          <w:b/>
          <w:color w:val="000000" w:themeColor="text1"/>
          <w:sz w:val="24"/>
          <w:szCs w:val="24"/>
        </w:rPr>
        <w:t>: Views of respondents on timeliness of acquisitions;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81"/>
        <w:gridCol w:w="677"/>
        <w:gridCol w:w="678"/>
        <w:gridCol w:w="678"/>
        <w:gridCol w:w="678"/>
        <w:gridCol w:w="558"/>
      </w:tblGrid>
      <w:tr w:rsidR="008D0044" w:rsidRPr="00F80DBB" w:rsidTr="00505E3F">
        <w:tc>
          <w:tcPr>
            <w:tcW w:w="3341" w:type="pct"/>
          </w:tcPr>
          <w:p w:rsidR="008D0044" w:rsidRPr="00F80DBB" w:rsidRDefault="008D0044" w:rsidP="00FA2E64">
            <w:pPr>
              <w:spacing w:before="200"/>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Statements measuring timeliness of acquisitions</w:t>
            </w:r>
          </w:p>
        </w:tc>
        <w:tc>
          <w:tcPr>
            <w:tcW w:w="344" w:type="pct"/>
          </w:tcPr>
          <w:p w:rsidR="008D0044" w:rsidRPr="00F80DBB" w:rsidRDefault="008D0044" w:rsidP="00FA2E6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SA</w:t>
            </w:r>
          </w:p>
        </w:tc>
        <w:tc>
          <w:tcPr>
            <w:tcW w:w="344" w:type="pct"/>
          </w:tcPr>
          <w:p w:rsidR="008D0044" w:rsidRPr="00F80DBB" w:rsidRDefault="008D0044" w:rsidP="00FA2E6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A</w:t>
            </w:r>
          </w:p>
        </w:tc>
        <w:tc>
          <w:tcPr>
            <w:tcW w:w="344" w:type="pct"/>
          </w:tcPr>
          <w:p w:rsidR="008D0044" w:rsidRPr="00F80DBB" w:rsidRDefault="008D0044" w:rsidP="00FA2E6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NS</w:t>
            </w:r>
          </w:p>
        </w:tc>
        <w:tc>
          <w:tcPr>
            <w:tcW w:w="344" w:type="pct"/>
          </w:tcPr>
          <w:p w:rsidR="008D0044" w:rsidRPr="00F80DBB" w:rsidRDefault="008D0044" w:rsidP="00FA2E6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D</w:t>
            </w:r>
          </w:p>
        </w:tc>
        <w:tc>
          <w:tcPr>
            <w:tcW w:w="283" w:type="pct"/>
          </w:tcPr>
          <w:p w:rsidR="008D0044" w:rsidRPr="00F80DBB" w:rsidRDefault="008D0044" w:rsidP="00FA2E6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SD</w:t>
            </w:r>
          </w:p>
        </w:tc>
      </w:tr>
      <w:tr w:rsidR="008D0044" w:rsidRPr="00F80DBB" w:rsidTr="00505E3F">
        <w:tc>
          <w:tcPr>
            <w:tcW w:w="334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User Departments make procurement requisitions in time</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42.7</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42.7</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9.3</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4.0</w:t>
            </w:r>
          </w:p>
        </w:tc>
        <w:tc>
          <w:tcPr>
            <w:tcW w:w="283"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r>
      <w:tr w:rsidR="008D0044" w:rsidRPr="00F80DBB" w:rsidTr="00505E3F">
        <w:tc>
          <w:tcPr>
            <w:tcW w:w="334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PDU handles procurement requirements timely</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26.7</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60.0</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13.3</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c>
          <w:tcPr>
            <w:tcW w:w="283"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r>
      <w:tr w:rsidR="008D0044" w:rsidRPr="00F80DBB" w:rsidTr="00505E3F">
        <w:tc>
          <w:tcPr>
            <w:tcW w:w="334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Procurement and Disposal Unit  makes reports timely to PPDA</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16.0</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38.7</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33.3</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10.7</w:t>
            </w:r>
          </w:p>
        </w:tc>
        <w:tc>
          <w:tcPr>
            <w:tcW w:w="283"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r>
      <w:tr w:rsidR="008D0044" w:rsidRPr="00F80DBB" w:rsidTr="00505E3F">
        <w:trPr>
          <w:trHeight w:val="233"/>
        </w:trPr>
        <w:tc>
          <w:tcPr>
            <w:tcW w:w="334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Money is released on time to execute procurement activities</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8.0</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30.7</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32.0</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28.0</w:t>
            </w:r>
          </w:p>
        </w:tc>
        <w:tc>
          <w:tcPr>
            <w:tcW w:w="283"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r>
      <w:tr w:rsidR="008D0044" w:rsidRPr="00F80DBB" w:rsidTr="00505E3F">
        <w:tc>
          <w:tcPr>
            <w:tcW w:w="334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User Departments submit work plans to PDU on time</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13.3</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45.3</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34.7</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6.7</w:t>
            </w:r>
          </w:p>
        </w:tc>
        <w:tc>
          <w:tcPr>
            <w:tcW w:w="283"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r>
      <w:tr w:rsidR="008D0044" w:rsidRPr="00F80DBB" w:rsidTr="00505E3F">
        <w:tc>
          <w:tcPr>
            <w:tcW w:w="334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Funds to procure the required goods, services and works in UMI are sometimes received late</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22.7</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50.7</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25.3</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c>
          <w:tcPr>
            <w:tcW w:w="283"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r>
      <w:tr w:rsidR="008D0044" w:rsidRPr="00F80DBB" w:rsidTr="00505E3F">
        <w:tc>
          <w:tcPr>
            <w:tcW w:w="334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PDU usually consolidates procurement  plans from user departments for every financial year on time</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30.7</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54.7</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13.3</w:t>
            </w:r>
          </w:p>
        </w:tc>
        <w:tc>
          <w:tcPr>
            <w:tcW w:w="34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c>
          <w:tcPr>
            <w:tcW w:w="283"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r>
    </w:tbl>
    <w:p w:rsidR="008D0044" w:rsidRPr="00F80DBB" w:rsidRDefault="008D0044" w:rsidP="00527968">
      <w:pPr>
        <w:widowControl w:val="0"/>
        <w:autoSpaceDE w:val="0"/>
        <w:autoSpaceDN w:val="0"/>
        <w:adjustRightInd w:val="0"/>
        <w:spacing w:before="120" w:after="120" w:line="480" w:lineRule="auto"/>
        <w:ind w:right="74"/>
        <w:jc w:val="both"/>
        <w:rPr>
          <w:rFonts w:ascii="Times New Roman" w:hAnsi="Times New Roman" w:cs="Times New Roman"/>
          <w:color w:val="000000" w:themeColor="text1"/>
          <w:sz w:val="24"/>
          <w:szCs w:val="24"/>
        </w:rPr>
      </w:pPr>
      <w:r w:rsidRPr="00F80DBB">
        <w:rPr>
          <w:rFonts w:ascii="Times New Roman" w:hAnsi="Times New Roman" w:cs="Times New Roman"/>
          <w:b/>
          <w:color w:val="000000" w:themeColor="text1"/>
          <w:sz w:val="24"/>
          <w:szCs w:val="24"/>
        </w:rPr>
        <w:t xml:space="preserve">Source: </w:t>
      </w:r>
      <w:r w:rsidRPr="00F80DBB">
        <w:rPr>
          <w:rFonts w:ascii="Times New Roman" w:hAnsi="Times New Roman" w:cs="Times New Roman"/>
          <w:color w:val="000000" w:themeColor="text1"/>
          <w:sz w:val="24"/>
          <w:szCs w:val="24"/>
        </w:rPr>
        <w:t>Primary data</w:t>
      </w:r>
    </w:p>
    <w:p w:rsidR="00B81C6C" w:rsidRPr="00F80DBB" w:rsidRDefault="00BB6C2A" w:rsidP="00527968">
      <w:pPr>
        <w:widowControl w:val="0"/>
        <w:autoSpaceDE w:val="0"/>
        <w:autoSpaceDN w:val="0"/>
        <w:adjustRightInd w:val="0"/>
        <w:spacing w:before="120" w:after="120" w:line="480" w:lineRule="auto"/>
        <w:ind w:right="74"/>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Table 4.7</w:t>
      </w:r>
      <w:r w:rsidR="008D0044" w:rsidRPr="00F80DBB">
        <w:rPr>
          <w:rFonts w:ascii="Times New Roman" w:hAnsi="Times New Roman" w:cs="Times New Roman"/>
          <w:color w:val="000000" w:themeColor="text1"/>
          <w:sz w:val="24"/>
          <w:szCs w:val="24"/>
        </w:rPr>
        <w:t xml:space="preserve"> shows that the majority of the respondents were in agreement on six out of the seven statements used to measure timeliness of acquisitions; with 85.4% in agreement that User Departments make procurement requisitions in time,</w:t>
      </w:r>
      <w:r w:rsidR="00D175D8" w:rsidRPr="00F80DBB">
        <w:rPr>
          <w:rFonts w:ascii="Times New Roman" w:hAnsi="Times New Roman" w:cs="Times New Roman"/>
          <w:color w:val="000000" w:themeColor="text1"/>
          <w:sz w:val="24"/>
          <w:szCs w:val="24"/>
        </w:rPr>
        <w:t xml:space="preserve"> 9.3% were not sure and 5.3% were not in agreement. </w:t>
      </w:r>
      <w:r w:rsidR="008D0044" w:rsidRPr="00F80DBB">
        <w:rPr>
          <w:rFonts w:ascii="Times New Roman" w:hAnsi="Times New Roman" w:cs="Times New Roman"/>
          <w:color w:val="000000" w:themeColor="text1"/>
          <w:sz w:val="24"/>
          <w:szCs w:val="24"/>
        </w:rPr>
        <w:t>86.7% were in agreement that PDU handles procurement requirements in time</w:t>
      </w:r>
      <w:r w:rsidR="00DF7F40" w:rsidRPr="00F80DBB">
        <w:rPr>
          <w:rFonts w:ascii="Times New Roman" w:hAnsi="Times New Roman" w:cs="Times New Roman"/>
          <w:color w:val="000000" w:themeColor="text1"/>
          <w:sz w:val="24"/>
          <w:szCs w:val="24"/>
        </w:rPr>
        <w:t>, 13.3</w:t>
      </w:r>
      <w:r w:rsidR="00E10D61" w:rsidRPr="00F80DBB">
        <w:rPr>
          <w:rFonts w:ascii="Times New Roman" w:hAnsi="Times New Roman" w:cs="Times New Roman"/>
          <w:color w:val="000000" w:themeColor="text1"/>
          <w:sz w:val="24"/>
          <w:szCs w:val="24"/>
        </w:rPr>
        <w:t>%</w:t>
      </w:r>
      <w:r w:rsidR="00DF7F40" w:rsidRPr="00F80DBB">
        <w:rPr>
          <w:rFonts w:ascii="Times New Roman" w:hAnsi="Times New Roman" w:cs="Times New Roman"/>
          <w:color w:val="000000" w:themeColor="text1"/>
          <w:sz w:val="24"/>
          <w:szCs w:val="24"/>
        </w:rPr>
        <w:t xml:space="preserve"> were neutral and no one disagreed. </w:t>
      </w:r>
      <w:r w:rsidR="008D0044" w:rsidRPr="00F80DBB">
        <w:rPr>
          <w:rFonts w:ascii="Times New Roman" w:hAnsi="Times New Roman" w:cs="Times New Roman"/>
          <w:color w:val="000000" w:themeColor="text1"/>
          <w:sz w:val="24"/>
          <w:szCs w:val="24"/>
        </w:rPr>
        <w:t>54.7% were in agreement that Procurement and Disposal Unit makes and submits reports to PPDA on time</w:t>
      </w:r>
      <w:r w:rsidR="002C2D46" w:rsidRPr="00F80DBB">
        <w:rPr>
          <w:rFonts w:ascii="Times New Roman" w:hAnsi="Times New Roman" w:cs="Times New Roman"/>
          <w:color w:val="000000" w:themeColor="text1"/>
          <w:sz w:val="24"/>
          <w:szCs w:val="24"/>
        </w:rPr>
        <w:t>, 33.3% were not sure and 12% disagreed</w:t>
      </w:r>
      <w:r w:rsidR="008D0044" w:rsidRPr="00F80DBB">
        <w:rPr>
          <w:rFonts w:ascii="Times New Roman" w:hAnsi="Times New Roman" w:cs="Times New Roman"/>
          <w:color w:val="000000" w:themeColor="text1"/>
          <w:sz w:val="24"/>
          <w:szCs w:val="24"/>
        </w:rPr>
        <w:t xml:space="preserve">. An additional </w:t>
      </w:r>
      <w:r w:rsidR="00E10D61" w:rsidRPr="00F80DBB">
        <w:rPr>
          <w:rFonts w:ascii="Times New Roman" w:hAnsi="Times New Roman" w:cs="Times New Roman"/>
          <w:color w:val="000000" w:themeColor="text1"/>
          <w:sz w:val="24"/>
          <w:szCs w:val="24"/>
        </w:rPr>
        <w:t>38.7% were in agreement that money needed to execute procurement activities</w:t>
      </w:r>
      <w:r w:rsidR="00C627AC" w:rsidRPr="00F80DBB">
        <w:rPr>
          <w:rFonts w:ascii="Times New Roman" w:hAnsi="Times New Roman" w:cs="Times New Roman"/>
          <w:color w:val="000000" w:themeColor="text1"/>
          <w:sz w:val="24"/>
          <w:szCs w:val="24"/>
        </w:rPr>
        <w:t xml:space="preserve"> </w:t>
      </w:r>
      <w:r w:rsidR="00E10D61" w:rsidRPr="00F80DBB">
        <w:rPr>
          <w:rFonts w:ascii="Times New Roman" w:hAnsi="Times New Roman" w:cs="Times New Roman"/>
          <w:color w:val="000000" w:themeColor="text1"/>
          <w:sz w:val="24"/>
          <w:szCs w:val="24"/>
        </w:rPr>
        <w:t>is released on time, 32.0% were not sure</w:t>
      </w:r>
      <w:r w:rsidR="00C627AC" w:rsidRPr="00F80DBB">
        <w:rPr>
          <w:rFonts w:ascii="Times New Roman" w:hAnsi="Times New Roman" w:cs="Times New Roman"/>
          <w:color w:val="000000" w:themeColor="text1"/>
          <w:sz w:val="24"/>
          <w:szCs w:val="24"/>
        </w:rPr>
        <w:t xml:space="preserve"> and 2</w:t>
      </w:r>
      <w:r w:rsidR="00232050" w:rsidRPr="00F80DBB">
        <w:rPr>
          <w:rFonts w:ascii="Times New Roman" w:hAnsi="Times New Roman" w:cs="Times New Roman"/>
          <w:color w:val="000000" w:themeColor="text1"/>
          <w:sz w:val="24"/>
          <w:szCs w:val="24"/>
        </w:rPr>
        <w:t>9</w:t>
      </w:r>
      <w:r w:rsidR="00C627AC" w:rsidRPr="00F80DBB">
        <w:rPr>
          <w:rFonts w:ascii="Times New Roman" w:hAnsi="Times New Roman" w:cs="Times New Roman"/>
          <w:color w:val="000000" w:themeColor="text1"/>
          <w:sz w:val="24"/>
          <w:szCs w:val="24"/>
        </w:rPr>
        <w:t>.3%</w:t>
      </w:r>
      <w:r w:rsidR="00232050" w:rsidRPr="00F80DBB">
        <w:rPr>
          <w:rFonts w:ascii="Times New Roman" w:hAnsi="Times New Roman" w:cs="Times New Roman"/>
          <w:color w:val="000000" w:themeColor="text1"/>
          <w:sz w:val="24"/>
          <w:szCs w:val="24"/>
        </w:rPr>
        <w:t xml:space="preserve"> were not in agreement</w:t>
      </w:r>
      <w:r w:rsidR="00C627AC" w:rsidRPr="00F80DBB">
        <w:rPr>
          <w:rFonts w:ascii="Times New Roman" w:hAnsi="Times New Roman" w:cs="Times New Roman"/>
          <w:color w:val="000000" w:themeColor="text1"/>
          <w:sz w:val="24"/>
          <w:szCs w:val="24"/>
        </w:rPr>
        <w:t xml:space="preserve">. </w:t>
      </w:r>
      <w:r w:rsidR="008D0044" w:rsidRPr="00F80DBB">
        <w:rPr>
          <w:rFonts w:ascii="Times New Roman" w:hAnsi="Times New Roman" w:cs="Times New Roman"/>
          <w:color w:val="000000" w:themeColor="text1"/>
          <w:sz w:val="24"/>
          <w:szCs w:val="24"/>
        </w:rPr>
        <w:t>58.6% were in agreement that User Departments submit work plans to PDU on time,</w:t>
      </w:r>
      <w:r w:rsidR="00232050" w:rsidRPr="00F80DBB">
        <w:rPr>
          <w:rFonts w:ascii="Times New Roman" w:hAnsi="Times New Roman" w:cs="Times New Roman"/>
          <w:color w:val="000000" w:themeColor="text1"/>
          <w:sz w:val="24"/>
          <w:szCs w:val="24"/>
        </w:rPr>
        <w:t xml:space="preserve"> 34.7% was not sure and 6.7</w:t>
      </w:r>
      <w:r w:rsidR="00551568" w:rsidRPr="00F80DBB">
        <w:rPr>
          <w:rFonts w:ascii="Times New Roman" w:hAnsi="Times New Roman" w:cs="Times New Roman"/>
          <w:color w:val="000000" w:themeColor="text1"/>
          <w:sz w:val="24"/>
          <w:szCs w:val="24"/>
        </w:rPr>
        <w:t>%</w:t>
      </w:r>
      <w:r w:rsidR="00232050" w:rsidRPr="00F80DBB">
        <w:rPr>
          <w:rFonts w:ascii="Times New Roman" w:hAnsi="Times New Roman" w:cs="Times New Roman"/>
          <w:color w:val="000000" w:themeColor="text1"/>
          <w:sz w:val="24"/>
          <w:szCs w:val="24"/>
        </w:rPr>
        <w:t xml:space="preserve"> did not agree.</w:t>
      </w:r>
      <w:r w:rsidR="008D0044" w:rsidRPr="00F80DBB">
        <w:rPr>
          <w:rFonts w:ascii="Times New Roman" w:hAnsi="Times New Roman" w:cs="Times New Roman"/>
          <w:color w:val="000000" w:themeColor="text1"/>
          <w:sz w:val="24"/>
          <w:szCs w:val="24"/>
        </w:rPr>
        <w:t xml:space="preserve"> 73.4% were in agreement that PDU usually consolidates procurement plans from user departments for every financial year on time</w:t>
      </w:r>
      <w:r w:rsidR="00551568" w:rsidRPr="00F80DBB">
        <w:rPr>
          <w:rFonts w:ascii="Times New Roman" w:hAnsi="Times New Roman" w:cs="Times New Roman"/>
          <w:color w:val="000000" w:themeColor="text1"/>
          <w:sz w:val="24"/>
          <w:szCs w:val="24"/>
        </w:rPr>
        <w:t>, 25.3</w:t>
      </w:r>
      <w:r w:rsidR="00253427" w:rsidRPr="00F80DBB">
        <w:rPr>
          <w:rFonts w:ascii="Times New Roman" w:hAnsi="Times New Roman" w:cs="Times New Roman"/>
          <w:color w:val="000000" w:themeColor="text1"/>
          <w:sz w:val="24"/>
          <w:szCs w:val="24"/>
        </w:rPr>
        <w:t>%</w:t>
      </w:r>
      <w:r w:rsidR="00551568" w:rsidRPr="00F80DBB">
        <w:rPr>
          <w:rFonts w:ascii="Times New Roman" w:hAnsi="Times New Roman" w:cs="Times New Roman"/>
          <w:color w:val="000000" w:themeColor="text1"/>
          <w:sz w:val="24"/>
          <w:szCs w:val="24"/>
        </w:rPr>
        <w:t xml:space="preserve"> were neutral and 1.3% did not agree</w:t>
      </w:r>
      <w:r w:rsidR="008D0044" w:rsidRPr="00F80DBB">
        <w:rPr>
          <w:rFonts w:ascii="Times New Roman" w:hAnsi="Times New Roman" w:cs="Times New Roman"/>
          <w:color w:val="000000" w:themeColor="text1"/>
          <w:sz w:val="24"/>
          <w:szCs w:val="24"/>
        </w:rPr>
        <w:t xml:space="preserve">. </w:t>
      </w:r>
      <w:r w:rsidR="00551568" w:rsidRPr="00F80DBB">
        <w:rPr>
          <w:rFonts w:ascii="Times New Roman" w:hAnsi="Times New Roman" w:cs="Times New Roman"/>
          <w:color w:val="000000" w:themeColor="text1"/>
          <w:sz w:val="24"/>
          <w:szCs w:val="24"/>
        </w:rPr>
        <w:t xml:space="preserve">On whether the PDU usually consolidates procurement plans from user departments for every financial </w:t>
      </w:r>
      <w:r w:rsidR="00551568" w:rsidRPr="00F80DBB">
        <w:rPr>
          <w:rFonts w:ascii="Times New Roman" w:hAnsi="Times New Roman" w:cs="Times New Roman"/>
          <w:color w:val="000000" w:themeColor="text1"/>
          <w:sz w:val="24"/>
          <w:szCs w:val="24"/>
        </w:rPr>
        <w:lastRenderedPageBreak/>
        <w:t>year on time, 85.4</w:t>
      </w:r>
      <w:r w:rsidR="00253427" w:rsidRPr="00F80DBB">
        <w:rPr>
          <w:rFonts w:ascii="Times New Roman" w:hAnsi="Times New Roman" w:cs="Times New Roman"/>
          <w:color w:val="000000" w:themeColor="text1"/>
          <w:sz w:val="24"/>
          <w:szCs w:val="24"/>
        </w:rPr>
        <w:t>%</w:t>
      </w:r>
      <w:r w:rsidR="00551568" w:rsidRPr="00F80DBB">
        <w:rPr>
          <w:rFonts w:ascii="Times New Roman" w:hAnsi="Times New Roman" w:cs="Times New Roman"/>
          <w:color w:val="000000" w:themeColor="text1"/>
          <w:sz w:val="24"/>
          <w:szCs w:val="24"/>
        </w:rPr>
        <w:t xml:space="preserve"> agreed, 13.3</w:t>
      </w:r>
      <w:r w:rsidR="00253427" w:rsidRPr="00F80DBB">
        <w:rPr>
          <w:rFonts w:ascii="Times New Roman" w:hAnsi="Times New Roman" w:cs="Times New Roman"/>
          <w:color w:val="000000" w:themeColor="text1"/>
          <w:sz w:val="24"/>
          <w:szCs w:val="24"/>
        </w:rPr>
        <w:t>%</w:t>
      </w:r>
      <w:r w:rsidR="00551568" w:rsidRPr="00F80DBB">
        <w:rPr>
          <w:rFonts w:ascii="Times New Roman" w:hAnsi="Times New Roman" w:cs="Times New Roman"/>
          <w:color w:val="000000" w:themeColor="text1"/>
          <w:sz w:val="24"/>
          <w:szCs w:val="24"/>
        </w:rPr>
        <w:t xml:space="preserve"> disagreed</w:t>
      </w:r>
      <w:r w:rsidR="00253427" w:rsidRPr="00F80DBB">
        <w:rPr>
          <w:rFonts w:ascii="Times New Roman" w:hAnsi="Times New Roman" w:cs="Times New Roman"/>
          <w:color w:val="000000" w:themeColor="text1"/>
          <w:sz w:val="24"/>
          <w:szCs w:val="24"/>
        </w:rPr>
        <w:t xml:space="preserve"> and 1.3% disag</w:t>
      </w:r>
    </w:p>
    <w:p w:rsidR="008D0044" w:rsidRPr="00F80DBB" w:rsidRDefault="00896013" w:rsidP="00527968">
      <w:pPr>
        <w:widowControl w:val="0"/>
        <w:autoSpaceDE w:val="0"/>
        <w:autoSpaceDN w:val="0"/>
        <w:adjustRightInd w:val="0"/>
        <w:spacing w:before="120" w:after="120" w:line="480" w:lineRule="auto"/>
        <w:ind w:right="74"/>
        <w:jc w:val="both"/>
        <w:rPr>
          <w:rFonts w:ascii="Times New Roman" w:hAnsi="Times New Roman" w:cs="Times New Roman"/>
          <w:color w:val="000000" w:themeColor="text1"/>
          <w:sz w:val="24"/>
          <w:szCs w:val="24"/>
        </w:rPr>
      </w:pPr>
      <w:r w:rsidRPr="00F80DBB">
        <w:rPr>
          <w:rFonts w:ascii="Times New Roman" w:hAnsi="Times New Roman" w:cs="Times New Roman"/>
          <w:b/>
          <w:color w:val="000000" w:themeColor="text1"/>
          <w:sz w:val="24"/>
          <w:szCs w:val="24"/>
        </w:rPr>
        <w:t>Table 4.8</w:t>
      </w:r>
      <w:r w:rsidR="008D0044" w:rsidRPr="00F80DBB">
        <w:rPr>
          <w:rFonts w:ascii="Times New Roman" w:hAnsi="Times New Roman" w:cs="Times New Roman"/>
          <w:b/>
          <w:color w:val="000000" w:themeColor="text1"/>
          <w:sz w:val="24"/>
          <w:szCs w:val="24"/>
        </w:rPr>
        <w:t>: Views of respondents on quality of the acquisitions;</w:t>
      </w:r>
    </w:p>
    <w:tbl>
      <w:tblPr>
        <w:tblW w:w="5619" w:type="pct"/>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02"/>
        <w:gridCol w:w="636"/>
        <w:gridCol w:w="636"/>
        <w:gridCol w:w="636"/>
        <w:gridCol w:w="636"/>
        <w:gridCol w:w="523"/>
      </w:tblGrid>
      <w:tr w:rsidR="008D0044" w:rsidRPr="00F80DBB" w:rsidTr="00F775F6">
        <w:tc>
          <w:tcPr>
            <w:tcW w:w="3659" w:type="pct"/>
          </w:tcPr>
          <w:p w:rsidR="008D0044" w:rsidRPr="00F80DBB" w:rsidRDefault="008D0044" w:rsidP="00FA2E6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Statements measuring quality of the acquisitions</w:t>
            </w:r>
          </w:p>
        </w:tc>
        <w:tc>
          <w:tcPr>
            <w:tcW w:w="285" w:type="pct"/>
          </w:tcPr>
          <w:p w:rsidR="008D0044" w:rsidRPr="00F80DBB" w:rsidRDefault="008D0044" w:rsidP="00FA2E6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SA</w:t>
            </w:r>
          </w:p>
        </w:tc>
        <w:tc>
          <w:tcPr>
            <w:tcW w:w="284" w:type="pct"/>
          </w:tcPr>
          <w:p w:rsidR="008D0044" w:rsidRPr="00F80DBB" w:rsidRDefault="008D0044" w:rsidP="00FA2E6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A</w:t>
            </w:r>
          </w:p>
        </w:tc>
        <w:tc>
          <w:tcPr>
            <w:tcW w:w="276" w:type="pct"/>
          </w:tcPr>
          <w:p w:rsidR="008D0044" w:rsidRPr="00F80DBB" w:rsidRDefault="008D0044" w:rsidP="00FA2E6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NS</w:t>
            </w:r>
          </w:p>
        </w:tc>
        <w:tc>
          <w:tcPr>
            <w:tcW w:w="271" w:type="pct"/>
          </w:tcPr>
          <w:p w:rsidR="008D0044" w:rsidRPr="00F80DBB" w:rsidRDefault="008D0044" w:rsidP="00FA2E6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D</w:t>
            </w:r>
          </w:p>
        </w:tc>
        <w:tc>
          <w:tcPr>
            <w:tcW w:w="225" w:type="pct"/>
          </w:tcPr>
          <w:p w:rsidR="008D0044" w:rsidRPr="00F80DBB" w:rsidRDefault="008D0044" w:rsidP="00FA2E6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SD</w:t>
            </w:r>
          </w:p>
        </w:tc>
      </w:tr>
      <w:tr w:rsidR="008D0044" w:rsidRPr="00F80DBB" w:rsidTr="00F775F6">
        <w:tc>
          <w:tcPr>
            <w:tcW w:w="3659"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Keeping good procurement records is a necessary condition for transparent and fair procurement</w:t>
            </w:r>
          </w:p>
        </w:tc>
        <w:tc>
          <w:tcPr>
            <w:tcW w:w="28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56.0</w:t>
            </w:r>
          </w:p>
        </w:tc>
        <w:tc>
          <w:tcPr>
            <w:tcW w:w="28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36.0</w:t>
            </w:r>
          </w:p>
        </w:tc>
        <w:tc>
          <w:tcPr>
            <w:tcW w:w="276"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6.7</w:t>
            </w:r>
          </w:p>
        </w:tc>
        <w:tc>
          <w:tcPr>
            <w:tcW w:w="27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c>
          <w:tcPr>
            <w:tcW w:w="22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r>
      <w:tr w:rsidR="008D0044" w:rsidRPr="00F80DBB" w:rsidTr="00F775F6">
        <w:trPr>
          <w:trHeight w:val="485"/>
        </w:trPr>
        <w:tc>
          <w:tcPr>
            <w:tcW w:w="3659"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All procurement requirements are conducted in line with the PPDA Act and Regulations 2003</w:t>
            </w:r>
          </w:p>
        </w:tc>
        <w:tc>
          <w:tcPr>
            <w:tcW w:w="28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25.3</w:t>
            </w:r>
          </w:p>
        </w:tc>
        <w:tc>
          <w:tcPr>
            <w:tcW w:w="28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50.7</w:t>
            </w:r>
          </w:p>
        </w:tc>
        <w:tc>
          <w:tcPr>
            <w:tcW w:w="276"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17.3</w:t>
            </w:r>
          </w:p>
        </w:tc>
        <w:tc>
          <w:tcPr>
            <w:tcW w:w="27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5.3</w:t>
            </w:r>
          </w:p>
        </w:tc>
        <w:tc>
          <w:tcPr>
            <w:tcW w:w="22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r>
      <w:tr w:rsidR="008D0044" w:rsidRPr="00F80DBB" w:rsidTr="00F775F6">
        <w:tc>
          <w:tcPr>
            <w:tcW w:w="3659"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Procurement processes, policies and procedures are usually followed </w:t>
            </w:r>
          </w:p>
        </w:tc>
        <w:tc>
          <w:tcPr>
            <w:tcW w:w="28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16.0</w:t>
            </w:r>
          </w:p>
        </w:tc>
        <w:tc>
          <w:tcPr>
            <w:tcW w:w="28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54.7</w:t>
            </w:r>
          </w:p>
        </w:tc>
        <w:tc>
          <w:tcPr>
            <w:tcW w:w="276"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20.0</w:t>
            </w:r>
          </w:p>
        </w:tc>
        <w:tc>
          <w:tcPr>
            <w:tcW w:w="27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8.0</w:t>
            </w:r>
          </w:p>
        </w:tc>
        <w:tc>
          <w:tcPr>
            <w:tcW w:w="22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r>
      <w:tr w:rsidR="008D0044" w:rsidRPr="00F80DBB" w:rsidTr="00F775F6">
        <w:tc>
          <w:tcPr>
            <w:tcW w:w="3659"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All procurements are conducted in line with  the procurement plan</w:t>
            </w:r>
          </w:p>
        </w:tc>
        <w:tc>
          <w:tcPr>
            <w:tcW w:w="28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14.7</w:t>
            </w:r>
          </w:p>
        </w:tc>
        <w:tc>
          <w:tcPr>
            <w:tcW w:w="28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56.0</w:t>
            </w:r>
          </w:p>
        </w:tc>
        <w:tc>
          <w:tcPr>
            <w:tcW w:w="276"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22.7</w:t>
            </w:r>
          </w:p>
        </w:tc>
        <w:tc>
          <w:tcPr>
            <w:tcW w:w="27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c>
          <w:tcPr>
            <w:tcW w:w="22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r>
      <w:tr w:rsidR="008D0044" w:rsidRPr="00F80DBB" w:rsidTr="00F775F6">
        <w:tc>
          <w:tcPr>
            <w:tcW w:w="3659" w:type="pct"/>
          </w:tcPr>
          <w:p w:rsidR="008D0044" w:rsidRPr="00F80DBB" w:rsidRDefault="00FA2E6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UMI </w:t>
            </w:r>
            <w:r w:rsidR="008D0044" w:rsidRPr="00F80DBB">
              <w:rPr>
                <w:rFonts w:ascii="Times New Roman" w:hAnsi="Times New Roman" w:cs="Times New Roman"/>
                <w:color w:val="000000" w:themeColor="text1"/>
                <w:sz w:val="24"/>
                <w:szCs w:val="24"/>
              </w:rPr>
              <w:t>puts in place well laid out procurement plans before procurements are done</w:t>
            </w:r>
          </w:p>
        </w:tc>
        <w:tc>
          <w:tcPr>
            <w:tcW w:w="28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22.7</w:t>
            </w:r>
          </w:p>
        </w:tc>
        <w:tc>
          <w:tcPr>
            <w:tcW w:w="28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54.7</w:t>
            </w:r>
          </w:p>
        </w:tc>
        <w:tc>
          <w:tcPr>
            <w:tcW w:w="276"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21.3</w:t>
            </w:r>
          </w:p>
        </w:tc>
        <w:tc>
          <w:tcPr>
            <w:tcW w:w="27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c>
          <w:tcPr>
            <w:tcW w:w="22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r>
      <w:tr w:rsidR="008D0044" w:rsidRPr="00F80DBB" w:rsidTr="00F775F6">
        <w:tc>
          <w:tcPr>
            <w:tcW w:w="3659" w:type="pct"/>
          </w:tcPr>
          <w:p w:rsidR="008D0044" w:rsidRPr="00F80DBB" w:rsidRDefault="00CC1299"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PDU prepares a </w:t>
            </w:r>
            <w:r w:rsidR="008D0044" w:rsidRPr="00F80DBB">
              <w:rPr>
                <w:rFonts w:ascii="Times New Roman" w:hAnsi="Times New Roman" w:cs="Times New Roman"/>
                <w:color w:val="000000" w:themeColor="text1"/>
                <w:sz w:val="24"/>
                <w:szCs w:val="24"/>
              </w:rPr>
              <w:t xml:space="preserve"> procurement plan subject to the approved annual budget</w:t>
            </w:r>
          </w:p>
        </w:tc>
        <w:tc>
          <w:tcPr>
            <w:tcW w:w="28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45.3</w:t>
            </w:r>
          </w:p>
        </w:tc>
        <w:tc>
          <w:tcPr>
            <w:tcW w:w="28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41.5</w:t>
            </w:r>
          </w:p>
        </w:tc>
        <w:tc>
          <w:tcPr>
            <w:tcW w:w="276"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10.7</w:t>
            </w:r>
          </w:p>
        </w:tc>
        <w:tc>
          <w:tcPr>
            <w:tcW w:w="27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c>
          <w:tcPr>
            <w:tcW w:w="22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r>
      <w:tr w:rsidR="008D0044" w:rsidRPr="00F80DBB" w:rsidTr="00F775F6">
        <w:tc>
          <w:tcPr>
            <w:tcW w:w="3659"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All procurement requisitions are usually within the approved procurement plan</w:t>
            </w:r>
          </w:p>
        </w:tc>
        <w:tc>
          <w:tcPr>
            <w:tcW w:w="28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37.3</w:t>
            </w:r>
          </w:p>
        </w:tc>
        <w:tc>
          <w:tcPr>
            <w:tcW w:w="28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48.0</w:t>
            </w:r>
          </w:p>
        </w:tc>
        <w:tc>
          <w:tcPr>
            <w:tcW w:w="276"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12.0</w:t>
            </w:r>
          </w:p>
        </w:tc>
        <w:tc>
          <w:tcPr>
            <w:tcW w:w="27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c>
          <w:tcPr>
            <w:tcW w:w="22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r>
      <w:tr w:rsidR="008D0044" w:rsidRPr="00F80DBB" w:rsidTr="00F775F6">
        <w:tc>
          <w:tcPr>
            <w:tcW w:w="3659"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consolidated procurement Plan is strictly followed.</w:t>
            </w:r>
          </w:p>
        </w:tc>
        <w:tc>
          <w:tcPr>
            <w:tcW w:w="28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32.0</w:t>
            </w:r>
          </w:p>
        </w:tc>
        <w:tc>
          <w:tcPr>
            <w:tcW w:w="28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50.7</w:t>
            </w:r>
          </w:p>
        </w:tc>
        <w:tc>
          <w:tcPr>
            <w:tcW w:w="276"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16.0</w:t>
            </w:r>
          </w:p>
        </w:tc>
        <w:tc>
          <w:tcPr>
            <w:tcW w:w="27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c>
          <w:tcPr>
            <w:tcW w:w="22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r>
      <w:tr w:rsidR="008D0044" w:rsidRPr="00F80DBB" w:rsidTr="00F775F6">
        <w:tc>
          <w:tcPr>
            <w:tcW w:w="3659"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What is actually procured is planned for in the procurement plan.</w:t>
            </w:r>
          </w:p>
        </w:tc>
        <w:tc>
          <w:tcPr>
            <w:tcW w:w="28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28.0</w:t>
            </w:r>
          </w:p>
        </w:tc>
        <w:tc>
          <w:tcPr>
            <w:tcW w:w="28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48.0</w:t>
            </w:r>
          </w:p>
        </w:tc>
        <w:tc>
          <w:tcPr>
            <w:tcW w:w="276"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18.7</w:t>
            </w:r>
          </w:p>
        </w:tc>
        <w:tc>
          <w:tcPr>
            <w:tcW w:w="27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c>
          <w:tcPr>
            <w:tcW w:w="22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r>
      <w:tr w:rsidR="008D0044" w:rsidRPr="00F80DBB" w:rsidTr="00F775F6">
        <w:tc>
          <w:tcPr>
            <w:tcW w:w="3659"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Poor procurement planning compromises competition in the bidding process</w:t>
            </w:r>
          </w:p>
        </w:tc>
        <w:tc>
          <w:tcPr>
            <w:tcW w:w="28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14.7</w:t>
            </w:r>
          </w:p>
        </w:tc>
        <w:tc>
          <w:tcPr>
            <w:tcW w:w="28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40.0</w:t>
            </w:r>
          </w:p>
        </w:tc>
        <w:tc>
          <w:tcPr>
            <w:tcW w:w="276"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34.7</w:t>
            </w:r>
          </w:p>
        </w:tc>
        <w:tc>
          <w:tcPr>
            <w:tcW w:w="27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9.3</w:t>
            </w:r>
          </w:p>
        </w:tc>
        <w:tc>
          <w:tcPr>
            <w:tcW w:w="22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r>
      <w:tr w:rsidR="008D0044" w:rsidRPr="00F80DBB" w:rsidTr="00F775F6">
        <w:tc>
          <w:tcPr>
            <w:tcW w:w="3659"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Superior performance depends on proper procurement planning.</w:t>
            </w:r>
          </w:p>
        </w:tc>
        <w:tc>
          <w:tcPr>
            <w:tcW w:w="28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50.7</w:t>
            </w:r>
          </w:p>
        </w:tc>
        <w:tc>
          <w:tcPr>
            <w:tcW w:w="28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40.0</w:t>
            </w:r>
          </w:p>
        </w:tc>
        <w:tc>
          <w:tcPr>
            <w:tcW w:w="276"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4.0</w:t>
            </w:r>
          </w:p>
        </w:tc>
        <w:tc>
          <w:tcPr>
            <w:tcW w:w="27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5.3</w:t>
            </w:r>
          </w:p>
        </w:tc>
        <w:tc>
          <w:tcPr>
            <w:tcW w:w="22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r>
      <w:tr w:rsidR="008D0044" w:rsidRPr="00F80DBB" w:rsidTr="00F775F6">
        <w:tc>
          <w:tcPr>
            <w:tcW w:w="3659"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Procurement planning helps to set targets against which to measure procurement performance</w:t>
            </w:r>
          </w:p>
        </w:tc>
        <w:tc>
          <w:tcPr>
            <w:tcW w:w="28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c>
          <w:tcPr>
            <w:tcW w:w="28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c>
          <w:tcPr>
            <w:tcW w:w="276"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50.7</w:t>
            </w:r>
          </w:p>
        </w:tc>
        <w:tc>
          <w:tcPr>
            <w:tcW w:w="27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44.0</w:t>
            </w:r>
          </w:p>
        </w:tc>
        <w:tc>
          <w:tcPr>
            <w:tcW w:w="22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5.3</w:t>
            </w:r>
          </w:p>
        </w:tc>
      </w:tr>
      <w:tr w:rsidR="008D0044" w:rsidRPr="00F80DBB" w:rsidTr="00F775F6">
        <w:tc>
          <w:tcPr>
            <w:tcW w:w="3659" w:type="pct"/>
          </w:tcPr>
          <w:p w:rsidR="008D0044" w:rsidRPr="00F80DBB" w:rsidRDefault="00CC1299"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PDU prepares </w:t>
            </w:r>
            <w:r w:rsidR="008D0044" w:rsidRPr="00F80DBB">
              <w:rPr>
                <w:rFonts w:ascii="Times New Roman" w:hAnsi="Times New Roman" w:cs="Times New Roman"/>
                <w:color w:val="000000" w:themeColor="text1"/>
                <w:sz w:val="24"/>
                <w:szCs w:val="24"/>
              </w:rPr>
              <w:t>procurement plan subject to the approved annual budget</w:t>
            </w:r>
          </w:p>
        </w:tc>
        <w:tc>
          <w:tcPr>
            <w:tcW w:w="28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28.0</w:t>
            </w:r>
          </w:p>
        </w:tc>
        <w:tc>
          <w:tcPr>
            <w:tcW w:w="28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52.0</w:t>
            </w:r>
          </w:p>
        </w:tc>
        <w:tc>
          <w:tcPr>
            <w:tcW w:w="276"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13.3</w:t>
            </w:r>
          </w:p>
        </w:tc>
        <w:tc>
          <w:tcPr>
            <w:tcW w:w="27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6.7</w:t>
            </w:r>
          </w:p>
        </w:tc>
        <w:tc>
          <w:tcPr>
            <w:tcW w:w="22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r>
      <w:tr w:rsidR="008D0044" w:rsidRPr="00F80DBB" w:rsidTr="00F775F6">
        <w:tc>
          <w:tcPr>
            <w:tcW w:w="3659"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All procurement requisitions are usually within the approved procurement plan</w:t>
            </w:r>
          </w:p>
        </w:tc>
        <w:tc>
          <w:tcPr>
            <w:tcW w:w="28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28.0</w:t>
            </w:r>
          </w:p>
        </w:tc>
        <w:tc>
          <w:tcPr>
            <w:tcW w:w="28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42.7</w:t>
            </w:r>
          </w:p>
        </w:tc>
        <w:tc>
          <w:tcPr>
            <w:tcW w:w="276"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24.0</w:t>
            </w:r>
          </w:p>
        </w:tc>
        <w:tc>
          <w:tcPr>
            <w:tcW w:w="27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4.0</w:t>
            </w:r>
          </w:p>
        </w:tc>
        <w:tc>
          <w:tcPr>
            <w:tcW w:w="22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r>
      <w:tr w:rsidR="008D0044" w:rsidRPr="00F80DBB" w:rsidTr="00F775F6">
        <w:tc>
          <w:tcPr>
            <w:tcW w:w="3659"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consolidated procurement Plan is strictly followed</w:t>
            </w:r>
          </w:p>
        </w:tc>
        <w:tc>
          <w:tcPr>
            <w:tcW w:w="28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22.7</w:t>
            </w:r>
          </w:p>
        </w:tc>
        <w:tc>
          <w:tcPr>
            <w:tcW w:w="284"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49.3</w:t>
            </w:r>
          </w:p>
        </w:tc>
        <w:tc>
          <w:tcPr>
            <w:tcW w:w="276"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22.7</w:t>
            </w:r>
          </w:p>
        </w:tc>
        <w:tc>
          <w:tcPr>
            <w:tcW w:w="271"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5.3</w:t>
            </w:r>
          </w:p>
        </w:tc>
        <w:tc>
          <w:tcPr>
            <w:tcW w:w="225" w:type="pct"/>
          </w:tcPr>
          <w:p w:rsidR="008D0044" w:rsidRPr="00F80DBB" w:rsidRDefault="008D0044" w:rsidP="00FA2E6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r>
    </w:tbl>
    <w:p w:rsidR="008D0044" w:rsidRPr="00F80DBB" w:rsidRDefault="008D0044" w:rsidP="00527968">
      <w:pPr>
        <w:widowControl w:val="0"/>
        <w:autoSpaceDE w:val="0"/>
        <w:autoSpaceDN w:val="0"/>
        <w:adjustRightInd w:val="0"/>
        <w:spacing w:before="120" w:after="120" w:line="480" w:lineRule="auto"/>
        <w:ind w:right="74"/>
        <w:jc w:val="both"/>
        <w:rPr>
          <w:rFonts w:ascii="Times New Roman" w:hAnsi="Times New Roman" w:cs="Times New Roman"/>
          <w:color w:val="000000" w:themeColor="text1"/>
          <w:sz w:val="24"/>
          <w:szCs w:val="24"/>
        </w:rPr>
      </w:pPr>
      <w:r w:rsidRPr="00F80DBB">
        <w:rPr>
          <w:rFonts w:ascii="Times New Roman" w:hAnsi="Times New Roman" w:cs="Times New Roman"/>
          <w:b/>
          <w:color w:val="000000" w:themeColor="text1"/>
          <w:sz w:val="24"/>
          <w:szCs w:val="24"/>
        </w:rPr>
        <w:t xml:space="preserve">Source: </w:t>
      </w:r>
      <w:r w:rsidRPr="00F80DBB">
        <w:rPr>
          <w:rFonts w:ascii="Times New Roman" w:hAnsi="Times New Roman" w:cs="Times New Roman"/>
          <w:color w:val="000000" w:themeColor="text1"/>
          <w:sz w:val="24"/>
          <w:szCs w:val="24"/>
        </w:rPr>
        <w:t>Primary data</w:t>
      </w:r>
    </w:p>
    <w:p w:rsidR="008D0044" w:rsidRPr="00F80DBB" w:rsidRDefault="00896013"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Table 4.8</w:t>
      </w:r>
      <w:r w:rsidR="008D0044" w:rsidRPr="00F80DBB">
        <w:rPr>
          <w:rFonts w:ascii="Times New Roman" w:hAnsi="Times New Roman" w:cs="Times New Roman"/>
          <w:color w:val="000000" w:themeColor="text1"/>
          <w:sz w:val="24"/>
          <w:szCs w:val="24"/>
        </w:rPr>
        <w:t xml:space="preserve"> shows that the majority of the respondents were in agreement on six out of the seven statements used to measure quality of acquisitions; with 92.0% in agreement</w:t>
      </w:r>
      <w:r w:rsidR="00186AB8" w:rsidRPr="00F80DBB">
        <w:rPr>
          <w:rFonts w:ascii="Times New Roman" w:hAnsi="Times New Roman" w:cs="Times New Roman"/>
          <w:color w:val="000000" w:themeColor="text1"/>
          <w:sz w:val="24"/>
          <w:szCs w:val="24"/>
        </w:rPr>
        <w:t>, 6.7%</w:t>
      </w:r>
      <w:r w:rsidR="00E41344" w:rsidRPr="00F80DBB">
        <w:rPr>
          <w:rFonts w:ascii="Times New Roman" w:hAnsi="Times New Roman" w:cs="Times New Roman"/>
          <w:color w:val="000000" w:themeColor="text1"/>
          <w:sz w:val="24"/>
          <w:szCs w:val="24"/>
        </w:rPr>
        <w:t>were not sure and 1.3</w:t>
      </w:r>
      <w:r w:rsidR="00186AB8" w:rsidRPr="00F80DBB">
        <w:rPr>
          <w:rFonts w:ascii="Times New Roman" w:hAnsi="Times New Roman" w:cs="Times New Roman"/>
          <w:color w:val="000000" w:themeColor="text1"/>
          <w:sz w:val="24"/>
          <w:szCs w:val="24"/>
        </w:rPr>
        <w:t>%</w:t>
      </w:r>
      <w:r w:rsidR="00E41344" w:rsidRPr="00F80DBB">
        <w:rPr>
          <w:rFonts w:ascii="Times New Roman" w:hAnsi="Times New Roman" w:cs="Times New Roman"/>
          <w:color w:val="000000" w:themeColor="text1"/>
          <w:sz w:val="24"/>
          <w:szCs w:val="24"/>
        </w:rPr>
        <w:t xml:space="preserve"> were in disagreement</w:t>
      </w:r>
      <w:r w:rsidR="008D0044" w:rsidRPr="00F80DBB">
        <w:rPr>
          <w:rFonts w:ascii="Times New Roman" w:hAnsi="Times New Roman" w:cs="Times New Roman"/>
          <w:color w:val="000000" w:themeColor="text1"/>
          <w:sz w:val="24"/>
          <w:szCs w:val="24"/>
        </w:rPr>
        <w:t xml:space="preserve"> that keeping good procurement records is a necessary condition for </w:t>
      </w:r>
      <w:r w:rsidR="008D0044" w:rsidRPr="00F80DBB">
        <w:rPr>
          <w:rFonts w:ascii="Times New Roman" w:hAnsi="Times New Roman" w:cs="Times New Roman"/>
          <w:color w:val="000000" w:themeColor="text1"/>
          <w:sz w:val="24"/>
          <w:szCs w:val="24"/>
        </w:rPr>
        <w:lastRenderedPageBreak/>
        <w:t>transparent and fair p</w:t>
      </w:r>
      <w:r w:rsidR="00653871" w:rsidRPr="00F80DBB">
        <w:rPr>
          <w:rFonts w:ascii="Times New Roman" w:hAnsi="Times New Roman" w:cs="Times New Roman"/>
          <w:color w:val="000000" w:themeColor="text1"/>
          <w:sz w:val="24"/>
          <w:szCs w:val="24"/>
        </w:rPr>
        <w:t>rocurement.</w:t>
      </w:r>
      <w:r w:rsidR="008D0044" w:rsidRPr="00F80DBB">
        <w:rPr>
          <w:rFonts w:ascii="Times New Roman" w:hAnsi="Times New Roman" w:cs="Times New Roman"/>
          <w:color w:val="000000" w:themeColor="text1"/>
          <w:sz w:val="24"/>
          <w:szCs w:val="24"/>
        </w:rPr>
        <w:t>76.0% were in agreement</w:t>
      </w:r>
      <w:r w:rsidR="00653871" w:rsidRPr="00F80DBB">
        <w:rPr>
          <w:rFonts w:ascii="Times New Roman" w:hAnsi="Times New Roman" w:cs="Times New Roman"/>
          <w:color w:val="000000" w:themeColor="text1"/>
          <w:sz w:val="24"/>
          <w:szCs w:val="24"/>
        </w:rPr>
        <w:t>, 17.3% were not sure and 6.6</w:t>
      </w:r>
      <w:r w:rsidR="00B81C6C" w:rsidRPr="00F80DBB">
        <w:rPr>
          <w:rFonts w:ascii="Times New Roman" w:hAnsi="Times New Roman" w:cs="Times New Roman"/>
          <w:color w:val="000000" w:themeColor="text1"/>
          <w:sz w:val="24"/>
          <w:szCs w:val="24"/>
        </w:rPr>
        <w:t>% were not in agreement</w:t>
      </w:r>
      <w:r w:rsidR="00E8536C" w:rsidRPr="00F80DBB">
        <w:rPr>
          <w:rFonts w:ascii="Times New Roman" w:hAnsi="Times New Roman" w:cs="Times New Roman"/>
          <w:color w:val="000000" w:themeColor="text1"/>
          <w:sz w:val="24"/>
          <w:szCs w:val="24"/>
        </w:rPr>
        <w:t xml:space="preserve"> that all procurement requirements are conducted in line with the PPDA Act and Regulations 2003</w:t>
      </w:r>
      <w:r w:rsidR="00B81C6C" w:rsidRPr="00F80DBB">
        <w:rPr>
          <w:rFonts w:ascii="Times New Roman" w:hAnsi="Times New Roman" w:cs="Times New Roman"/>
          <w:color w:val="000000" w:themeColor="text1"/>
          <w:sz w:val="24"/>
          <w:szCs w:val="24"/>
        </w:rPr>
        <w:t xml:space="preserve">. </w:t>
      </w:r>
      <w:r w:rsidR="00E8536C" w:rsidRPr="00F80DBB">
        <w:rPr>
          <w:rFonts w:ascii="Times New Roman" w:hAnsi="Times New Roman" w:cs="Times New Roman"/>
          <w:color w:val="000000" w:themeColor="text1"/>
          <w:sz w:val="24"/>
          <w:szCs w:val="24"/>
        </w:rPr>
        <w:t>A similar number of 76.0% w</w:t>
      </w:r>
      <w:r w:rsidR="00BE4478" w:rsidRPr="00F80DBB">
        <w:rPr>
          <w:rFonts w:ascii="Times New Roman" w:hAnsi="Times New Roman" w:cs="Times New Roman"/>
          <w:color w:val="000000" w:themeColor="text1"/>
          <w:sz w:val="24"/>
          <w:szCs w:val="24"/>
        </w:rPr>
        <w:t>ere</w:t>
      </w:r>
      <w:r w:rsidR="00B81C6C" w:rsidRPr="00F80DBB">
        <w:rPr>
          <w:rFonts w:ascii="Times New Roman" w:hAnsi="Times New Roman" w:cs="Times New Roman"/>
          <w:color w:val="000000" w:themeColor="text1"/>
          <w:sz w:val="24"/>
          <w:szCs w:val="24"/>
        </w:rPr>
        <w:t xml:space="preserve"> in agreement</w:t>
      </w:r>
      <w:r w:rsidR="00E8536C" w:rsidRPr="00F80DBB">
        <w:rPr>
          <w:rFonts w:ascii="Times New Roman" w:hAnsi="Times New Roman" w:cs="Times New Roman"/>
          <w:color w:val="000000" w:themeColor="text1"/>
          <w:sz w:val="24"/>
          <w:szCs w:val="24"/>
        </w:rPr>
        <w:t>,</w:t>
      </w:r>
      <w:r w:rsidR="00B81C6C" w:rsidRPr="00F80DBB">
        <w:rPr>
          <w:rFonts w:ascii="Times New Roman" w:hAnsi="Times New Roman" w:cs="Times New Roman"/>
          <w:color w:val="000000" w:themeColor="text1"/>
          <w:sz w:val="24"/>
          <w:szCs w:val="24"/>
        </w:rPr>
        <w:t xml:space="preserve"> 20.0% w</w:t>
      </w:r>
      <w:r w:rsidR="00BE4478" w:rsidRPr="00F80DBB">
        <w:rPr>
          <w:rFonts w:ascii="Times New Roman" w:hAnsi="Times New Roman" w:cs="Times New Roman"/>
          <w:color w:val="000000" w:themeColor="text1"/>
          <w:sz w:val="24"/>
          <w:szCs w:val="24"/>
        </w:rPr>
        <w:t>ere</w:t>
      </w:r>
      <w:r w:rsidR="00B81C6C" w:rsidRPr="00F80DBB">
        <w:rPr>
          <w:rFonts w:ascii="Times New Roman" w:hAnsi="Times New Roman" w:cs="Times New Roman"/>
          <w:color w:val="000000" w:themeColor="text1"/>
          <w:sz w:val="24"/>
          <w:szCs w:val="24"/>
        </w:rPr>
        <w:t xml:space="preserve"> not sure and 9.3% </w:t>
      </w:r>
      <w:r w:rsidR="00E8536C" w:rsidRPr="00F80DBB">
        <w:rPr>
          <w:rFonts w:ascii="Times New Roman" w:hAnsi="Times New Roman" w:cs="Times New Roman"/>
          <w:color w:val="000000" w:themeColor="text1"/>
          <w:sz w:val="24"/>
          <w:szCs w:val="24"/>
        </w:rPr>
        <w:t>w</w:t>
      </w:r>
      <w:r w:rsidR="00BE4478" w:rsidRPr="00F80DBB">
        <w:rPr>
          <w:rFonts w:ascii="Times New Roman" w:hAnsi="Times New Roman" w:cs="Times New Roman"/>
          <w:color w:val="000000" w:themeColor="text1"/>
          <w:sz w:val="24"/>
          <w:szCs w:val="24"/>
        </w:rPr>
        <w:t>ere</w:t>
      </w:r>
      <w:r w:rsidR="00E8536C" w:rsidRPr="00F80DBB">
        <w:rPr>
          <w:rFonts w:ascii="Times New Roman" w:hAnsi="Times New Roman" w:cs="Times New Roman"/>
          <w:color w:val="000000" w:themeColor="text1"/>
          <w:sz w:val="24"/>
          <w:szCs w:val="24"/>
        </w:rPr>
        <w:t xml:space="preserve"> in </w:t>
      </w:r>
      <w:r w:rsidR="00B81C6C" w:rsidRPr="00F80DBB">
        <w:rPr>
          <w:rFonts w:ascii="Times New Roman" w:hAnsi="Times New Roman" w:cs="Times New Roman"/>
          <w:color w:val="000000" w:themeColor="text1"/>
          <w:sz w:val="24"/>
          <w:szCs w:val="24"/>
        </w:rPr>
        <w:t>disagree</w:t>
      </w:r>
      <w:r w:rsidR="00E8536C" w:rsidRPr="00F80DBB">
        <w:rPr>
          <w:rFonts w:ascii="Times New Roman" w:hAnsi="Times New Roman" w:cs="Times New Roman"/>
          <w:color w:val="000000" w:themeColor="text1"/>
          <w:sz w:val="24"/>
          <w:szCs w:val="24"/>
        </w:rPr>
        <w:t>ment that Procurement processes, policies and procedures are usually followed</w:t>
      </w:r>
      <w:r w:rsidR="00B81C6C" w:rsidRPr="00F80DBB">
        <w:rPr>
          <w:rFonts w:ascii="Times New Roman" w:hAnsi="Times New Roman" w:cs="Times New Roman"/>
          <w:color w:val="000000" w:themeColor="text1"/>
          <w:sz w:val="24"/>
          <w:szCs w:val="24"/>
        </w:rPr>
        <w:t>.</w:t>
      </w:r>
      <w:r w:rsidR="00E8536C" w:rsidRPr="00F80DBB">
        <w:rPr>
          <w:rFonts w:ascii="Times New Roman" w:hAnsi="Times New Roman" w:cs="Times New Roman"/>
          <w:color w:val="000000" w:themeColor="text1"/>
          <w:sz w:val="24"/>
          <w:szCs w:val="24"/>
        </w:rPr>
        <w:t xml:space="preserve"> 70.7</w:t>
      </w:r>
      <w:r w:rsidR="00BE4478" w:rsidRPr="00F80DBB">
        <w:rPr>
          <w:rFonts w:ascii="Times New Roman" w:hAnsi="Times New Roman" w:cs="Times New Roman"/>
          <w:color w:val="000000" w:themeColor="text1"/>
          <w:sz w:val="24"/>
          <w:szCs w:val="24"/>
        </w:rPr>
        <w:t>% were</w:t>
      </w:r>
      <w:r w:rsidR="00CB0E87" w:rsidRPr="00F80DBB">
        <w:rPr>
          <w:rFonts w:ascii="Times New Roman" w:hAnsi="Times New Roman" w:cs="Times New Roman"/>
          <w:color w:val="000000" w:themeColor="text1"/>
          <w:sz w:val="24"/>
          <w:szCs w:val="24"/>
        </w:rPr>
        <w:t xml:space="preserve"> in agreement </w:t>
      </w:r>
      <w:r w:rsidR="008D0044" w:rsidRPr="00F80DBB">
        <w:rPr>
          <w:rFonts w:ascii="Times New Roman" w:hAnsi="Times New Roman" w:cs="Times New Roman"/>
          <w:color w:val="000000" w:themeColor="text1"/>
          <w:sz w:val="24"/>
          <w:szCs w:val="24"/>
        </w:rPr>
        <w:t>that UMI usually puts in place well laid out procurement pla</w:t>
      </w:r>
      <w:r w:rsidR="000C5DB7" w:rsidRPr="00F80DBB">
        <w:rPr>
          <w:rFonts w:ascii="Times New Roman" w:hAnsi="Times New Roman" w:cs="Times New Roman"/>
          <w:color w:val="000000" w:themeColor="text1"/>
          <w:sz w:val="24"/>
          <w:szCs w:val="24"/>
        </w:rPr>
        <w:t>ns before procurements are done, 22.7</w:t>
      </w:r>
      <w:r w:rsidR="00BE4478" w:rsidRPr="00F80DBB">
        <w:rPr>
          <w:rFonts w:ascii="Times New Roman" w:hAnsi="Times New Roman" w:cs="Times New Roman"/>
          <w:color w:val="000000" w:themeColor="text1"/>
          <w:sz w:val="24"/>
          <w:szCs w:val="24"/>
        </w:rPr>
        <w:t>%</w:t>
      </w:r>
      <w:r w:rsidR="000C5DB7" w:rsidRPr="00F80DBB">
        <w:rPr>
          <w:rFonts w:ascii="Times New Roman" w:hAnsi="Times New Roman" w:cs="Times New Roman"/>
          <w:color w:val="000000" w:themeColor="text1"/>
          <w:sz w:val="24"/>
          <w:szCs w:val="24"/>
        </w:rPr>
        <w:t xml:space="preserve"> neutral and 1.3</w:t>
      </w:r>
      <w:r w:rsidR="00BE4478" w:rsidRPr="00F80DBB">
        <w:rPr>
          <w:rFonts w:ascii="Times New Roman" w:hAnsi="Times New Roman" w:cs="Times New Roman"/>
          <w:color w:val="000000" w:themeColor="text1"/>
          <w:sz w:val="24"/>
          <w:szCs w:val="24"/>
        </w:rPr>
        <w:t>%</w:t>
      </w:r>
      <w:r w:rsidR="000C5DB7" w:rsidRPr="00F80DBB">
        <w:rPr>
          <w:rFonts w:ascii="Times New Roman" w:hAnsi="Times New Roman" w:cs="Times New Roman"/>
          <w:color w:val="000000" w:themeColor="text1"/>
          <w:sz w:val="24"/>
          <w:szCs w:val="24"/>
        </w:rPr>
        <w:t xml:space="preserve"> disagreed. </w:t>
      </w:r>
      <w:r w:rsidR="008D0044" w:rsidRPr="00F80DBB">
        <w:rPr>
          <w:rFonts w:ascii="Times New Roman" w:hAnsi="Times New Roman" w:cs="Times New Roman"/>
          <w:color w:val="000000" w:themeColor="text1"/>
          <w:sz w:val="24"/>
          <w:szCs w:val="24"/>
        </w:rPr>
        <w:t xml:space="preserve">An additional 86.8% were in agreement that PDU prepares a consolidated procurement plan subject to the approved annual budget, </w:t>
      </w:r>
      <w:r w:rsidR="00BE4478" w:rsidRPr="00F80DBB">
        <w:rPr>
          <w:rFonts w:ascii="Times New Roman" w:hAnsi="Times New Roman" w:cs="Times New Roman"/>
          <w:color w:val="000000" w:themeColor="text1"/>
          <w:sz w:val="24"/>
          <w:szCs w:val="24"/>
        </w:rPr>
        <w:t xml:space="preserve">10.7% were neutral and 2.7% were in disagreement. </w:t>
      </w:r>
      <w:r w:rsidR="008D0044" w:rsidRPr="00F80DBB">
        <w:rPr>
          <w:rFonts w:ascii="Times New Roman" w:hAnsi="Times New Roman" w:cs="Times New Roman"/>
          <w:color w:val="000000" w:themeColor="text1"/>
          <w:sz w:val="24"/>
          <w:szCs w:val="24"/>
        </w:rPr>
        <w:t>85.3% were in agreement that all procurement requisitions are usually within the approved procurement plan,</w:t>
      </w:r>
      <w:r w:rsidR="00BE4478" w:rsidRPr="00F80DBB">
        <w:rPr>
          <w:rFonts w:ascii="Times New Roman" w:hAnsi="Times New Roman" w:cs="Times New Roman"/>
          <w:color w:val="000000" w:themeColor="text1"/>
          <w:sz w:val="24"/>
          <w:szCs w:val="24"/>
        </w:rPr>
        <w:t xml:space="preserve"> 12.0 were neutral and 2.7 were not in agreement.</w:t>
      </w:r>
      <w:r w:rsidR="008D0044" w:rsidRPr="00F80DBB">
        <w:rPr>
          <w:rFonts w:ascii="Times New Roman" w:hAnsi="Times New Roman" w:cs="Times New Roman"/>
          <w:color w:val="000000" w:themeColor="text1"/>
          <w:sz w:val="24"/>
          <w:szCs w:val="24"/>
        </w:rPr>
        <w:t xml:space="preserve"> 82.7% were in agreement that the consolidated procurement Plan is strictly followed, 76.0% were in agreement that what is actually procured is planned for in the procurement plan and 54.7% were in agreement that poor procurement planning compromises competition in the bidding.</w:t>
      </w:r>
      <w:r w:rsidR="00BE4478" w:rsidRPr="00F80DBB">
        <w:rPr>
          <w:rFonts w:ascii="Times New Roman" w:hAnsi="Times New Roman" w:cs="Times New Roman"/>
          <w:color w:val="000000" w:themeColor="text1"/>
          <w:sz w:val="24"/>
          <w:szCs w:val="24"/>
        </w:rPr>
        <w:t xml:space="preserve"> </w:t>
      </w:r>
      <w:r w:rsidR="008D0044" w:rsidRPr="00F80DBB">
        <w:rPr>
          <w:rFonts w:ascii="Times New Roman" w:hAnsi="Times New Roman" w:cs="Times New Roman"/>
          <w:color w:val="000000" w:themeColor="text1"/>
          <w:sz w:val="24"/>
          <w:szCs w:val="24"/>
        </w:rPr>
        <w:t>On the issue of whether superior performance depends on proper procurement planning, 90.7% were in agreement, while on whether PDU prepares a consolidated procurement plan subject to the approved annual budget, 80.0% were in agreement. When respondents were asked whether all procurement requisitions are usually within the approved procurement plan, 70.7% were in agreement and whether the consolidated procurement Plan is strictly followed, 72.0% were in agreement.</w:t>
      </w:r>
      <w:r w:rsidR="00F54AF6" w:rsidRPr="00F80DBB">
        <w:rPr>
          <w:rFonts w:ascii="Times New Roman" w:hAnsi="Times New Roman" w:cs="Times New Roman"/>
          <w:color w:val="000000" w:themeColor="text1"/>
          <w:sz w:val="24"/>
          <w:szCs w:val="24"/>
        </w:rPr>
        <w:t xml:space="preserve"> </w:t>
      </w:r>
      <w:r w:rsidR="008D0044" w:rsidRPr="00F80DBB">
        <w:rPr>
          <w:rFonts w:ascii="Times New Roman" w:hAnsi="Times New Roman" w:cs="Times New Roman"/>
          <w:color w:val="000000" w:themeColor="text1"/>
          <w:sz w:val="24"/>
          <w:szCs w:val="24"/>
        </w:rPr>
        <w:t>However there were mixed reactions on whether Procurement planning helps the UMI to set targets against which to measure procurement performance, with 50.7% not sure, while 49.3% were in disagreement.</w:t>
      </w:r>
    </w:p>
    <w:p w:rsidR="00422892" w:rsidRPr="00F80DBB" w:rsidRDefault="00422892" w:rsidP="00007648">
      <w:pPr>
        <w:pStyle w:val="Heading4"/>
        <w:rPr>
          <w:rFonts w:ascii="Times New Roman" w:hAnsi="Times New Roman"/>
          <w:b/>
          <w:color w:val="000000" w:themeColor="text1"/>
        </w:rPr>
      </w:pPr>
      <w:r w:rsidRPr="00F80DBB">
        <w:rPr>
          <w:rFonts w:ascii="Times New Roman" w:hAnsi="Times New Roman"/>
          <w:b/>
          <w:color w:val="000000" w:themeColor="text1"/>
        </w:rPr>
        <w:t>4.</w:t>
      </w:r>
      <w:r w:rsidR="00B610FE" w:rsidRPr="00F80DBB">
        <w:rPr>
          <w:rFonts w:ascii="Times New Roman" w:hAnsi="Times New Roman"/>
          <w:b/>
          <w:color w:val="000000" w:themeColor="text1"/>
        </w:rPr>
        <w:t>4</w:t>
      </w:r>
      <w:r w:rsidRPr="00F80DBB">
        <w:rPr>
          <w:rFonts w:ascii="Times New Roman" w:hAnsi="Times New Roman"/>
          <w:b/>
          <w:color w:val="000000" w:themeColor="text1"/>
        </w:rPr>
        <w:t>.1.2 Views of respondents from interview guides</w:t>
      </w:r>
    </w:p>
    <w:p w:rsidR="00F54AF6" w:rsidRPr="00F80DBB" w:rsidRDefault="00F54AF6" w:rsidP="00527968">
      <w:pPr>
        <w:spacing w:line="480" w:lineRule="auto"/>
        <w:jc w:val="both"/>
        <w:rPr>
          <w:rFonts w:ascii="Times New Roman" w:hAnsi="Times New Roman" w:cs="Times New Roman"/>
          <w:b/>
          <w:color w:val="000000" w:themeColor="text1"/>
          <w:sz w:val="24"/>
          <w:szCs w:val="24"/>
        </w:rPr>
      </w:pPr>
      <w:r w:rsidRPr="00F80DBB">
        <w:rPr>
          <w:rFonts w:ascii="Times New Roman" w:hAnsi="Times New Roman" w:cs="Times New Roman"/>
          <w:color w:val="000000" w:themeColor="text1"/>
          <w:sz w:val="24"/>
          <w:szCs w:val="24"/>
        </w:rPr>
        <w:t xml:space="preserve">The responses obtained from the members of top management, contracts committee and PDU </w:t>
      </w:r>
      <w:r w:rsidR="009B4136" w:rsidRPr="00F80DBB">
        <w:rPr>
          <w:rFonts w:ascii="Times New Roman" w:hAnsi="Times New Roman" w:cs="Times New Roman"/>
          <w:color w:val="000000" w:themeColor="text1"/>
          <w:sz w:val="24"/>
          <w:szCs w:val="24"/>
        </w:rPr>
        <w:t xml:space="preserve">on procurement planning and purchasing performance </w:t>
      </w:r>
      <w:r w:rsidRPr="00F80DBB">
        <w:rPr>
          <w:rFonts w:ascii="Times New Roman" w:hAnsi="Times New Roman" w:cs="Times New Roman"/>
          <w:color w:val="000000" w:themeColor="text1"/>
          <w:sz w:val="24"/>
          <w:szCs w:val="24"/>
        </w:rPr>
        <w:t xml:space="preserve">in the questionnaire were closely similar with </w:t>
      </w:r>
      <w:r w:rsidRPr="00F80DBB">
        <w:rPr>
          <w:rFonts w:ascii="Times New Roman" w:hAnsi="Times New Roman" w:cs="Times New Roman"/>
          <w:color w:val="000000" w:themeColor="text1"/>
          <w:sz w:val="24"/>
          <w:szCs w:val="24"/>
        </w:rPr>
        <w:lastRenderedPageBreak/>
        <w:t>what key informants reported in interv</w:t>
      </w:r>
      <w:r w:rsidR="00256E69">
        <w:rPr>
          <w:rFonts w:ascii="Times New Roman" w:hAnsi="Times New Roman" w:cs="Times New Roman"/>
          <w:color w:val="000000" w:themeColor="text1"/>
          <w:sz w:val="24"/>
          <w:szCs w:val="24"/>
        </w:rPr>
        <w:t>iews conducted. For instance, of the</w:t>
      </w:r>
      <w:r w:rsidRPr="00F80DBB">
        <w:rPr>
          <w:rFonts w:ascii="Times New Roman" w:hAnsi="Times New Roman" w:cs="Times New Roman"/>
          <w:color w:val="000000" w:themeColor="text1"/>
          <w:sz w:val="24"/>
          <w:szCs w:val="24"/>
        </w:rPr>
        <w:t xml:space="preserve"> 5 key informants interviewed from the PDU, 100% admitted that UMI normally puts in place a procurement plan </w:t>
      </w:r>
      <w:r w:rsidR="00864CEE" w:rsidRPr="00F80DBB">
        <w:rPr>
          <w:rFonts w:ascii="Times New Roman" w:hAnsi="Times New Roman" w:cs="Times New Roman"/>
          <w:color w:val="000000" w:themeColor="text1"/>
          <w:sz w:val="24"/>
          <w:szCs w:val="24"/>
        </w:rPr>
        <w:t xml:space="preserve">so that quality </w:t>
      </w:r>
      <w:r w:rsidRPr="00F80DBB">
        <w:rPr>
          <w:rFonts w:ascii="Times New Roman" w:hAnsi="Times New Roman" w:cs="Times New Roman"/>
          <w:color w:val="000000" w:themeColor="text1"/>
          <w:sz w:val="24"/>
          <w:szCs w:val="24"/>
        </w:rPr>
        <w:t xml:space="preserve">supplies and services </w:t>
      </w:r>
      <w:r w:rsidR="00864CEE" w:rsidRPr="00F80DBB">
        <w:rPr>
          <w:rFonts w:ascii="Times New Roman" w:hAnsi="Times New Roman" w:cs="Times New Roman"/>
          <w:color w:val="000000" w:themeColor="text1"/>
          <w:sz w:val="24"/>
          <w:szCs w:val="24"/>
        </w:rPr>
        <w:t>that conform to the specifications of the internal customers can be purchased at the right time</w:t>
      </w:r>
      <w:r w:rsidRPr="00F80DBB">
        <w:rPr>
          <w:rFonts w:ascii="Times New Roman" w:hAnsi="Times New Roman" w:cs="Times New Roman"/>
          <w:color w:val="000000" w:themeColor="text1"/>
          <w:sz w:val="24"/>
          <w:szCs w:val="24"/>
        </w:rPr>
        <w:t xml:space="preserve">. </w:t>
      </w:r>
      <w:r w:rsidR="00256E69">
        <w:rPr>
          <w:rFonts w:ascii="Times New Roman" w:hAnsi="Times New Roman" w:cs="Times New Roman"/>
          <w:color w:val="000000" w:themeColor="text1"/>
          <w:sz w:val="24"/>
          <w:szCs w:val="24"/>
        </w:rPr>
        <w:t>Of</w:t>
      </w:r>
      <w:r w:rsidRPr="00F80DBB">
        <w:rPr>
          <w:rFonts w:ascii="Times New Roman" w:hAnsi="Times New Roman" w:cs="Times New Roman"/>
          <w:color w:val="000000" w:themeColor="text1"/>
          <w:sz w:val="24"/>
          <w:szCs w:val="24"/>
        </w:rPr>
        <w:t xml:space="preserve"> </w:t>
      </w:r>
      <w:r w:rsidR="00864CEE" w:rsidRPr="00F80DBB">
        <w:rPr>
          <w:rFonts w:ascii="Times New Roman" w:hAnsi="Times New Roman" w:cs="Times New Roman"/>
          <w:color w:val="000000" w:themeColor="text1"/>
          <w:sz w:val="24"/>
          <w:szCs w:val="24"/>
        </w:rPr>
        <w:t xml:space="preserve">the </w:t>
      </w:r>
      <w:r w:rsidR="00AC3ED9">
        <w:rPr>
          <w:rFonts w:ascii="Times New Roman" w:hAnsi="Times New Roman" w:cs="Times New Roman"/>
          <w:color w:val="000000" w:themeColor="text1"/>
          <w:sz w:val="24"/>
          <w:szCs w:val="24"/>
        </w:rPr>
        <w:t>6</w:t>
      </w:r>
      <w:r w:rsidRPr="00F80DBB">
        <w:rPr>
          <w:rFonts w:ascii="Times New Roman" w:hAnsi="Times New Roman" w:cs="Times New Roman"/>
          <w:color w:val="000000" w:themeColor="text1"/>
          <w:sz w:val="24"/>
          <w:szCs w:val="24"/>
        </w:rPr>
        <w:t xml:space="preserve"> key informants interviewed from top management, </w:t>
      </w:r>
      <w:r w:rsidR="00864CEE" w:rsidRPr="00F80DBB">
        <w:rPr>
          <w:rFonts w:ascii="Times New Roman" w:hAnsi="Times New Roman" w:cs="Times New Roman"/>
          <w:color w:val="000000" w:themeColor="text1"/>
          <w:sz w:val="24"/>
          <w:szCs w:val="24"/>
        </w:rPr>
        <w:t xml:space="preserve">100% agreed that procurement planning is a vital tool to achieving value for money in terms of quality of acquisitions, timely acquisitions and customer satisfaction with acquisitions.  Also </w:t>
      </w:r>
      <w:r w:rsidR="00AC3ED9">
        <w:rPr>
          <w:rFonts w:ascii="Times New Roman" w:hAnsi="Times New Roman" w:cs="Times New Roman"/>
          <w:color w:val="000000" w:themeColor="text1"/>
          <w:sz w:val="24"/>
          <w:szCs w:val="24"/>
        </w:rPr>
        <w:t>of the</w:t>
      </w:r>
      <w:r w:rsidR="00864CEE" w:rsidRPr="00F80DBB">
        <w:rPr>
          <w:rFonts w:ascii="Times New Roman" w:hAnsi="Times New Roman" w:cs="Times New Roman"/>
          <w:color w:val="000000" w:themeColor="text1"/>
          <w:sz w:val="24"/>
          <w:szCs w:val="24"/>
        </w:rPr>
        <w:t xml:space="preserve"> 5 key informants interviewed from the contracts committee </w:t>
      </w:r>
      <w:r w:rsidR="00E664E1" w:rsidRPr="00F80DBB">
        <w:rPr>
          <w:rFonts w:ascii="Times New Roman" w:hAnsi="Times New Roman" w:cs="Times New Roman"/>
          <w:color w:val="000000" w:themeColor="text1"/>
          <w:sz w:val="24"/>
          <w:szCs w:val="24"/>
        </w:rPr>
        <w:t>confirmed, 100% confirmed that procurement planning improves operational efficiency in the public procurement process in terms of quality of acquisitions, timely acquisitions and customer satisfaction with acquisitions. Among the strategies for improving purchasing performance</w:t>
      </w:r>
      <w:r w:rsidRPr="00F80DBB">
        <w:rPr>
          <w:rFonts w:ascii="Times New Roman" w:hAnsi="Times New Roman" w:cs="Times New Roman"/>
          <w:color w:val="000000" w:themeColor="text1"/>
          <w:sz w:val="24"/>
          <w:szCs w:val="24"/>
        </w:rPr>
        <w:t xml:space="preserve"> they mentioned included; periodic supplier audits, technical abilities of suppliers ensured, pricing policy, workshops conducted an</w:t>
      </w:r>
      <w:r w:rsidR="00E664E1" w:rsidRPr="00F80DBB">
        <w:rPr>
          <w:rFonts w:ascii="Times New Roman" w:hAnsi="Times New Roman" w:cs="Times New Roman"/>
          <w:color w:val="000000" w:themeColor="text1"/>
          <w:sz w:val="24"/>
          <w:szCs w:val="24"/>
        </w:rPr>
        <w:t>d training. One of the members of top management</w:t>
      </w:r>
      <w:r w:rsidRPr="00F80DBB">
        <w:rPr>
          <w:rFonts w:ascii="Times New Roman" w:hAnsi="Times New Roman" w:cs="Times New Roman"/>
          <w:color w:val="000000" w:themeColor="text1"/>
          <w:sz w:val="24"/>
          <w:szCs w:val="24"/>
        </w:rPr>
        <w:t xml:space="preserve"> had this to say,</w:t>
      </w:r>
    </w:p>
    <w:p w:rsidR="00F54AF6" w:rsidRDefault="00E664E1" w:rsidP="00527968">
      <w:pPr>
        <w:autoSpaceDE w:val="0"/>
        <w:autoSpaceDN w:val="0"/>
        <w:adjustRightInd w:val="0"/>
        <w:spacing w:after="0" w:line="480" w:lineRule="auto"/>
        <w:ind w:left="720" w:right="720"/>
        <w:jc w:val="both"/>
        <w:rPr>
          <w:rFonts w:ascii="Times New Roman" w:hAnsi="Times New Roman" w:cs="Times New Roman"/>
          <w:i/>
          <w:iCs/>
          <w:color w:val="000000" w:themeColor="text1"/>
          <w:sz w:val="20"/>
          <w:szCs w:val="20"/>
        </w:rPr>
      </w:pPr>
      <w:r w:rsidRPr="00F80DBB">
        <w:rPr>
          <w:rFonts w:ascii="Times New Roman" w:hAnsi="Times New Roman" w:cs="Times New Roman"/>
          <w:iCs/>
          <w:color w:val="000000" w:themeColor="text1"/>
          <w:sz w:val="24"/>
          <w:szCs w:val="24"/>
        </w:rPr>
        <w:t>“</w:t>
      </w:r>
      <w:r w:rsidRPr="00AC3ED9">
        <w:rPr>
          <w:rFonts w:ascii="Times New Roman" w:hAnsi="Times New Roman" w:cs="Times New Roman"/>
          <w:i/>
          <w:iCs/>
          <w:color w:val="000000" w:themeColor="text1"/>
          <w:sz w:val="20"/>
          <w:szCs w:val="20"/>
        </w:rPr>
        <w:t>We work in a dynamic public sector</w:t>
      </w:r>
      <w:r w:rsidR="00F54AF6" w:rsidRPr="00AC3ED9">
        <w:rPr>
          <w:rFonts w:ascii="Times New Roman" w:hAnsi="Times New Roman" w:cs="Times New Roman"/>
          <w:i/>
          <w:iCs/>
          <w:color w:val="000000" w:themeColor="text1"/>
          <w:sz w:val="20"/>
          <w:szCs w:val="20"/>
        </w:rPr>
        <w:t xml:space="preserve"> environment that is too demanding </w:t>
      </w:r>
      <w:r w:rsidRPr="00AC3ED9">
        <w:rPr>
          <w:rFonts w:ascii="Times New Roman" w:hAnsi="Times New Roman" w:cs="Times New Roman"/>
          <w:i/>
          <w:iCs/>
          <w:color w:val="000000" w:themeColor="text1"/>
          <w:sz w:val="20"/>
          <w:szCs w:val="20"/>
        </w:rPr>
        <w:t xml:space="preserve">as far as procurement systems such as undertaking timely procurement planning is concerned </w:t>
      </w:r>
      <w:r w:rsidR="00F54AF6" w:rsidRPr="00AC3ED9">
        <w:rPr>
          <w:rFonts w:ascii="Times New Roman" w:hAnsi="Times New Roman" w:cs="Times New Roman"/>
          <w:i/>
          <w:iCs/>
          <w:color w:val="000000" w:themeColor="text1"/>
          <w:sz w:val="20"/>
          <w:szCs w:val="20"/>
        </w:rPr>
        <w:t xml:space="preserve">but we have always </w:t>
      </w:r>
      <w:r w:rsidRPr="00AC3ED9">
        <w:rPr>
          <w:rFonts w:ascii="Times New Roman" w:hAnsi="Times New Roman" w:cs="Times New Roman"/>
          <w:i/>
          <w:iCs/>
          <w:color w:val="000000" w:themeColor="text1"/>
          <w:sz w:val="20"/>
          <w:szCs w:val="20"/>
        </w:rPr>
        <w:t>tried to ensure</w:t>
      </w:r>
      <w:r w:rsidR="00F54AF6" w:rsidRPr="00AC3ED9">
        <w:rPr>
          <w:rFonts w:ascii="Times New Roman" w:hAnsi="Times New Roman" w:cs="Times New Roman"/>
          <w:i/>
          <w:iCs/>
          <w:color w:val="000000" w:themeColor="text1"/>
          <w:sz w:val="20"/>
          <w:szCs w:val="20"/>
        </w:rPr>
        <w:t xml:space="preserve"> that </w:t>
      </w:r>
      <w:r w:rsidR="00224A9E" w:rsidRPr="00AC3ED9">
        <w:rPr>
          <w:rFonts w:ascii="Times New Roman" w:hAnsi="Times New Roman" w:cs="Times New Roman"/>
          <w:i/>
          <w:iCs/>
          <w:color w:val="000000" w:themeColor="text1"/>
          <w:sz w:val="20"/>
          <w:szCs w:val="20"/>
        </w:rPr>
        <w:t>procurement plans from different User Departments are in place before funds are provided to each User department to procure the needed services and supplies in line with the departmental budgets so as to improve purchasin</w:t>
      </w:r>
      <w:r w:rsidR="00186AB8" w:rsidRPr="00AC3ED9">
        <w:rPr>
          <w:rFonts w:ascii="Times New Roman" w:hAnsi="Times New Roman" w:cs="Times New Roman"/>
          <w:i/>
          <w:iCs/>
          <w:color w:val="000000" w:themeColor="text1"/>
          <w:sz w:val="20"/>
          <w:szCs w:val="20"/>
        </w:rPr>
        <w:t>g performance of the Institute”</w:t>
      </w:r>
    </w:p>
    <w:p w:rsidR="00AC3ED9" w:rsidRPr="00AC3ED9" w:rsidRDefault="00AC3ED9" w:rsidP="00527968">
      <w:pPr>
        <w:autoSpaceDE w:val="0"/>
        <w:autoSpaceDN w:val="0"/>
        <w:adjustRightInd w:val="0"/>
        <w:spacing w:after="0" w:line="480" w:lineRule="auto"/>
        <w:ind w:left="720" w:right="720"/>
        <w:jc w:val="both"/>
        <w:rPr>
          <w:rFonts w:ascii="Times New Roman" w:hAnsi="Times New Roman" w:cs="Times New Roman"/>
          <w:i/>
          <w:iCs/>
          <w:color w:val="000000" w:themeColor="text1"/>
        </w:rPr>
      </w:pPr>
    </w:p>
    <w:p w:rsidR="00F54AF6" w:rsidRPr="00F80DBB" w:rsidRDefault="002944E1" w:rsidP="00527968">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Therefore b</w:t>
      </w:r>
      <w:r w:rsidR="00F54AF6" w:rsidRPr="00F80DBB">
        <w:rPr>
          <w:rFonts w:ascii="Times New Roman" w:hAnsi="Times New Roman" w:cs="Times New Roman"/>
          <w:color w:val="000000" w:themeColor="text1"/>
          <w:sz w:val="24"/>
          <w:szCs w:val="24"/>
        </w:rPr>
        <w:t>asing on the primary findings obtained from respondents, i</w:t>
      </w:r>
      <w:r w:rsidRPr="00F80DBB">
        <w:rPr>
          <w:rFonts w:ascii="Times New Roman" w:hAnsi="Times New Roman" w:cs="Times New Roman"/>
          <w:color w:val="000000" w:themeColor="text1"/>
          <w:sz w:val="24"/>
          <w:szCs w:val="24"/>
        </w:rPr>
        <w:t>t is crystal clear that procurement planning</w:t>
      </w:r>
      <w:r w:rsidR="00F54AF6" w:rsidRPr="00F80DBB">
        <w:rPr>
          <w:rFonts w:ascii="Times New Roman" w:hAnsi="Times New Roman" w:cs="Times New Roman"/>
          <w:color w:val="000000" w:themeColor="text1"/>
          <w:sz w:val="24"/>
          <w:szCs w:val="24"/>
        </w:rPr>
        <w:t xml:space="preserve"> was </w:t>
      </w:r>
      <w:r w:rsidRPr="00F80DBB">
        <w:rPr>
          <w:rFonts w:ascii="Times New Roman" w:hAnsi="Times New Roman" w:cs="Times New Roman"/>
          <w:color w:val="000000" w:themeColor="text1"/>
          <w:sz w:val="24"/>
          <w:szCs w:val="24"/>
        </w:rPr>
        <w:t>being undertaken by most of the</w:t>
      </w:r>
      <w:r w:rsidRPr="00F80DBB">
        <w:rPr>
          <w:rFonts w:ascii="Times New Roman" w:hAnsi="Times New Roman" w:cs="Times New Roman"/>
          <w:iCs/>
          <w:color w:val="000000" w:themeColor="text1"/>
          <w:sz w:val="24"/>
          <w:szCs w:val="24"/>
        </w:rPr>
        <w:t xml:space="preserve"> User departments in UMI</w:t>
      </w:r>
      <w:r w:rsidR="00F54AF6" w:rsidRPr="00F80DBB">
        <w:rPr>
          <w:rFonts w:ascii="Times New Roman" w:hAnsi="Times New Roman" w:cs="Times New Roman"/>
          <w:color w:val="000000" w:themeColor="text1"/>
          <w:sz w:val="24"/>
          <w:szCs w:val="24"/>
        </w:rPr>
        <w:t xml:space="preserve"> because most of the responses were agreed on and continually s</w:t>
      </w:r>
      <w:r w:rsidRPr="00F80DBB">
        <w:rPr>
          <w:rFonts w:ascii="Times New Roman" w:hAnsi="Times New Roman" w:cs="Times New Roman"/>
          <w:color w:val="000000" w:themeColor="text1"/>
          <w:sz w:val="24"/>
          <w:szCs w:val="24"/>
        </w:rPr>
        <w:t>upported by the key informants.</w:t>
      </w:r>
    </w:p>
    <w:p w:rsidR="003D43EB" w:rsidRPr="00F80DBB" w:rsidRDefault="003D43EB" w:rsidP="00527968">
      <w:pPr>
        <w:spacing w:after="0" w:line="480" w:lineRule="auto"/>
        <w:jc w:val="both"/>
        <w:rPr>
          <w:rFonts w:ascii="Times New Roman" w:hAnsi="Times New Roman" w:cs="Times New Roman"/>
          <w:b/>
          <w:color w:val="000000" w:themeColor="text1"/>
          <w:sz w:val="24"/>
          <w:szCs w:val="24"/>
        </w:rPr>
      </w:pPr>
    </w:p>
    <w:p w:rsidR="003D43EB" w:rsidRPr="00F80DBB" w:rsidRDefault="003D43EB" w:rsidP="00527968">
      <w:pPr>
        <w:spacing w:after="0" w:line="480" w:lineRule="auto"/>
        <w:jc w:val="both"/>
        <w:rPr>
          <w:rFonts w:ascii="Times New Roman" w:hAnsi="Times New Roman" w:cs="Times New Roman"/>
          <w:b/>
          <w:color w:val="000000" w:themeColor="text1"/>
          <w:sz w:val="24"/>
          <w:szCs w:val="24"/>
        </w:rPr>
      </w:pPr>
    </w:p>
    <w:p w:rsidR="008D0044" w:rsidRPr="007656FC" w:rsidRDefault="008D0044" w:rsidP="007656FC">
      <w:pPr>
        <w:pStyle w:val="Heading3"/>
        <w:jc w:val="both"/>
        <w:rPr>
          <w:rFonts w:ascii="Times New Roman" w:hAnsi="Times New Roman" w:cs="Times New Roman"/>
          <w:color w:val="000000" w:themeColor="text1"/>
          <w:sz w:val="24"/>
          <w:szCs w:val="24"/>
        </w:rPr>
      </w:pPr>
      <w:bookmarkStart w:id="139" w:name="_Toc405647154"/>
      <w:r w:rsidRPr="007656FC">
        <w:rPr>
          <w:rFonts w:ascii="Times New Roman" w:hAnsi="Times New Roman" w:cs="Times New Roman"/>
          <w:color w:val="000000" w:themeColor="text1"/>
          <w:sz w:val="24"/>
          <w:szCs w:val="24"/>
        </w:rPr>
        <w:lastRenderedPageBreak/>
        <w:t>4</w:t>
      </w:r>
      <w:r w:rsidR="00B610FE" w:rsidRPr="007656FC">
        <w:rPr>
          <w:rFonts w:ascii="Times New Roman" w:hAnsi="Times New Roman" w:cs="Times New Roman"/>
          <w:color w:val="000000" w:themeColor="text1"/>
          <w:sz w:val="24"/>
          <w:szCs w:val="24"/>
        </w:rPr>
        <w:t>.4</w:t>
      </w:r>
      <w:r w:rsidRPr="007656FC">
        <w:rPr>
          <w:rFonts w:ascii="Times New Roman" w:hAnsi="Times New Roman" w:cs="Times New Roman"/>
          <w:color w:val="000000" w:themeColor="text1"/>
          <w:sz w:val="24"/>
          <w:szCs w:val="24"/>
        </w:rPr>
        <w:t>.2 Relationship between needs assessment and purchasing performance of UMI;</w:t>
      </w:r>
      <w:bookmarkEnd w:id="139"/>
    </w:p>
    <w:p w:rsidR="008804B7" w:rsidRPr="007656FC" w:rsidRDefault="008804B7" w:rsidP="007656FC">
      <w:pPr>
        <w:pStyle w:val="Heading4"/>
        <w:rPr>
          <w:rFonts w:ascii="Times New Roman" w:hAnsi="Times New Roman"/>
          <w:b/>
          <w:color w:val="000000" w:themeColor="text1"/>
        </w:rPr>
      </w:pPr>
      <w:r w:rsidRPr="007656FC">
        <w:rPr>
          <w:rFonts w:ascii="Times New Roman" w:eastAsiaTheme="minorHAnsi" w:hAnsi="Times New Roman"/>
          <w:b/>
          <w:color w:val="000000" w:themeColor="text1"/>
        </w:rPr>
        <w:t>4.4.2.1 Views of respondents on needs assessment and purchasing performance from</w:t>
      </w:r>
      <w:r w:rsidRPr="007656FC">
        <w:rPr>
          <w:rFonts w:ascii="Times New Roman" w:hAnsi="Times New Roman"/>
          <w:b/>
          <w:color w:val="000000" w:themeColor="text1"/>
        </w:rPr>
        <w:t xml:space="preserve"> questionnaires</w:t>
      </w:r>
      <w:r w:rsidR="00C237DB" w:rsidRPr="007656FC">
        <w:rPr>
          <w:rFonts w:ascii="Times New Roman" w:hAnsi="Times New Roman"/>
          <w:b/>
          <w:color w:val="000000" w:themeColor="text1"/>
        </w:rPr>
        <w:t>.</w:t>
      </w:r>
    </w:p>
    <w:p w:rsidR="00076135"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In order to understand the attitudes and perceptions of the respondents on needs assessment, so as to find out whether there is a relationship between needs assessment and purchasing performance of UMI, respondents were asked to reveal their views towards needs assessment in relation to purchasing performance of UMI. The elicited responses from of thirteen statements were summarized in table 3. </w:t>
      </w:r>
    </w:p>
    <w:p w:rsidR="008D0044" w:rsidRPr="00076135" w:rsidRDefault="00AE14A7" w:rsidP="00A02186">
      <w:pPr>
        <w:jc w:val="both"/>
        <w:rPr>
          <w:rFonts w:ascii="Times New Roman" w:hAnsi="Times New Roman" w:cs="Times New Roman"/>
          <w:color w:val="000000" w:themeColor="text1"/>
          <w:sz w:val="24"/>
          <w:szCs w:val="24"/>
        </w:rPr>
      </w:pPr>
      <w:r w:rsidRPr="00F80DBB">
        <w:rPr>
          <w:rFonts w:ascii="Times New Roman" w:hAnsi="Times New Roman" w:cs="Times New Roman"/>
          <w:b/>
          <w:color w:val="000000" w:themeColor="text1"/>
          <w:sz w:val="24"/>
          <w:szCs w:val="24"/>
        </w:rPr>
        <w:t>Table 4.9</w:t>
      </w:r>
      <w:r w:rsidR="008D0044" w:rsidRPr="00F80DBB">
        <w:rPr>
          <w:rFonts w:ascii="Times New Roman" w:hAnsi="Times New Roman" w:cs="Times New Roman"/>
          <w:b/>
          <w:color w:val="000000" w:themeColor="text1"/>
          <w:sz w:val="24"/>
          <w:szCs w:val="24"/>
        </w:rPr>
        <w:t>: Views of respondents on needs assessment and purchasing performance;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83"/>
        <w:gridCol w:w="636"/>
        <w:gridCol w:w="636"/>
        <w:gridCol w:w="636"/>
        <w:gridCol w:w="636"/>
        <w:gridCol w:w="523"/>
      </w:tblGrid>
      <w:tr w:rsidR="008D0044" w:rsidRPr="00F80DBB" w:rsidTr="00D14FFD">
        <w:trPr>
          <w:cantSplit/>
          <w:trHeight w:val="350"/>
        </w:trPr>
        <w:tc>
          <w:tcPr>
            <w:tcW w:w="3629" w:type="pct"/>
          </w:tcPr>
          <w:p w:rsidR="008D0044" w:rsidRPr="00F80DBB" w:rsidRDefault="00EB7970" w:rsidP="00A02186">
            <w:pPr>
              <w:jc w:val="both"/>
              <w:rPr>
                <w:rFonts w:ascii="Times New Roman" w:eastAsia="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N</w:t>
            </w:r>
            <w:r w:rsidR="008D0044" w:rsidRPr="00F80DBB">
              <w:rPr>
                <w:rFonts w:ascii="Times New Roman" w:hAnsi="Times New Roman" w:cs="Times New Roman"/>
                <w:b/>
                <w:color w:val="000000" w:themeColor="text1"/>
                <w:sz w:val="24"/>
                <w:szCs w:val="24"/>
              </w:rPr>
              <w:t>eeds assessment and purchasing performance</w:t>
            </w:r>
          </w:p>
        </w:tc>
        <w:tc>
          <w:tcPr>
            <w:tcW w:w="283" w:type="pct"/>
          </w:tcPr>
          <w:p w:rsidR="008D0044" w:rsidRPr="00F80DBB" w:rsidRDefault="008D0044" w:rsidP="00A02186">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SA</w:t>
            </w:r>
          </w:p>
        </w:tc>
        <w:tc>
          <w:tcPr>
            <w:tcW w:w="283" w:type="pct"/>
          </w:tcPr>
          <w:p w:rsidR="008D0044" w:rsidRPr="00F80DBB" w:rsidRDefault="008D0044" w:rsidP="00A02186">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A</w:t>
            </w:r>
          </w:p>
        </w:tc>
        <w:tc>
          <w:tcPr>
            <w:tcW w:w="283" w:type="pct"/>
          </w:tcPr>
          <w:p w:rsidR="008D0044" w:rsidRPr="00F80DBB" w:rsidRDefault="008D0044" w:rsidP="00A02186">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NS</w:t>
            </w:r>
          </w:p>
        </w:tc>
        <w:tc>
          <w:tcPr>
            <w:tcW w:w="283" w:type="pct"/>
          </w:tcPr>
          <w:p w:rsidR="008D0044" w:rsidRPr="00F80DBB" w:rsidRDefault="008D0044" w:rsidP="00A02186">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D</w:t>
            </w:r>
          </w:p>
        </w:tc>
        <w:tc>
          <w:tcPr>
            <w:tcW w:w="239" w:type="pct"/>
          </w:tcPr>
          <w:p w:rsidR="008D0044" w:rsidRPr="00F80DBB" w:rsidRDefault="008D0044" w:rsidP="00A02186">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SD</w:t>
            </w:r>
          </w:p>
        </w:tc>
      </w:tr>
      <w:tr w:rsidR="008D0044" w:rsidRPr="00F80DBB" w:rsidTr="00D14FFD">
        <w:tc>
          <w:tcPr>
            <w:tcW w:w="3629"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Involving me in needs assessment gives me an opportunity to select the right resources I need to do my work well  in the department</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66.7</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28.0</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c>
          <w:tcPr>
            <w:tcW w:w="239"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r>
      <w:tr w:rsidR="008D0044" w:rsidRPr="00F80DBB" w:rsidTr="00D14FFD">
        <w:tc>
          <w:tcPr>
            <w:tcW w:w="3629" w:type="pct"/>
          </w:tcPr>
          <w:p w:rsidR="008D0044" w:rsidRPr="00F80DBB" w:rsidRDefault="00EB7970"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w:t>
            </w:r>
            <w:r w:rsidR="008D0044" w:rsidRPr="00F80DBB">
              <w:rPr>
                <w:rFonts w:ascii="Times New Roman" w:hAnsi="Times New Roman" w:cs="Times New Roman"/>
                <w:color w:val="000000" w:themeColor="text1"/>
                <w:sz w:val="24"/>
                <w:szCs w:val="24"/>
              </w:rPr>
              <w:t>articipation in needs assessment makes me feel valued in the department</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61.7</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34.2</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c>
          <w:tcPr>
            <w:tcW w:w="239"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r>
      <w:tr w:rsidR="008D0044" w:rsidRPr="00F80DBB" w:rsidTr="00D14FFD">
        <w:tc>
          <w:tcPr>
            <w:tcW w:w="3629"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There are well laid procedures for identifying the needs for my department  which enables us to conduct a thorough needs analysis</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25.0</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47.2</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20.8</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4.2</w:t>
            </w:r>
          </w:p>
        </w:tc>
        <w:tc>
          <w:tcPr>
            <w:tcW w:w="239"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2.8</w:t>
            </w:r>
          </w:p>
        </w:tc>
      </w:tr>
      <w:tr w:rsidR="008D0044" w:rsidRPr="00F80DBB" w:rsidTr="00D14FFD">
        <w:tc>
          <w:tcPr>
            <w:tcW w:w="3629"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User Departments usually base on needs assessment to prepare the right procurement work plans for the financial year</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33.3</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41.3</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16.0</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4.0</w:t>
            </w:r>
          </w:p>
        </w:tc>
        <w:tc>
          <w:tcPr>
            <w:tcW w:w="239"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5.3</w:t>
            </w:r>
          </w:p>
        </w:tc>
      </w:tr>
      <w:tr w:rsidR="008D0044" w:rsidRPr="00F80DBB" w:rsidTr="00D14FFD">
        <w:tc>
          <w:tcPr>
            <w:tcW w:w="3629"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User Departments submit work plans to PDU on time</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20.8</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44.4</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26.4</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5.6</w:t>
            </w:r>
          </w:p>
        </w:tc>
        <w:tc>
          <w:tcPr>
            <w:tcW w:w="239"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2.8</w:t>
            </w:r>
          </w:p>
        </w:tc>
      </w:tr>
      <w:tr w:rsidR="008D0044" w:rsidRPr="00F80DBB" w:rsidTr="00D14FFD">
        <w:tc>
          <w:tcPr>
            <w:tcW w:w="3629"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PDU prepares a consolidated procurement plan subject to the approved annual budget in order to be cost effective</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25.7</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51.4</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21.6</w:t>
            </w:r>
          </w:p>
        </w:tc>
        <w:tc>
          <w:tcPr>
            <w:tcW w:w="239"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1.4</w:t>
            </w:r>
          </w:p>
        </w:tc>
      </w:tr>
      <w:tr w:rsidR="008D0044" w:rsidRPr="00F80DBB" w:rsidTr="00D14FFD">
        <w:tc>
          <w:tcPr>
            <w:tcW w:w="3629"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All procurement requisitions are usually within the approved procurement plan.</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17.6</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41.9</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32.4</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4.1</w:t>
            </w:r>
          </w:p>
        </w:tc>
        <w:tc>
          <w:tcPr>
            <w:tcW w:w="239"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4.1</w:t>
            </w:r>
          </w:p>
        </w:tc>
      </w:tr>
      <w:tr w:rsidR="008D0044" w:rsidRPr="00F80DBB" w:rsidTr="00D14FFD">
        <w:tc>
          <w:tcPr>
            <w:tcW w:w="3629"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consolidated procurement Plan is strictly followed</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12.2</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37.8</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43.2</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4.1</w:t>
            </w:r>
          </w:p>
        </w:tc>
        <w:tc>
          <w:tcPr>
            <w:tcW w:w="239"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4.1</w:t>
            </w:r>
          </w:p>
        </w:tc>
      </w:tr>
      <w:tr w:rsidR="008D0044" w:rsidRPr="00F80DBB" w:rsidTr="00D14FFD">
        <w:tc>
          <w:tcPr>
            <w:tcW w:w="3629" w:type="pct"/>
          </w:tcPr>
          <w:p w:rsidR="008D0044" w:rsidRPr="00F80DBB" w:rsidRDefault="00EB7970"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What is </w:t>
            </w:r>
            <w:r w:rsidR="008D0044" w:rsidRPr="00F80DBB">
              <w:rPr>
                <w:rFonts w:ascii="Times New Roman" w:hAnsi="Times New Roman" w:cs="Times New Roman"/>
                <w:color w:val="000000" w:themeColor="text1"/>
                <w:sz w:val="24"/>
                <w:szCs w:val="24"/>
              </w:rPr>
              <w:t xml:space="preserve"> procured is planned for in the procurement plan</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9.6</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45.2</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39.7</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4.1</w:t>
            </w:r>
          </w:p>
        </w:tc>
        <w:tc>
          <w:tcPr>
            <w:tcW w:w="239"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1.4</w:t>
            </w:r>
          </w:p>
        </w:tc>
      </w:tr>
      <w:tr w:rsidR="008D0044" w:rsidRPr="00F80DBB" w:rsidTr="00D14FFD">
        <w:tc>
          <w:tcPr>
            <w:tcW w:w="3629"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Procurement planning enables UMI to ensure value for money when procuring the required goods, services and works.</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28.4</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50.0</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16.2</w:t>
            </w:r>
          </w:p>
        </w:tc>
        <w:tc>
          <w:tcPr>
            <w:tcW w:w="283"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c>
          <w:tcPr>
            <w:tcW w:w="239" w:type="pct"/>
          </w:tcPr>
          <w:p w:rsidR="008D0044" w:rsidRPr="00F80DBB" w:rsidRDefault="008D0044" w:rsidP="00A02186">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r>
    </w:tbl>
    <w:p w:rsidR="008D0044" w:rsidRPr="00F80DBB" w:rsidRDefault="008D0044" w:rsidP="00527968">
      <w:pPr>
        <w:widowControl w:val="0"/>
        <w:autoSpaceDE w:val="0"/>
        <w:autoSpaceDN w:val="0"/>
        <w:adjustRightInd w:val="0"/>
        <w:spacing w:before="120" w:after="120" w:line="480" w:lineRule="auto"/>
        <w:ind w:right="74"/>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lastRenderedPageBreak/>
        <w:t>Source: Primary data</w:t>
      </w:r>
    </w:p>
    <w:p w:rsidR="008D0044" w:rsidRDefault="00AE14A7"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Table 4.9</w:t>
      </w:r>
      <w:r w:rsidR="008D0044" w:rsidRPr="00F80DBB">
        <w:rPr>
          <w:rFonts w:ascii="Times New Roman" w:hAnsi="Times New Roman" w:cs="Times New Roman"/>
          <w:color w:val="000000" w:themeColor="text1"/>
          <w:sz w:val="24"/>
          <w:szCs w:val="24"/>
        </w:rPr>
        <w:t xml:space="preserve"> shows that the majority of the respondents were in agreement on twelve out of the thirteen statements used to measure needs assessment; with 94.7% in agreement that involving them in needs assessment gives them an opportunity to select the right resources they need to do my work well in the department,</w:t>
      </w:r>
      <w:r w:rsidR="00D57E07" w:rsidRPr="00F80DBB">
        <w:rPr>
          <w:rFonts w:ascii="Times New Roman" w:hAnsi="Times New Roman" w:cs="Times New Roman"/>
          <w:color w:val="000000" w:themeColor="text1"/>
          <w:sz w:val="24"/>
          <w:szCs w:val="24"/>
        </w:rPr>
        <w:t xml:space="preserve"> 2.7% were neutral and 2.6% did not agree. </w:t>
      </w:r>
      <w:r w:rsidR="008D0044" w:rsidRPr="00F80DBB">
        <w:rPr>
          <w:rFonts w:ascii="Times New Roman" w:hAnsi="Times New Roman" w:cs="Times New Roman"/>
          <w:color w:val="000000" w:themeColor="text1"/>
          <w:sz w:val="24"/>
          <w:szCs w:val="24"/>
        </w:rPr>
        <w:t xml:space="preserve"> 95.9% were in agreement that their level of participation in needs assessment makes the</w:t>
      </w:r>
      <w:r w:rsidR="00D57E07" w:rsidRPr="00F80DBB">
        <w:rPr>
          <w:rFonts w:ascii="Times New Roman" w:hAnsi="Times New Roman" w:cs="Times New Roman"/>
          <w:color w:val="000000" w:themeColor="text1"/>
          <w:sz w:val="24"/>
          <w:szCs w:val="24"/>
        </w:rPr>
        <w:t>m feel valued in the department and 2.7% disagreed.</w:t>
      </w:r>
      <w:r w:rsidR="008D0044" w:rsidRPr="00F80DBB">
        <w:rPr>
          <w:rFonts w:ascii="Times New Roman" w:hAnsi="Times New Roman" w:cs="Times New Roman"/>
          <w:color w:val="000000" w:themeColor="text1"/>
          <w:sz w:val="24"/>
          <w:szCs w:val="24"/>
        </w:rPr>
        <w:t xml:space="preserve"> 72.2% were in agreement that there are well laid procedures for identifying </w:t>
      </w:r>
      <w:r w:rsidR="00D57E07" w:rsidRPr="00F80DBB">
        <w:rPr>
          <w:rFonts w:ascii="Times New Roman" w:hAnsi="Times New Roman" w:cs="Times New Roman"/>
          <w:color w:val="000000" w:themeColor="text1"/>
          <w:sz w:val="24"/>
          <w:szCs w:val="24"/>
        </w:rPr>
        <w:t xml:space="preserve">the needs for their department </w:t>
      </w:r>
      <w:r w:rsidR="008D0044" w:rsidRPr="00F80DBB">
        <w:rPr>
          <w:rFonts w:ascii="Times New Roman" w:hAnsi="Times New Roman" w:cs="Times New Roman"/>
          <w:color w:val="000000" w:themeColor="text1"/>
          <w:sz w:val="24"/>
          <w:szCs w:val="24"/>
        </w:rPr>
        <w:t>which enables them to conduct a thorough needs analysis,</w:t>
      </w:r>
      <w:r w:rsidR="00D57E07" w:rsidRPr="00F80DBB">
        <w:rPr>
          <w:rFonts w:ascii="Times New Roman" w:hAnsi="Times New Roman" w:cs="Times New Roman"/>
          <w:color w:val="000000" w:themeColor="text1"/>
          <w:sz w:val="24"/>
          <w:szCs w:val="24"/>
        </w:rPr>
        <w:t xml:space="preserve"> 20.8% were neutral and 7.0% disagreed. </w:t>
      </w:r>
      <w:r w:rsidR="008D0044" w:rsidRPr="00F80DBB">
        <w:rPr>
          <w:rFonts w:ascii="Times New Roman" w:hAnsi="Times New Roman" w:cs="Times New Roman"/>
          <w:color w:val="000000" w:themeColor="text1"/>
          <w:sz w:val="24"/>
          <w:szCs w:val="24"/>
        </w:rPr>
        <w:t xml:space="preserve"> 74.6% were in agreement that User Departments usually base on needs assessment to prepare the right procurement wo</w:t>
      </w:r>
      <w:r w:rsidR="000E0F7E" w:rsidRPr="00F80DBB">
        <w:rPr>
          <w:rFonts w:ascii="Times New Roman" w:hAnsi="Times New Roman" w:cs="Times New Roman"/>
          <w:color w:val="000000" w:themeColor="text1"/>
          <w:sz w:val="24"/>
          <w:szCs w:val="24"/>
        </w:rPr>
        <w:t>rk plans for the financial year, 16.0% were not sure and 9.3 were not in agreement.</w:t>
      </w:r>
      <w:r w:rsidR="008D0044" w:rsidRPr="00F80DBB">
        <w:rPr>
          <w:rFonts w:ascii="Times New Roman" w:hAnsi="Times New Roman" w:cs="Times New Roman"/>
          <w:color w:val="000000" w:themeColor="text1"/>
          <w:sz w:val="24"/>
          <w:szCs w:val="24"/>
        </w:rPr>
        <w:t xml:space="preserve"> 65.2% were in agreement that User Departments submi</w:t>
      </w:r>
      <w:r w:rsidR="000E0F7E" w:rsidRPr="00F80DBB">
        <w:rPr>
          <w:rFonts w:ascii="Times New Roman" w:hAnsi="Times New Roman" w:cs="Times New Roman"/>
          <w:color w:val="000000" w:themeColor="text1"/>
          <w:sz w:val="24"/>
          <w:szCs w:val="24"/>
        </w:rPr>
        <w:t xml:space="preserve">t work plans to PDU on time, 26.4% were not sure and 8.4% were in disagreement. </w:t>
      </w:r>
      <w:r w:rsidR="008D0044" w:rsidRPr="00F80DBB">
        <w:rPr>
          <w:rFonts w:ascii="Times New Roman" w:hAnsi="Times New Roman" w:cs="Times New Roman"/>
          <w:color w:val="000000" w:themeColor="text1"/>
          <w:sz w:val="24"/>
          <w:szCs w:val="24"/>
        </w:rPr>
        <w:t>An additional 77.1% were in agreement that PDU prepares a consolidated procurement plan subject to the approved annual budget in order to be cost effective, while 59.5% were in agreement that all procurement requisitions are usually within the approved procurement plan, 54.8% were in agreement that what is actually procured is planned for in the procurement plan and 78.4% were in agreement that Procurement planning enables UMI to ensure value for money when procuring the required goods, services and works.</w:t>
      </w:r>
      <w:r w:rsidR="000E0F7E" w:rsidRPr="00F80DBB">
        <w:rPr>
          <w:rFonts w:ascii="Times New Roman" w:hAnsi="Times New Roman" w:cs="Times New Roman"/>
          <w:color w:val="000000" w:themeColor="text1"/>
          <w:sz w:val="24"/>
          <w:szCs w:val="24"/>
        </w:rPr>
        <w:t xml:space="preserve"> </w:t>
      </w:r>
      <w:r w:rsidR="008D0044" w:rsidRPr="00F80DBB">
        <w:rPr>
          <w:rFonts w:ascii="Times New Roman" w:hAnsi="Times New Roman" w:cs="Times New Roman"/>
          <w:color w:val="000000" w:themeColor="text1"/>
          <w:sz w:val="24"/>
          <w:szCs w:val="24"/>
        </w:rPr>
        <w:t xml:space="preserve">On the issue of whether proper procurement planning enable open competition in the bidding process by the UMI service providers, 80.9% were in agreement, while on whether proper procurement planning enables one to improve on his/her performance at work because he/she get the required resources to do his/her work on time, 85.4% were in agreement and on whether Procurement planning enables one to set targets against which to measure personal performance at work, 83.8% were in agreement. </w:t>
      </w:r>
    </w:p>
    <w:p w:rsidR="008D0044" w:rsidRPr="00F80DBB" w:rsidRDefault="00983007" w:rsidP="00C237DB">
      <w:pPr>
        <w:pStyle w:val="Heading4"/>
        <w:rPr>
          <w:rFonts w:ascii="Times New Roman" w:hAnsi="Times New Roman"/>
          <w:b/>
          <w:color w:val="000000" w:themeColor="text1"/>
        </w:rPr>
      </w:pPr>
      <w:r w:rsidRPr="00F80DBB">
        <w:rPr>
          <w:rFonts w:ascii="Times New Roman" w:hAnsi="Times New Roman"/>
          <w:b/>
          <w:color w:val="000000" w:themeColor="text1"/>
        </w:rPr>
        <w:lastRenderedPageBreak/>
        <w:t>4.4</w:t>
      </w:r>
      <w:r w:rsidR="003B16EC">
        <w:rPr>
          <w:rFonts w:ascii="Times New Roman" w:hAnsi="Times New Roman"/>
          <w:b/>
          <w:color w:val="000000" w:themeColor="text1"/>
        </w:rPr>
        <w:t>.2.</w:t>
      </w:r>
      <w:r w:rsidR="00D60AA0">
        <w:rPr>
          <w:rFonts w:ascii="Times New Roman" w:hAnsi="Times New Roman"/>
          <w:b/>
          <w:color w:val="000000" w:themeColor="text1"/>
        </w:rPr>
        <w:t>1</w:t>
      </w:r>
      <w:r w:rsidR="00282E1B">
        <w:rPr>
          <w:rFonts w:ascii="Times New Roman" w:hAnsi="Times New Roman"/>
          <w:b/>
          <w:color w:val="000000" w:themeColor="text1"/>
        </w:rPr>
        <w:t>.1</w:t>
      </w:r>
      <w:r w:rsidR="008D0044" w:rsidRPr="00F80DBB">
        <w:rPr>
          <w:rFonts w:ascii="Times New Roman" w:hAnsi="Times New Roman"/>
          <w:b/>
          <w:color w:val="000000" w:themeColor="text1"/>
        </w:rPr>
        <w:t xml:space="preserve"> Hypothesis Testing</w:t>
      </w:r>
    </w:p>
    <w:p w:rsidR="008D0044" w:rsidRPr="00F80DBB" w:rsidRDefault="008D0044" w:rsidP="00527968">
      <w:pPr>
        <w:spacing w:after="0" w:line="480" w:lineRule="auto"/>
        <w:jc w:val="both"/>
        <w:rPr>
          <w:rFonts w:ascii="Times New Roman" w:hAnsi="Times New Roman" w:cs="Times New Roman"/>
          <w:b/>
          <w:color w:val="000000" w:themeColor="text1"/>
          <w:sz w:val="24"/>
          <w:szCs w:val="24"/>
        </w:rPr>
      </w:pPr>
      <w:r w:rsidRPr="00F80DBB">
        <w:rPr>
          <w:rFonts w:ascii="Times New Roman" w:hAnsi="Times New Roman" w:cs="Times New Roman"/>
          <w:color w:val="000000" w:themeColor="text1"/>
          <w:sz w:val="24"/>
          <w:szCs w:val="24"/>
        </w:rPr>
        <w:t>The researcher proceeded to statistically find out whether there was a relationship between needs assessment and purchasing performance of UMI. The researcher was guided by the following hypothesis:</w:t>
      </w:r>
    </w:p>
    <w:p w:rsidR="008D0044" w:rsidRPr="00F80DBB" w:rsidRDefault="008D0044" w:rsidP="00527968">
      <w:pPr>
        <w:spacing w:line="480" w:lineRule="auto"/>
        <w:jc w:val="both"/>
        <w:rPr>
          <w:rFonts w:ascii="Times New Roman" w:hAnsi="Times New Roman" w:cs="Times New Roman"/>
          <w:b/>
          <w:i/>
          <w:color w:val="000000" w:themeColor="text1"/>
          <w:sz w:val="24"/>
          <w:szCs w:val="24"/>
        </w:rPr>
      </w:pPr>
      <w:r w:rsidRPr="00F80DBB">
        <w:rPr>
          <w:rFonts w:ascii="Times New Roman" w:hAnsi="Times New Roman" w:cs="Times New Roman"/>
          <w:b/>
          <w:i/>
          <w:color w:val="000000" w:themeColor="text1"/>
          <w:sz w:val="24"/>
          <w:szCs w:val="24"/>
        </w:rPr>
        <w:t>Hypothesis: There is a positive relationship between needs assessment and purchasing performance.</w:t>
      </w:r>
    </w:p>
    <w:p w:rsidR="00A02186" w:rsidRPr="00DD5D56" w:rsidRDefault="008D0044" w:rsidP="005C30A0">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hypothesis was tested at a 95% level of significance (two-tailed) using Pearson’s product-moment correlation coefficient, which measured the degree and direction between needs assessment and purchasing performance of UMI. This means that the significance of correlation coefficients was tested using a p-value of 0.025 since they are two-tailed. The results are presented in the table below.</w:t>
      </w:r>
    </w:p>
    <w:p w:rsidR="008D0044" w:rsidRPr="00F80DBB" w:rsidRDefault="00D00FFB" w:rsidP="005C30A0">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b/>
          <w:color w:val="000000" w:themeColor="text1"/>
          <w:sz w:val="24"/>
          <w:szCs w:val="24"/>
        </w:rPr>
        <w:t>Table 4.11</w:t>
      </w:r>
      <w:r w:rsidR="008D0044" w:rsidRPr="00F80DBB">
        <w:rPr>
          <w:rFonts w:ascii="Times New Roman" w:hAnsi="Times New Roman" w:cs="Times New Roman"/>
          <w:b/>
          <w:color w:val="000000" w:themeColor="text1"/>
          <w:sz w:val="24"/>
          <w:szCs w:val="24"/>
        </w:rPr>
        <w:t>: Correlation matrix for needs assessment and purchasing performance of UMI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198"/>
        <w:gridCol w:w="2616"/>
        <w:gridCol w:w="1931"/>
        <w:gridCol w:w="1929"/>
      </w:tblGrid>
      <w:tr w:rsidR="008D0044" w:rsidRPr="00F80DBB" w:rsidTr="00505E3F">
        <w:trPr>
          <w:cantSplit/>
          <w:tblHeader/>
        </w:trPr>
        <w:tc>
          <w:tcPr>
            <w:tcW w:w="3005" w:type="pct"/>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Study Variables</w:t>
            </w:r>
          </w:p>
        </w:tc>
        <w:tc>
          <w:tcPr>
            <w:tcW w:w="998" w:type="pct"/>
            <w:tcBorders>
              <w:top w:val="single" w:sz="16" w:space="0" w:color="000000"/>
              <w:left w:val="single" w:sz="16" w:space="0" w:color="000000"/>
              <w:bottom w:val="single" w:sz="16" w:space="0" w:color="000000"/>
            </w:tcBorders>
            <w:shd w:val="clear" w:color="auto" w:fill="FFFFFF"/>
            <w:vAlign w:val="bottom"/>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Needs Assessment</w:t>
            </w:r>
          </w:p>
        </w:tc>
        <w:tc>
          <w:tcPr>
            <w:tcW w:w="997" w:type="pct"/>
            <w:tcBorders>
              <w:top w:val="single" w:sz="16" w:space="0" w:color="000000"/>
              <w:bottom w:val="single" w:sz="16" w:space="0" w:color="000000"/>
              <w:right w:val="single" w:sz="16" w:space="0" w:color="000000"/>
            </w:tcBorders>
            <w:shd w:val="clear" w:color="auto" w:fill="FFFFFF"/>
            <w:vAlign w:val="bottom"/>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Purchasing  Performance</w:t>
            </w:r>
          </w:p>
        </w:tc>
      </w:tr>
      <w:tr w:rsidR="008D0044" w:rsidRPr="00F80DBB" w:rsidTr="00505E3F">
        <w:trPr>
          <w:cantSplit/>
          <w:tblHeader/>
        </w:trPr>
        <w:tc>
          <w:tcPr>
            <w:tcW w:w="1653" w:type="pct"/>
            <w:vMerge w:val="restart"/>
            <w:tcBorders>
              <w:top w:val="single" w:sz="16" w:space="0" w:color="000000"/>
              <w:left w:val="single" w:sz="16" w:space="0" w:color="000000"/>
              <w:right w:val="nil"/>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Needs Assessment</w:t>
            </w:r>
          </w:p>
        </w:tc>
        <w:tc>
          <w:tcPr>
            <w:tcW w:w="1352" w:type="pct"/>
            <w:tcBorders>
              <w:top w:val="single" w:sz="16" w:space="0" w:color="000000"/>
              <w:left w:val="nil"/>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Pearson Correlation</w:t>
            </w:r>
          </w:p>
        </w:tc>
        <w:tc>
          <w:tcPr>
            <w:tcW w:w="998" w:type="pct"/>
            <w:tcBorders>
              <w:top w:val="single" w:sz="16" w:space="0" w:color="000000"/>
              <w:left w:val="single" w:sz="16" w:space="0" w:color="000000"/>
              <w:bottom w:val="nil"/>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1</w:t>
            </w:r>
          </w:p>
        </w:tc>
        <w:tc>
          <w:tcPr>
            <w:tcW w:w="997" w:type="pct"/>
            <w:tcBorders>
              <w:top w:val="single" w:sz="16" w:space="0" w:color="000000"/>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.746</w:t>
            </w:r>
            <w:r w:rsidRPr="00F80DBB">
              <w:rPr>
                <w:rFonts w:ascii="Times New Roman" w:hAnsi="Times New Roman" w:cs="Times New Roman"/>
                <w:color w:val="000000" w:themeColor="text1"/>
                <w:sz w:val="24"/>
                <w:szCs w:val="24"/>
                <w:vertAlign w:val="superscript"/>
                <w:lang w:val="en-GB"/>
              </w:rPr>
              <w:t>**</w:t>
            </w:r>
          </w:p>
        </w:tc>
      </w:tr>
      <w:tr w:rsidR="008D0044" w:rsidRPr="00F80DBB" w:rsidTr="00505E3F">
        <w:trPr>
          <w:cantSplit/>
          <w:tblHeader/>
        </w:trPr>
        <w:tc>
          <w:tcPr>
            <w:tcW w:w="1653" w:type="pct"/>
            <w:vMerge/>
            <w:tcBorders>
              <w:top w:val="single" w:sz="16" w:space="0" w:color="000000"/>
              <w:left w:val="single" w:sz="16" w:space="0" w:color="000000"/>
              <w:right w:val="nil"/>
            </w:tcBorders>
            <w:shd w:val="clear" w:color="auto" w:fill="FFFFFF"/>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1352" w:type="pct"/>
            <w:tcBorders>
              <w:top w:val="nil"/>
              <w:left w:val="nil"/>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Sig. (2-tailed)</w:t>
            </w:r>
          </w:p>
        </w:tc>
        <w:tc>
          <w:tcPr>
            <w:tcW w:w="998" w:type="pct"/>
            <w:tcBorders>
              <w:top w:val="nil"/>
              <w:left w:val="single" w:sz="16" w:space="0" w:color="000000"/>
              <w:bottom w:val="nil"/>
            </w:tcBorders>
            <w:shd w:val="clear" w:color="auto" w:fill="FFFFFF"/>
            <w:vAlign w:val="center"/>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997" w:type="pct"/>
            <w:tcBorders>
              <w:top w:val="nil"/>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.000</w:t>
            </w:r>
          </w:p>
        </w:tc>
      </w:tr>
      <w:tr w:rsidR="008D0044" w:rsidRPr="00F80DBB" w:rsidTr="00505E3F">
        <w:trPr>
          <w:cantSplit/>
          <w:tblHeader/>
        </w:trPr>
        <w:tc>
          <w:tcPr>
            <w:tcW w:w="1653" w:type="pct"/>
            <w:vMerge/>
            <w:tcBorders>
              <w:top w:val="single" w:sz="16" w:space="0" w:color="000000"/>
              <w:left w:val="single" w:sz="16" w:space="0" w:color="000000"/>
              <w:right w:val="nil"/>
            </w:tcBorders>
            <w:shd w:val="clear" w:color="auto" w:fill="FFFFFF"/>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1352" w:type="pct"/>
            <w:tcBorders>
              <w:top w:val="nil"/>
              <w:left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N</w:t>
            </w:r>
          </w:p>
        </w:tc>
        <w:tc>
          <w:tcPr>
            <w:tcW w:w="998" w:type="pct"/>
            <w:tcBorders>
              <w:top w:val="nil"/>
              <w:left w:val="single" w:sz="16" w:space="0" w:color="000000"/>
            </w:tcBorders>
            <w:shd w:val="clear" w:color="auto" w:fill="FFFFFF"/>
          </w:tcPr>
          <w:p w:rsidR="008D0044" w:rsidRPr="00F80DBB" w:rsidRDefault="005C30A0"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7</w:t>
            </w:r>
            <w:r w:rsidR="008D0044" w:rsidRPr="00F80DBB">
              <w:rPr>
                <w:rFonts w:ascii="Times New Roman" w:hAnsi="Times New Roman" w:cs="Times New Roman"/>
                <w:color w:val="000000" w:themeColor="text1"/>
                <w:sz w:val="24"/>
                <w:szCs w:val="24"/>
                <w:lang w:val="en-GB"/>
              </w:rPr>
              <w:t>5</w:t>
            </w:r>
          </w:p>
        </w:tc>
        <w:tc>
          <w:tcPr>
            <w:tcW w:w="997" w:type="pct"/>
            <w:tcBorders>
              <w:top w:val="nil"/>
              <w:right w:val="single" w:sz="16" w:space="0" w:color="000000"/>
            </w:tcBorders>
            <w:shd w:val="clear" w:color="auto" w:fill="FFFFFF"/>
          </w:tcPr>
          <w:p w:rsidR="008D0044" w:rsidRPr="00F80DBB" w:rsidRDefault="005C30A0"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7</w:t>
            </w:r>
            <w:r w:rsidR="008D0044" w:rsidRPr="00F80DBB">
              <w:rPr>
                <w:rFonts w:ascii="Times New Roman" w:hAnsi="Times New Roman" w:cs="Times New Roman"/>
                <w:color w:val="000000" w:themeColor="text1"/>
                <w:sz w:val="24"/>
                <w:szCs w:val="24"/>
                <w:lang w:val="en-GB"/>
              </w:rPr>
              <w:t>5</w:t>
            </w:r>
          </w:p>
        </w:tc>
      </w:tr>
      <w:tr w:rsidR="008D0044" w:rsidRPr="00F80DBB" w:rsidTr="00505E3F">
        <w:trPr>
          <w:cantSplit/>
          <w:tblHeader/>
        </w:trPr>
        <w:tc>
          <w:tcPr>
            <w:tcW w:w="1653" w:type="pct"/>
            <w:vMerge w:val="restart"/>
            <w:tcBorders>
              <w:left w:val="single" w:sz="16" w:space="0" w:color="000000"/>
              <w:bottom w:val="single" w:sz="16" w:space="0" w:color="000000"/>
              <w:right w:val="nil"/>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Purchasing  Performance</w:t>
            </w:r>
          </w:p>
        </w:tc>
        <w:tc>
          <w:tcPr>
            <w:tcW w:w="1352" w:type="pct"/>
            <w:tcBorders>
              <w:left w:val="nil"/>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Pearson Correlation</w:t>
            </w:r>
          </w:p>
        </w:tc>
        <w:tc>
          <w:tcPr>
            <w:tcW w:w="998" w:type="pct"/>
            <w:tcBorders>
              <w:left w:val="single" w:sz="16" w:space="0" w:color="000000"/>
              <w:bottom w:val="nil"/>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.746</w:t>
            </w:r>
            <w:r w:rsidRPr="00F80DBB">
              <w:rPr>
                <w:rFonts w:ascii="Times New Roman" w:hAnsi="Times New Roman" w:cs="Times New Roman"/>
                <w:color w:val="000000" w:themeColor="text1"/>
                <w:sz w:val="24"/>
                <w:szCs w:val="24"/>
                <w:vertAlign w:val="superscript"/>
                <w:lang w:val="en-GB"/>
              </w:rPr>
              <w:t>**</w:t>
            </w:r>
          </w:p>
        </w:tc>
        <w:tc>
          <w:tcPr>
            <w:tcW w:w="997" w:type="pct"/>
            <w:tcBorders>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1</w:t>
            </w:r>
          </w:p>
        </w:tc>
      </w:tr>
      <w:tr w:rsidR="008D0044" w:rsidRPr="00F80DBB" w:rsidTr="00505E3F">
        <w:trPr>
          <w:cantSplit/>
          <w:tblHeader/>
        </w:trPr>
        <w:tc>
          <w:tcPr>
            <w:tcW w:w="1653" w:type="pct"/>
            <w:vMerge/>
            <w:tcBorders>
              <w:left w:val="single" w:sz="16" w:space="0" w:color="000000"/>
              <w:bottom w:val="single" w:sz="16" w:space="0" w:color="000000"/>
              <w:right w:val="nil"/>
            </w:tcBorders>
            <w:shd w:val="clear" w:color="auto" w:fill="FFFFFF"/>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1352" w:type="pct"/>
            <w:tcBorders>
              <w:top w:val="nil"/>
              <w:left w:val="nil"/>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Sig. (2-tailed)</w:t>
            </w:r>
          </w:p>
        </w:tc>
        <w:tc>
          <w:tcPr>
            <w:tcW w:w="998" w:type="pct"/>
            <w:tcBorders>
              <w:top w:val="nil"/>
              <w:left w:val="single" w:sz="16" w:space="0" w:color="000000"/>
              <w:bottom w:val="nil"/>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.000</w:t>
            </w:r>
          </w:p>
        </w:tc>
        <w:tc>
          <w:tcPr>
            <w:tcW w:w="997" w:type="pct"/>
            <w:tcBorders>
              <w:top w:val="nil"/>
              <w:bottom w:val="nil"/>
              <w:right w:val="single" w:sz="16" w:space="0" w:color="000000"/>
            </w:tcBorders>
            <w:shd w:val="clear" w:color="auto" w:fill="FFFFFF"/>
            <w:vAlign w:val="center"/>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r>
      <w:tr w:rsidR="008D0044" w:rsidRPr="00F80DBB" w:rsidTr="00505E3F">
        <w:trPr>
          <w:cantSplit/>
          <w:tblHeader/>
        </w:trPr>
        <w:tc>
          <w:tcPr>
            <w:tcW w:w="1653" w:type="pct"/>
            <w:vMerge/>
            <w:tcBorders>
              <w:left w:val="single" w:sz="16" w:space="0" w:color="000000"/>
              <w:bottom w:val="single" w:sz="16" w:space="0" w:color="000000"/>
              <w:right w:val="nil"/>
            </w:tcBorders>
            <w:shd w:val="clear" w:color="auto" w:fill="FFFFFF"/>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1352" w:type="pct"/>
            <w:tcBorders>
              <w:top w:val="nil"/>
              <w:left w:val="nil"/>
              <w:bottom w:val="single" w:sz="16" w:space="0" w:color="000000"/>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N</w:t>
            </w:r>
          </w:p>
        </w:tc>
        <w:tc>
          <w:tcPr>
            <w:tcW w:w="998" w:type="pct"/>
            <w:tcBorders>
              <w:top w:val="nil"/>
              <w:left w:val="single" w:sz="16" w:space="0" w:color="000000"/>
              <w:bottom w:val="single" w:sz="16" w:space="0" w:color="000000"/>
            </w:tcBorders>
            <w:shd w:val="clear" w:color="auto" w:fill="FFFFFF"/>
          </w:tcPr>
          <w:p w:rsidR="008D0044" w:rsidRPr="00F80DBB" w:rsidRDefault="005C30A0"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7</w:t>
            </w:r>
            <w:r w:rsidR="008D0044" w:rsidRPr="00F80DBB">
              <w:rPr>
                <w:rFonts w:ascii="Times New Roman" w:hAnsi="Times New Roman" w:cs="Times New Roman"/>
                <w:color w:val="000000" w:themeColor="text1"/>
                <w:sz w:val="24"/>
                <w:szCs w:val="24"/>
                <w:lang w:val="en-GB"/>
              </w:rPr>
              <w:t>5</w:t>
            </w:r>
          </w:p>
        </w:tc>
        <w:tc>
          <w:tcPr>
            <w:tcW w:w="997" w:type="pct"/>
            <w:tcBorders>
              <w:top w:val="nil"/>
              <w:bottom w:val="single" w:sz="16" w:space="0" w:color="000000"/>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75</w:t>
            </w:r>
          </w:p>
        </w:tc>
      </w:tr>
      <w:tr w:rsidR="008D0044" w:rsidRPr="00F80DBB" w:rsidTr="00505E3F">
        <w:trPr>
          <w:cantSplit/>
        </w:trPr>
        <w:tc>
          <w:tcPr>
            <w:tcW w:w="5000" w:type="pct"/>
            <w:gridSpan w:val="4"/>
            <w:tcBorders>
              <w:top w:val="nil"/>
              <w:left w:val="nil"/>
              <w:bottom w:val="nil"/>
              <w:right w:val="nil"/>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 Correlation is significant at the 0.01 level (2-tailed).</w:t>
            </w:r>
          </w:p>
        </w:tc>
      </w:tr>
    </w:tbl>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p w:rsidR="008D0044" w:rsidRPr="00F80DBB" w:rsidRDefault="008D0044" w:rsidP="00527968">
      <w:pPr>
        <w:spacing w:after="16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lastRenderedPageBreak/>
        <w:t>Table 4.</w:t>
      </w:r>
      <w:r w:rsidR="00F101D8" w:rsidRPr="00F80DBB">
        <w:rPr>
          <w:rFonts w:ascii="Times New Roman" w:hAnsi="Times New Roman" w:cs="Times New Roman"/>
          <w:color w:val="000000" w:themeColor="text1"/>
          <w:sz w:val="24"/>
          <w:szCs w:val="24"/>
        </w:rPr>
        <w:t>10</w:t>
      </w:r>
      <w:r w:rsidRPr="00F80DBB">
        <w:rPr>
          <w:rFonts w:ascii="Times New Roman" w:hAnsi="Times New Roman" w:cs="Times New Roman"/>
          <w:color w:val="000000" w:themeColor="text1"/>
          <w:sz w:val="24"/>
          <w:szCs w:val="24"/>
        </w:rPr>
        <w:t xml:space="preserve"> shows that there is a strong positive relationship between </w:t>
      </w:r>
      <w:r w:rsidRPr="00F80DBB">
        <w:rPr>
          <w:rFonts w:ascii="Times New Roman" w:hAnsi="Times New Roman" w:cs="Times New Roman"/>
          <w:color w:val="000000" w:themeColor="text1"/>
          <w:sz w:val="24"/>
          <w:szCs w:val="24"/>
          <w:lang w:val="en-GB"/>
        </w:rPr>
        <w:t xml:space="preserve">Needs Assessment </w:t>
      </w:r>
      <w:r w:rsidRPr="00F80DBB">
        <w:rPr>
          <w:rFonts w:ascii="Times New Roman" w:hAnsi="Times New Roman" w:cs="Times New Roman"/>
          <w:color w:val="000000" w:themeColor="text1"/>
          <w:sz w:val="24"/>
          <w:szCs w:val="24"/>
        </w:rPr>
        <w:t xml:space="preserve">and purchasing performance of UMI, (r=0.746, p=0.000, N=75). The relationship is statistically significant at 95% confidence level (2-tailed) since p-value&lt;0.025. This implies that improved </w:t>
      </w:r>
      <w:r w:rsidRPr="00F80DBB">
        <w:rPr>
          <w:rFonts w:ascii="Times New Roman" w:hAnsi="Times New Roman" w:cs="Times New Roman"/>
          <w:color w:val="000000" w:themeColor="text1"/>
          <w:sz w:val="24"/>
          <w:szCs w:val="24"/>
          <w:lang w:val="en-GB"/>
        </w:rPr>
        <w:t xml:space="preserve">Needs Assessment </w:t>
      </w:r>
      <w:r w:rsidRPr="00F80DBB">
        <w:rPr>
          <w:rFonts w:ascii="Times New Roman" w:hAnsi="Times New Roman" w:cs="Times New Roman"/>
          <w:color w:val="000000" w:themeColor="text1"/>
          <w:sz w:val="24"/>
          <w:szCs w:val="24"/>
        </w:rPr>
        <w:t xml:space="preserve">leads to improved purchasing performance of UMI. Similarly, declined </w:t>
      </w:r>
      <w:r w:rsidRPr="00F80DBB">
        <w:rPr>
          <w:rFonts w:ascii="Times New Roman" w:hAnsi="Times New Roman" w:cs="Times New Roman"/>
          <w:color w:val="000000" w:themeColor="text1"/>
          <w:sz w:val="24"/>
          <w:szCs w:val="24"/>
          <w:lang w:val="en-GB"/>
        </w:rPr>
        <w:t xml:space="preserve">Needs Assessment </w:t>
      </w:r>
      <w:r w:rsidRPr="00F80DBB">
        <w:rPr>
          <w:rFonts w:ascii="Times New Roman" w:hAnsi="Times New Roman" w:cs="Times New Roman"/>
          <w:color w:val="000000" w:themeColor="text1"/>
          <w:sz w:val="24"/>
          <w:szCs w:val="24"/>
        </w:rPr>
        <w:t>leads to declined purchasing performance of UMI.</w:t>
      </w:r>
    </w:p>
    <w:p w:rsidR="00207DC3" w:rsidRPr="00F80DBB" w:rsidRDefault="001D625A" w:rsidP="00C237DB">
      <w:pPr>
        <w:pStyle w:val="Heading4"/>
        <w:rPr>
          <w:rFonts w:ascii="Times New Roman" w:hAnsi="Times New Roman"/>
          <w:b/>
          <w:color w:val="000000" w:themeColor="text1"/>
        </w:rPr>
      </w:pPr>
      <w:r>
        <w:rPr>
          <w:rFonts w:ascii="Times New Roman" w:hAnsi="Times New Roman"/>
          <w:b/>
          <w:color w:val="000000" w:themeColor="text1"/>
        </w:rPr>
        <w:t>4.4.2.2</w:t>
      </w:r>
      <w:r w:rsidR="00207DC3" w:rsidRPr="00F80DBB">
        <w:rPr>
          <w:rFonts w:ascii="Times New Roman" w:hAnsi="Times New Roman"/>
          <w:b/>
          <w:color w:val="000000" w:themeColor="text1"/>
        </w:rPr>
        <w:t xml:space="preserve"> Views of respondents on needs assessment and purchasing performance from interviews</w:t>
      </w:r>
    </w:p>
    <w:p w:rsidR="004E311C" w:rsidRPr="00F80DBB" w:rsidRDefault="004E311C" w:rsidP="00527968">
      <w:pPr>
        <w:spacing w:line="480" w:lineRule="auto"/>
        <w:jc w:val="both"/>
        <w:rPr>
          <w:rFonts w:ascii="Times New Roman" w:hAnsi="Times New Roman" w:cs="Times New Roman"/>
          <w:b/>
          <w:color w:val="000000" w:themeColor="text1"/>
          <w:sz w:val="24"/>
          <w:szCs w:val="24"/>
        </w:rPr>
      </w:pPr>
      <w:r w:rsidRPr="00F80DBB">
        <w:rPr>
          <w:rFonts w:ascii="Times New Roman" w:hAnsi="Times New Roman" w:cs="Times New Roman"/>
          <w:color w:val="000000" w:themeColor="text1"/>
          <w:sz w:val="24"/>
          <w:szCs w:val="24"/>
        </w:rPr>
        <w:t>The responses obtained from the members of top management, contracts committee and PDU on procurement needs assessment and purchasing performance</w:t>
      </w:r>
      <w:r w:rsidRPr="00F80DBB">
        <w:rPr>
          <w:rFonts w:ascii="Times New Roman" w:hAnsi="Times New Roman" w:cs="Times New Roman"/>
          <w:b/>
          <w:color w:val="000000" w:themeColor="text1"/>
          <w:sz w:val="24"/>
          <w:szCs w:val="24"/>
        </w:rPr>
        <w:t xml:space="preserve"> </w:t>
      </w:r>
      <w:r w:rsidRPr="00F80DBB">
        <w:rPr>
          <w:rFonts w:ascii="Times New Roman" w:hAnsi="Times New Roman" w:cs="Times New Roman"/>
          <w:color w:val="000000" w:themeColor="text1"/>
          <w:sz w:val="24"/>
          <w:szCs w:val="24"/>
        </w:rPr>
        <w:t xml:space="preserve">in the questionnaire were closely similar with what key informants reported in interviews conducted. For instance, on </w:t>
      </w:r>
      <w:r w:rsidR="0013059B" w:rsidRPr="00F80DBB">
        <w:rPr>
          <w:rFonts w:ascii="Times New Roman" w:hAnsi="Times New Roman" w:cs="Times New Roman"/>
          <w:color w:val="000000" w:themeColor="text1"/>
          <w:sz w:val="24"/>
          <w:szCs w:val="24"/>
        </w:rPr>
        <w:t>the 4, 5 and other 5</w:t>
      </w:r>
      <w:r w:rsidRPr="00F80DBB">
        <w:rPr>
          <w:rFonts w:ascii="Times New Roman" w:hAnsi="Times New Roman" w:cs="Times New Roman"/>
          <w:color w:val="000000" w:themeColor="text1"/>
          <w:sz w:val="24"/>
          <w:szCs w:val="24"/>
        </w:rPr>
        <w:t xml:space="preserve"> key informants interviewed from the </w:t>
      </w:r>
      <w:r w:rsidR="0013059B" w:rsidRPr="00F80DBB">
        <w:rPr>
          <w:rFonts w:ascii="Times New Roman" w:hAnsi="Times New Roman" w:cs="Times New Roman"/>
          <w:color w:val="000000" w:themeColor="text1"/>
          <w:sz w:val="24"/>
          <w:szCs w:val="24"/>
        </w:rPr>
        <w:t xml:space="preserve">top management, contracts committee and </w:t>
      </w:r>
      <w:r w:rsidRPr="00F80DBB">
        <w:rPr>
          <w:rFonts w:ascii="Times New Roman" w:hAnsi="Times New Roman" w:cs="Times New Roman"/>
          <w:color w:val="000000" w:themeColor="text1"/>
          <w:sz w:val="24"/>
          <w:szCs w:val="24"/>
        </w:rPr>
        <w:t>PDU</w:t>
      </w:r>
      <w:r w:rsidR="0013059B" w:rsidRPr="00F80DBB">
        <w:rPr>
          <w:rFonts w:ascii="Times New Roman" w:hAnsi="Times New Roman" w:cs="Times New Roman"/>
          <w:color w:val="000000" w:themeColor="text1"/>
          <w:sz w:val="24"/>
          <w:szCs w:val="24"/>
        </w:rPr>
        <w:t xml:space="preserve"> respectively, </w:t>
      </w:r>
      <w:r w:rsidRPr="00F80DBB">
        <w:rPr>
          <w:rFonts w:ascii="Times New Roman" w:hAnsi="Times New Roman" w:cs="Times New Roman"/>
          <w:color w:val="000000" w:themeColor="text1"/>
          <w:sz w:val="24"/>
          <w:szCs w:val="24"/>
        </w:rPr>
        <w:t xml:space="preserve">100% admitted that User Departments in UMI usually undertake needs assessment in terms of procuring the right products, from the right source, in the right quantity and quality, at the right price and time and delivered to the right place, </w:t>
      </w:r>
      <w:r w:rsidR="0013059B" w:rsidRPr="00F80DBB">
        <w:rPr>
          <w:rFonts w:ascii="Times New Roman" w:hAnsi="Times New Roman" w:cs="Times New Roman"/>
          <w:color w:val="000000" w:themeColor="text1"/>
          <w:sz w:val="24"/>
          <w:szCs w:val="24"/>
        </w:rPr>
        <w:t>leads to purchasing performance in terms of quality acquisitions, timely acquisitions and customer satisfaction with the acquisitions. Specifically on the 5 key informants interviewed from PDU, 100% agreed that the User Departments need to always undertake a thorough needs assessment if they are to ensure improved purchasing performance in terms of</w:t>
      </w:r>
      <w:r w:rsidR="009F15B4" w:rsidRPr="00F80DBB">
        <w:rPr>
          <w:rFonts w:ascii="Times New Roman" w:hAnsi="Times New Roman" w:cs="Times New Roman"/>
          <w:color w:val="000000" w:themeColor="text1"/>
          <w:sz w:val="24"/>
          <w:szCs w:val="24"/>
        </w:rPr>
        <w:t xml:space="preserve"> acquiring the right quality</w:t>
      </w:r>
      <w:r w:rsidRPr="00F80DBB">
        <w:rPr>
          <w:rFonts w:ascii="Times New Roman" w:hAnsi="Times New Roman" w:cs="Times New Roman"/>
          <w:color w:val="000000" w:themeColor="text1"/>
          <w:sz w:val="24"/>
          <w:szCs w:val="24"/>
        </w:rPr>
        <w:t xml:space="preserve"> supplies and services </w:t>
      </w:r>
      <w:r w:rsidR="009F15B4" w:rsidRPr="00F80DBB">
        <w:rPr>
          <w:rFonts w:ascii="Times New Roman" w:hAnsi="Times New Roman" w:cs="Times New Roman"/>
          <w:color w:val="000000" w:themeColor="text1"/>
          <w:sz w:val="24"/>
          <w:szCs w:val="24"/>
        </w:rPr>
        <w:t xml:space="preserve">at the right time and ensuring </w:t>
      </w:r>
      <w:r w:rsidRPr="00F80DBB">
        <w:rPr>
          <w:rFonts w:ascii="Times New Roman" w:hAnsi="Times New Roman" w:cs="Times New Roman"/>
          <w:color w:val="000000" w:themeColor="text1"/>
          <w:sz w:val="24"/>
          <w:szCs w:val="24"/>
        </w:rPr>
        <w:t xml:space="preserve">that </w:t>
      </w:r>
      <w:r w:rsidR="009F15B4" w:rsidRPr="00F80DBB">
        <w:rPr>
          <w:rFonts w:ascii="Times New Roman" w:hAnsi="Times New Roman" w:cs="Times New Roman"/>
          <w:color w:val="000000" w:themeColor="text1"/>
          <w:sz w:val="24"/>
          <w:szCs w:val="24"/>
        </w:rPr>
        <w:t xml:space="preserve">such products </w:t>
      </w:r>
      <w:r w:rsidRPr="00F80DBB">
        <w:rPr>
          <w:rFonts w:ascii="Times New Roman" w:hAnsi="Times New Roman" w:cs="Times New Roman"/>
          <w:color w:val="000000" w:themeColor="text1"/>
          <w:sz w:val="24"/>
          <w:szCs w:val="24"/>
        </w:rPr>
        <w:t>conform to the specifications of the internal customers</w:t>
      </w:r>
      <w:r w:rsidR="009F15B4" w:rsidRPr="00F80DBB">
        <w:rPr>
          <w:rFonts w:ascii="Times New Roman" w:hAnsi="Times New Roman" w:cs="Times New Roman"/>
          <w:color w:val="000000" w:themeColor="text1"/>
          <w:sz w:val="24"/>
          <w:szCs w:val="24"/>
        </w:rPr>
        <w:t>.</w:t>
      </w:r>
      <w:r w:rsidRPr="00F80DBB">
        <w:rPr>
          <w:rFonts w:ascii="Times New Roman" w:hAnsi="Times New Roman" w:cs="Times New Roman"/>
          <w:color w:val="000000" w:themeColor="text1"/>
          <w:sz w:val="24"/>
          <w:szCs w:val="24"/>
        </w:rPr>
        <w:t xml:space="preserve"> On the 4 key informants interviewed from top management, 100% agreed that procurement </w:t>
      </w:r>
      <w:r w:rsidR="009F15B4" w:rsidRPr="00F80DBB">
        <w:rPr>
          <w:rFonts w:ascii="Times New Roman" w:hAnsi="Times New Roman" w:cs="Times New Roman"/>
          <w:color w:val="000000" w:themeColor="text1"/>
          <w:sz w:val="24"/>
          <w:szCs w:val="24"/>
        </w:rPr>
        <w:t xml:space="preserve">needs assessment </w:t>
      </w:r>
      <w:r w:rsidRPr="00F80DBB">
        <w:rPr>
          <w:rFonts w:ascii="Times New Roman" w:hAnsi="Times New Roman" w:cs="Times New Roman"/>
          <w:color w:val="000000" w:themeColor="text1"/>
          <w:sz w:val="24"/>
          <w:szCs w:val="24"/>
        </w:rPr>
        <w:t>is a vital tool to achieving value for money in terms of quality of acquisitions, timely acquisitions and customer satisfaction with acquisitions</w:t>
      </w:r>
      <w:r w:rsidR="009F15B4" w:rsidRPr="00F80DBB">
        <w:rPr>
          <w:rFonts w:ascii="Times New Roman" w:hAnsi="Times New Roman" w:cs="Times New Roman"/>
          <w:color w:val="000000" w:themeColor="text1"/>
          <w:sz w:val="24"/>
          <w:szCs w:val="24"/>
        </w:rPr>
        <w:t xml:space="preserve"> all of which lead to improved purchasing performance</w:t>
      </w:r>
      <w:r w:rsidRPr="00F80DBB">
        <w:rPr>
          <w:rFonts w:ascii="Times New Roman" w:hAnsi="Times New Roman" w:cs="Times New Roman"/>
          <w:color w:val="000000" w:themeColor="text1"/>
          <w:sz w:val="24"/>
          <w:szCs w:val="24"/>
        </w:rPr>
        <w:t xml:space="preserve">.  Also on 5 key informants interviewed from the contracts committee, 100% confirmed that </w:t>
      </w:r>
      <w:r w:rsidRPr="00F80DBB">
        <w:rPr>
          <w:rFonts w:ascii="Times New Roman" w:hAnsi="Times New Roman" w:cs="Times New Roman"/>
          <w:color w:val="000000" w:themeColor="text1"/>
          <w:sz w:val="24"/>
          <w:szCs w:val="24"/>
        </w:rPr>
        <w:lastRenderedPageBreak/>
        <w:t xml:space="preserve">procurement </w:t>
      </w:r>
      <w:r w:rsidR="00E914D6" w:rsidRPr="00F80DBB">
        <w:rPr>
          <w:rFonts w:ascii="Times New Roman" w:hAnsi="Times New Roman" w:cs="Times New Roman"/>
          <w:color w:val="000000" w:themeColor="text1"/>
          <w:sz w:val="24"/>
          <w:szCs w:val="24"/>
        </w:rPr>
        <w:t>needs assessment leads</w:t>
      </w:r>
      <w:r w:rsidRPr="00F80DBB">
        <w:rPr>
          <w:rFonts w:ascii="Times New Roman" w:hAnsi="Times New Roman" w:cs="Times New Roman"/>
          <w:color w:val="000000" w:themeColor="text1"/>
          <w:sz w:val="24"/>
          <w:szCs w:val="24"/>
        </w:rPr>
        <w:t xml:space="preserve"> operational efficiency in the public procurement process in terms of quality of acquisitions, timely acquisitions and customer satisfaction with acquisitions</w:t>
      </w:r>
      <w:r w:rsidR="00E914D6" w:rsidRPr="00F80DBB">
        <w:rPr>
          <w:rFonts w:ascii="Times New Roman" w:hAnsi="Times New Roman" w:cs="Times New Roman"/>
          <w:color w:val="000000" w:themeColor="text1"/>
          <w:sz w:val="24"/>
          <w:szCs w:val="24"/>
        </w:rPr>
        <w:t xml:space="preserve"> so as to realize improved purchasing performance</w:t>
      </w:r>
      <w:r w:rsidRPr="00F80DBB">
        <w:rPr>
          <w:rFonts w:ascii="Times New Roman" w:hAnsi="Times New Roman" w:cs="Times New Roman"/>
          <w:color w:val="000000" w:themeColor="text1"/>
          <w:sz w:val="24"/>
          <w:szCs w:val="24"/>
        </w:rPr>
        <w:t xml:space="preserve">. Among the strategies for improving </w:t>
      </w:r>
      <w:r w:rsidR="009B0827" w:rsidRPr="00F80DBB">
        <w:rPr>
          <w:rFonts w:ascii="Times New Roman" w:hAnsi="Times New Roman" w:cs="Times New Roman"/>
          <w:color w:val="000000" w:themeColor="text1"/>
          <w:sz w:val="24"/>
          <w:szCs w:val="24"/>
        </w:rPr>
        <w:t>needs assessment included building the capacity of all members of the different User Departments in needs</w:t>
      </w:r>
      <w:r w:rsidR="009C3BC3" w:rsidRPr="00F80DBB">
        <w:rPr>
          <w:rFonts w:ascii="Times New Roman" w:hAnsi="Times New Roman" w:cs="Times New Roman"/>
          <w:color w:val="000000" w:themeColor="text1"/>
          <w:sz w:val="24"/>
          <w:szCs w:val="24"/>
        </w:rPr>
        <w:t xml:space="preserve"> identification, designing the right specifications, terms of reference and scope of works. </w:t>
      </w:r>
      <w:r w:rsidRPr="00F80DBB">
        <w:rPr>
          <w:rFonts w:ascii="Times New Roman" w:hAnsi="Times New Roman" w:cs="Times New Roman"/>
          <w:color w:val="000000" w:themeColor="text1"/>
          <w:sz w:val="24"/>
          <w:szCs w:val="24"/>
        </w:rPr>
        <w:t xml:space="preserve">One </w:t>
      </w:r>
      <w:r w:rsidR="002955B5" w:rsidRPr="00F80DBB">
        <w:rPr>
          <w:rFonts w:ascii="Times New Roman" w:hAnsi="Times New Roman" w:cs="Times New Roman"/>
          <w:color w:val="000000" w:themeColor="text1"/>
          <w:sz w:val="24"/>
          <w:szCs w:val="24"/>
        </w:rPr>
        <w:t>of the members of Contracts committee</w:t>
      </w:r>
      <w:r w:rsidRPr="00F80DBB">
        <w:rPr>
          <w:rFonts w:ascii="Times New Roman" w:hAnsi="Times New Roman" w:cs="Times New Roman"/>
          <w:color w:val="000000" w:themeColor="text1"/>
          <w:sz w:val="24"/>
          <w:szCs w:val="24"/>
        </w:rPr>
        <w:t xml:space="preserve"> had this to say,</w:t>
      </w:r>
    </w:p>
    <w:p w:rsidR="004E311C" w:rsidRDefault="002955B5" w:rsidP="00527968">
      <w:pPr>
        <w:autoSpaceDE w:val="0"/>
        <w:autoSpaceDN w:val="0"/>
        <w:adjustRightInd w:val="0"/>
        <w:spacing w:after="0" w:line="480" w:lineRule="auto"/>
        <w:ind w:left="720" w:right="720"/>
        <w:jc w:val="both"/>
        <w:rPr>
          <w:rFonts w:ascii="Times New Roman" w:hAnsi="Times New Roman" w:cs="Times New Roman"/>
          <w:iCs/>
          <w:color w:val="000000" w:themeColor="text1"/>
          <w:sz w:val="20"/>
          <w:szCs w:val="20"/>
        </w:rPr>
      </w:pPr>
      <w:r w:rsidRPr="00F80DBB">
        <w:rPr>
          <w:rFonts w:ascii="Times New Roman" w:hAnsi="Times New Roman" w:cs="Times New Roman"/>
          <w:iCs/>
          <w:color w:val="000000" w:themeColor="text1"/>
          <w:sz w:val="24"/>
          <w:szCs w:val="24"/>
        </w:rPr>
        <w:t>“</w:t>
      </w:r>
      <w:r w:rsidRPr="005A6365">
        <w:rPr>
          <w:rFonts w:ascii="Times New Roman" w:hAnsi="Times New Roman" w:cs="Times New Roman"/>
          <w:i/>
          <w:iCs/>
          <w:color w:val="000000" w:themeColor="text1"/>
          <w:sz w:val="20"/>
          <w:szCs w:val="20"/>
        </w:rPr>
        <w:t xml:space="preserve">Without undertaking thorough needs assessment by User Departments, it would mean that the wrong if not poor products are likely to be procured by the PDU which consequently creates friction between the User Departments and the Procurement and Disposal Unit. </w:t>
      </w:r>
      <w:r w:rsidR="0025125E" w:rsidRPr="005A6365">
        <w:rPr>
          <w:rFonts w:ascii="Times New Roman" w:hAnsi="Times New Roman" w:cs="Times New Roman"/>
          <w:i/>
          <w:iCs/>
          <w:color w:val="000000" w:themeColor="text1"/>
          <w:sz w:val="20"/>
          <w:szCs w:val="20"/>
        </w:rPr>
        <w:t>Subsequently this leads to inefficiencies in the entire procurement system, structure and process of the Institute</w:t>
      </w:r>
      <w:r w:rsidR="009A3A87" w:rsidRPr="005A6365">
        <w:rPr>
          <w:rFonts w:ascii="Times New Roman" w:hAnsi="Times New Roman" w:cs="Times New Roman"/>
          <w:iCs/>
          <w:color w:val="000000" w:themeColor="text1"/>
          <w:sz w:val="20"/>
          <w:szCs w:val="20"/>
        </w:rPr>
        <w:t>”</w:t>
      </w:r>
    </w:p>
    <w:p w:rsidR="005A6365" w:rsidRPr="005A6365" w:rsidRDefault="005A6365" w:rsidP="00527968">
      <w:pPr>
        <w:autoSpaceDE w:val="0"/>
        <w:autoSpaceDN w:val="0"/>
        <w:adjustRightInd w:val="0"/>
        <w:spacing w:after="0" w:line="480" w:lineRule="auto"/>
        <w:ind w:left="720" w:right="720"/>
        <w:jc w:val="both"/>
        <w:rPr>
          <w:rFonts w:ascii="Times New Roman" w:hAnsi="Times New Roman" w:cs="Times New Roman"/>
          <w:iCs/>
          <w:color w:val="000000" w:themeColor="text1"/>
          <w:sz w:val="20"/>
          <w:szCs w:val="20"/>
        </w:rPr>
      </w:pPr>
    </w:p>
    <w:p w:rsidR="004E311C" w:rsidRPr="00F80DBB" w:rsidRDefault="004E311C" w:rsidP="00527968">
      <w:pPr>
        <w:autoSpaceDE w:val="0"/>
        <w:autoSpaceDN w:val="0"/>
        <w:adjustRightInd w:val="0"/>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Therefore basing on the primary findings obtained from respondents, it is crystal</w:t>
      </w:r>
      <w:r w:rsidR="0025125E" w:rsidRPr="00F80DBB">
        <w:rPr>
          <w:rFonts w:ascii="Times New Roman" w:hAnsi="Times New Roman" w:cs="Times New Roman"/>
          <w:color w:val="000000" w:themeColor="text1"/>
          <w:sz w:val="24"/>
          <w:szCs w:val="24"/>
        </w:rPr>
        <w:t xml:space="preserve"> clear that procurement needs assessment</w:t>
      </w:r>
      <w:r w:rsidRPr="00F80DBB">
        <w:rPr>
          <w:rFonts w:ascii="Times New Roman" w:hAnsi="Times New Roman" w:cs="Times New Roman"/>
          <w:color w:val="000000" w:themeColor="text1"/>
          <w:sz w:val="24"/>
          <w:szCs w:val="24"/>
        </w:rPr>
        <w:t xml:space="preserve"> was being undertaken by most of the</w:t>
      </w:r>
      <w:r w:rsidRPr="00F80DBB">
        <w:rPr>
          <w:rFonts w:ascii="Times New Roman" w:hAnsi="Times New Roman" w:cs="Times New Roman"/>
          <w:iCs/>
          <w:color w:val="000000" w:themeColor="text1"/>
          <w:sz w:val="24"/>
          <w:szCs w:val="24"/>
        </w:rPr>
        <w:t xml:space="preserve"> User departments in UMI</w:t>
      </w:r>
      <w:r w:rsidRPr="00F80DBB">
        <w:rPr>
          <w:rFonts w:ascii="Times New Roman" w:hAnsi="Times New Roman" w:cs="Times New Roman"/>
          <w:color w:val="000000" w:themeColor="text1"/>
          <w:sz w:val="24"/>
          <w:szCs w:val="24"/>
        </w:rPr>
        <w:t xml:space="preserve"> because most of the responses were agreed on and continually supported by the key informants.</w:t>
      </w:r>
    </w:p>
    <w:p w:rsidR="005A6365" w:rsidRDefault="005A6365" w:rsidP="00527968">
      <w:pPr>
        <w:spacing w:after="160" w:line="480" w:lineRule="auto"/>
        <w:jc w:val="both"/>
        <w:rPr>
          <w:rFonts w:ascii="Times New Roman" w:hAnsi="Times New Roman" w:cs="Times New Roman"/>
          <w:color w:val="000000" w:themeColor="text1"/>
          <w:sz w:val="24"/>
          <w:szCs w:val="24"/>
        </w:rPr>
      </w:pPr>
    </w:p>
    <w:p w:rsidR="008D0044" w:rsidRPr="00F80DBB" w:rsidRDefault="00E61CE4" w:rsidP="00527968">
      <w:pPr>
        <w:spacing w:after="16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From </w:t>
      </w:r>
      <w:r w:rsidR="00373DEA" w:rsidRPr="00F80DBB">
        <w:rPr>
          <w:rFonts w:ascii="Times New Roman" w:hAnsi="Times New Roman" w:cs="Times New Roman"/>
          <w:color w:val="000000" w:themeColor="text1"/>
          <w:sz w:val="24"/>
          <w:szCs w:val="24"/>
        </w:rPr>
        <w:t xml:space="preserve">all </w:t>
      </w:r>
      <w:r w:rsidRPr="00F80DBB">
        <w:rPr>
          <w:rFonts w:ascii="Times New Roman" w:hAnsi="Times New Roman" w:cs="Times New Roman"/>
          <w:color w:val="000000" w:themeColor="text1"/>
          <w:sz w:val="24"/>
          <w:szCs w:val="24"/>
        </w:rPr>
        <w:t xml:space="preserve">the above, it can therefore be analyzed that the research findings established </w:t>
      </w:r>
      <w:r w:rsidR="008D0044" w:rsidRPr="00F80DBB">
        <w:rPr>
          <w:rFonts w:ascii="Times New Roman" w:hAnsi="Times New Roman" w:cs="Times New Roman"/>
          <w:color w:val="000000" w:themeColor="text1"/>
          <w:sz w:val="24"/>
          <w:szCs w:val="24"/>
        </w:rPr>
        <w:t xml:space="preserve">a strong positive relationship between </w:t>
      </w:r>
      <w:r w:rsidR="008D0044" w:rsidRPr="00F80DBB">
        <w:rPr>
          <w:rFonts w:ascii="Times New Roman" w:hAnsi="Times New Roman" w:cs="Times New Roman"/>
          <w:color w:val="000000" w:themeColor="text1"/>
          <w:sz w:val="24"/>
          <w:szCs w:val="24"/>
          <w:lang w:val="en-GB"/>
        </w:rPr>
        <w:t>Needs Assessment</w:t>
      </w:r>
      <w:r w:rsidR="008D0044" w:rsidRPr="00F80DBB">
        <w:rPr>
          <w:rFonts w:ascii="Times New Roman" w:hAnsi="Times New Roman" w:cs="Times New Roman"/>
          <w:color w:val="000000" w:themeColor="text1"/>
          <w:sz w:val="24"/>
          <w:szCs w:val="24"/>
        </w:rPr>
        <w:t xml:space="preserve"> and purchasing performance of UMI. The findings were statistically significant, t</w:t>
      </w:r>
      <w:r w:rsidR="008D0044" w:rsidRPr="00F80DBB">
        <w:rPr>
          <w:rFonts w:ascii="Times New Roman" w:hAnsi="Times New Roman" w:cs="Times New Roman"/>
          <w:iCs/>
          <w:color w:val="000000" w:themeColor="text1"/>
          <w:sz w:val="24"/>
          <w:szCs w:val="24"/>
        </w:rPr>
        <w:t xml:space="preserve">herefore the hypothesis that was stated that: </w:t>
      </w:r>
      <w:r w:rsidR="008D0044" w:rsidRPr="00F80DBB">
        <w:rPr>
          <w:rFonts w:ascii="Times New Roman" w:hAnsi="Times New Roman" w:cs="Times New Roman"/>
          <w:color w:val="000000" w:themeColor="text1"/>
          <w:sz w:val="24"/>
          <w:szCs w:val="24"/>
        </w:rPr>
        <w:t>There is a positive relationship between needs assessment and purchasing performance was accepted.</w:t>
      </w:r>
    </w:p>
    <w:p w:rsidR="005A6365" w:rsidRDefault="005A6365" w:rsidP="00C237DB">
      <w:pPr>
        <w:pStyle w:val="Heading3"/>
        <w:rPr>
          <w:rFonts w:ascii="Times New Roman" w:hAnsi="Times New Roman" w:cs="Times New Roman"/>
          <w:color w:val="000000" w:themeColor="text1"/>
        </w:rPr>
      </w:pPr>
    </w:p>
    <w:p w:rsidR="008D0044" w:rsidRPr="00F80DBB" w:rsidRDefault="00EF619E" w:rsidP="00C237DB">
      <w:pPr>
        <w:pStyle w:val="Heading3"/>
        <w:rPr>
          <w:rFonts w:ascii="Times New Roman" w:hAnsi="Times New Roman" w:cs="Times New Roman"/>
          <w:color w:val="000000" w:themeColor="text1"/>
        </w:rPr>
      </w:pPr>
      <w:bookmarkStart w:id="140" w:name="_Toc405647155"/>
      <w:r w:rsidRPr="00F80DBB">
        <w:rPr>
          <w:rFonts w:ascii="Times New Roman" w:hAnsi="Times New Roman" w:cs="Times New Roman"/>
          <w:color w:val="000000" w:themeColor="text1"/>
        </w:rPr>
        <w:t>4.4</w:t>
      </w:r>
      <w:r w:rsidR="008D0044" w:rsidRPr="00F80DBB">
        <w:rPr>
          <w:rFonts w:ascii="Times New Roman" w:hAnsi="Times New Roman" w:cs="Times New Roman"/>
          <w:color w:val="000000" w:themeColor="text1"/>
        </w:rPr>
        <w:t>.3 Relationship between procurement budgeting and purchasing performance of UMI;</w:t>
      </w:r>
      <w:bookmarkEnd w:id="140"/>
    </w:p>
    <w:p w:rsidR="00EF619E" w:rsidRPr="00F80DBB" w:rsidRDefault="00EF619E" w:rsidP="00C237DB">
      <w:pPr>
        <w:pStyle w:val="Heading4"/>
        <w:rPr>
          <w:rFonts w:ascii="Times New Roman" w:hAnsi="Times New Roman"/>
          <w:b/>
          <w:color w:val="000000" w:themeColor="text1"/>
        </w:rPr>
      </w:pPr>
      <w:r w:rsidRPr="00F80DBB">
        <w:rPr>
          <w:rFonts w:ascii="Times New Roman" w:hAnsi="Times New Roman"/>
          <w:b/>
          <w:color w:val="000000" w:themeColor="text1"/>
        </w:rPr>
        <w:t>4.4.3.1 Views of respondents on procurement budgeting and purchasing performance from the questionnaires</w:t>
      </w:r>
      <w:r w:rsidR="00CA59F4" w:rsidRPr="00F80DBB">
        <w:rPr>
          <w:rFonts w:ascii="Times New Roman" w:hAnsi="Times New Roman"/>
          <w:b/>
          <w:color w:val="000000" w:themeColor="text1"/>
        </w:rPr>
        <w:t>.</w:t>
      </w:r>
    </w:p>
    <w:p w:rsidR="005A6365" w:rsidRPr="00A7652F"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lastRenderedPageBreak/>
        <w:t>In order to understand the attitudes and perceptions of the respondents on procurement budgeting, so as to find out whether there is a relationship between procurement budgeting and purchasing performance of UMI, respondents were asked to reveal their views towards procurement budgeting in relation to purchasing performance of UMI. The elicited responses from of eight statements were summarized in table 3.</w:t>
      </w:r>
    </w:p>
    <w:p w:rsidR="008D0044" w:rsidRPr="00F80DBB" w:rsidRDefault="00631CCA" w:rsidP="00527968">
      <w:pPr>
        <w:spacing w:line="480" w:lineRule="auto"/>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Table 4.12</w:t>
      </w:r>
      <w:r w:rsidR="008D0044" w:rsidRPr="00F80DBB">
        <w:rPr>
          <w:rFonts w:ascii="Times New Roman" w:hAnsi="Times New Roman" w:cs="Times New Roman"/>
          <w:b/>
          <w:color w:val="000000" w:themeColor="text1"/>
          <w:sz w:val="24"/>
          <w:szCs w:val="24"/>
        </w:rPr>
        <w:t>: Views of respondents on procurement budgeting and purchasing performance;</w:t>
      </w:r>
    </w:p>
    <w:tbl>
      <w:tblPr>
        <w:tblW w:w="5000" w:type="pct"/>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49"/>
        <w:gridCol w:w="670"/>
        <w:gridCol w:w="636"/>
        <w:gridCol w:w="636"/>
        <w:gridCol w:w="636"/>
        <w:gridCol w:w="523"/>
      </w:tblGrid>
      <w:tr w:rsidR="008D0044" w:rsidRPr="00F80DBB" w:rsidTr="0078067D">
        <w:tc>
          <w:tcPr>
            <w:tcW w:w="3426" w:type="pct"/>
            <w:tcBorders>
              <w:top w:val="single" w:sz="4" w:space="0" w:color="000000"/>
              <w:left w:val="single" w:sz="4" w:space="0" w:color="000000"/>
              <w:bottom w:val="single" w:sz="4" w:space="0" w:color="000000"/>
              <w:right w:val="single" w:sz="4" w:space="0" w:color="000000"/>
            </w:tcBorders>
          </w:tcPr>
          <w:p w:rsidR="008D0044" w:rsidRPr="00F80DBB" w:rsidRDefault="008D0044" w:rsidP="00D3629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Statements measuring procurement budgeting purchasing performance</w:t>
            </w:r>
          </w:p>
        </w:tc>
        <w:tc>
          <w:tcPr>
            <w:tcW w:w="340" w:type="pct"/>
            <w:tcBorders>
              <w:top w:val="single" w:sz="4" w:space="0" w:color="000000"/>
              <w:left w:val="single" w:sz="4" w:space="0" w:color="000000"/>
              <w:bottom w:val="single" w:sz="4" w:space="0" w:color="000000"/>
              <w:right w:val="single" w:sz="4" w:space="0" w:color="000000"/>
            </w:tcBorders>
          </w:tcPr>
          <w:p w:rsidR="008D0044" w:rsidRPr="00F80DBB" w:rsidRDefault="008D0044" w:rsidP="00D3629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SA</w:t>
            </w:r>
          </w:p>
        </w:tc>
        <w:tc>
          <w:tcPr>
            <w:tcW w:w="323" w:type="pct"/>
            <w:tcBorders>
              <w:top w:val="single" w:sz="4" w:space="0" w:color="000000"/>
              <w:left w:val="single" w:sz="4" w:space="0" w:color="000000"/>
              <w:bottom w:val="single" w:sz="4" w:space="0" w:color="000000"/>
              <w:right w:val="single" w:sz="4" w:space="0" w:color="000000"/>
            </w:tcBorders>
          </w:tcPr>
          <w:p w:rsidR="008D0044" w:rsidRPr="00F80DBB" w:rsidRDefault="008D0044" w:rsidP="00D3629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A</w:t>
            </w:r>
          </w:p>
        </w:tc>
        <w:tc>
          <w:tcPr>
            <w:tcW w:w="323" w:type="pct"/>
            <w:tcBorders>
              <w:top w:val="single" w:sz="4" w:space="0" w:color="000000"/>
              <w:left w:val="single" w:sz="4" w:space="0" w:color="000000"/>
              <w:bottom w:val="single" w:sz="4" w:space="0" w:color="000000"/>
              <w:right w:val="single" w:sz="4" w:space="0" w:color="000000"/>
            </w:tcBorders>
          </w:tcPr>
          <w:p w:rsidR="008D0044" w:rsidRPr="00F80DBB" w:rsidRDefault="008D0044" w:rsidP="00D3629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NS</w:t>
            </w:r>
          </w:p>
        </w:tc>
        <w:tc>
          <w:tcPr>
            <w:tcW w:w="323" w:type="pct"/>
            <w:tcBorders>
              <w:top w:val="single" w:sz="4" w:space="0" w:color="000000"/>
              <w:left w:val="single" w:sz="4" w:space="0" w:color="000000"/>
              <w:bottom w:val="single" w:sz="4" w:space="0" w:color="000000"/>
              <w:right w:val="single" w:sz="4" w:space="0" w:color="000000"/>
            </w:tcBorders>
          </w:tcPr>
          <w:p w:rsidR="008D0044" w:rsidRPr="00F80DBB" w:rsidRDefault="008D0044" w:rsidP="00D3629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D</w:t>
            </w:r>
          </w:p>
        </w:tc>
        <w:tc>
          <w:tcPr>
            <w:tcW w:w="265" w:type="pct"/>
            <w:tcBorders>
              <w:top w:val="single" w:sz="4" w:space="0" w:color="000000"/>
              <w:left w:val="single" w:sz="4" w:space="0" w:color="000000"/>
              <w:bottom w:val="single" w:sz="4" w:space="0" w:color="000000"/>
              <w:right w:val="single" w:sz="4" w:space="0" w:color="000000"/>
            </w:tcBorders>
          </w:tcPr>
          <w:p w:rsidR="008D0044" w:rsidRPr="00F80DBB" w:rsidRDefault="008D0044" w:rsidP="00D3629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SD</w:t>
            </w:r>
          </w:p>
        </w:tc>
      </w:tr>
      <w:tr w:rsidR="008D0044" w:rsidRPr="00F80DBB" w:rsidTr="0078067D">
        <w:tc>
          <w:tcPr>
            <w:tcW w:w="3426"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Approving the proposed budget by UMI management avails funds for procuring the right products</w:t>
            </w:r>
          </w:p>
        </w:tc>
        <w:tc>
          <w:tcPr>
            <w:tcW w:w="340"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28.0</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38.7</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22.7</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9.3</w:t>
            </w:r>
          </w:p>
        </w:tc>
        <w:tc>
          <w:tcPr>
            <w:tcW w:w="265"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r>
      <w:tr w:rsidR="008D0044" w:rsidRPr="00F80DBB" w:rsidTr="0078067D">
        <w:tc>
          <w:tcPr>
            <w:tcW w:w="3426"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Budgeted funds are usually released on time to execute procurement activities</w:t>
            </w:r>
          </w:p>
        </w:tc>
        <w:tc>
          <w:tcPr>
            <w:tcW w:w="340"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25.0</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47.2</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20.8</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4.2</w:t>
            </w:r>
          </w:p>
        </w:tc>
        <w:tc>
          <w:tcPr>
            <w:tcW w:w="265"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2.8</w:t>
            </w:r>
          </w:p>
        </w:tc>
      </w:tr>
      <w:tr w:rsidR="008D0044" w:rsidRPr="00F80DBB" w:rsidTr="0078067D">
        <w:tc>
          <w:tcPr>
            <w:tcW w:w="3426"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Budgeted funds are usually available to procure the required resources according to plan</w:t>
            </w:r>
          </w:p>
        </w:tc>
        <w:tc>
          <w:tcPr>
            <w:tcW w:w="340"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33.3</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41.3</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16.0</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4.0</w:t>
            </w:r>
          </w:p>
        </w:tc>
        <w:tc>
          <w:tcPr>
            <w:tcW w:w="265"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5.3</w:t>
            </w:r>
          </w:p>
        </w:tc>
      </w:tr>
      <w:tr w:rsidR="008D0044" w:rsidRPr="00F80DBB" w:rsidTr="0078067D">
        <w:tc>
          <w:tcPr>
            <w:tcW w:w="3426"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Budgeted funds are usually enough to procure the needed items as  planned </w:t>
            </w:r>
          </w:p>
        </w:tc>
        <w:tc>
          <w:tcPr>
            <w:tcW w:w="340"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20.8</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44.4</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26.4</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5.6</w:t>
            </w:r>
          </w:p>
        </w:tc>
        <w:tc>
          <w:tcPr>
            <w:tcW w:w="265"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2.8</w:t>
            </w:r>
          </w:p>
        </w:tc>
      </w:tr>
      <w:tr w:rsidR="008D0044" w:rsidRPr="00F80DBB" w:rsidTr="0078067D">
        <w:tc>
          <w:tcPr>
            <w:tcW w:w="3426"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The approved budget enables us to develop and submit the Procurement plans to the Procurement and disposal unit on time </w:t>
            </w:r>
          </w:p>
        </w:tc>
        <w:tc>
          <w:tcPr>
            <w:tcW w:w="340"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39.2</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40.5</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17.6</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c>
          <w:tcPr>
            <w:tcW w:w="265"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r>
      <w:tr w:rsidR="008D0044" w:rsidRPr="00F80DBB" w:rsidTr="0078067D">
        <w:tc>
          <w:tcPr>
            <w:tcW w:w="3426"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Budgeted funds in the UMI are most  times received late</w:t>
            </w:r>
          </w:p>
        </w:tc>
        <w:tc>
          <w:tcPr>
            <w:tcW w:w="340"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9.3</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42.7</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34.7</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10.7</w:t>
            </w:r>
          </w:p>
        </w:tc>
        <w:tc>
          <w:tcPr>
            <w:tcW w:w="265"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r>
      <w:tr w:rsidR="008D0044" w:rsidRPr="00F80DBB" w:rsidTr="0078067D">
        <w:tc>
          <w:tcPr>
            <w:tcW w:w="3426"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Proper procurement planning is a foundation of successful budget implementation</w:t>
            </w:r>
          </w:p>
        </w:tc>
        <w:tc>
          <w:tcPr>
            <w:tcW w:w="340"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49.3</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41.3</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8.1</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c>
          <w:tcPr>
            <w:tcW w:w="265"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r>
      <w:tr w:rsidR="008D0044" w:rsidRPr="00F80DBB" w:rsidTr="0078067D">
        <w:tc>
          <w:tcPr>
            <w:tcW w:w="3426"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Effective procurement planning is a necessary step to enhancing budget transparency in UMI</w:t>
            </w:r>
          </w:p>
        </w:tc>
        <w:tc>
          <w:tcPr>
            <w:tcW w:w="340"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42.7</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46.7</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10.7</w:t>
            </w:r>
          </w:p>
        </w:tc>
        <w:tc>
          <w:tcPr>
            <w:tcW w:w="323"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c>
          <w:tcPr>
            <w:tcW w:w="265" w:type="pct"/>
          </w:tcPr>
          <w:p w:rsidR="008D0044" w:rsidRPr="00F80DBB" w:rsidRDefault="008D0044" w:rsidP="00D3629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r>
    </w:tbl>
    <w:p w:rsidR="008D0044" w:rsidRPr="00F80DBB" w:rsidRDefault="008D0044" w:rsidP="00527968">
      <w:pPr>
        <w:widowControl w:val="0"/>
        <w:autoSpaceDE w:val="0"/>
        <w:autoSpaceDN w:val="0"/>
        <w:adjustRightInd w:val="0"/>
        <w:spacing w:before="120" w:after="120" w:line="480" w:lineRule="auto"/>
        <w:ind w:right="74"/>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Source: Primary data</w:t>
      </w:r>
    </w:p>
    <w:p w:rsidR="008D0044" w:rsidRPr="00F80DBB" w:rsidRDefault="00571048"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Table 4.12</w:t>
      </w:r>
      <w:r w:rsidR="008D0044" w:rsidRPr="00F80DBB">
        <w:rPr>
          <w:rFonts w:ascii="Times New Roman" w:hAnsi="Times New Roman" w:cs="Times New Roman"/>
          <w:color w:val="000000" w:themeColor="text1"/>
          <w:sz w:val="24"/>
          <w:szCs w:val="24"/>
        </w:rPr>
        <w:t xml:space="preserve"> shows that the majority of the respondents were in agreement on all the eight statements used to measure procurement budgeting; with 66.7% in agreement that approving the proposed </w:t>
      </w:r>
      <w:r w:rsidR="008D0044" w:rsidRPr="00F80DBB">
        <w:rPr>
          <w:rFonts w:ascii="Times New Roman" w:hAnsi="Times New Roman" w:cs="Times New Roman"/>
          <w:color w:val="000000" w:themeColor="text1"/>
          <w:sz w:val="24"/>
          <w:szCs w:val="24"/>
        </w:rPr>
        <w:lastRenderedPageBreak/>
        <w:t xml:space="preserve">budget by UMI management avails funds for procuring the right products, </w:t>
      </w:r>
      <w:r w:rsidR="00451D54" w:rsidRPr="00F80DBB">
        <w:rPr>
          <w:rFonts w:ascii="Times New Roman" w:hAnsi="Times New Roman" w:cs="Times New Roman"/>
          <w:color w:val="000000" w:themeColor="text1"/>
          <w:sz w:val="24"/>
          <w:szCs w:val="24"/>
        </w:rPr>
        <w:t>22.7</w:t>
      </w:r>
      <w:r w:rsidR="00E51B48" w:rsidRPr="00F80DBB">
        <w:rPr>
          <w:rFonts w:ascii="Times New Roman" w:hAnsi="Times New Roman" w:cs="Times New Roman"/>
          <w:color w:val="000000" w:themeColor="text1"/>
          <w:sz w:val="24"/>
          <w:szCs w:val="24"/>
        </w:rPr>
        <w:t>%</w:t>
      </w:r>
      <w:r w:rsidR="00451D54" w:rsidRPr="00F80DBB">
        <w:rPr>
          <w:rFonts w:ascii="Times New Roman" w:hAnsi="Times New Roman" w:cs="Times New Roman"/>
          <w:color w:val="000000" w:themeColor="text1"/>
          <w:sz w:val="24"/>
          <w:szCs w:val="24"/>
        </w:rPr>
        <w:t xml:space="preserve"> were not sure and 10.6</w:t>
      </w:r>
      <w:r w:rsidR="00E51B48" w:rsidRPr="00F80DBB">
        <w:rPr>
          <w:rFonts w:ascii="Times New Roman" w:hAnsi="Times New Roman" w:cs="Times New Roman"/>
          <w:color w:val="000000" w:themeColor="text1"/>
          <w:sz w:val="24"/>
          <w:szCs w:val="24"/>
        </w:rPr>
        <w:t>%</w:t>
      </w:r>
      <w:r w:rsidR="00451D54" w:rsidRPr="00F80DBB">
        <w:rPr>
          <w:rFonts w:ascii="Times New Roman" w:hAnsi="Times New Roman" w:cs="Times New Roman"/>
          <w:color w:val="000000" w:themeColor="text1"/>
          <w:sz w:val="24"/>
          <w:szCs w:val="24"/>
        </w:rPr>
        <w:t xml:space="preserve"> disagreed. </w:t>
      </w:r>
      <w:r w:rsidR="008D0044" w:rsidRPr="00F80DBB">
        <w:rPr>
          <w:rFonts w:ascii="Times New Roman" w:hAnsi="Times New Roman" w:cs="Times New Roman"/>
          <w:color w:val="000000" w:themeColor="text1"/>
          <w:sz w:val="24"/>
          <w:szCs w:val="24"/>
        </w:rPr>
        <w:t>72.2% were in agreement that budgeted funds are usually released on time to execute procurement activities,</w:t>
      </w:r>
      <w:r w:rsidR="003C165A" w:rsidRPr="00F80DBB">
        <w:rPr>
          <w:rFonts w:ascii="Times New Roman" w:hAnsi="Times New Roman" w:cs="Times New Roman"/>
          <w:color w:val="000000" w:themeColor="text1"/>
          <w:sz w:val="24"/>
          <w:szCs w:val="24"/>
        </w:rPr>
        <w:t xml:space="preserve"> 20.8</w:t>
      </w:r>
      <w:r w:rsidR="00E51B48" w:rsidRPr="00F80DBB">
        <w:rPr>
          <w:rFonts w:ascii="Times New Roman" w:hAnsi="Times New Roman" w:cs="Times New Roman"/>
          <w:color w:val="000000" w:themeColor="text1"/>
          <w:sz w:val="24"/>
          <w:szCs w:val="24"/>
        </w:rPr>
        <w:t>%</w:t>
      </w:r>
      <w:r w:rsidR="003C165A" w:rsidRPr="00F80DBB">
        <w:rPr>
          <w:rFonts w:ascii="Times New Roman" w:hAnsi="Times New Roman" w:cs="Times New Roman"/>
          <w:color w:val="000000" w:themeColor="text1"/>
          <w:sz w:val="24"/>
          <w:szCs w:val="24"/>
        </w:rPr>
        <w:t xml:space="preserve"> were not sure and </w:t>
      </w:r>
      <w:r w:rsidR="00426ADD" w:rsidRPr="00F80DBB">
        <w:rPr>
          <w:rFonts w:ascii="Times New Roman" w:hAnsi="Times New Roman" w:cs="Times New Roman"/>
          <w:color w:val="000000" w:themeColor="text1"/>
          <w:sz w:val="24"/>
          <w:szCs w:val="24"/>
        </w:rPr>
        <w:t>7.0</w:t>
      </w:r>
      <w:r w:rsidR="00E51B48" w:rsidRPr="00F80DBB">
        <w:rPr>
          <w:rFonts w:ascii="Times New Roman" w:hAnsi="Times New Roman" w:cs="Times New Roman"/>
          <w:color w:val="000000" w:themeColor="text1"/>
          <w:sz w:val="24"/>
          <w:szCs w:val="24"/>
        </w:rPr>
        <w:t>%</w:t>
      </w:r>
      <w:r w:rsidR="00426ADD" w:rsidRPr="00F80DBB">
        <w:rPr>
          <w:rFonts w:ascii="Times New Roman" w:hAnsi="Times New Roman" w:cs="Times New Roman"/>
          <w:color w:val="000000" w:themeColor="text1"/>
          <w:sz w:val="24"/>
          <w:szCs w:val="24"/>
        </w:rPr>
        <w:t xml:space="preserve"> were in disagreement.</w:t>
      </w:r>
      <w:r w:rsidR="008D0044" w:rsidRPr="00F80DBB">
        <w:rPr>
          <w:rFonts w:ascii="Times New Roman" w:hAnsi="Times New Roman" w:cs="Times New Roman"/>
          <w:color w:val="000000" w:themeColor="text1"/>
          <w:sz w:val="24"/>
          <w:szCs w:val="24"/>
        </w:rPr>
        <w:t>74.6% were in agreement that budgeted funds are usually available to procure the required resources according to plan</w:t>
      </w:r>
      <w:r w:rsidR="00E51B48" w:rsidRPr="00F80DBB">
        <w:rPr>
          <w:rFonts w:ascii="Times New Roman" w:hAnsi="Times New Roman" w:cs="Times New Roman"/>
          <w:color w:val="000000" w:themeColor="text1"/>
          <w:sz w:val="24"/>
          <w:szCs w:val="24"/>
        </w:rPr>
        <w:t xml:space="preserve">, 16.0% were not sure 9.3% disagreed. </w:t>
      </w:r>
      <w:r w:rsidR="008D0044" w:rsidRPr="00F80DBB">
        <w:rPr>
          <w:rFonts w:ascii="Times New Roman" w:hAnsi="Times New Roman" w:cs="Times New Roman"/>
          <w:color w:val="000000" w:themeColor="text1"/>
          <w:sz w:val="24"/>
          <w:szCs w:val="24"/>
        </w:rPr>
        <w:t xml:space="preserve">65.2% </w:t>
      </w:r>
      <w:r w:rsidR="00E51B48" w:rsidRPr="00F80DBB">
        <w:rPr>
          <w:rFonts w:ascii="Times New Roman" w:hAnsi="Times New Roman" w:cs="Times New Roman"/>
          <w:color w:val="000000" w:themeColor="text1"/>
          <w:sz w:val="24"/>
          <w:szCs w:val="24"/>
        </w:rPr>
        <w:t xml:space="preserve">were </w:t>
      </w:r>
      <w:r w:rsidR="008D0044" w:rsidRPr="00F80DBB">
        <w:rPr>
          <w:rFonts w:ascii="Times New Roman" w:hAnsi="Times New Roman" w:cs="Times New Roman"/>
          <w:color w:val="000000" w:themeColor="text1"/>
          <w:sz w:val="24"/>
          <w:szCs w:val="24"/>
        </w:rPr>
        <w:t xml:space="preserve">in agreement that budgeted funds are usually enough to procure the needed items </w:t>
      </w:r>
      <w:r w:rsidR="00E40FFE" w:rsidRPr="00F80DBB">
        <w:rPr>
          <w:rFonts w:ascii="Times New Roman" w:hAnsi="Times New Roman" w:cs="Times New Roman"/>
          <w:color w:val="000000" w:themeColor="text1"/>
          <w:sz w:val="24"/>
          <w:szCs w:val="24"/>
        </w:rPr>
        <w:t>as planned</w:t>
      </w:r>
      <w:r w:rsidR="00E51B48" w:rsidRPr="00F80DBB">
        <w:rPr>
          <w:rFonts w:ascii="Times New Roman" w:hAnsi="Times New Roman" w:cs="Times New Roman"/>
          <w:color w:val="000000" w:themeColor="text1"/>
          <w:sz w:val="24"/>
          <w:szCs w:val="24"/>
        </w:rPr>
        <w:t>, 26.4% were not sure and 8.4 disagreed</w:t>
      </w:r>
      <w:r w:rsidR="00E40FFE" w:rsidRPr="00F80DBB">
        <w:rPr>
          <w:rFonts w:ascii="Times New Roman" w:hAnsi="Times New Roman" w:cs="Times New Roman"/>
          <w:color w:val="000000" w:themeColor="text1"/>
          <w:sz w:val="24"/>
          <w:szCs w:val="24"/>
        </w:rPr>
        <w:t xml:space="preserve">. </w:t>
      </w:r>
      <w:r w:rsidR="008D0044" w:rsidRPr="00F80DBB">
        <w:rPr>
          <w:rFonts w:ascii="Times New Roman" w:hAnsi="Times New Roman" w:cs="Times New Roman"/>
          <w:color w:val="000000" w:themeColor="text1"/>
          <w:sz w:val="24"/>
          <w:szCs w:val="24"/>
        </w:rPr>
        <w:t>An additional 79.7% were in agreement that the approved budget enables them to develop and submit the Procurement plans to the Procurement and disposal unit on time,</w:t>
      </w:r>
      <w:r w:rsidR="00E40FFE" w:rsidRPr="00F80DBB">
        <w:rPr>
          <w:rFonts w:ascii="Times New Roman" w:hAnsi="Times New Roman" w:cs="Times New Roman"/>
          <w:color w:val="000000" w:themeColor="text1"/>
          <w:sz w:val="24"/>
          <w:szCs w:val="24"/>
        </w:rPr>
        <w:t xml:space="preserve"> 17.6% were not sure and 2.7</w:t>
      </w:r>
      <w:r w:rsidR="00775C38" w:rsidRPr="00F80DBB">
        <w:rPr>
          <w:rFonts w:ascii="Times New Roman" w:hAnsi="Times New Roman" w:cs="Times New Roman"/>
          <w:color w:val="000000" w:themeColor="text1"/>
          <w:sz w:val="24"/>
          <w:szCs w:val="24"/>
        </w:rPr>
        <w:t>%</w:t>
      </w:r>
      <w:r w:rsidR="00E40FFE" w:rsidRPr="00F80DBB">
        <w:rPr>
          <w:rFonts w:ascii="Times New Roman" w:hAnsi="Times New Roman" w:cs="Times New Roman"/>
          <w:color w:val="000000" w:themeColor="text1"/>
          <w:sz w:val="24"/>
          <w:szCs w:val="24"/>
        </w:rPr>
        <w:t xml:space="preserve"> disagreed. W</w:t>
      </w:r>
      <w:r w:rsidR="008D0044" w:rsidRPr="00F80DBB">
        <w:rPr>
          <w:rFonts w:ascii="Times New Roman" w:hAnsi="Times New Roman" w:cs="Times New Roman"/>
          <w:color w:val="000000" w:themeColor="text1"/>
          <w:sz w:val="24"/>
          <w:szCs w:val="24"/>
        </w:rPr>
        <w:t xml:space="preserve">hile 52.0% were in agreement that Budgeted funds in the UMI are most times received late, </w:t>
      </w:r>
      <w:r w:rsidR="00E40FFE" w:rsidRPr="00F80DBB">
        <w:rPr>
          <w:rFonts w:ascii="Times New Roman" w:hAnsi="Times New Roman" w:cs="Times New Roman"/>
          <w:color w:val="000000" w:themeColor="text1"/>
          <w:sz w:val="24"/>
          <w:szCs w:val="24"/>
        </w:rPr>
        <w:t>34.7</w:t>
      </w:r>
      <w:r w:rsidR="00775C38" w:rsidRPr="00F80DBB">
        <w:rPr>
          <w:rFonts w:ascii="Times New Roman" w:hAnsi="Times New Roman" w:cs="Times New Roman"/>
          <w:color w:val="000000" w:themeColor="text1"/>
          <w:sz w:val="24"/>
          <w:szCs w:val="24"/>
        </w:rPr>
        <w:t>%</w:t>
      </w:r>
      <w:r w:rsidR="00E40FFE" w:rsidRPr="00F80DBB">
        <w:rPr>
          <w:rFonts w:ascii="Times New Roman" w:hAnsi="Times New Roman" w:cs="Times New Roman"/>
          <w:color w:val="000000" w:themeColor="text1"/>
          <w:sz w:val="24"/>
          <w:szCs w:val="24"/>
        </w:rPr>
        <w:t xml:space="preserve"> were not sure and 13.4</w:t>
      </w:r>
      <w:r w:rsidR="00775C38" w:rsidRPr="00F80DBB">
        <w:rPr>
          <w:rFonts w:ascii="Times New Roman" w:hAnsi="Times New Roman" w:cs="Times New Roman"/>
          <w:color w:val="000000" w:themeColor="text1"/>
          <w:sz w:val="24"/>
          <w:szCs w:val="24"/>
        </w:rPr>
        <w:t>%</w:t>
      </w:r>
      <w:r w:rsidR="00E40FFE" w:rsidRPr="00F80DBB">
        <w:rPr>
          <w:rFonts w:ascii="Times New Roman" w:hAnsi="Times New Roman" w:cs="Times New Roman"/>
          <w:color w:val="000000" w:themeColor="text1"/>
          <w:sz w:val="24"/>
          <w:szCs w:val="24"/>
        </w:rPr>
        <w:t xml:space="preserve"> were in disagreement.</w:t>
      </w:r>
      <w:r w:rsidR="00950D9C" w:rsidRPr="00F80DBB">
        <w:rPr>
          <w:rFonts w:ascii="Times New Roman" w:hAnsi="Times New Roman" w:cs="Times New Roman"/>
          <w:color w:val="000000" w:themeColor="text1"/>
          <w:sz w:val="24"/>
          <w:szCs w:val="24"/>
        </w:rPr>
        <w:t xml:space="preserve"> </w:t>
      </w:r>
      <w:r w:rsidR="008D0044" w:rsidRPr="00F80DBB">
        <w:rPr>
          <w:rFonts w:ascii="Times New Roman" w:hAnsi="Times New Roman" w:cs="Times New Roman"/>
          <w:color w:val="000000" w:themeColor="text1"/>
          <w:sz w:val="24"/>
          <w:szCs w:val="24"/>
        </w:rPr>
        <w:t>90.6% were in agreement that proper procurement planning is a foundation of s</w:t>
      </w:r>
      <w:r w:rsidR="00950D9C" w:rsidRPr="00F80DBB">
        <w:rPr>
          <w:rFonts w:ascii="Times New Roman" w:hAnsi="Times New Roman" w:cs="Times New Roman"/>
          <w:color w:val="000000" w:themeColor="text1"/>
          <w:sz w:val="24"/>
          <w:szCs w:val="24"/>
        </w:rPr>
        <w:t>uccessful budget implementation, while 8.1</w:t>
      </w:r>
      <w:r w:rsidR="00775C38" w:rsidRPr="00F80DBB">
        <w:rPr>
          <w:rFonts w:ascii="Times New Roman" w:hAnsi="Times New Roman" w:cs="Times New Roman"/>
          <w:color w:val="000000" w:themeColor="text1"/>
          <w:sz w:val="24"/>
          <w:szCs w:val="24"/>
        </w:rPr>
        <w:t>%</w:t>
      </w:r>
      <w:r w:rsidR="00950D9C" w:rsidRPr="00F80DBB">
        <w:rPr>
          <w:rFonts w:ascii="Times New Roman" w:hAnsi="Times New Roman" w:cs="Times New Roman"/>
          <w:color w:val="000000" w:themeColor="text1"/>
          <w:sz w:val="24"/>
          <w:szCs w:val="24"/>
        </w:rPr>
        <w:t xml:space="preserve"> did not agree.</w:t>
      </w:r>
      <w:r w:rsidR="001A6751" w:rsidRPr="00F80DBB">
        <w:rPr>
          <w:rFonts w:ascii="Times New Roman" w:hAnsi="Times New Roman" w:cs="Times New Roman"/>
          <w:color w:val="000000" w:themeColor="text1"/>
          <w:sz w:val="24"/>
          <w:szCs w:val="24"/>
        </w:rPr>
        <w:t xml:space="preserve"> </w:t>
      </w:r>
      <w:r w:rsidR="008D0044" w:rsidRPr="00F80DBB">
        <w:rPr>
          <w:rFonts w:ascii="Times New Roman" w:hAnsi="Times New Roman" w:cs="Times New Roman"/>
          <w:color w:val="000000" w:themeColor="text1"/>
          <w:sz w:val="24"/>
          <w:szCs w:val="24"/>
        </w:rPr>
        <w:t>89.4% were in agreement that effective procurement planning is a necessary step to enhancing budget transparency in UMI</w:t>
      </w:r>
      <w:r w:rsidR="001A6751" w:rsidRPr="00F80DBB">
        <w:rPr>
          <w:rFonts w:ascii="Times New Roman" w:hAnsi="Times New Roman" w:cs="Times New Roman"/>
          <w:color w:val="000000" w:themeColor="text1"/>
          <w:sz w:val="24"/>
          <w:szCs w:val="24"/>
        </w:rPr>
        <w:t xml:space="preserve"> and 10.7</w:t>
      </w:r>
      <w:r w:rsidR="00775C38" w:rsidRPr="00F80DBB">
        <w:rPr>
          <w:rFonts w:ascii="Times New Roman" w:hAnsi="Times New Roman" w:cs="Times New Roman"/>
          <w:color w:val="000000" w:themeColor="text1"/>
          <w:sz w:val="24"/>
          <w:szCs w:val="24"/>
        </w:rPr>
        <w:t>%</w:t>
      </w:r>
      <w:r w:rsidR="001A6751" w:rsidRPr="00F80DBB">
        <w:rPr>
          <w:rFonts w:ascii="Times New Roman" w:hAnsi="Times New Roman" w:cs="Times New Roman"/>
          <w:color w:val="000000" w:themeColor="text1"/>
          <w:sz w:val="24"/>
          <w:szCs w:val="24"/>
        </w:rPr>
        <w:t xml:space="preserve"> did not agree.</w:t>
      </w:r>
    </w:p>
    <w:p w:rsidR="008D0044" w:rsidRPr="00F80DBB" w:rsidRDefault="00145439" w:rsidP="00C237DB">
      <w:pPr>
        <w:pStyle w:val="Heading4"/>
        <w:rPr>
          <w:rFonts w:ascii="Times New Roman" w:hAnsi="Times New Roman"/>
          <w:b/>
          <w:color w:val="000000" w:themeColor="text1"/>
        </w:rPr>
      </w:pPr>
      <w:r>
        <w:rPr>
          <w:rFonts w:ascii="Times New Roman" w:hAnsi="Times New Roman"/>
          <w:b/>
          <w:color w:val="000000" w:themeColor="text1"/>
        </w:rPr>
        <w:t>4.4</w:t>
      </w:r>
      <w:r w:rsidR="008D0044" w:rsidRPr="00F80DBB">
        <w:rPr>
          <w:rFonts w:ascii="Times New Roman" w:hAnsi="Times New Roman"/>
          <w:b/>
          <w:color w:val="000000" w:themeColor="text1"/>
        </w:rPr>
        <w:t>.3.1</w:t>
      </w:r>
      <w:r w:rsidR="002D16CE">
        <w:rPr>
          <w:rFonts w:ascii="Times New Roman" w:hAnsi="Times New Roman"/>
          <w:b/>
          <w:color w:val="000000" w:themeColor="text1"/>
        </w:rPr>
        <w:t>.1</w:t>
      </w:r>
      <w:r w:rsidR="008D0044" w:rsidRPr="00F80DBB">
        <w:rPr>
          <w:rFonts w:ascii="Times New Roman" w:hAnsi="Times New Roman"/>
          <w:b/>
          <w:color w:val="000000" w:themeColor="text1"/>
        </w:rPr>
        <w:t xml:space="preserve"> Hypothesis Testing</w:t>
      </w:r>
    </w:p>
    <w:p w:rsidR="008D0044" w:rsidRPr="00F80DBB" w:rsidRDefault="008D0044" w:rsidP="00527968">
      <w:pPr>
        <w:spacing w:after="0" w:line="480" w:lineRule="auto"/>
        <w:jc w:val="both"/>
        <w:rPr>
          <w:rFonts w:ascii="Times New Roman" w:hAnsi="Times New Roman" w:cs="Times New Roman"/>
          <w:b/>
          <w:color w:val="000000" w:themeColor="text1"/>
          <w:sz w:val="24"/>
          <w:szCs w:val="24"/>
        </w:rPr>
      </w:pPr>
      <w:r w:rsidRPr="00F80DBB">
        <w:rPr>
          <w:rFonts w:ascii="Times New Roman" w:hAnsi="Times New Roman" w:cs="Times New Roman"/>
          <w:color w:val="000000" w:themeColor="text1"/>
          <w:sz w:val="24"/>
          <w:szCs w:val="24"/>
        </w:rPr>
        <w:t>The researcher proceeded to statistically find out whether there was a relationship between procurement budgeting and purchasing performance of UMI. The researcher was guided by the following hypothesis:</w:t>
      </w:r>
    </w:p>
    <w:p w:rsidR="008D0044" w:rsidRPr="00F80DBB" w:rsidRDefault="008D0044" w:rsidP="00527968">
      <w:pPr>
        <w:spacing w:line="480" w:lineRule="auto"/>
        <w:jc w:val="both"/>
        <w:rPr>
          <w:rFonts w:ascii="Times New Roman" w:hAnsi="Times New Roman" w:cs="Times New Roman"/>
          <w:b/>
          <w:i/>
          <w:color w:val="000000" w:themeColor="text1"/>
          <w:sz w:val="24"/>
          <w:szCs w:val="24"/>
        </w:rPr>
      </w:pPr>
      <w:r w:rsidRPr="00F80DBB">
        <w:rPr>
          <w:rFonts w:ascii="Times New Roman" w:hAnsi="Times New Roman" w:cs="Times New Roman"/>
          <w:b/>
          <w:i/>
          <w:color w:val="000000" w:themeColor="text1"/>
          <w:sz w:val="24"/>
          <w:szCs w:val="24"/>
        </w:rPr>
        <w:t>Hypothesis: There is a positive significant relationship between procurement budgeting and purchasing performance.</w:t>
      </w:r>
    </w:p>
    <w:p w:rsidR="00221D52" w:rsidRPr="00611FCE"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hypothesis was tested at a 95% level of significance (two-tailed) using Pearson’s product-moment correlation coefficient, which measured the degree and direction between procurement budgeting and purchasing performance of UMI. This means that the significance of correlation coefficients was tested using a p-value of 0</w:t>
      </w:r>
      <w:r w:rsidR="00452E08" w:rsidRPr="00F80DBB">
        <w:rPr>
          <w:rFonts w:ascii="Times New Roman" w:hAnsi="Times New Roman" w:cs="Times New Roman"/>
          <w:color w:val="000000" w:themeColor="text1"/>
          <w:sz w:val="24"/>
          <w:szCs w:val="24"/>
        </w:rPr>
        <w:t xml:space="preserve">.025 since they are two-tailed as </w:t>
      </w:r>
      <w:r w:rsidRPr="00F80DBB">
        <w:rPr>
          <w:rFonts w:ascii="Times New Roman" w:hAnsi="Times New Roman" w:cs="Times New Roman"/>
          <w:color w:val="000000" w:themeColor="text1"/>
          <w:sz w:val="24"/>
          <w:szCs w:val="24"/>
        </w:rPr>
        <w:t xml:space="preserve">in the table below. </w:t>
      </w:r>
      <w:r w:rsidR="00452E08" w:rsidRPr="00F80DBB">
        <w:rPr>
          <w:rFonts w:ascii="Times New Roman" w:hAnsi="Times New Roman" w:cs="Times New Roman"/>
          <w:color w:val="000000" w:themeColor="text1"/>
          <w:sz w:val="24"/>
          <w:szCs w:val="24"/>
        </w:rPr>
        <w:t xml:space="preserve"> </w:t>
      </w:r>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b/>
          <w:color w:val="000000" w:themeColor="text1"/>
          <w:sz w:val="24"/>
          <w:szCs w:val="24"/>
        </w:rPr>
        <w:lastRenderedPageBreak/>
        <w:t xml:space="preserve">Table 4.11: Correlation matrix for procurement budgeting and purchasing performance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198"/>
        <w:gridCol w:w="2616"/>
        <w:gridCol w:w="1931"/>
        <w:gridCol w:w="1929"/>
      </w:tblGrid>
      <w:tr w:rsidR="008D0044" w:rsidRPr="00F80DBB" w:rsidTr="00505E3F">
        <w:trPr>
          <w:cantSplit/>
          <w:tblHeader/>
        </w:trPr>
        <w:tc>
          <w:tcPr>
            <w:tcW w:w="3005" w:type="pct"/>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Study Variables</w:t>
            </w:r>
          </w:p>
        </w:tc>
        <w:tc>
          <w:tcPr>
            <w:tcW w:w="998" w:type="pct"/>
            <w:tcBorders>
              <w:top w:val="single" w:sz="16" w:space="0" w:color="000000"/>
              <w:left w:val="single" w:sz="16" w:space="0" w:color="000000"/>
              <w:bottom w:val="single" w:sz="16" w:space="0" w:color="000000"/>
            </w:tcBorders>
            <w:shd w:val="clear" w:color="auto" w:fill="FFFFFF"/>
            <w:vAlign w:val="bottom"/>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 xml:space="preserve">Procurement Budgeting </w:t>
            </w:r>
          </w:p>
        </w:tc>
        <w:tc>
          <w:tcPr>
            <w:tcW w:w="997" w:type="pct"/>
            <w:tcBorders>
              <w:top w:val="single" w:sz="16" w:space="0" w:color="000000"/>
              <w:bottom w:val="single" w:sz="16" w:space="0" w:color="000000"/>
              <w:right w:val="single" w:sz="16" w:space="0" w:color="000000"/>
            </w:tcBorders>
            <w:shd w:val="clear" w:color="auto" w:fill="FFFFFF"/>
            <w:vAlign w:val="bottom"/>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Purchasing  Performance</w:t>
            </w:r>
          </w:p>
        </w:tc>
      </w:tr>
      <w:tr w:rsidR="008D0044" w:rsidRPr="00F80DBB" w:rsidTr="00505E3F">
        <w:trPr>
          <w:cantSplit/>
          <w:tblHeader/>
        </w:trPr>
        <w:tc>
          <w:tcPr>
            <w:tcW w:w="1653" w:type="pct"/>
            <w:vMerge w:val="restart"/>
            <w:tcBorders>
              <w:top w:val="single" w:sz="16" w:space="0" w:color="000000"/>
              <w:left w:val="single" w:sz="16" w:space="0" w:color="000000"/>
              <w:right w:val="nil"/>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 xml:space="preserve">Procurement Budgeting </w:t>
            </w:r>
          </w:p>
        </w:tc>
        <w:tc>
          <w:tcPr>
            <w:tcW w:w="1352" w:type="pct"/>
            <w:tcBorders>
              <w:top w:val="single" w:sz="16" w:space="0" w:color="000000"/>
              <w:left w:val="nil"/>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Pearson Correlation</w:t>
            </w:r>
          </w:p>
        </w:tc>
        <w:tc>
          <w:tcPr>
            <w:tcW w:w="998" w:type="pct"/>
            <w:tcBorders>
              <w:top w:val="single" w:sz="16" w:space="0" w:color="000000"/>
              <w:left w:val="single" w:sz="16" w:space="0" w:color="000000"/>
              <w:bottom w:val="nil"/>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1</w:t>
            </w:r>
          </w:p>
        </w:tc>
        <w:tc>
          <w:tcPr>
            <w:tcW w:w="997" w:type="pct"/>
            <w:tcBorders>
              <w:top w:val="single" w:sz="16" w:space="0" w:color="000000"/>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.239</w:t>
            </w:r>
            <w:r w:rsidRPr="00F80DBB">
              <w:rPr>
                <w:rFonts w:ascii="Times New Roman" w:hAnsi="Times New Roman" w:cs="Times New Roman"/>
                <w:color w:val="000000" w:themeColor="text1"/>
                <w:sz w:val="24"/>
                <w:szCs w:val="24"/>
                <w:vertAlign w:val="superscript"/>
                <w:lang w:val="en-GB"/>
              </w:rPr>
              <w:t>*</w:t>
            </w:r>
          </w:p>
        </w:tc>
      </w:tr>
      <w:tr w:rsidR="008D0044" w:rsidRPr="00F80DBB" w:rsidTr="00505E3F">
        <w:trPr>
          <w:cantSplit/>
          <w:tblHeader/>
        </w:trPr>
        <w:tc>
          <w:tcPr>
            <w:tcW w:w="1653" w:type="pct"/>
            <w:vMerge/>
            <w:tcBorders>
              <w:top w:val="single" w:sz="16" w:space="0" w:color="000000"/>
              <w:left w:val="single" w:sz="16" w:space="0" w:color="000000"/>
              <w:right w:val="nil"/>
            </w:tcBorders>
            <w:shd w:val="clear" w:color="auto" w:fill="FFFFFF"/>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1352" w:type="pct"/>
            <w:tcBorders>
              <w:top w:val="nil"/>
              <w:left w:val="nil"/>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Sig. (2-tailed)</w:t>
            </w:r>
          </w:p>
        </w:tc>
        <w:tc>
          <w:tcPr>
            <w:tcW w:w="998" w:type="pct"/>
            <w:tcBorders>
              <w:top w:val="nil"/>
              <w:left w:val="single" w:sz="16" w:space="0" w:color="000000"/>
              <w:bottom w:val="nil"/>
            </w:tcBorders>
            <w:shd w:val="clear" w:color="auto" w:fill="FFFFFF"/>
            <w:vAlign w:val="center"/>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997" w:type="pct"/>
            <w:tcBorders>
              <w:top w:val="nil"/>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.050</w:t>
            </w:r>
          </w:p>
        </w:tc>
      </w:tr>
      <w:tr w:rsidR="008D0044" w:rsidRPr="00F80DBB" w:rsidTr="00505E3F">
        <w:trPr>
          <w:cantSplit/>
          <w:tblHeader/>
        </w:trPr>
        <w:tc>
          <w:tcPr>
            <w:tcW w:w="1653" w:type="pct"/>
            <w:vMerge/>
            <w:tcBorders>
              <w:top w:val="single" w:sz="16" w:space="0" w:color="000000"/>
              <w:left w:val="single" w:sz="16" w:space="0" w:color="000000"/>
              <w:right w:val="nil"/>
            </w:tcBorders>
            <w:shd w:val="clear" w:color="auto" w:fill="FFFFFF"/>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1352" w:type="pct"/>
            <w:tcBorders>
              <w:top w:val="nil"/>
              <w:left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N</w:t>
            </w:r>
          </w:p>
        </w:tc>
        <w:tc>
          <w:tcPr>
            <w:tcW w:w="998" w:type="pct"/>
            <w:tcBorders>
              <w:top w:val="nil"/>
              <w:lef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75</w:t>
            </w:r>
          </w:p>
        </w:tc>
        <w:tc>
          <w:tcPr>
            <w:tcW w:w="997" w:type="pct"/>
            <w:tcBorders>
              <w:top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75</w:t>
            </w:r>
          </w:p>
        </w:tc>
      </w:tr>
      <w:tr w:rsidR="008D0044" w:rsidRPr="00F80DBB" w:rsidTr="00505E3F">
        <w:trPr>
          <w:cantSplit/>
          <w:tblHeader/>
        </w:trPr>
        <w:tc>
          <w:tcPr>
            <w:tcW w:w="1653" w:type="pct"/>
            <w:vMerge w:val="restart"/>
            <w:tcBorders>
              <w:left w:val="single" w:sz="16" w:space="0" w:color="000000"/>
              <w:bottom w:val="single" w:sz="16" w:space="0" w:color="000000"/>
              <w:right w:val="nil"/>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Purchasing  Performance</w:t>
            </w:r>
          </w:p>
        </w:tc>
        <w:tc>
          <w:tcPr>
            <w:tcW w:w="1352" w:type="pct"/>
            <w:tcBorders>
              <w:left w:val="nil"/>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Pearson Correlation</w:t>
            </w:r>
          </w:p>
        </w:tc>
        <w:tc>
          <w:tcPr>
            <w:tcW w:w="998" w:type="pct"/>
            <w:tcBorders>
              <w:left w:val="single" w:sz="16" w:space="0" w:color="000000"/>
              <w:bottom w:val="nil"/>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.239</w:t>
            </w:r>
            <w:r w:rsidRPr="00F80DBB">
              <w:rPr>
                <w:rFonts w:ascii="Times New Roman" w:hAnsi="Times New Roman" w:cs="Times New Roman"/>
                <w:color w:val="000000" w:themeColor="text1"/>
                <w:sz w:val="24"/>
                <w:szCs w:val="24"/>
                <w:vertAlign w:val="superscript"/>
                <w:lang w:val="en-GB"/>
              </w:rPr>
              <w:t>*</w:t>
            </w:r>
          </w:p>
        </w:tc>
        <w:tc>
          <w:tcPr>
            <w:tcW w:w="997" w:type="pct"/>
            <w:tcBorders>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1</w:t>
            </w:r>
          </w:p>
        </w:tc>
      </w:tr>
      <w:tr w:rsidR="008D0044" w:rsidRPr="00F80DBB" w:rsidTr="00505E3F">
        <w:trPr>
          <w:cantSplit/>
          <w:tblHeader/>
        </w:trPr>
        <w:tc>
          <w:tcPr>
            <w:tcW w:w="1653" w:type="pct"/>
            <w:vMerge/>
            <w:tcBorders>
              <w:left w:val="single" w:sz="16" w:space="0" w:color="000000"/>
              <w:bottom w:val="single" w:sz="16" w:space="0" w:color="000000"/>
              <w:right w:val="nil"/>
            </w:tcBorders>
            <w:shd w:val="clear" w:color="auto" w:fill="FFFFFF"/>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1352" w:type="pct"/>
            <w:tcBorders>
              <w:top w:val="nil"/>
              <w:left w:val="nil"/>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Sig. (2-tailed)</w:t>
            </w:r>
          </w:p>
        </w:tc>
        <w:tc>
          <w:tcPr>
            <w:tcW w:w="998" w:type="pct"/>
            <w:tcBorders>
              <w:top w:val="nil"/>
              <w:left w:val="single" w:sz="16" w:space="0" w:color="000000"/>
              <w:bottom w:val="nil"/>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.050</w:t>
            </w:r>
          </w:p>
        </w:tc>
        <w:tc>
          <w:tcPr>
            <w:tcW w:w="997" w:type="pct"/>
            <w:tcBorders>
              <w:top w:val="nil"/>
              <w:bottom w:val="nil"/>
              <w:right w:val="single" w:sz="16" w:space="0" w:color="000000"/>
            </w:tcBorders>
            <w:shd w:val="clear" w:color="auto" w:fill="FFFFFF"/>
            <w:vAlign w:val="center"/>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r>
      <w:tr w:rsidR="008D0044" w:rsidRPr="00F80DBB" w:rsidTr="00505E3F">
        <w:trPr>
          <w:cantSplit/>
          <w:tblHeader/>
        </w:trPr>
        <w:tc>
          <w:tcPr>
            <w:tcW w:w="1653" w:type="pct"/>
            <w:vMerge/>
            <w:tcBorders>
              <w:left w:val="single" w:sz="16" w:space="0" w:color="000000"/>
              <w:bottom w:val="single" w:sz="16" w:space="0" w:color="000000"/>
              <w:right w:val="nil"/>
            </w:tcBorders>
            <w:shd w:val="clear" w:color="auto" w:fill="FFFFFF"/>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1352" w:type="pct"/>
            <w:tcBorders>
              <w:top w:val="nil"/>
              <w:left w:val="nil"/>
              <w:bottom w:val="single" w:sz="16" w:space="0" w:color="000000"/>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N</w:t>
            </w:r>
          </w:p>
        </w:tc>
        <w:tc>
          <w:tcPr>
            <w:tcW w:w="998" w:type="pct"/>
            <w:tcBorders>
              <w:top w:val="nil"/>
              <w:left w:val="single" w:sz="16" w:space="0" w:color="000000"/>
              <w:bottom w:val="single" w:sz="16" w:space="0" w:color="000000"/>
            </w:tcBorders>
            <w:shd w:val="clear" w:color="auto" w:fill="FFFFFF"/>
          </w:tcPr>
          <w:p w:rsidR="008D0044" w:rsidRPr="00F80DBB" w:rsidRDefault="00EE4512"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75</w:t>
            </w:r>
          </w:p>
        </w:tc>
        <w:tc>
          <w:tcPr>
            <w:tcW w:w="997" w:type="pct"/>
            <w:tcBorders>
              <w:top w:val="nil"/>
              <w:bottom w:val="single" w:sz="16" w:space="0" w:color="000000"/>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75</w:t>
            </w:r>
          </w:p>
        </w:tc>
      </w:tr>
      <w:tr w:rsidR="008D0044" w:rsidRPr="00F80DBB" w:rsidTr="00505E3F">
        <w:trPr>
          <w:cantSplit/>
        </w:trPr>
        <w:tc>
          <w:tcPr>
            <w:tcW w:w="5000" w:type="pct"/>
            <w:gridSpan w:val="4"/>
            <w:tcBorders>
              <w:top w:val="nil"/>
              <w:left w:val="nil"/>
              <w:bottom w:val="nil"/>
              <w:right w:val="nil"/>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 Correlation is significant at the 0.05 level (2-tailed).</w:t>
            </w:r>
          </w:p>
        </w:tc>
      </w:tr>
    </w:tbl>
    <w:p w:rsidR="00C63D7E" w:rsidRPr="00F80DBB" w:rsidRDefault="008D0044" w:rsidP="00527968">
      <w:pPr>
        <w:spacing w:after="16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Table 4.11 shows that there is a weak positive relationship between </w:t>
      </w:r>
      <w:r w:rsidRPr="00F80DBB">
        <w:rPr>
          <w:rFonts w:ascii="Times New Roman" w:hAnsi="Times New Roman" w:cs="Times New Roman"/>
          <w:color w:val="000000" w:themeColor="text1"/>
          <w:sz w:val="24"/>
          <w:szCs w:val="24"/>
          <w:lang w:val="en-GB"/>
        </w:rPr>
        <w:t xml:space="preserve">Procurement Budgeting </w:t>
      </w:r>
      <w:r w:rsidRPr="00F80DBB">
        <w:rPr>
          <w:rFonts w:ascii="Times New Roman" w:hAnsi="Times New Roman" w:cs="Times New Roman"/>
          <w:color w:val="000000" w:themeColor="text1"/>
          <w:sz w:val="24"/>
          <w:szCs w:val="24"/>
        </w:rPr>
        <w:t xml:space="preserve">and purchasing performance of UMI, (r=0.239, p=0.050, N=75). The relationship is statistically significant at 95% confidence level (2-tailed) since p-value&lt;=0.050. This implies that improved </w:t>
      </w:r>
      <w:r w:rsidRPr="00F80DBB">
        <w:rPr>
          <w:rFonts w:ascii="Times New Roman" w:hAnsi="Times New Roman" w:cs="Times New Roman"/>
          <w:color w:val="000000" w:themeColor="text1"/>
          <w:sz w:val="24"/>
          <w:szCs w:val="24"/>
          <w:lang w:val="en-GB"/>
        </w:rPr>
        <w:t xml:space="preserve">Procurement Budgeting </w:t>
      </w:r>
      <w:r w:rsidRPr="00F80DBB">
        <w:rPr>
          <w:rFonts w:ascii="Times New Roman" w:hAnsi="Times New Roman" w:cs="Times New Roman"/>
          <w:color w:val="000000" w:themeColor="text1"/>
          <w:sz w:val="24"/>
          <w:szCs w:val="24"/>
        </w:rPr>
        <w:t xml:space="preserve">leads to improved purchasing performance of UMI. Similarly, declined </w:t>
      </w:r>
      <w:r w:rsidRPr="00F80DBB">
        <w:rPr>
          <w:rFonts w:ascii="Times New Roman" w:hAnsi="Times New Roman" w:cs="Times New Roman"/>
          <w:color w:val="000000" w:themeColor="text1"/>
          <w:sz w:val="24"/>
          <w:szCs w:val="24"/>
          <w:lang w:val="en-GB"/>
        </w:rPr>
        <w:t xml:space="preserve">Procurement Budgeting </w:t>
      </w:r>
      <w:r w:rsidRPr="00F80DBB">
        <w:rPr>
          <w:rFonts w:ascii="Times New Roman" w:hAnsi="Times New Roman" w:cs="Times New Roman"/>
          <w:color w:val="000000" w:themeColor="text1"/>
          <w:sz w:val="24"/>
          <w:szCs w:val="24"/>
        </w:rPr>
        <w:t>leads to declined purchasing performance of UMI.</w:t>
      </w:r>
    </w:p>
    <w:p w:rsidR="00CA59F4" w:rsidRPr="00F80DBB" w:rsidRDefault="00CA59F4" w:rsidP="00C237DB">
      <w:pPr>
        <w:pStyle w:val="Heading4"/>
        <w:rPr>
          <w:rFonts w:ascii="Times New Roman" w:hAnsi="Times New Roman"/>
          <w:b/>
          <w:color w:val="000000" w:themeColor="text1"/>
        </w:rPr>
      </w:pPr>
      <w:r w:rsidRPr="00F80DBB">
        <w:rPr>
          <w:rFonts w:ascii="Times New Roman" w:hAnsi="Times New Roman"/>
          <w:b/>
          <w:color w:val="000000" w:themeColor="text1"/>
        </w:rPr>
        <w:t>4.4.3.2 Views of respondents on procurement budgeting and purchasing performance from the interviews</w:t>
      </w:r>
    </w:p>
    <w:p w:rsidR="00C63D7E" w:rsidRPr="00F80DBB" w:rsidRDefault="00C63D7E" w:rsidP="00527968">
      <w:pPr>
        <w:pStyle w:val="BodyText"/>
        <w:spacing w:line="480" w:lineRule="auto"/>
        <w:rPr>
          <w:rFonts w:ascii="Times New Roman" w:hAnsi="Times New Roman"/>
          <w:color w:val="000000" w:themeColor="text1"/>
          <w:sz w:val="24"/>
          <w:szCs w:val="24"/>
        </w:rPr>
      </w:pPr>
      <w:r w:rsidRPr="00F80DBB">
        <w:rPr>
          <w:rFonts w:ascii="Times New Roman" w:hAnsi="Times New Roman"/>
          <w:color w:val="000000" w:themeColor="text1"/>
          <w:sz w:val="24"/>
          <w:szCs w:val="24"/>
        </w:rPr>
        <w:t xml:space="preserve">Interviews with the key informants shed more light on </w:t>
      </w:r>
      <w:r w:rsidR="00981E91" w:rsidRPr="00F80DBB">
        <w:rPr>
          <w:rFonts w:ascii="Times New Roman" w:hAnsi="Times New Roman"/>
          <w:color w:val="000000" w:themeColor="text1"/>
          <w:sz w:val="24"/>
          <w:szCs w:val="24"/>
        </w:rPr>
        <w:t>procurement budgeting in UMI</w:t>
      </w:r>
      <w:r w:rsidRPr="00F80DBB">
        <w:rPr>
          <w:rFonts w:ascii="Times New Roman" w:hAnsi="Times New Roman"/>
          <w:color w:val="000000" w:themeColor="text1"/>
          <w:sz w:val="24"/>
          <w:szCs w:val="24"/>
        </w:rPr>
        <w:t xml:space="preserve"> were supportive of the findings obtained using questionnaire. Key informants </w:t>
      </w:r>
      <w:r w:rsidR="00981E91" w:rsidRPr="00F80DBB">
        <w:rPr>
          <w:rFonts w:ascii="Times New Roman" w:hAnsi="Times New Roman"/>
          <w:color w:val="000000" w:themeColor="text1"/>
          <w:sz w:val="24"/>
          <w:szCs w:val="24"/>
        </w:rPr>
        <w:t xml:space="preserve">from top management, contacts committee and PDU </w:t>
      </w:r>
      <w:r w:rsidRPr="00F80DBB">
        <w:rPr>
          <w:rFonts w:ascii="Times New Roman" w:hAnsi="Times New Roman"/>
          <w:color w:val="000000" w:themeColor="text1"/>
          <w:sz w:val="24"/>
          <w:szCs w:val="24"/>
        </w:rPr>
        <w:t>revealed that</w:t>
      </w:r>
      <w:r w:rsidR="00981E91" w:rsidRPr="00F80DBB">
        <w:rPr>
          <w:rFonts w:ascii="Times New Roman" w:hAnsi="Times New Roman"/>
          <w:color w:val="000000" w:themeColor="text1"/>
          <w:sz w:val="24"/>
          <w:szCs w:val="24"/>
        </w:rPr>
        <w:t xml:space="preserve"> most members of User Departments try their best to undertake procurement budgeting which aids in proper allocation of funds to the acquisition of goods, services and works required by the User De</w:t>
      </w:r>
      <w:r w:rsidR="008216DD" w:rsidRPr="00F80DBB">
        <w:rPr>
          <w:rFonts w:ascii="Times New Roman" w:hAnsi="Times New Roman"/>
          <w:color w:val="000000" w:themeColor="text1"/>
          <w:sz w:val="24"/>
          <w:szCs w:val="24"/>
        </w:rPr>
        <w:t xml:space="preserve">partments to execute their work well. </w:t>
      </w:r>
      <w:r w:rsidRPr="00F80DBB">
        <w:rPr>
          <w:rFonts w:ascii="Times New Roman" w:hAnsi="Times New Roman"/>
          <w:color w:val="000000" w:themeColor="text1"/>
          <w:sz w:val="24"/>
          <w:szCs w:val="24"/>
        </w:rPr>
        <w:t xml:space="preserve"> To emphasize th</w:t>
      </w:r>
      <w:r w:rsidR="008216DD" w:rsidRPr="00F80DBB">
        <w:rPr>
          <w:rFonts w:ascii="Times New Roman" w:hAnsi="Times New Roman"/>
          <w:color w:val="000000" w:themeColor="text1"/>
          <w:sz w:val="24"/>
          <w:szCs w:val="24"/>
        </w:rPr>
        <w:t>is position, one key informant from the PDU</w:t>
      </w:r>
      <w:r w:rsidRPr="00F80DBB">
        <w:rPr>
          <w:rFonts w:ascii="Times New Roman" w:hAnsi="Times New Roman"/>
          <w:color w:val="000000" w:themeColor="text1"/>
          <w:sz w:val="24"/>
          <w:szCs w:val="24"/>
        </w:rPr>
        <w:t xml:space="preserve"> said:</w:t>
      </w:r>
    </w:p>
    <w:p w:rsidR="00C63D7E" w:rsidRPr="00F80DBB" w:rsidRDefault="00C237DB" w:rsidP="00527968">
      <w:pPr>
        <w:pStyle w:val="BodyTextIndent2"/>
        <w:ind w:left="720" w:right="720"/>
        <w:jc w:val="both"/>
        <w:rPr>
          <w:rFonts w:ascii="Times New Roman" w:hAnsi="Times New Roman"/>
          <w:i/>
          <w:color w:val="000000" w:themeColor="text1"/>
          <w:sz w:val="24"/>
          <w:szCs w:val="24"/>
        </w:rPr>
      </w:pPr>
      <w:r w:rsidRPr="00F80DBB">
        <w:rPr>
          <w:rFonts w:ascii="Times New Roman" w:hAnsi="Times New Roman"/>
          <w:i/>
          <w:color w:val="000000" w:themeColor="text1"/>
          <w:sz w:val="24"/>
          <w:szCs w:val="24"/>
        </w:rPr>
        <w:lastRenderedPageBreak/>
        <w:t>“</w:t>
      </w:r>
      <w:r w:rsidR="004C3357">
        <w:rPr>
          <w:rFonts w:ascii="Times New Roman" w:hAnsi="Times New Roman"/>
          <w:i/>
          <w:color w:val="000000" w:themeColor="text1"/>
          <w:sz w:val="24"/>
          <w:szCs w:val="24"/>
        </w:rPr>
        <w:t>….most of the</w:t>
      </w:r>
      <w:r w:rsidR="008216DD" w:rsidRPr="00F80DBB">
        <w:rPr>
          <w:rFonts w:ascii="Times New Roman" w:hAnsi="Times New Roman"/>
          <w:i/>
          <w:color w:val="000000" w:themeColor="text1"/>
          <w:sz w:val="24"/>
          <w:szCs w:val="24"/>
        </w:rPr>
        <w:t xml:space="preserve"> Head</w:t>
      </w:r>
      <w:r w:rsidR="004C3357">
        <w:rPr>
          <w:rFonts w:ascii="Times New Roman" w:hAnsi="Times New Roman"/>
          <w:i/>
          <w:color w:val="000000" w:themeColor="text1"/>
          <w:sz w:val="24"/>
          <w:szCs w:val="24"/>
        </w:rPr>
        <w:t>s</w:t>
      </w:r>
      <w:r w:rsidR="008216DD" w:rsidRPr="00F80DBB">
        <w:rPr>
          <w:rFonts w:ascii="Times New Roman" w:hAnsi="Times New Roman"/>
          <w:i/>
          <w:color w:val="000000" w:themeColor="text1"/>
          <w:sz w:val="24"/>
          <w:szCs w:val="24"/>
        </w:rPr>
        <w:t xml:space="preserve"> of Department</w:t>
      </w:r>
      <w:r w:rsidR="00C63D7E" w:rsidRPr="00F80DBB">
        <w:rPr>
          <w:rFonts w:ascii="Times New Roman" w:hAnsi="Times New Roman"/>
          <w:i/>
          <w:color w:val="000000" w:themeColor="text1"/>
          <w:sz w:val="24"/>
          <w:szCs w:val="24"/>
        </w:rPr>
        <w:t xml:space="preserve"> we d</w:t>
      </w:r>
      <w:r w:rsidR="008216DD" w:rsidRPr="00F80DBB">
        <w:rPr>
          <w:rFonts w:ascii="Times New Roman" w:hAnsi="Times New Roman"/>
          <w:i/>
          <w:color w:val="000000" w:themeColor="text1"/>
          <w:sz w:val="24"/>
          <w:szCs w:val="24"/>
        </w:rPr>
        <w:t xml:space="preserve">eal with directly as far procurement planning is concerned aim at always developing and submitting the procurement budgets to the PDU on time but unfortunately they are sometimes betrayed by some of their subordinates who fail to cooperate accordingly as far as being good team players in developing procurement </w:t>
      </w:r>
      <w:r w:rsidR="008F11C5" w:rsidRPr="00F80DBB">
        <w:rPr>
          <w:rFonts w:ascii="Times New Roman" w:hAnsi="Times New Roman"/>
          <w:i/>
          <w:color w:val="000000" w:themeColor="text1"/>
          <w:sz w:val="24"/>
          <w:szCs w:val="24"/>
        </w:rPr>
        <w:t>budget</w:t>
      </w:r>
      <w:r w:rsidR="008216DD" w:rsidRPr="00F80DBB">
        <w:rPr>
          <w:rFonts w:ascii="Times New Roman" w:hAnsi="Times New Roman"/>
          <w:i/>
          <w:color w:val="000000" w:themeColor="text1"/>
          <w:sz w:val="24"/>
          <w:szCs w:val="24"/>
        </w:rPr>
        <w:t>s are concerned</w:t>
      </w:r>
      <w:r w:rsidR="00C63D7E" w:rsidRPr="00F80DBB">
        <w:rPr>
          <w:rFonts w:ascii="Times New Roman" w:hAnsi="Times New Roman"/>
          <w:i/>
          <w:color w:val="000000" w:themeColor="text1"/>
          <w:sz w:val="24"/>
          <w:szCs w:val="24"/>
        </w:rPr>
        <w:t>…..</w:t>
      </w:r>
      <w:r w:rsidRPr="00F80DBB">
        <w:rPr>
          <w:rFonts w:ascii="Times New Roman" w:hAnsi="Times New Roman"/>
          <w:i/>
          <w:color w:val="000000" w:themeColor="text1"/>
          <w:sz w:val="24"/>
          <w:szCs w:val="24"/>
        </w:rPr>
        <w:t>”</w:t>
      </w:r>
    </w:p>
    <w:p w:rsidR="00C63D7E" w:rsidRPr="00F80DBB" w:rsidRDefault="00C63D7E" w:rsidP="00527968">
      <w:pPr>
        <w:pStyle w:val="BodyText"/>
        <w:spacing w:line="480" w:lineRule="auto"/>
        <w:rPr>
          <w:rFonts w:ascii="Times New Roman" w:hAnsi="Times New Roman"/>
          <w:color w:val="000000" w:themeColor="text1"/>
          <w:sz w:val="24"/>
          <w:szCs w:val="24"/>
        </w:rPr>
      </w:pPr>
      <w:r w:rsidRPr="00F80DBB">
        <w:rPr>
          <w:rFonts w:ascii="Times New Roman" w:hAnsi="Times New Roman"/>
          <w:color w:val="000000" w:themeColor="text1"/>
          <w:sz w:val="24"/>
          <w:szCs w:val="24"/>
        </w:rPr>
        <w:t xml:space="preserve">Similarly, </w:t>
      </w:r>
      <w:r w:rsidR="007951A8" w:rsidRPr="00F80DBB">
        <w:rPr>
          <w:rFonts w:ascii="Times New Roman" w:hAnsi="Times New Roman"/>
          <w:color w:val="000000" w:themeColor="text1"/>
          <w:sz w:val="24"/>
          <w:szCs w:val="24"/>
        </w:rPr>
        <w:t>one of the key informants from the Contracts Committee</w:t>
      </w:r>
      <w:r w:rsidRPr="00F80DBB">
        <w:rPr>
          <w:rFonts w:ascii="Times New Roman" w:hAnsi="Times New Roman"/>
          <w:color w:val="000000" w:themeColor="text1"/>
          <w:sz w:val="24"/>
          <w:szCs w:val="24"/>
        </w:rPr>
        <w:t xml:space="preserve"> had this to say:</w:t>
      </w:r>
    </w:p>
    <w:p w:rsidR="004549F9" w:rsidRPr="00F155B6" w:rsidRDefault="00C237DB" w:rsidP="00527968">
      <w:pPr>
        <w:pStyle w:val="BodyTextIndent2"/>
        <w:ind w:left="720" w:right="720"/>
        <w:jc w:val="both"/>
        <w:rPr>
          <w:rFonts w:ascii="Times New Roman" w:hAnsi="Times New Roman"/>
          <w:i/>
          <w:color w:val="000000" w:themeColor="text1"/>
          <w:sz w:val="20"/>
          <w:szCs w:val="20"/>
        </w:rPr>
      </w:pPr>
      <w:r w:rsidRPr="00F155B6">
        <w:rPr>
          <w:rFonts w:ascii="Times New Roman" w:hAnsi="Times New Roman"/>
          <w:i/>
          <w:color w:val="000000" w:themeColor="text1"/>
          <w:sz w:val="20"/>
          <w:szCs w:val="20"/>
        </w:rPr>
        <w:t>“</w:t>
      </w:r>
      <w:r w:rsidR="00C63D7E" w:rsidRPr="00F155B6">
        <w:rPr>
          <w:rFonts w:ascii="Times New Roman" w:hAnsi="Times New Roman"/>
          <w:i/>
          <w:color w:val="000000" w:themeColor="text1"/>
          <w:sz w:val="20"/>
          <w:szCs w:val="20"/>
        </w:rPr>
        <w:t>We have en</w:t>
      </w:r>
      <w:r w:rsidR="007951A8" w:rsidRPr="00F155B6">
        <w:rPr>
          <w:rFonts w:ascii="Times New Roman" w:hAnsi="Times New Roman"/>
          <w:i/>
          <w:color w:val="000000" w:themeColor="text1"/>
          <w:sz w:val="20"/>
          <w:szCs w:val="20"/>
        </w:rPr>
        <w:t>deavored to collaborate with the</w:t>
      </w:r>
      <w:r w:rsidR="00C63D7E" w:rsidRPr="00F155B6">
        <w:rPr>
          <w:rFonts w:ascii="Times New Roman" w:hAnsi="Times New Roman"/>
          <w:i/>
          <w:color w:val="000000" w:themeColor="text1"/>
          <w:sz w:val="20"/>
          <w:szCs w:val="20"/>
        </w:rPr>
        <w:t xml:space="preserve"> </w:t>
      </w:r>
      <w:r w:rsidR="007951A8" w:rsidRPr="00F155B6">
        <w:rPr>
          <w:rFonts w:ascii="Times New Roman" w:hAnsi="Times New Roman"/>
          <w:i/>
          <w:color w:val="000000" w:themeColor="text1"/>
          <w:sz w:val="20"/>
          <w:szCs w:val="20"/>
        </w:rPr>
        <w:t xml:space="preserve">PDU to ensure that </w:t>
      </w:r>
      <w:r w:rsidR="004C3357" w:rsidRPr="00F155B6">
        <w:rPr>
          <w:rFonts w:ascii="Times New Roman" w:hAnsi="Times New Roman"/>
          <w:i/>
          <w:color w:val="000000" w:themeColor="text1"/>
          <w:sz w:val="20"/>
          <w:szCs w:val="20"/>
        </w:rPr>
        <w:t>a consolidated procurement plan</w:t>
      </w:r>
      <w:r w:rsidR="007951A8" w:rsidRPr="00F155B6">
        <w:rPr>
          <w:rFonts w:ascii="Times New Roman" w:hAnsi="Times New Roman"/>
          <w:i/>
          <w:color w:val="000000" w:themeColor="text1"/>
          <w:sz w:val="20"/>
          <w:szCs w:val="20"/>
        </w:rPr>
        <w:t xml:space="preserve"> </w:t>
      </w:r>
      <w:r w:rsidR="004C3357" w:rsidRPr="00F155B6">
        <w:rPr>
          <w:rFonts w:ascii="Times New Roman" w:hAnsi="Times New Roman"/>
          <w:i/>
          <w:color w:val="000000" w:themeColor="text1"/>
          <w:sz w:val="20"/>
          <w:szCs w:val="20"/>
        </w:rPr>
        <w:t xml:space="preserve">is developed so that </w:t>
      </w:r>
      <w:r w:rsidR="004549F9" w:rsidRPr="00F155B6">
        <w:rPr>
          <w:rFonts w:ascii="Times New Roman" w:hAnsi="Times New Roman"/>
          <w:i/>
          <w:color w:val="000000" w:themeColor="text1"/>
          <w:sz w:val="20"/>
          <w:szCs w:val="20"/>
        </w:rPr>
        <w:t>it</w:t>
      </w:r>
      <w:r w:rsidR="004C3357" w:rsidRPr="00F155B6">
        <w:rPr>
          <w:rFonts w:ascii="Times New Roman" w:hAnsi="Times New Roman"/>
          <w:i/>
          <w:color w:val="000000" w:themeColor="text1"/>
          <w:sz w:val="20"/>
          <w:szCs w:val="20"/>
        </w:rPr>
        <w:t xml:space="preserve"> can</w:t>
      </w:r>
      <w:r w:rsidR="007951A8" w:rsidRPr="00F155B6">
        <w:rPr>
          <w:rFonts w:ascii="Times New Roman" w:hAnsi="Times New Roman"/>
          <w:i/>
          <w:color w:val="000000" w:themeColor="text1"/>
          <w:sz w:val="20"/>
          <w:szCs w:val="20"/>
        </w:rPr>
        <w:t xml:space="preserve"> </w:t>
      </w:r>
      <w:r w:rsidR="004549F9" w:rsidRPr="00F155B6">
        <w:rPr>
          <w:rFonts w:ascii="Times New Roman" w:hAnsi="Times New Roman"/>
          <w:i/>
          <w:color w:val="000000" w:themeColor="text1"/>
          <w:sz w:val="20"/>
          <w:szCs w:val="20"/>
        </w:rPr>
        <w:t xml:space="preserve">be </w:t>
      </w:r>
      <w:r w:rsidR="004C3357" w:rsidRPr="00F155B6">
        <w:rPr>
          <w:rFonts w:ascii="Times New Roman" w:hAnsi="Times New Roman"/>
          <w:i/>
          <w:color w:val="000000" w:themeColor="text1"/>
          <w:sz w:val="20"/>
          <w:szCs w:val="20"/>
        </w:rPr>
        <w:t>approve</w:t>
      </w:r>
      <w:r w:rsidR="004549F9" w:rsidRPr="00F155B6">
        <w:rPr>
          <w:rFonts w:ascii="Times New Roman" w:hAnsi="Times New Roman"/>
          <w:i/>
          <w:color w:val="000000" w:themeColor="text1"/>
          <w:sz w:val="20"/>
          <w:szCs w:val="20"/>
        </w:rPr>
        <w:t>d</w:t>
      </w:r>
      <w:r w:rsidR="004C3357" w:rsidRPr="00F155B6">
        <w:rPr>
          <w:rFonts w:ascii="Times New Roman" w:hAnsi="Times New Roman"/>
          <w:i/>
          <w:color w:val="000000" w:themeColor="text1"/>
          <w:sz w:val="20"/>
          <w:szCs w:val="20"/>
        </w:rPr>
        <w:t xml:space="preserve"> </w:t>
      </w:r>
      <w:r w:rsidR="004549F9" w:rsidRPr="00F155B6">
        <w:rPr>
          <w:rFonts w:ascii="Times New Roman" w:hAnsi="Times New Roman"/>
          <w:i/>
          <w:color w:val="000000" w:themeColor="text1"/>
          <w:sz w:val="20"/>
          <w:szCs w:val="20"/>
        </w:rPr>
        <w:t xml:space="preserve">and </w:t>
      </w:r>
      <w:r w:rsidR="007951A8" w:rsidRPr="00F155B6">
        <w:rPr>
          <w:rFonts w:ascii="Times New Roman" w:hAnsi="Times New Roman"/>
          <w:i/>
          <w:color w:val="000000" w:themeColor="text1"/>
          <w:sz w:val="20"/>
          <w:szCs w:val="20"/>
        </w:rPr>
        <w:t>submitted to the PPDA Authority</w:t>
      </w:r>
      <w:r w:rsidR="004549F9" w:rsidRPr="00F155B6">
        <w:rPr>
          <w:rFonts w:ascii="Times New Roman" w:hAnsi="Times New Roman"/>
          <w:i/>
          <w:color w:val="000000" w:themeColor="text1"/>
          <w:sz w:val="20"/>
          <w:szCs w:val="20"/>
        </w:rPr>
        <w:t xml:space="preserve"> on time</w:t>
      </w:r>
      <w:r w:rsidR="007951A8" w:rsidRPr="00F155B6">
        <w:rPr>
          <w:rFonts w:ascii="Times New Roman" w:hAnsi="Times New Roman"/>
          <w:i/>
          <w:color w:val="000000" w:themeColor="text1"/>
          <w:sz w:val="20"/>
          <w:szCs w:val="20"/>
        </w:rPr>
        <w:t xml:space="preserve">. </w:t>
      </w:r>
    </w:p>
    <w:p w:rsidR="004549F9" w:rsidRPr="00F80DBB" w:rsidRDefault="004549F9" w:rsidP="004549F9">
      <w:pPr>
        <w:pStyle w:val="BodyText"/>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t>Also</w:t>
      </w:r>
      <w:r w:rsidRPr="00F80DBB">
        <w:rPr>
          <w:rFonts w:ascii="Times New Roman" w:hAnsi="Times New Roman"/>
          <w:color w:val="000000" w:themeColor="text1"/>
          <w:sz w:val="24"/>
          <w:szCs w:val="24"/>
        </w:rPr>
        <w:t>, one of the key informa</w:t>
      </w:r>
      <w:r>
        <w:rPr>
          <w:rFonts w:ascii="Times New Roman" w:hAnsi="Times New Roman"/>
          <w:color w:val="000000" w:themeColor="text1"/>
          <w:sz w:val="24"/>
          <w:szCs w:val="24"/>
        </w:rPr>
        <w:t>nts from the PDU</w:t>
      </w:r>
      <w:r w:rsidRPr="00F80DBB">
        <w:rPr>
          <w:rFonts w:ascii="Times New Roman" w:hAnsi="Times New Roman"/>
          <w:color w:val="000000" w:themeColor="text1"/>
          <w:sz w:val="24"/>
          <w:szCs w:val="24"/>
        </w:rPr>
        <w:t xml:space="preserve"> had this to say:</w:t>
      </w:r>
    </w:p>
    <w:p w:rsidR="00C63D7E" w:rsidRPr="00F155B6" w:rsidRDefault="007951A8" w:rsidP="00527968">
      <w:pPr>
        <w:pStyle w:val="BodyTextIndent2"/>
        <w:ind w:left="720" w:right="720"/>
        <w:jc w:val="both"/>
        <w:rPr>
          <w:rFonts w:ascii="Times New Roman" w:hAnsi="Times New Roman"/>
          <w:i/>
          <w:color w:val="000000" w:themeColor="text1"/>
          <w:sz w:val="20"/>
          <w:szCs w:val="20"/>
        </w:rPr>
      </w:pPr>
      <w:r w:rsidRPr="00F155B6">
        <w:rPr>
          <w:rFonts w:ascii="Times New Roman" w:hAnsi="Times New Roman"/>
          <w:i/>
          <w:color w:val="000000" w:themeColor="text1"/>
          <w:sz w:val="20"/>
          <w:szCs w:val="20"/>
        </w:rPr>
        <w:t xml:space="preserve">Much as most the User Departments usually try their best to comply accordingly, at time some few User Departments fail to cooperate accordingly which frustrates our concerted efforts and as a result we sometimes fail to </w:t>
      </w:r>
      <w:r w:rsidR="004549F9" w:rsidRPr="00F155B6">
        <w:rPr>
          <w:rFonts w:ascii="Times New Roman" w:hAnsi="Times New Roman"/>
          <w:i/>
          <w:color w:val="000000" w:themeColor="text1"/>
          <w:sz w:val="20"/>
          <w:szCs w:val="20"/>
        </w:rPr>
        <w:t xml:space="preserve">send </w:t>
      </w:r>
      <w:r w:rsidRPr="00F155B6">
        <w:rPr>
          <w:rFonts w:ascii="Times New Roman" w:hAnsi="Times New Roman"/>
          <w:i/>
          <w:color w:val="000000" w:themeColor="text1"/>
          <w:sz w:val="20"/>
          <w:szCs w:val="20"/>
        </w:rPr>
        <w:t xml:space="preserve">the procurement plan </w:t>
      </w:r>
      <w:r w:rsidR="004549F9" w:rsidRPr="00F155B6">
        <w:rPr>
          <w:rFonts w:ascii="Times New Roman" w:hAnsi="Times New Roman"/>
          <w:i/>
          <w:color w:val="000000" w:themeColor="text1"/>
          <w:sz w:val="20"/>
          <w:szCs w:val="20"/>
        </w:rPr>
        <w:t xml:space="preserve">to the contacts committee for approval </w:t>
      </w:r>
      <w:r w:rsidRPr="00F155B6">
        <w:rPr>
          <w:rFonts w:ascii="Times New Roman" w:hAnsi="Times New Roman"/>
          <w:i/>
          <w:color w:val="000000" w:themeColor="text1"/>
          <w:sz w:val="20"/>
          <w:szCs w:val="20"/>
        </w:rPr>
        <w:t xml:space="preserve">on time because of </w:t>
      </w:r>
      <w:r w:rsidR="00C237DB" w:rsidRPr="00F155B6">
        <w:rPr>
          <w:rFonts w:ascii="Times New Roman" w:hAnsi="Times New Roman"/>
          <w:i/>
          <w:color w:val="000000" w:themeColor="text1"/>
          <w:sz w:val="20"/>
          <w:szCs w:val="20"/>
        </w:rPr>
        <w:t>such hiccups”</w:t>
      </w:r>
      <w:r w:rsidR="007674E9" w:rsidRPr="00F155B6">
        <w:rPr>
          <w:rFonts w:ascii="Times New Roman" w:hAnsi="Times New Roman"/>
          <w:i/>
          <w:color w:val="000000" w:themeColor="text1"/>
          <w:sz w:val="20"/>
          <w:szCs w:val="20"/>
        </w:rPr>
        <w:t xml:space="preserve"> </w:t>
      </w:r>
    </w:p>
    <w:p w:rsidR="00C63D7E" w:rsidRPr="00F80DBB" w:rsidRDefault="00C63D7E" w:rsidP="00527968">
      <w:pPr>
        <w:pStyle w:val="BodyText"/>
        <w:spacing w:line="480" w:lineRule="auto"/>
        <w:jc w:val="both"/>
        <w:rPr>
          <w:rFonts w:ascii="Times New Roman" w:hAnsi="Times New Roman"/>
          <w:color w:val="000000" w:themeColor="text1"/>
          <w:sz w:val="24"/>
          <w:szCs w:val="24"/>
        </w:rPr>
      </w:pPr>
      <w:r w:rsidRPr="00F80DBB">
        <w:rPr>
          <w:rFonts w:ascii="Times New Roman" w:hAnsi="Times New Roman"/>
          <w:color w:val="000000" w:themeColor="text1"/>
          <w:sz w:val="24"/>
          <w:szCs w:val="24"/>
        </w:rPr>
        <w:t xml:space="preserve">The quotation suggests that </w:t>
      </w:r>
      <w:r w:rsidR="004A00F4" w:rsidRPr="00F80DBB">
        <w:rPr>
          <w:rFonts w:ascii="Times New Roman" w:hAnsi="Times New Roman"/>
          <w:color w:val="000000" w:themeColor="text1"/>
          <w:sz w:val="24"/>
          <w:szCs w:val="24"/>
        </w:rPr>
        <w:t>if procurement planning and budgeting are done through a concerted effort of the different stakeholders of any Procurement and Disposal Entity, it may negatively impact up on the purchasing performance in terms of quality acquisitions, timely acquisitions and customer satisfaction with the acquisitions</w:t>
      </w:r>
    </w:p>
    <w:p w:rsidR="008D0044" w:rsidRPr="00F80DBB" w:rsidRDefault="00C63D7E" w:rsidP="00527968">
      <w:pPr>
        <w:pStyle w:val="BodyText"/>
        <w:spacing w:line="480" w:lineRule="auto"/>
        <w:rPr>
          <w:rFonts w:ascii="Times New Roman" w:hAnsi="Times New Roman"/>
          <w:color w:val="000000" w:themeColor="text1"/>
          <w:sz w:val="24"/>
          <w:szCs w:val="24"/>
        </w:rPr>
      </w:pPr>
      <w:r w:rsidRPr="00F80DBB">
        <w:rPr>
          <w:rFonts w:ascii="Times New Roman" w:hAnsi="Times New Roman"/>
          <w:color w:val="000000" w:themeColor="text1"/>
          <w:sz w:val="24"/>
          <w:szCs w:val="24"/>
        </w:rPr>
        <w:t xml:space="preserve">Generally, findings show that </w:t>
      </w:r>
      <w:r w:rsidR="007A0D12" w:rsidRPr="00F80DBB">
        <w:rPr>
          <w:rFonts w:ascii="Times New Roman" w:hAnsi="Times New Roman"/>
          <w:color w:val="000000" w:themeColor="text1"/>
          <w:sz w:val="24"/>
          <w:szCs w:val="24"/>
        </w:rPr>
        <w:t>procurement planning and budgeting fairly influences purchasing performance in terms of quality acquisitions, timely acquisitions and customer satisfaction with the acquisitions</w:t>
      </w:r>
      <w:r w:rsidRPr="00F80DBB">
        <w:rPr>
          <w:rFonts w:ascii="Times New Roman" w:hAnsi="Times New Roman"/>
          <w:color w:val="000000" w:themeColor="text1"/>
          <w:sz w:val="24"/>
          <w:szCs w:val="24"/>
        </w:rPr>
        <w:t xml:space="preserve">. </w:t>
      </w:r>
    </w:p>
    <w:p w:rsidR="008D0044" w:rsidRPr="00F80DBB" w:rsidRDefault="00F44D7E" w:rsidP="00527968">
      <w:pPr>
        <w:spacing w:after="16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From </w:t>
      </w:r>
      <w:r w:rsidR="005E32D8" w:rsidRPr="00F80DBB">
        <w:rPr>
          <w:rFonts w:ascii="Times New Roman" w:hAnsi="Times New Roman" w:cs="Times New Roman"/>
          <w:color w:val="000000" w:themeColor="text1"/>
          <w:sz w:val="24"/>
          <w:szCs w:val="24"/>
        </w:rPr>
        <w:t xml:space="preserve">all </w:t>
      </w:r>
      <w:r w:rsidRPr="00F80DBB">
        <w:rPr>
          <w:rFonts w:ascii="Times New Roman" w:hAnsi="Times New Roman" w:cs="Times New Roman"/>
          <w:color w:val="000000" w:themeColor="text1"/>
          <w:sz w:val="24"/>
          <w:szCs w:val="24"/>
        </w:rPr>
        <w:t>the above, it can therefore be analyzed that the r</w:t>
      </w:r>
      <w:r w:rsidR="008D0044" w:rsidRPr="00F80DBB">
        <w:rPr>
          <w:rFonts w:ascii="Times New Roman" w:hAnsi="Times New Roman" w:cs="Times New Roman"/>
          <w:color w:val="000000" w:themeColor="text1"/>
          <w:sz w:val="24"/>
          <w:szCs w:val="24"/>
        </w:rPr>
        <w:t xml:space="preserve">esearch findings established </w:t>
      </w:r>
      <w:r w:rsidRPr="00F80DBB">
        <w:rPr>
          <w:rFonts w:ascii="Times New Roman" w:hAnsi="Times New Roman" w:cs="Times New Roman"/>
          <w:color w:val="000000" w:themeColor="text1"/>
          <w:sz w:val="24"/>
          <w:szCs w:val="24"/>
        </w:rPr>
        <w:t xml:space="preserve">a </w:t>
      </w:r>
      <w:r w:rsidR="008D0044" w:rsidRPr="00F80DBB">
        <w:rPr>
          <w:rFonts w:ascii="Times New Roman" w:hAnsi="Times New Roman" w:cs="Times New Roman"/>
          <w:color w:val="000000" w:themeColor="text1"/>
          <w:sz w:val="24"/>
          <w:szCs w:val="24"/>
        </w:rPr>
        <w:t xml:space="preserve">weak positive relationship between </w:t>
      </w:r>
      <w:r w:rsidR="008D0044" w:rsidRPr="00F80DBB">
        <w:rPr>
          <w:rFonts w:ascii="Times New Roman" w:hAnsi="Times New Roman" w:cs="Times New Roman"/>
          <w:color w:val="000000" w:themeColor="text1"/>
          <w:sz w:val="24"/>
          <w:szCs w:val="24"/>
          <w:lang w:val="en-GB"/>
        </w:rPr>
        <w:t>Procurement Budgeting</w:t>
      </w:r>
      <w:r w:rsidR="008D0044" w:rsidRPr="00F80DBB">
        <w:rPr>
          <w:rFonts w:ascii="Times New Roman" w:hAnsi="Times New Roman" w:cs="Times New Roman"/>
          <w:color w:val="000000" w:themeColor="text1"/>
          <w:sz w:val="24"/>
          <w:szCs w:val="24"/>
        </w:rPr>
        <w:t xml:space="preserve"> and purchasing performance of UMI. The findings were statistically significant, t</w:t>
      </w:r>
      <w:r w:rsidR="008D0044" w:rsidRPr="00F80DBB">
        <w:rPr>
          <w:rFonts w:ascii="Times New Roman" w:hAnsi="Times New Roman" w:cs="Times New Roman"/>
          <w:iCs/>
          <w:color w:val="000000" w:themeColor="text1"/>
          <w:sz w:val="24"/>
          <w:szCs w:val="24"/>
        </w:rPr>
        <w:t xml:space="preserve">herefore the hypothesis that was stated that: </w:t>
      </w:r>
      <w:r w:rsidR="008D0044" w:rsidRPr="00F80DBB">
        <w:rPr>
          <w:rFonts w:ascii="Times New Roman" w:hAnsi="Times New Roman" w:cs="Times New Roman"/>
          <w:color w:val="000000" w:themeColor="text1"/>
          <w:sz w:val="24"/>
          <w:szCs w:val="24"/>
        </w:rPr>
        <w:t xml:space="preserve">There is a </w:t>
      </w:r>
      <w:r w:rsidR="008D0044" w:rsidRPr="00F80DBB">
        <w:rPr>
          <w:rFonts w:ascii="Times New Roman" w:hAnsi="Times New Roman" w:cs="Times New Roman"/>
          <w:color w:val="000000" w:themeColor="text1"/>
          <w:sz w:val="24"/>
          <w:szCs w:val="24"/>
        </w:rPr>
        <w:lastRenderedPageBreak/>
        <w:t>positive significant relationship between procurement budgeting and purchasing performance was accepted.</w:t>
      </w:r>
    </w:p>
    <w:p w:rsidR="008D0044" w:rsidRPr="00F80DBB" w:rsidRDefault="00A272C3" w:rsidP="007F0979">
      <w:pPr>
        <w:pStyle w:val="Heading3"/>
        <w:rPr>
          <w:rFonts w:ascii="Times New Roman" w:hAnsi="Times New Roman" w:cs="Times New Roman"/>
          <w:color w:val="000000" w:themeColor="text1"/>
        </w:rPr>
      </w:pPr>
      <w:bookmarkStart w:id="141" w:name="_Toc405647156"/>
      <w:r w:rsidRPr="00F80DBB">
        <w:rPr>
          <w:rFonts w:ascii="Times New Roman" w:hAnsi="Times New Roman" w:cs="Times New Roman"/>
          <w:color w:val="000000" w:themeColor="text1"/>
        </w:rPr>
        <w:t>4.4</w:t>
      </w:r>
      <w:r w:rsidR="008D0044" w:rsidRPr="00F80DBB">
        <w:rPr>
          <w:rFonts w:ascii="Times New Roman" w:hAnsi="Times New Roman" w:cs="Times New Roman"/>
          <w:color w:val="000000" w:themeColor="text1"/>
        </w:rPr>
        <w:t>.4 Relationship between information sharing and public procurement performance of UMI;</w:t>
      </w:r>
      <w:bookmarkEnd w:id="141"/>
    </w:p>
    <w:p w:rsidR="00A272C3" w:rsidRPr="00F80DBB" w:rsidRDefault="00A272C3" w:rsidP="007F0979">
      <w:pPr>
        <w:pStyle w:val="Heading4"/>
        <w:rPr>
          <w:rFonts w:ascii="Times New Roman" w:hAnsi="Times New Roman"/>
          <w:b/>
          <w:color w:val="000000" w:themeColor="text1"/>
        </w:rPr>
      </w:pPr>
      <w:r w:rsidRPr="00F80DBB">
        <w:rPr>
          <w:rFonts w:ascii="Times New Roman" w:hAnsi="Times New Roman"/>
          <w:b/>
          <w:color w:val="000000" w:themeColor="text1"/>
        </w:rPr>
        <w:t>4.4.4.1 Views of respondents on information sharing and purchasing performance from the questionnaires.</w:t>
      </w:r>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In order to understand the attitudes and perceptions of the respondents on information sharing, so as to analyze whether there is a relationship between information sharing and purchasing performance of UMI, respondents were asked to reveal their views towards information sharing in relation to purchasing performance of UMI. The elicited responses from of nine statements were summarized in table 4.12 below. </w:t>
      </w:r>
    </w:p>
    <w:p w:rsidR="00CE701B" w:rsidRDefault="00CE701B" w:rsidP="00527968">
      <w:pPr>
        <w:spacing w:line="480" w:lineRule="auto"/>
        <w:jc w:val="both"/>
        <w:rPr>
          <w:rFonts w:ascii="Times New Roman" w:hAnsi="Times New Roman" w:cs="Times New Roman"/>
          <w:b/>
          <w:color w:val="000000" w:themeColor="text1"/>
          <w:sz w:val="24"/>
          <w:szCs w:val="24"/>
        </w:rPr>
      </w:pPr>
    </w:p>
    <w:p w:rsidR="00CE701B" w:rsidRDefault="00CE701B" w:rsidP="00527968">
      <w:pPr>
        <w:spacing w:line="480" w:lineRule="auto"/>
        <w:jc w:val="both"/>
        <w:rPr>
          <w:rFonts w:ascii="Times New Roman" w:hAnsi="Times New Roman" w:cs="Times New Roman"/>
          <w:b/>
          <w:color w:val="000000" w:themeColor="text1"/>
          <w:sz w:val="24"/>
          <w:szCs w:val="24"/>
        </w:rPr>
      </w:pPr>
    </w:p>
    <w:p w:rsidR="00CE701B" w:rsidRDefault="00CE701B" w:rsidP="00527968">
      <w:pPr>
        <w:spacing w:line="480" w:lineRule="auto"/>
        <w:jc w:val="both"/>
        <w:rPr>
          <w:rFonts w:ascii="Times New Roman" w:hAnsi="Times New Roman" w:cs="Times New Roman"/>
          <w:b/>
          <w:color w:val="000000" w:themeColor="text1"/>
          <w:sz w:val="24"/>
          <w:szCs w:val="24"/>
        </w:rPr>
      </w:pPr>
    </w:p>
    <w:p w:rsidR="00CE701B" w:rsidRDefault="00CE701B" w:rsidP="00527968">
      <w:pPr>
        <w:spacing w:line="480" w:lineRule="auto"/>
        <w:jc w:val="both"/>
        <w:rPr>
          <w:rFonts w:ascii="Times New Roman" w:hAnsi="Times New Roman" w:cs="Times New Roman"/>
          <w:b/>
          <w:color w:val="000000" w:themeColor="text1"/>
          <w:sz w:val="24"/>
          <w:szCs w:val="24"/>
        </w:rPr>
      </w:pPr>
    </w:p>
    <w:p w:rsidR="00CE701B" w:rsidRDefault="00CE701B" w:rsidP="00527968">
      <w:pPr>
        <w:spacing w:line="480" w:lineRule="auto"/>
        <w:jc w:val="both"/>
        <w:rPr>
          <w:rFonts w:ascii="Times New Roman" w:hAnsi="Times New Roman" w:cs="Times New Roman"/>
          <w:b/>
          <w:color w:val="000000" w:themeColor="text1"/>
          <w:sz w:val="24"/>
          <w:szCs w:val="24"/>
        </w:rPr>
      </w:pPr>
    </w:p>
    <w:p w:rsidR="00CE701B" w:rsidRDefault="00CE701B" w:rsidP="00527968">
      <w:pPr>
        <w:spacing w:line="480" w:lineRule="auto"/>
        <w:jc w:val="both"/>
        <w:rPr>
          <w:rFonts w:ascii="Times New Roman" w:hAnsi="Times New Roman" w:cs="Times New Roman"/>
          <w:b/>
          <w:color w:val="000000" w:themeColor="text1"/>
          <w:sz w:val="24"/>
          <w:szCs w:val="24"/>
        </w:rPr>
      </w:pPr>
    </w:p>
    <w:p w:rsidR="00CE701B" w:rsidRDefault="00CE701B" w:rsidP="00527968">
      <w:pPr>
        <w:spacing w:line="480" w:lineRule="auto"/>
        <w:jc w:val="both"/>
        <w:rPr>
          <w:rFonts w:ascii="Times New Roman" w:hAnsi="Times New Roman" w:cs="Times New Roman"/>
          <w:b/>
          <w:color w:val="000000" w:themeColor="text1"/>
          <w:sz w:val="24"/>
          <w:szCs w:val="24"/>
        </w:rPr>
      </w:pPr>
    </w:p>
    <w:p w:rsidR="00CE701B" w:rsidRDefault="00CE701B" w:rsidP="00527968">
      <w:pPr>
        <w:spacing w:line="480" w:lineRule="auto"/>
        <w:jc w:val="both"/>
        <w:rPr>
          <w:rFonts w:ascii="Times New Roman" w:hAnsi="Times New Roman" w:cs="Times New Roman"/>
          <w:b/>
          <w:color w:val="000000" w:themeColor="text1"/>
          <w:sz w:val="24"/>
          <w:szCs w:val="24"/>
        </w:rPr>
      </w:pPr>
    </w:p>
    <w:p w:rsidR="00CE701B" w:rsidRDefault="00CE701B" w:rsidP="00527968">
      <w:pPr>
        <w:spacing w:line="480" w:lineRule="auto"/>
        <w:jc w:val="both"/>
        <w:rPr>
          <w:rFonts w:ascii="Times New Roman" w:hAnsi="Times New Roman" w:cs="Times New Roman"/>
          <w:b/>
          <w:color w:val="000000" w:themeColor="text1"/>
          <w:sz w:val="24"/>
          <w:szCs w:val="24"/>
        </w:rPr>
      </w:pPr>
    </w:p>
    <w:p w:rsidR="00CE701B" w:rsidRDefault="00CE701B" w:rsidP="00527968">
      <w:pPr>
        <w:spacing w:line="480" w:lineRule="auto"/>
        <w:jc w:val="both"/>
        <w:rPr>
          <w:rFonts w:ascii="Times New Roman" w:hAnsi="Times New Roman" w:cs="Times New Roman"/>
          <w:b/>
          <w:color w:val="000000" w:themeColor="text1"/>
          <w:sz w:val="24"/>
          <w:szCs w:val="24"/>
        </w:rPr>
      </w:pPr>
    </w:p>
    <w:p w:rsidR="008D0044" w:rsidRPr="00F80DBB" w:rsidRDefault="008D0044" w:rsidP="00527968">
      <w:pPr>
        <w:spacing w:line="480" w:lineRule="auto"/>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lastRenderedPageBreak/>
        <w:t>Table 4.12: Views of respondents on information sharing and purchasing performance;</w:t>
      </w:r>
    </w:p>
    <w:tbl>
      <w:tblPr>
        <w:tblW w:w="475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73"/>
        <w:gridCol w:w="678"/>
        <w:gridCol w:w="678"/>
        <w:gridCol w:w="678"/>
        <w:gridCol w:w="678"/>
        <w:gridCol w:w="678"/>
      </w:tblGrid>
      <w:tr w:rsidR="008D0044" w:rsidRPr="00F80DBB" w:rsidTr="00505E3F">
        <w:tc>
          <w:tcPr>
            <w:tcW w:w="3190" w:type="pct"/>
          </w:tcPr>
          <w:p w:rsidR="008D0044" w:rsidRPr="00F80DBB" w:rsidRDefault="008D0044" w:rsidP="00AE7A0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Statements measuring information sharing and purchasing performance</w:t>
            </w:r>
          </w:p>
        </w:tc>
        <w:tc>
          <w:tcPr>
            <w:tcW w:w="362" w:type="pct"/>
          </w:tcPr>
          <w:p w:rsidR="008D0044" w:rsidRPr="00F80DBB" w:rsidRDefault="008D0044" w:rsidP="00AE7A0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SA</w:t>
            </w:r>
          </w:p>
        </w:tc>
        <w:tc>
          <w:tcPr>
            <w:tcW w:w="362" w:type="pct"/>
          </w:tcPr>
          <w:p w:rsidR="008D0044" w:rsidRPr="00F80DBB" w:rsidRDefault="008D0044" w:rsidP="00AE7A0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A</w:t>
            </w:r>
          </w:p>
        </w:tc>
        <w:tc>
          <w:tcPr>
            <w:tcW w:w="362" w:type="pct"/>
          </w:tcPr>
          <w:p w:rsidR="008D0044" w:rsidRPr="00F80DBB" w:rsidRDefault="008D0044" w:rsidP="00AE7A0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NS</w:t>
            </w:r>
          </w:p>
        </w:tc>
        <w:tc>
          <w:tcPr>
            <w:tcW w:w="362" w:type="pct"/>
          </w:tcPr>
          <w:p w:rsidR="008D0044" w:rsidRPr="00F80DBB" w:rsidRDefault="008D0044" w:rsidP="00AE7A0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D</w:t>
            </w:r>
          </w:p>
        </w:tc>
        <w:tc>
          <w:tcPr>
            <w:tcW w:w="362" w:type="pct"/>
          </w:tcPr>
          <w:p w:rsidR="008D0044" w:rsidRPr="00F80DBB" w:rsidRDefault="008D0044" w:rsidP="00AE7A04">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SD</w:t>
            </w:r>
          </w:p>
        </w:tc>
      </w:tr>
      <w:tr w:rsidR="008D0044" w:rsidRPr="00F80DBB" w:rsidTr="00505E3F">
        <w:tc>
          <w:tcPr>
            <w:tcW w:w="3190"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Head of Departments provide information to their staff on how to prepare timely requisitions</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11.0</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42.5</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28.8</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6.8</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11.0</w:t>
            </w:r>
          </w:p>
        </w:tc>
      </w:tr>
      <w:tr w:rsidR="008D0044" w:rsidRPr="00F80DBB" w:rsidTr="00505E3F">
        <w:tc>
          <w:tcPr>
            <w:tcW w:w="3190"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PDU always remind the user departments to send their requisitions on time</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20.0</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54.7</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16.0</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6.7</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r>
      <w:tr w:rsidR="008D0044" w:rsidRPr="00F80DBB" w:rsidTr="00505E3F">
        <w:tc>
          <w:tcPr>
            <w:tcW w:w="3190"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User Departments are usually offered the right procurement guidelines by Procurement and Disposal Unit </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9.3</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42.7</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34.7</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10.7</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r>
      <w:tr w:rsidR="008D0044" w:rsidRPr="00F80DBB" w:rsidTr="00505E3F">
        <w:tc>
          <w:tcPr>
            <w:tcW w:w="3190"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Sharing information pertaining to bidding procedures by PDU enhances a good supplier/buyer  relationship</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30.7</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50.7</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16.0</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r>
      <w:tr w:rsidR="008D0044" w:rsidRPr="00F80DBB" w:rsidTr="00505E3F">
        <w:tc>
          <w:tcPr>
            <w:tcW w:w="3190"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Keeping good procurement records by PDU provides a point of reference for the user departments to develop lessons learnt when planning for future needs</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46.6</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41.1</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12.3</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r>
      <w:tr w:rsidR="008D0044" w:rsidRPr="00F80DBB" w:rsidTr="00505E3F">
        <w:trPr>
          <w:trHeight w:val="557"/>
        </w:trPr>
        <w:tc>
          <w:tcPr>
            <w:tcW w:w="3190"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All procurement requirements are conducted in line with the PPDA Act and Regulations 2003</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25.3</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33.3</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34.7</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5.3</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1.3</w:t>
            </w:r>
          </w:p>
        </w:tc>
      </w:tr>
      <w:tr w:rsidR="008D0044" w:rsidRPr="00F80DBB" w:rsidTr="00505E3F">
        <w:tc>
          <w:tcPr>
            <w:tcW w:w="3190"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Following the right procurement processes, policies and procedures usually reduces suppliers’ and customers’ complaints</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39.2</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40.5</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17.6</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0.0</w:t>
            </w:r>
          </w:p>
        </w:tc>
      </w:tr>
      <w:tr w:rsidR="008D0044" w:rsidRPr="00F80DBB" w:rsidTr="00505E3F">
        <w:tc>
          <w:tcPr>
            <w:tcW w:w="3190"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Some procurement are conducted outside the procurement plan which leads to acquisition of poor quality products</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15.3</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37.5</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36.1</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5.6</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5.6</w:t>
            </w:r>
          </w:p>
        </w:tc>
      </w:tr>
      <w:tr w:rsidR="008D0044" w:rsidRPr="00F80DBB" w:rsidTr="00505E3F">
        <w:tc>
          <w:tcPr>
            <w:tcW w:w="3190"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Procurement and Disposal Unit  makes reports timely to PPDA Authority</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10.8</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27.0</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47.3</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12.2</w:t>
            </w:r>
          </w:p>
        </w:tc>
        <w:tc>
          <w:tcPr>
            <w:tcW w:w="362" w:type="pct"/>
          </w:tcPr>
          <w:p w:rsidR="008D0044" w:rsidRPr="00F80DBB" w:rsidRDefault="008D0044" w:rsidP="00AE7A04">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2.7</w:t>
            </w:r>
          </w:p>
        </w:tc>
      </w:tr>
    </w:tbl>
    <w:p w:rsidR="008D0044" w:rsidRPr="00F80DBB" w:rsidRDefault="008D0044" w:rsidP="00527968">
      <w:pPr>
        <w:widowControl w:val="0"/>
        <w:autoSpaceDE w:val="0"/>
        <w:autoSpaceDN w:val="0"/>
        <w:adjustRightInd w:val="0"/>
        <w:spacing w:before="120" w:after="120" w:line="480" w:lineRule="auto"/>
        <w:ind w:right="74"/>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Source: Primary data</w:t>
      </w:r>
    </w:p>
    <w:p w:rsidR="001812A5" w:rsidRPr="00564F09" w:rsidRDefault="008D0044" w:rsidP="00564F09">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Table 4.12 shows that the majority of the respondents were in agreement on all the nine statements used to measure information sharing; with 53.5% in agreement that head of Departments provide information to their staff on how to prepare timely requisitions,</w:t>
      </w:r>
      <w:r w:rsidR="00024050" w:rsidRPr="00F80DBB">
        <w:rPr>
          <w:rFonts w:ascii="Times New Roman" w:hAnsi="Times New Roman" w:cs="Times New Roman"/>
          <w:color w:val="000000" w:themeColor="text1"/>
          <w:sz w:val="24"/>
          <w:szCs w:val="24"/>
        </w:rPr>
        <w:t xml:space="preserve"> 28.8 were not sure and 17.8 were in disagreement.</w:t>
      </w:r>
      <w:r w:rsidRPr="00F80DBB">
        <w:rPr>
          <w:rFonts w:ascii="Times New Roman" w:hAnsi="Times New Roman" w:cs="Times New Roman"/>
          <w:color w:val="000000" w:themeColor="text1"/>
          <w:sz w:val="24"/>
          <w:szCs w:val="24"/>
        </w:rPr>
        <w:t xml:space="preserve"> </w:t>
      </w:r>
      <w:r w:rsidR="006D48C6" w:rsidRPr="00F80DBB">
        <w:rPr>
          <w:rFonts w:ascii="Times New Roman" w:hAnsi="Times New Roman" w:cs="Times New Roman"/>
          <w:color w:val="000000" w:themeColor="text1"/>
          <w:sz w:val="24"/>
          <w:szCs w:val="24"/>
        </w:rPr>
        <w:t>While</w:t>
      </w:r>
      <w:r w:rsidRPr="00F80DBB">
        <w:rPr>
          <w:rFonts w:ascii="Times New Roman" w:hAnsi="Times New Roman" w:cs="Times New Roman"/>
          <w:color w:val="000000" w:themeColor="text1"/>
          <w:sz w:val="24"/>
          <w:szCs w:val="24"/>
        </w:rPr>
        <w:t xml:space="preserve"> 74.7% were in agreement that PDU always remind the user departments to </w:t>
      </w:r>
      <w:r w:rsidRPr="00F80DBB">
        <w:rPr>
          <w:rFonts w:ascii="Times New Roman" w:hAnsi="Times New Roman" w:cs="Times New Roman"/>
          <w:color w:val="000000" w:themeColor="text1"/>
          <w:sz w:val="24"/>
          <w:szCs w:val="24"/>
        </w:rPr>
        <w:lastRenderedPageBreak/>
        <w:t xml:space="preserve">send their requisitions on time, </w:t>
      </w:r>
      <w:r w:rsidR="00613546" w:rsidRPr="00F80DBB">
        <w:rPr>
          <w:rFonts w:ascii="Times New Roman" w:hAnsi="Times New Roman" w:cs="Times New Roman"/>
          <w:color w:val="000000" w:themeColor="text1"/>
          <w:sz w:val="24"/>
          <w:szCs w:val="24"/>
        </w:rPr>
        <w:t xml:space="preserve">16.0% were not sure and 8.4% were not in agreement. </w:t>
      </w:r>
      <w:r w:rsidRPr="00F80DBB">
        <w:rPr>
          <w:rFonts w:ascii="Times New Roman" w:hAnsi="Times New Roman" w:cs="Times New Roman"/>
          <w:color w:val="000000" w:themeColor="text1"/>
          <w:sz w:val="24"/>
          <w:szCs w:val="24"/>
        </w:rPr>
        <w:t>52.0% were in agreement that User Departments are usually offered the right procurement guidelines by Procurement and Disposal Unit,</w:t>
      </w:r>
      <w:r w:rsidR="006D48C6" w:rsidRPr="00F80DBB">
        <w:rPr>
          <w:rFonts w:ascii="Times New Roman" w:hAnsi="Times New Roman" w:cs="Times New Roman"/>
          <w:color w:val="000000" w:themeColor="text1"/>
          <w:sz w:val="24"/>
          <w:szCs w:val="24"/>
        </w:rPr>
        <w:t xml:space="preserve"> 34.7% were not sure and 13.4</w:t>
      </w:r>
      <w:r w:rsidR="001812A5" w:rsidRPr="00F80DBB">
        <w:rPr>
          <w:rFonts w:ascii="Times New Roman" w:hAnsi="Times New Roman" w:cs="Times New Roman"/>
          <w:color w:val="000000" w:themeColor="text1"/>
          <w:sz w:val="24"/>
          <w:szCs w:val="24"/>
        </w:rPr>
        <w:t>%</w:t>
      </w:r>
      <w:r w:rsidR="006D48C6" w:rsidRPr="00F80DBB">
        <w:rPr>
          <w:rFonts w:ascii="Times New Roman" w:hAnsi="Times New Roman" w:cs="Times New Roman"/>
          <w:color w:val="000000" w:themeColor="text1"/>
          <w:sz w:val="24"/>
          <w:szCs w:val="24"/>
        </w:rPr>
        <w:t xml:space="preserve"> were in disagreement.</w:t>
      </w:r>
      <w:r w:rsidRPr="00F80DBB">
        <w:rPr>
          <w:rFonts w:ascii="Times New Roman" w:hAnsi="Times New Roman" w:cs="Times New Roman"/>
          <w:color w:val="000000" w:themeColor="text1"/>
          <w:sz w:val="24"/>
          <w:szCs w:val="24"/>
        </w:rPr>
        <w:t xml:space="preserve"> 81.4% were in agreement that sharing information pertaining to bidding procedures by PDU </w:t>
      </w:r>
      <w:r w:rsidR="00F021EA" w:rsidRPr="00F80DBB">
        <w:rPr>
          <w:rFonts w:ascii="Times New Roman" w:hAnsi="Times New Roman" w:cs="Times New Roman"/>
          <w:color w:val="000000" w:themeColor="text1"/>
          <w:sz w:val="24"/>
          <w:szCs w:val="24"/>
        </w:rPr>
        <w:t xml:space="preserve">enhances a good supplier/buyer </w:t>
      </w:r>
      <w:r w:rsidRPr="00F80DBB">
        <w:rPr>
          <w:rFonts w:ascii="Times New Roman" w:hAnsi="Times New Roman" w:cs="Times New Roman"/>
          <w:color w:val="000000" w:themeColor="text1"/>
          <w:sz w:val="24"/>
          <w:szCs w:val="24"/>
        </w:rPr>
        <w:t>relationship</w:t>
      </w:r>
      <w:r w:rsidR="00F021EA" w:rsidRPr="00F80DBB">
        <w:rPr>
          <w:rFonts w:ascii="Times New Roman" w:hAnsi="Times New Roman" w:cs="Times New Roman"/>
          <w:color w:val="000000" w:themeColor="text1"/>
          <w:sz w:val="24"/>
          <w:szCs w:val="24"/>
        </w:rPr>
        <w:t>, 16.0</w:t>
      </w:r>
      <w:r w:rsidR="001812A5" w:rsidRPr="00F80DBB">
        <w:rPr>
          <w:rFonts w:ascii="Times New Roman" w:hAnsi="Times New Roman" w:cs="Times New Roman"/>
          <w:color w:val="000000" w:themeColor="text1"/>
          <w:sz w:val="24"/>
          <w:szCs w:val="24"/>
        </w:rPr>
        <w:t>%</w:t>
      </w:r>
      <w:r w:rsidR="00F021EA" w:rsidRPr="00F80DBB">
        <w:rPr>
          <w:rFonts w:ascii="Times New Roman" w:hAnsi="Times New Roman" w:cs="Times New Roman"/>
          <w:color w:val="000000" w:themeColor="text1"/>
          <w:sz w:val="24"/>
          <w:szCs w:val="24"/>
        </w:rPr>
        <w:t xml:space="preserve"> were not sure and 2.7</w:t>
      </w:r>
      <w:r w:rsidR="001812A5" w:rsidRPr="00F80DBB">
        <w:rPr>
          <w:rFonts w:ascii="Times New Roman" w:hAnsi="Times New Roman" w:cs="Times New Roman"/>
          <w:color w:val="000000" w:themeColor="text1"/>
          <w:sz w:val="24"/>
          <w:szCs w:val="24"/>
        </w:rPr>
        <w:t>%</w:t>
      </w:r>
      <w:r w:rsidR="00F021EA" w:rsidRPr="00F80DBB">
        <w:rPr>
          <w:rFonts w:ascii="Times New Roman" w:hAnsi="Times New Roman" w:cs="Times New Roman"/>
          <w:color w:val="000000" w:themeColor="text1"/>
          <w:sz w:val="24"/>
          <w:szCs w:val="24"/>
        </w:rPr>
        <w:t xml:space="preserve"> did not agree.</w:t>
      </w:r>
      <w:r w:rsidR="00B2428F" w:rsidRPr="00F80DBB">
        <w:rPr>
          <w:rFonts w:ascii="Times New Roman" w:hAnsi="Times New Roman" w:cs="Times New Roman"/>
          <w:color w:val="000000" w:themeColor="text1"/>
          <w:sz w:val="24"/>
          <w:szCs w:val="24"/>
        </w:rPr>
        <w:t xml:space="preserve"> </w:t>
      </w:r>
      <w:r w:rsidRPr="00F80DBB">
        <w:rPr>
          <w:rFonts w:ascii="Times New Roman" w:hAnsi="Times New Roman" w:cs="Times New Roman"/>
          <w:color w:val="000000" w:themeColor="text1"/>
          <w:sz w:val="24"/>
          <w:szCs w:val="24"/>
        </w:rPr>
        <w:t>87.7% were in agreement that keeping good procurement records by PDU provides a point of reference for the user departments to develop lessons learnt whe</w:t>
      </w:r>
      <w:r w:rsidR="00B2428F" w:rsidRPr="00F80DBB">
        <w:rPr>
          <w:rFonts w:ascii="Times New Roman" w:hAnsi="Times New Roman" w:cs="Times New Roman"/>
          <w:color w:val="000000" w:themeColor="text1"/>
          <w:sz w:val="24"/>
          <w:szCs w:val="24"/>
        </w:rPr>
        <w:t>n planning for future needs, while 12</w:t>
      </w:r>
      <w:r w:rsidR="001812A5" w:rsidRPr="00F80DBB">
        <w:rPr>
          <w:rFonts w:ascii="Times New Roman" w:hAnsi="Times New Roman" w:cs="Times New Roman"/>
          <w:color w:val="000000" w:themeColor="text1"/>
          <w:sz w:val="24"/>
          <w:szCs w:val="24"/>
        </w:rPr>
        <w:t>.3%</w:t>
      </w:r>
      <w:r w:rsidR="00B2428F" w:rsidRPr="00F80DBB">
        <w:rPr>
          <w:rFonts w:ascii="Times New Roman" w:hAnsi="Times New Roman" w:cs="Times New Roman"/>
          <w:color w:val="000000" w:themeColor="text1"/>
          <w:sz w:val="24"/>
          <w:szCs w:val="24"/>
        </w:rPr>
        <w:t xml:space="preserve"> were not sure. In addition,</w:t>
      </w:r>
      <w:r w:rsidRPr="00F80DBB">
        <w:rPr>
          <w:rFonts w:ascii="Times New Roman" w:hAnsi="Times New Roman" w:cs="Times New Roman"/>
          <w:color w:val="000000" w:themeColor="text1"/>
          <w:sz w:val="24"/>
          <w:szCs w:val="24"/>
        </w:rPr>
        <w:t xml:space="preserve"> 58.6% were in agreement that all procurement requirements are conducted in line with the PPDA Act and Regulations 2003,</w:t>
      </w:r>
      <w:r w:rsidR="00B2428F" w:rsidRPr="00F80DBB">
        <w:rPr>
          <w:rFonts w:ascii="Times New Roman" w:hAnsi="Times New Roman" w:cs="Times New Roman"/>
          <w:color w:val="000000" w:themeColor="text1"/>
          <w:sz w:val="24"/>
          <w:szCs w:val="24"/>
        </w:rPr>
        <w:t xml:space="preserve"> 34.7</w:t>
      </w:r>
      <w:r w:rsidR="001812A5" w:rsidRPr="00F80DBB">
        <w:rPr>
          <w:rFonts w:ascii="Times New Roman" w:hAnsi="Times New Roman" w:cs="Times New Roman"/>
          <w:color w:val="000000" w:themeColor="text1"/>
          <w:sz w:val="24"/>
          <w:szCs w:val="24"/>
        </w:rPr>
        <w:t>%</w:t>
      </w:r>
      <w:r w:rsidR="00B2428F" w:rsidRPr="00F80DBB">
        <w:rPr>
          <w:rFonts w:ascii="Times New Roman" w:hAnsi="Times New Roman" w:cs="Times New Roman"/>
          <w:color w:val="000000" w:themeColor="text1"/>
          <w:sz w:val="24"/>
          <w:szCs w:val="24"/>
        </w:rPr>
        <w:t xml:space="preserve"> were not sure and 6.6</w:t>
      </w:r>
      <w:r w:rsidR="001812A5" w:rsidRPr="00F80DBB">
        <w:rPr>
          <w:rFonts w:ascii="Times New Roman" w:hAnsi="Times New Roman" w:cs="Times New Roman"/>
          <w:color w:val="000000" w:themeColor="text1"/>
          <w:sz w:val="24"/>
          <w:szCs w:val="24"/>
        </w:rPr>
        <w:t>%</w:t>
      </w:r>
      <w:r w:rsidR="00B2428F" w:rsidRPr="00F80DBB">
        <w:rPr>
          <w:rFonts w:ascii="Times New Roman" w:hAnsi="Times New Roman" w:cs="Times New Roman"/>
          <w:color w:val="000000" w:themeColor="text1"/>
          <w:sz w:val="24"/>
          <w:szCs w:val="24"/>
        </w:rPr>
        <w:t xml:space="preserve"> were not in agreement.</w:t>
      </w:r>
      <w:r w:rsidR="00724CD5" w:rsidRPr="00F80DBB">
        <w:rPr>
          <w:rFonts w:ascii="Times New Roman" w:hAnsi="Times New Roman" w:cs="Times New Roman"/>
          <w:color w:val="000000" w:themeColor="text1"/>
          <w:sz w:val="24"/>
          <w:szCs w:val="24"/>
        </w:rPr>
        <w:t xml:space="preserve"> Whereas</w:t>
      </w:r>
      <w:r w:rsidRPr="00F80DBB">
        <w:rPr>
          <w:rFonts w:ascii="Times New Roman" w:hAnsi="Times New Roman" w:cs="Times New Roman"/>
          <w:color w:val="000000" w:themeColor="text1"/>
          <w:sz w:val="24"/>
          <w:szCs w:val="24"/>
        </w:rPr>
        <w:t xml:space="preserve"> 79.7% were in agreement that following the right procurement processes, policies and procedures usually reduces suppliers’ and customers’ complaints,</w:t>
      </w:r>
      <w:r w:rsidR="00724CD5" w:rsidRPr="00F80DBB">
        <w:rPr>
          <w:rFonts w:ascii="Times New Roman" w:hAnsi="Times New Roman" w:cs="Times New Roman"/>
          <w:color w:val="000000" w:themeColor="text1"/>
          <w:sz w:val="24"/>
          <w:szCs w:val="24"/>
        </w:rPr>
        <w:t xml:space="preserve"> 17.6</w:t>
      </w:r>
      <w:r w:rsidR="001812A5" w:rsidRPr="00F80DBB">
        <w:rPr>
          <w:rFonts w:ascii="Times New Roman" w:hAnsi="Times New Roman" w:cs="Times New Roman"/>
          <w:color w:val="000000" w:themeColor="text1"/>
          <w:sz w:val="24"/>
          <w:szCs w:val="24"/>
        </w:rPr>
        <w:t>%</w:t>
      </w:r>
      <w:r w:rsidR="00724CD5" w:rsidRPr="00F80DBB">
        <w:rPr>
          <w:rFonts w:ascii="Times New Roman" w:hAnsi="Times New Roman" w:cs="Times New Roman"/>
          <w:color w:val="000000" w:themeColor="text1"/>
          <w:sz w:val="24"/>
          <w:szCs w:val="24"/>
        </w:rPr>
        <w:t xml:space="preserve"> were not sure and 2</w:t>
      </w:r>
      <w:r w:rsidR="001812A5" w:rsidRPr="00F80DBB">
        <w:rPr>
          <w:rFonts w:ascii="Times New Roman" w:hAnsi="Times New Roman" w:cs="Times New Roman"/>
          <w:color w:val="000000" w:themeColor="text1"/>
          <w:sz w:val="24"/>
          <w:szCs w:val="24"/>
        </w:rPr>
        <w:t>.</w:t>
      </w:r>
      <w:r w:rsidR="00724CD5" w:rsidRPr="00F80DBB">
        <w:rPr>
          <w:rFonts w:ascii="Times New Roman" w:hAnsi="Times New Roman" w:cs="Times New Roman"/>
          <w:color w:val="000000" w:themeColor="text1"/>
          <w:sz w:val="24"/>
          <w:szCs w:val="24"/>
        </w:rPr>
        <w:t>7</w:t>
      </w:r>
      <w:r w:rsidR="001812A5" w:rsidRPr="00F80DBB">
        <w:rPr>
          <w:rFonts w:ascii="Times New Roman" w:hAnsi="Times New Roman" w:cs="Times New Roman"/>
          <w:color w:val="000000" w:themeColor="text1"/>
          <w:sz w:val="24"/>
          <w:szCs w:val="24"/>
        </w:rPr>
        <w:t>%</w:t>
      </w:r>
      <w:r w:rsidR="00724CD5" w:rsidRPr="00F80DBB">
        <w:rPr>
          <w:rFonts w:ascii="Times New Roman" w:hAnsi="Times New Roman" w:cs="Times New Roman"/>
          <w:color w:val="000000" w:themeColor="text1"/>
          <w:sz w:val="24"/>
          <w:szCs w:val="24"/>
        </w:rPr>
        <w:t xml:space="preserve"> disagreed.</w:t>
      </w:r>
      <w:r w:rsidRPr="00F80DBB">
        <w:rPr>
          <w:rFonts w:ascii="Times New Roman" w:hAnsi="Times New Roman" w:cs="Times New Roman"/>
          <w:color w:val="000000" w:themeColor="text1"/>
          <w:sz w:val="24"/>
          <w:szCs w:val="24"/>
        </w:rPr>
        <w:t xml:space="preserve"> 52.8% were in agreement that some procurement are conducted outside the procurement plan which leads to acqui</w:t>
      </w:r>
      <w:r w:rsidR="001812A5" w:rsidRPr="00F80DBB">
        <w:rPr>
          <w:rFonts w:ascii="Times New Roman" w:hAnsi="Times New Roman" w:cs="Times New Roman"/>
          <w:color w:val="000000" w:themeColor="text1"/>
          <w:sz w:val="24"/>
          <w:szCs w:val="24"/>
        </w:rPr>
        <w:t xml:space="preserve">sition of poor quality products, 36.1% were not sure and 11.2% did not agree. </w:t>
      </w:r>
      <w:r w:rsidRPr="00F80DBB">
        <w:rPr>
          <w:rFonts w:ascii="Times New Roman" w:hAnsi="Times New Roman" w:cs="Times New Roman"/>
          <w:color w:val="000000" w:themeColor="text1"/>
          <w:sz w:val="24"/>
          <w:szCs w:val="24"/>
        </w:rPr>
        <w:t>However there were mixed reactions on whether Procurement and Disposal Unit makes reports timely to PPDA Authority, with 37.8% in agreement, while 47.3% were not sure and 14.9% were in disagreement.</w:t>
      </w:r>
    </w:p>
    <w:p w:rsidR="008D0044" w:rsidRPr="00F80DBB" w:rsidRDefault="005D5CFB" w:rsidP="007F0979">
      <w:pPr>
        <w:pStyle w:val="Heading4"/>
        <w:rPr>
          <w:rFonts w:ascii="Times New Roman" w:hAnsi="Times New Roman"/>
          <w:b/>
          <w:color w:val="000000" w:themeColor="text1"/>
        </w:rPr>
      </w:pPr>
      <w:r>
        <w:rPr>
          <w:rFonts w:ascii="Times New Roman" w:hAnsi="Times New Roman"/>
          <w:b/>
          <w:color w:val="000000" w:themeColor="text1"/>
        </w:rPr>
        <w:t>4.4</w:t>
      </w:r>
      <w:r w:rsidR="008D0044" w:rsidRPr="00F80DBB">
        <w:rPr>
          <w:rFonts w:ascii="Times New Roman" w:hAnsi="Times New Roman"/>
          <w:b/>
          <w:color w:val="000000" w:themeColor="text1"/>
        </w:rPr>
        <w:t>.4.1</w:t>
      </w:r>
      <w:r>
        <w:rPr>
          <w:rFonts w:ascii="Times New Roman" w:hAnsi="Times New Roman"/>
          <w:b/>
          <w:color w:val="000000" w:themeColor="text1"/>
        </w:rPr>
        <w:t>.</w:t>
      </w:r>
      <w:r w:rsidR="00AB6162">
        <w:rPr>
          <w:rFonts w:ascii="Times New Roman" w:hAnsi="Times New Roman"/>
          <w:b/>
          <w:color w:val="000000" w:themeColor="text1"/>
        </w:rPr>
        <w:t>1</w:t>
      </w:r>
      <w:r w:rsidR="008D0044" w:rsidRPr="00F80DBB">
        <w:rPr>
          <w:rFonts w:ascii="Times New Roman" w:hAnsi="Times New Roman"/>
          <w:b/>
          <w:color w:val="000000" w:themeColor="text1"/>
        </w:rPr>
        <w:t xml:space="preserve"> Hypothesis Testing</w:t>
      </w:r>
    </w:p>
    <w:p w:rsidR="008D0044" w:rsidRPr="00F80DBB" w:rsidRDefault="008D0044" w:rsidP="00527968">
      <w:pPr>
        <w:spacing w:after="0" w:line="480" w:lineRule="auto"/>
        <w:jc w:val="both"/>
        <w:rPr>
          <w:rFonts w:ascii="Times New Roman" w:hAnsi="Times New Roman" w:cs="Times New Roman"/>
          <w:b/>
          <w:color w:val="000000" w:themeColor="text1"/>
          <w:sz w:val="24"/>
          <w:szCs w:val="24"/>
        </w:rPr>
      </w:pPr>
      <w:r w:rsidRPr="00F80DBB">
        <w:rPr>
          <w:rFonts w:ascii="Times New Roman" w:hAnsi="Times New Roman" w:cs="Times New Roman"/>
          <w:color w:val="000000" w:themeColor="text1"/>
          <w:sz w:val="24"/>
          <w:szCs w:val="24"/>
        </w:rPr>
        <w:t>The researcher proceeded to statistically find out whether there was a relationship between information sharing and purchasing performance of UMI. The researcher was guided by the following hypothesis:</w:t>
      </w:r>
    </w:p>
    <w:p w:rsidR="008D0044" w:rsidRPr="00F80DBB" w:rsidRDefault="008D0044" w:rsidP="00527968">
      <w:pPr>
        <w:spacing w:line="480" w:lineRule="auto"/>
        <w:jc w:val="both"/>
        <w:rPr>
          <w:rFonts w:ascii="Times New Roman" w:hAnsi="Times New Roman" w:cs="Times New Roman"/>
          <w:b/>
          <w:i/>
          <w:color w:val="000000" w:themeColor="text1"/>
          <w:sz w:val="24"/>
          <w:szCs w:val="24"/>
        </w:rPr>
      </w:pPr>
      <w:r w:rsidRPr="00F80DBB">
        <w:rPr>
          <w:rFonts w:ascii="Times New Roman" w:hAnsi="Times New Roman" w:cs="Times New Roman"/>
          <w:b/>
          <w:i/>
          <w:color w:val="000000" w:themeColor="text1"/>
          <w:sz w:val="24"/>
          <w:szCs w:val="24"/>
        </w:rPr>
        <w:t>Hypothesis: There is a positive relationship between information sharing and public procurement performance.</w:t>
      </w:r>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lastRenderedPageBreak/>
        <w:t xml:space="preserve">The hypothesis was tested at a 95% level of significance (two-tailed) using Pearson’s product-moment correlation coefficient, which measured the degree and direction between information sharing and purchasing performance of UMI. This means that the significance of correlation coefficients shall be tested using a p-value of 0.050. The results are presented in the table below. </w:t>
      </w:r>
    </w:p>
    <w:p w:rsidR="002F6DEC" w:rsidRPr="00F80DBB" w:rsidRDefault="002F6DEC" w:rsidP="00527968">
      <w:pPr>
        <w:spacing w:after="160" w:line="480" w:lineRule="auto"/>
        <w:jc w:val="both"/>
        <w:rPr>
          <w:rFonts w:ascii="Times New Roman" w:hAnsi="Times New Roman" w:cs="Times New Roman"/>
          <w:b/>
          <w:color w:val="000000" w:themeColor="text1"/>
          <w:sz w:val="24"/>
          <w:szCs w:val="24"/>
        </w:rPr>
      </w:pPr>
    </w:p>
    <w:p w:rsidR="008D0044" w:rsidRPr="00F80DBB" w:rsidRDefault="008D0044" w:rsidP="00527968">
      <w:pPr>
        <w:spacing w:after="160" w:line="480" w:lineRule="auto"/>
        <w:jc w:val="both"/>
        <w:rPr>
          <w:rFonts w:ascii="Times New Roman" w:hAnsi="Times New Roman" w:cs="Times New Roman"/>
          <w:color w:val="000000" w:themeColor="text1"/>
          <w:sz w:val="24"/>
          <w:szCs w:val="24"/>
          <w:lang w:val="en-GB"/>
        </w:rPr>
      </w:pPr>
      <w:r w:rsidRPr="00F80DBB">
        <w:rPr>
          <w:rFonts w:ascii="Times New Roman" w:hAnsi="Times New Roman" w:cs="Times New Roman"/>
          <w:b/>
          <w:color w:val="000000" w:themeColor="text1"/>
          <w:sz w:val="24"/>
          <w:szCs w:val="24"/>
        </w:rPr>
        <w:t>Table 4.13: Correlation matrix for information sharing and purchasing performance of UMI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709"/>
        <w:gridCol w:w="2306"/>
        <w:gridCol w:w="2210"/>
        <w:gridCol w:w="2449"/>
      </w:tblGrid>
      <w:tr w:rsidR="008D0044" w:rsidRPr="00F80DBB" w:rsidTr="00505E3F">
        <w:trPr>
          <w:cantSplit/>
          <w:tblHeader/>
        </w:trPr>
        <w:tc>
          <w:tcPr>
            <w:tcW w:w="2592" w:type="pct"/>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Study Variables</w:t>
            </w:r>
          </w:p>
        </w:tc>
        <w:tc>
          <w:tcPr>
            <w:tcW w:w="1142" w:type="pct"/>
            <w:tcBorders>
              <w:top w:val="single" w:sz="16" w:space="0" w:color="000000"/>
              <w:left w:val="single" w:sz="16" w:space="0" w:color="000000"/>
              <w:bottom w:val="single" w:sz="16" w:space="0" w:color="000000"/>
            </w:tcBorders>
            <w:shd w:val="clear" w:color="auto" w:fill="FFFFFF"/>
            <w:vAlign w:val="bottom"/>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 xml:space="preserve">Information sharing </w:t>
            </w:r>
          </w:p>
        </w:tc>
        <w:tc>
          <w:tcPr>
            <w:tcW w:w="1266" w:type="pct"/>
            <w:tcBorders>
              <w:top w:val="single" w:sz="16" w:space="0" w:color="000000"/>
              <w:bottom w:val="single" w:sz="16" w:space="0" w:color="000000"/>
              <w:right w:val="single" w:sz="16" w:space="0" w:color="000000"/>
            </w:tcBorders>
            <w:shd w:val="clear" w:color="auto" w:fill="FFFFFF"/>
            <w:vAlign w:val="bottom"/>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Purchasing  Performance</w:t>
            </w:r>
          </w:p>
        </w:tc>
      </w:tr>
      <w:tr w:rsidR="008D0044" w:rsidRPr="00F80DBB" w:rsidTr="00505E3F">
        <w:trPr>
          <w:cantSplit/>
          <w:tblHeader/>
        </w:trPr>
        <w:tc>
          <w:tcPr>
            <w:tcW w:w="1400" w:type="pct"/>
            <w:vMerge w:val="restart"/>
            <w:tcBorders>
              <w:top w:val="single" w:sz="16" w:space="0" w:color="000000"/>
              <w:left w:val="single" w:sz="16" w:space="0" w:color="000000"/>
              <w:right w:val="nil"/>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 xml:space="preserve">Information sharing </w:t>
            </w:r>
          </w:p>
        </w:tc>
        <w:tc>
          <w:tcPr>
            <w:tcW w:w="1191" w:type="pct"/>
            <w:tcBorders>
              <w:top w:val="single" w:sz="16" w:space="0" w:color="000000"/>
              <w:left w:val="nil"/>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Pearson Correlation</w:t>
            </w:r>
          </w:p>
        </w:tc>
        <w:tc>
          <w:tcPr>
            <w:tcW w:w="1142" w:type="pct"/>
            <w:tcBorders>
              <w:top w:val="single" w:sz="16" w:space="0" w:color="000000"/>
              <w:left w:val="single" w:sz="16" w:space="0" w:color="000000"/>
              <w:bottom w:val="nil"/>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1</w:t>
            </w:r>
          </w:p>
        </w:tc>
        <w:tc>
          <w:tcPr>
            <w:tcW w:w="1266" w:type="pct"/>
            <w:tcBorders>
              <w:top w:val="single" w:sz="16" w:space="0" w:color="000000"/>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.435</w:t>
            </w:r>
            <w:r w:rsidRPr="00F80DBB">
              <w:rPr>
                <w:rFonts w:ascii="Times New Roman" w:hAnsi="Times New Roman" w:cs="Times New Roman"/>
                <w:color w:val="000000" w:themeColor="text1"/>
                <w:sz w:val="24"/>
                <w:szCs w:val="24"/>
                <w:vertAlign w:val="superscript"/>
                <w:lang w:val="en-GB"/>
              </w:rPr>
              <w:t>*</w:t>
            </w:r>
          </w:p>
        </w:tc>
      </w:tr>
      <w:tr w:rsidR="008D0044" w:rsidRPr="00F80DBB" w:rsidTr="00505E3F">
        <w:trPr>
          <w:cantSplit/>
          <w:tblHeader/>
        </w:trPr>
        <w:tc>
          <w:tcPr>
            <w:tcW w:w="1400" w:type="pct"/>
            <w:vMerge/>
            <w:tcBorders>
              <w:top w:val="single" w:sz="16" w:space="0" w:color="000000"/>
              <w:left w:val="single" w:sz="16" w:space="0" w:color="000000"/>
              <w:right w:val="nil"/>
            </w:tcBorders>
            <w:shd w:val="clear" w:color="auto" w:fill="FFFFFF"/>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1191" w:type="pct"/>
            <w:tcBorders>
              <w:top w:val="nil"/>
              <w:left w:val="nil"/>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Sig. (2-tailed)</w:t>
            </w:r>
          </w:p>
        </w:tc>
        <w:tc>
          <w:tcPr>
            <w:tcW w:w="1142" w:type="pct"/>
            <w:tcBorders>
              <w:top w:val="nil"/>
              <w:left w:val="single" w:sz="16" w:space="0" w:color="000000"/>
              <w:bottom w:val="nil"/>
            </w:tcBorders>
            <w:shd w:val="clear" w:color="auto" w:fill="FFFFFF"/>
            <w:vAlign w:val="center"/>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1266" w:type="pct"/>
            <w:tcBorders>
              <w:top w:val="nil"/>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.000</w:t>
            </w:r>
          </w:p>
        </w:tc>
      </w:tr>
      <w:tr w:rsidR="008D0044" w:rsidRPr="00F80DBB" w:rsidTr="00505E3F">
        <w:trPr>
          <w:cantSplit/>
          <w:tblHeader/>
        </w:trPr>
        <w:tc>
          <w:tcPr>
            <w:tcW w:w="1400" w:type="pct"/>
            <w:vMerge/>
            <w:tcBorders>
              <w:top w:val="single" w:sz="16" w:space="0" w:color="000000"/>
              <w:left w:val="single" w:sz="16" w:space="0" w:color="000000"/>
              <w:right w:val="nil"/>
            </w:tcBorders>
            <w:shd w:val="clear" w:color="auto" w:fill="FFFFFF"/>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1191" w:type="pct"/>
            <w:tcBorders>
              <w:top w:val="nil"/>
              <w:left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N</w:t>
            </w:r>
          </w:p>
        </w:tc>
        <w:tc>
          <w:tcPr>
            <w:tcW w:w="1142" w:type="pct"/>
            <w:tcBorders>
              <w:top w:val="nil"/>
              <w:lef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75</w:t>
            </w:r>
          </w:p>
        </w:tc>
        <w:tc>
          <w:tcPr>
            <w:tcW w:w="1266" w:type="pct"/>
            <w:tcBorders>
              <w:top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75</w:t>
            </w:r>
          </w:p>
        </w:tc>
      </w:tr>
      <w:tr w:rsidR="008D0044" w:rsidRPr="00F80DBB" w:rsidTr="00505E3F">
        <w:trPr>
          <w:cantSplit/>
          <w:tblHeader/>
        </w:trPr>
        <w:tc>
          <w:tcPr>
            <w:tcW w:w="1400" w:type="pct"/>
            <w:vMerge w:val="restart"/>
            <w:tcBorders>
              <w:left w:val="single" w:sz="16" w:space="0" w:color="000000"/>
              <w:bottom w:val="single" w:sz="16" w:space="0" w:color="000000"/>
              <w:right w:val="nil"/>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Purchasing  Performance</w:t>
            </w:r>
          </w:p>
        </w:tc>
        <w:tc>
          <w:tcPr>
            <w:tcW w:w="1191" w:type="pct"/>
            <w:tcBorders>
              <w:left w:val="nil"/>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Pearson Correlation</w:t>
            </w:r>
          </w:p>
        </w:tc>
        <w:tc>
          <w:tcPr>
            <w:tcW w:w="1142" w:type="pct"/>
            <w:tcBorders>
              <w:left w:val="single" w:sz="16" w:space="0" w:color="000000"/>
              <w:bottom w:val="nil"/>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.435</w:t>
            </w:r>
            <w:r w:rsidRPr="00F80DBB">
              <w:rPr>
                <w:rFonts w:ascii="Times New Roman" w:hAnsi="Times New Roman" w:cs="Times New Roman"/>
                <w:color w:val="000000" w:themeColor="text1"/>
                <w:sz w:val="24"/>
                <w:szCs w:val="24"/>
                <w:vertAlign w:val="superscript"/>
                <w:lang w:val="en-GB"/>
              </w:rPr>
              <w:t>*</w:t>
            </w:r>
          </w:p>
        </w:tc>
        <w:tc>
          <w:tcPr>
            <w:tcW w:w="1266" w:type="pct"/>
            <w:tcBorders>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1</w:t>
            </w:r>
          </w:p>
        </w:tc>
      </w:tr>
      <w:tr w:rsidR="008D0044" w:rsidRPr="00F80DBB" w:rsidTr="00505E3F">
        <w:trPr>
          <w:cantSplit/>
          <w:tblHeader/>
        </w:trPr>
        <w:tc>
          <w:tcPr>
            <w:tcW w:w="1400" w:type="pct"/>
            <w:vMerge/>
            <w:tcBorders>
              <w:left w:val="single" w:sz="16" w:space="0" w:color="000000"/>
              <w:bottom w:val="single" w:sz="16" w:space="0" w:color="000000"/>
              <w:right w:val="nil"/>
            </w:tcBorders>
            <w:shd w:val="clear" w:color="auto" w:fill="FFFFFF"/>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1191" w:type="pct"/>
            <w:tcBorders>
              <w:top w:val="nil"/>
              <w:left w:val="nil"/>
              <w:bottom w:val="nil"/>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Sig. (2-tailed)</w:t>
            </w:r>
          </w:p>
        </w:tc>
        <w:tc>
          <w:tcPr>
            <w:tcW w:w="1142" w:type="pct"/>
            <w:tcBorders>
              <w:top w:val="nil"/>
              <w:left w:val="single" w:sz="16" w:space="0" w:color="000000"/>
              <w:bottom w:val="nil"/>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.000</w:t>
            </w:r>
          </w:p>
        </w:tc>
        <w:tc>
          <w:tcPr>
            <w:tcW w:w="1266" w:type="pct"/>
            <w:tcBorders>
              <w:top w:val="nil"/>
              <w:bottom w:val="nil"/>
              <w:right w:val="single" w:sz="16" w:space="0" w:color="000000"/>
            </w:tcBorders>
            <w:shd w:val="clear" w:color="auto" w:fill="FFFFFF"/>
            <w:vAlign w:val="center"/>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r>
      <w:tr w:rsidR="008D0044" w:rsidRPr="00F80DBB" w:rsidTr="00505E3F">
        <w:trPr>
          <w:cantSplit/>
          <w:tblHeader/>
        </w:trPr>
        <w:tc>
          <w:tcPr>
            <w:tcW w:w="1400" w:type="pct"/>
            <w:vMerge/>
            <w:tcBorders>
              <w:left w:val="single" w:sz="16" w:space="0" w:color="000000"/>
              <w:bottom w:val="single" w:sz="16" w:space="0" w:color="000000"/>
              <w:right w:val="nil"/>
            </w:tcBorders>
            <w:shd w:val="clear" w:color="auto" w:fill="FFFFFF"/>
          </w:tcPr>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tc>
        <w:tc>
          <w:tcPr>
            <w:tcW w:w="1191" w:type="pct"/>
            <w:tcBorders>
              <w:top w:val="nil"/>
              <w:left w:val="nil"/>
              <w:bottom w:val="single" w:sz="16" w:space="0" w:color="000000"/>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N</w:t>
            </w:r>
          </w:p>
        </w:tc>
        <w:tc>
          <w:tcPr>
            <w:tcW w:w="1142" w:type="pct"/>
            <w:tcBorders>
              <w:top w:val="nil"/>
              <w:left w:val="single" w:sz="16" w:space="0" w:color="000000"/>
              <w:bottom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75</w:t>
            </w:r>
          </w:p>
        </w:tc>
        <w:tc>
          <w:tcPr>
            <w:tcW w:w="1266" w:type="pct"/>
            <w:tcBorders>
              <w:top w:val="nil"/>
              <w:bottom w:val="single" w:sz="16" w:space="0" w:color="000000"/>
              <w:right w:val="single" w:sz="16" w:space="0" w:color="000000"/>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75</w:t>
            </w:r>
          </w:p>
        </w:tc>
      </w:tr>
      <w:tr w:rsidR="008D0044" w:rsidRPr="00F80DBB" w:rsidTr="00505E3F">
        <w:trPr>
          <w:cantSplit/>
        </w:trPr>
        <w:tc>
          <w:tcPr>
            <w:tcW w:w="5000" w:type="pct"/>
            <w:gridSpan w:val="4"/>
            <w:tcBorders>
              <w:top w:val="nil"/>
              <w:left w:val="nil"/>
              <w:bottom w:val="nil"/>
              <w:right w:val="nil"/>
            </w:tcBorders>
            <w:shd w:val="clear" w:color="auto" w:fill="FFFFFF"/>
          </w:tcPr>
          <w:p w:rsidR="008D0044" w:rsidRPr="00F80DBB" w:rsidRDefault="008D0044" w:rsidP="00527968">
            <w:pPr>
              <w:autoSpaceDE w:val="0"/>
              <w:autoSpaceDN w:val="0"/>
              <w:adjustRightInd w:val="0"/>
              <w:spacing w:after="0" w:line="480" w:lineRule="auto"/>
              <w:ind w:left="60" w:right="60"/>
              <w:jc w:val="both"/>
              <w:rPr>
                <w:rFonts w:ascii="Times New Roman" w:hAnsi="Times New Roman" w:cs="Times New Roman"/>
                <w:color w:val="000000" w:themeColor="text1"/>
                <w:sz w:val="24"/>
                <w:szCs w:val="24"/>
                <w:lang w:val="en-GB"/>
              </w:rPr>
            </w:pPr>
            <w:r w:rsidRPr="00F80DBB">
              <w:rPr>
                <w:rFonts w:ascii="Times New Roman" w:hAnsi="Times New Roman" w:cs="Times New Roman"/>
                <w:color w:val="000000" w:themeColor="text1"/>
                <w:sz w:val="24"/>
                <w:szCs w:val="24"/>
                <w:lang w:val="en-GB"/>
              </w:rPr>
              <w:t>*. Correlation is significant at the 0.05 level (2-tailed).</w:t>
            </w:r>
          </w:p>
        </w:tc>
      </w:tr>
    </w:tbl>
    <w:p w:rsidR="008D0044" w:rsidRPr="00F80DBB" w:rsidRDefault="008D0044" w:rsidP="00527968">
      <w:pPr>
        <w:autoSpaceDE w:val="0"/>
        <w:autoSpaceDN w:val="0"/>
        <w:adjustRightInd w:val="0"/>
        <w:spacing w:after="0" w:line="480" w:lineRule="auto"/>
        <w:jc w:val="both"/>
        <w:rPr>
          <w:rFonts w:ascii="Times New Roman" w:hAnsi="Times New Roman" w:cs="Times New Roman"/>
          <w:color w:val="000000" w:themeColor="text1"/>
          <w:sz w:val="24"/>
          <w:szCs w:val="24"/>
          <w:lang w:val="en-GB"/>
        </w:rPr>
      </w:pPr>
    </w:p>
    <w:p w:rsidR="00D57E07" w:rsidRPr="00F80DBB" w:rsidRDefault="008D0044" w:rsidP="00527968">
      <w:pPr>
        <w:spacing w:after="16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Table 4.1</w:t>
      </w:r>
      <w:r w:rsidR="0077229F">
        <w:rPr>
          <w:rFonts w:ascii="Times New Roman" w:hAnsi="Times New Roman" w:cs="Times New Roman"/>
          <w:color w:val="000000" w:themeColor="text1"/>
          <w:sz w:val="24"/>
          <w:szCs w:val="24"/>
        </w:rPr>
        <w:t>3 shows that there is a weak</w:t>
      </w:r>
      <w:r w:rsidRPr="00F80DBB">
        <w:rPr>
          <w:rFonts w:ascii="Times New Roman" w:hAnsi="Times New Roman" w:cs="Times New Roman"/>
          <w:color w:val="000000" w:themeColor="text1"/>
          <w:sz w:val="24"/>
          <w:szCs w:val="24"/>
        </w:rPr>
        <w:t xml:space="preserve"> positive relationship between </w:t>
      </w:r>
      <w:r w:rsidRPr="00F80DBB">
        <w:rPr>
          <w:rFonts w:ascii="Times New Roman" w:hAnsi="Times New Roman" w:cs="Times New Roman"/>
          <w:color w:val="000000" w:themeColor="text1"/>
          <w:sz w:val="24"/>
          <w:szCs w:val="24"/>
          <w:lang w:val="en-GB"/>
        </w:rPr>
        <w:t xml:space="preserve">Information sharing </w:t>
      </w:r>
      <w:r w:rsidRPr="00F80DBB">
        <w:rPr>
          <w:rFonts w:ascii="Times New Roman" w:hAnsi="Times New Roman" w:cs="Times New Roman"/>
          <w:color w:val="000000" w:themeColor="text1"/>
          <w:sz w:val="24"/>
          <w:szCs w:val="24"/>
        </w:rPr>
        <w:t xml:space="preserve">and purchasing performance of UMI, (r=0.435, p=0.050, N=75). The relationship is statistically significant at 95% confidence level (2-tailed) since p-value&lt;=0.050. This implies that improved </w:t>
      </w:r>
      <w:r w:rsidRPr="00F80DBB">
        <w:rPr>
          <w:rFonts w:ascii="Times New Roman" w:hAnsi="Times New Roman" w:cs="Times New Roman"/>
          <w:color w:val="000000" w:themeColor="text1"/>
          <w:sz w:val="24"/>
          <w:szCs w:val="24"/>
          <w:lang w:val="en-GB"/>
        </w:rPr>
        <w:t xml:space="preserve">Information sharing </w:t>
      </w:r>
      <w:r w:rsidRPr="00F80DBB">
        <w:rPr>
          <w:rFonts w:ascii="Times New Roman" w:hAnsi="Times New Roman" w:cs="Times New Roman"/>
          <w:color w:val="000000" w:themeColor="text1"/>
          <w:sz w:val="24"/>
          <w:szCs w:val="24"/>
        </w:rPr>
        <w:t>leads to improved purchasin</w:t>
      </w:r>
      <w:r w:rsidR="00A272C3" w:rsidRPr="00F80DBB">
        <w:rPr>
          <w:rFonts w:ascii="Times New Roman" w:hAnsi="Times New Roman" w:cs="Times New Roman"/>
          <w:color w:val="000000" w:themeColor="text1"/>
          <w:sz w:val="24"/>
          <w:szCs w:val="24"/>
        </w:rPr>
        <w:t xml:space="preserve">g performance of UMI. </w:t>
      </w:r>
      <w:r w:rsidR="00D47B1C" w:rsidRPr="00F80DBB">
        <w:rPr>
          <w:rFonts w:ascii="Times New Roman" w:hAnsi="Times New Roman" w:cs="Times New Roman"/>
          <w:color w:val="000000" w:themeColor="text1"/>
          <w:sz w:val="24"/>
          <w:szCs w:val="24"/>
        </w:rPr>
        <w:t>Similarly</w:t>
      </w:r>
      <w:r w:rsidR="006D3F5B" w:rsidRPr="00F80DBB">
        <w:rPr>
          <w:rFonts w:ascii="Times New Roman" w:hAnsi="Times New Roman" w:cs="Times New Roman"/>
          <w:color w:val="000000" w:themeColor="text1"/>
          <w:sz w:val="24"/>
          <w:szCs w:val="24"/>
        </w:rPr>
        <w:t xml:space="preserve"> </w:t>
      </w:r>
      <w:r w:rsidR="00D47B1C" w:rsidRPr="00F80DBB">
        <w:rPr>
          <w:rFonts w:ascii="Times New Roman" w:hAnsi="Times New Roman" w:cs="Times New Roman"/>
          <w:color w:val="000000" w:themeColor="text1"/>
          <w:sz w:val="24"/>
          <w:szCs w:val="24"/>
        </w:rPr>
        <w:t>declined</w:t>
      </w:r>
      <w:r w:rsidRPr="00F80DBB">
        <w:rPr>
          <w:rFonts w:ascii="Times New Roman" w:hAnsi="Times New Roman" w:cs="Times New Roman"/>
          <w:color w:val="000000" w:themeColor="text1"/>
          <w:sz w:val="24"/>
          <w:szCs w:val="24"/>
        </w:rPr>
        <w:t xml:space="preserve"> </w:t>
      </w:r>
      <w:r w:rsidRPr="00F80DBB">
        <w:rPr>
          <w:rFonts w:ascii="Times New Roman" w:hAnsi="Times New Roman" w:cs="Times New Roman"/>
          <w:color w:val="000000" w:themeColor="text1"/>
          <w:sz w:val="24"/>
          <w:szCs w:val="24"/>
          <w:lang w:val="en-GB"/>
        </w:rPr>
        <w:t xml:space="preserve">Information </w:t>
      </w:r>
      <w:r w:rsidR="00D47B1C" w:rsidRPr="00F80DBB">
        <w:rPr>
          <w:rFonts w:ascii="Times New Roman" w:hAnsi="Times New Roman" w:cs="Times New Roman"/>
          <w:color w:val="000000" w:themeColor="text1"/>
          <w:sz w:val="24"/>
          <w:szCs w:val="24"/>
          <w:lang w:val="en-GB"/>
        </w:rPr>
        <w:t>sharing</w:t>
      </w:r>
      <w:r w:rsidRPr="00F80DBB">
        <w:rPr>
          <w:rFonts w:ascii="Times New Roman" w:hAnsi="Times New Roman" w:cs="Times New Roman"/>
          <w:color w:val="000000" w:themeColor="text1"/>
          <w:sz w:val="24"/>
          <w:szCs w:val="24"/>
        </w:rPr>
        <w:t xml:space="preserve"> leads to declined purchasing performance of UMI.</w:t>
      </w:r>
    </w:p>
    <w:p w:rsidR="00A272C3" w:rsidRPr="00F80DBB" w:rsidRDefault="00A272C3" w:rsidP="007F0979">
      <w:pPr>
        <w:pStyle w:val="Heading4"/>
        <w:rPr>
          <w:rFonts w:ascii="Times New Roman" w:hAnsi="Times New Roman"/>
          <w:b/>
          <w:color w:val="000000" w:themeColor="text1"/>
        </w:rPr>
      </w:pPr>
      <w:r w:rsidRPr="00F80DBB">
        <w:rPr>
          <w:rFonts w:ascii="Times New Roman" w:hAnsi="Times New Roman"/>
          <w:b/>
          <w:color w:val="000000" w:themeColor="text1"/>
        </w:rPr>
        <w:lastRenderedPageBreak/>
        <w:t xml:space="preserve">4.4.4.2 Views of respondents on information sharing and purchasing performance from the </w:t>
      </w:r>
      <w:r w:rsidR="00101B43" w:rsidRPr="00F80DBB">
        <w:rPr>
          <w:rFonts w:ascii="Times New Roman" w:hAnsi="Times New Roman"/>
          <w:b/>
          <w:color w:val="000000" w:themeColor="text1"/>
        </w:rPr>
        <w:t>interviews</w:t>
      </w:r>
      <w:r w:rsidRPr="00F80DBB">
        <w:rPr>
          <w:rFonts w:ascii="Times New Roman" w:hAnsi="Times New Roman"/>
          <w:b/>
          <w:color w:val="000000" w:themeColor="text1"/>
        </w:rPr>
        <w:t xml:space="preserve"> </w:t>
      </w:r>
    </w:p>
    <w:p w:rsidR="00C63D7E" w:rsidRPr="00F80DBB" w:rsidRDefault="00C63D7E" w:rsidP="00527968">
      <w:pPr>
        <w:pStyle w:val="BodyText"/>
        <w:spacing w:line="480" w:lineRule="auto"/>
        <w:jc w:val="both"/>
        <w:rPr>
          <w:rFonts w:ascii="Times New Roman" w:hAnsi="Times New Roman"/>
          <w:color w:val="000000" w:themeColor="text1"/>
          <w:sz w:val="24"/>
          <w:szCs w:val="24"/>
        </w:rPr>
      </w:pPr>
      <w:r w:rsidRPr="00F80DBB">
        <w:rPr>
          <w:rFonts w:ascii="Times New Roman" w:hAnsi="Times New Roman"/>
          <w:color w:val="000000" w:themeColor="text1"/>
          <w:sz w:val="24"/>
          <w:szCs w:val="24"/>
        </w:rPr>
        <w:t>Interviews with the 6 key informants shed more lig</w:t>
      </w:r>
      <w:r w:rsidR="00A272C3" w:rsidRPr="00F80DBB">
        <w:rPr>
          <w:rFonts w:ascii="Times New Roman" w:hAnsi="Times New Roman"/>
          <w:color w:val="000000" w:themeColor="text1"/>
          <w:sz w:val="24"/>
          <w:szCs w:val="24"/>
        </w:rPr>
        <w:t>ht on information sharing in procurement planning at UMI</w:t>
      </w:r>
      <w:r w:rsidRPr="00F80DBB">
        <w:rPr>
          <w:rFonts w:ascii="Times New Roman" w:hAnsi="Times New Roman"/>
          <w:color w:val="000000" w:themeColor="text1"/>
          <w:sz w:val="24"/>
          <w:szCs w:val="24"/>
        </w:rPr>
        <w:t xml:space="preserve"> and these were supportive of the findings obtained using questionnaire. Key informants revealed that information was being shared clearly be</w:t>
      </w:r>
      <w:r w:rsidR="00A272C3" w:rsidRPr="00F80DBB">
        <w:rPr>
          <w:rFonts w:ascii="Times New Roman" w:hAnsi="Times New Roman"/>
          <w:color w:val="000000" w:themeColor="text1"/>
          <w:sz w:val="24"/>
          <w:szCs w:val="24"/>
        </w:rPr>
        <w:t>tween the PDU and the User Department. They were of the opinion</w:t>
      </w:r>
      <w:r w:rsidRPr="00F80DBB">
        <w:rPr>
          <w:rFonts w:ascii="Times New Roman" w:hAnsi="Times New Roman"/>
          <w:color w:val="000000" w:themeColor="text1"/>
          <w:sz w:val="24"/>
          <w:szCs w:val="24"/>
        </w:rPr>
        <w:t xml:space="preserve"> that </w:t>
      </w:r>
      <w:r w:rsidR="00A272C3" w:rsidRPr="00F80DBB">
        <w:rPr>
          <w:rFonts w:ascii="Times New Roman" w:hAnsi="Times New Roman"/>
          <w:color w:val="000000" w:themeColor="text1"/>
          <w:sz w:val="24"/>
          <w:szCs w:val="24"/>
        </w:rPr>
        <w:t>information offered to the User Departments pertaining to procurement planning</w:t>
      </w:r>
      <w:r w:rsidR="00FE4543" w:rsidRPr="00F80DBB">
        <w:rPr>
          <w:rFonts w:ascii="Times New Roman" w:hAnsi="Times New Roman"/>
          <w:color w:val="000000" w:themeColor="text1"/>
          <w:sz w:val="24"/>
          <w:szCs w:val="24"/>
        </w:rPr>
        <w:t xml:space="preserve"> by the Procurement and Disposal Unit and clients is</w:t>
      </w:r>
      <w:r w:rsidRPr="00F80DBB">
        <w:rPr>
          <w:rFonts w:ascii="Times New Roman" w:hAnsi="Times New Roman"/>
          <w:color w:val="000000" w:themeColor="text1"/>
          <w:sz w:val="24"/>
          <w:szCs w:val="24"/>
        </w:rPr>
        <w:t xml:space="preserve"> adequate. Indeed, emphasizing the informati</w:t>
      </w:r>
      <w:r w:rsidR="00FE4543" w:rsidRPr="00F80DBB">
        <w:rPr>
          <w:rFonts w:ascii="Times New Roman" w:hAnsi="Times New Roman"/>
          <w:color w:val="000000" w:themeColor="text1"/>
          <w:sz w:val="24"/>
          <w:szCs w:val="24"/>
        </w:rPr>
        <w:t xml:space="preserve">on sharing, one key informant from the PDU </w:t>
      </w:r>
      <w:r w:rsidRPr="00F80DBB">
        <w:rPr>
          <w:rFonts w:ascii="Times New Roman" w:hAnsi="Times New Roman"/>
          <w:color w:val="000000" w:themeColor="text1"/>
          <w:sz w:val="24"/>
          <w:szCs w:val="24"/>
        </w:rPr>
        <w:t>said:</w:t>
      </w:r>
    </w:p>
    <w:p w:rsidR="00C63D7E" w:rsidRPr="00AB1195" w:rsidRDefault="007F0979" w:rsidP="00527968">
      <w:pPr>
        <w:pStyle w:val="BodyTextIndent2"/>
        <w:ind w:left="720" w:right="720"/>
        <w:jc w:val="both"/>
        <w:rPr>
          <w:rFonts w:ascii="Times New Roman" w:hAnsi="Times New Roman"/>
          <w:i/>
          <w:color w:val="000000" w:themeColor="text1"/>
          <w:sz w:val="20"/>
          <w:szCs w:val="20"/>
        </w:rPr>
      </w:pPr>
      <w:r w:rsidRPr="00AB1195">
        <w:rPr>
          <w:rFonts w:ascii="Times New Roman" w:hAnsi="Times New Roman"/>
          <w:i/>
          <w:color w:val="000000" w:themeColor="text1"/>
          <w:sz w:val="20"/>
          <w:szCs w:val="20"/>
        </w:rPr>
        <w:t>“</w:t>
      </w:r>
      <w:r w:rsidR="00C63D7E" w:rsidRPr="00AB1195">
        <w:rPr>
          <w:rFonts w:ascii="Times New Roman" w:hAnsi="Times New Roman"/>
          <w:i/>
          <w:color w:val="000000" w:themeColor="text1"/>
          <w:sz w:val="20"/>
          <w:szCs w:val="20"/>
        </w:rPr>
        <w:t>….we have so many frontiers where we always share inform</w:t>
      </w:r>
      <w:r w:rsidR="00D47B1C" w:rsidRPr="00AB1195">
        <w:rPr>
          <w:rFonts w:ascii="Times New Roman" w:hAnsi="Times New Roman"/>
          <w:i/>
          <w:color w:val="000000" w:themeColor="text1"/>
          <w:sz w:val="20"/>
          <w:szCs w:val="20"/>
        </w:rPr>
        <w:t>ation about what User Departments should</w:t>
      </w:r>
      <w:r w:rsidR="00C63D7E" w:rsidRPr="00AB1195">
        <w:rPr>
          <w:rFonts w:ascii="Times New Roman" w:hAnsi="Times New Roman"/>
          <w:i/>
          <w:color w:val="000000" w:themeColor="text1"/>
          <w:sz w:val="20"/>
          <w:szCs w:val="20"/>
        </w:rPr>
        <w:t xml:space="preserve"> </w:t>
      </w:r>
      <w:r w:rsidR="00D47B1C" w:rsidRPr="00AB1195">
        <w:rPr>
          <w:rFonts w:ascii="Times New Roman" w:hAnsi="Times New Roman"/>
          <w:i/>
          <w:color w:val="000000" w:themeColor="text1"/>
          <w:sz w:val="20"/>
          <w:szCs w:val="20"/>
        </w:rPr>
        <w:t xml:space="preserve">do and how they should do it when developing their procurement plans and all those members of </w:t>
      </w:r>
      <w:r w:rsidR="00C63D7E" w:rsidRPr="00AB1195">
        <w:rPr>
          <w:rFonts w:ascii="Times New Roman" w:hAnsi="Times New Roman"/>
          <w:i/>
          <w:color w:val="000000" w:themeColor="text1"/>
          <w:sz w:val="20"/>
          <w:szCs w:val="20"/>
        </w:rPr>
        <w:t xml:space="preserve"> </w:t>
      </w:r>
      <w:r w:rsidR="00D47B1C" w:rsidRPr="00AB1195">
        <w:rPr>
          <w:rFonts w:ascii="Times New Roman" w:hAnsi="Times New Roman"/>
          <w:i/>
          <w:color w:val="000000" w:themeColor="text1"/>
          <w:sz w:val="20"/>
          <w:szCs w:val="20"/>
        </w:rPr>
        <w:t xml:space="preserve">the User Departments </w:t>
      </w:r>
      <w:r w:rsidR="00C63D7E" w:rsidRPr="00AB1195">
        <w:rPr>
          <w:rFonts w:ascii="Times New Roman" w:hAnsi="Times New Roman"/>
          <w:i/>
          <w:color w:val="000000" w:themeColor="text1"/>
          <w:sz w:val="20"/>
          <w:szCs w:val="20"/>
        </w:rPr>
        <w:t>who really need to have something to know</w:t>
      </w:r>
      <w:r w:rsidR="00D47B1C" w:rsidRPr="00AB1195">
        <w:rPr>
          <w:rFonts w:ascii="Times New Roman" w:hAnsi="Times New Roman"/>
          <w:i/>
          <w:color w:val="000000" w:themeColor="text1"/>
          <w:sz w:val="20"/>
          <w:szCs w:val="20"/>
        </w:rPr>
        <w:t xml:space="preserve"> concerning procurement planning</w:t>
      </w:r>
      <w:r w:rsidR="00C63D7E" w:rsidRPr="00AB1195">
        <w:rPr>
          <w:rFonts w:ascii="Times New Roman" w:hAnsi="Times New Roman"/>
          <w:i/>
          <w:color w:val="000000" w:themeColor="text1"/>
          <w:sz w:val="20"/>
          <w:szCs w:val="20"/>
        </w:rPr>
        <w:t>, have a</w:t>
      </w:r>
      <w:r w:rsidR="00D47B1C" w:rsidRPr="00AB1195">
        <w:rPr>
          <w:rFonts w:ascii="Times New Roman" w:hAnsi="Times New Roman"/>
          <w:i/>
          <w:color w:val="000000" w:themeColor="text1"/>
          <w:sz w:val="20"/>
          <w:szCs w:val="20"/>
        </w:rPr>
        <w:t>lways used such avenues like PPDA</w:t>
      </w:r>
      <w:r w:rsidR="00C63D7E" w:rsidRPr="00AB1195">
        <w:rPr>
          <w:rFonts w:ascii="Times New Roman" w:hAnsi="Times New Roman"/>
          <w:i/>
          <w:color w:val="000000" w:themeColor="text1"/>
          <w:sz w:val="20"/>
          <w:szCs w:val="20"/>
        </w:rPr>
        <w:t xml:space="preserve"> website </w:t>
      </w:r>
      <w:r w:rsidR="00D47B1C" w:rsidRPr="00AB1195">
        <w:rPr>
          <w:rFonts w:ascii="Times New Roman" w:hAnsi="Times New Roman"/>
          <w:i/>
          <w:color w:val="000000" w:themeColor="text1"/>
          <w:sz w:val="20"/>
          <w:szCs w:val="20"/>
        </w:rPr>
        <w:t>and act 2003 with the recent amendments in regards to procurement planning to develop their own procurement plans and budgets</w:t>
      </w:r>
      <w:r w:rsidR="00C63D7E" w:rsidRPr="00AB1195">
        <w:rPr>
          <w:rFonts w:ascii="Times New Roman" w:hAnsi="Times New Roman"/>
          <w:i/>
          <w:color w:val="000000" w:themeColor="text1"/>
          <w:sz w:val="20"/>
          <w:szCs w:val="20"/>
        </w:rPr>
        <w:t>….</w:t>
      </w:r>
      <w:r w:rsidRPr="00AB1195">
        <w:rPr>
          <w:rFonts w:ascii="Times New Roman" w:hAnsi="Times New Roman"/>
          <w:i/>
          <w:color w:val="000000" w:themeColor="text1"/>
          <w:sz w:val="20"/>
          <w:szCs w:val="20"/>
        </w:rPr>
        <w:t>”</w:t>
      </w:r>
    </w:p>
    <w:p w:rsidR="00C63D7E" w:rsidRPr="00AB1195" w:rsidRDefault="00BB214E" w:rsidP="00527968">
      <w:pPr>
        <w:pStyle w:val="BodyTextIndent2"/>
        <w:ind w:left="0" w:right="720"/>
        <w:jc w:val="both"/>
        <w:rPr>
          <w:rFonts w:ascii="Times New Roman" w:hAnsi="Times New Roman"/>
          <w:color w:val="000000" w:themeColor="text1"/>
          <w:sz w:val="20"/>
          <w:szCs w:val="20"/>
        </w:rPr>
      </w:pPr>
      <w:r w:rsidRPr="00F80DBB">
        <w:rPr>
          <w:rFonts w:ascii="Times New Roman" w:hAnsi="Times New Roman"/>
          <w:color w:val="000000" w:themeColor="text1"/>
          <w:sz w:val="24"/>
          <w:szCs w:val="24"/>
        </w:rPr>
        <w:t>Sh</w:t>
      </w:r>
      <w:r w:rsidR="00C63D7E" w:rsidRPr="00F80DBB">
        <w:rPr>
          <w:rFonts w:ascii="Times New Roman" w:hAnsi="Times New Roman"/>
          <w:color w:val="000000" w:themeColor="text1"/>
          <w:sz w:val="24"/>
          <w:szCs w:val="24"/>
        </w:rPr>
        <w:t xml:space="preserve">e </w:t>
      </w:r>
      <w:r w:rsidR="00C63D7E" w:rsidRPr="00AB1195">
        <w:rPr>
          <w:rFonts w:ascii="Times New Roman" w:hAnsi="Times New Roman"/>
          <w:color w:val="000000" w:themeColor="text1"/>
          <w:sz w:val="20"/>
          <w:szCs w:val="20"/>
        </w:rPr>
        <w:t xml:space="preserve">added, </w:t>
      </w:r>
    </w:p>
    <w:p w:rsidR="00C63D7E" w:rsidRPr="00AB1195" w:rsidRDefault="007F0979" w:rsidP="00527968">
      <w:pPr>
        <w:pStyle w:val="BodyTextIndent2"/>
        <w:ind w:left="720" w:right="720"/>
        <w:jc w:val="both"/>
        <w:rPr>
          <w:rFonts w:ascii="Times New Roman" w:hAnsi="Times New Roman"/>
          <w:i/>
          <w:color w:val="000000" w:themeColor="text1"/>
          <w:sz w:val="20"/>
          <w:szCs w:val="20"/>
        </w:rPr>
      </w:pPr>
      <w:r w:rsidRPr="00AB1195">
        <w:rPr>
          <w:rFonts w:ascii="Times New Roman" w:hAnsi="Times New Roman"/>
          <w:i/>
          <w:color w:val="000000" w:themeColor="text1"/>
          <w:sz w:val="20"/>
          <w:szCs w:val="20"/>
        </w:rPr>
        <w:t>“</w:t>
      </w:r>
      <w:r w:rsidR="004E696C" w:rsidRPr="00AB1195">
        <w:rPr>
          <w:rFonts w:ascii="Times New Roman" w:hAnsi="Times New Roman"/>
          <w:i/>
          <w:color w:val="000000" w:themeColor="text1"/>
          <w:sz w:val="20"/>
          <w:szCs w:val="20"/>
        </w:rPr>
        <w:t>….</w:t>
      </w:r>
      <w:r w:rsidR="005B505A" w:rsidRPr="00AB1195">
        <w:rPr>
          <w:rFonts w:ascii="Times New Roman" w:hAnsi="Times New Roman"/>
          <w:i/>
          <w:color w:val="000000" w:themeColor="text1"/>
          <w:sz w:val="20"/>
          <w:szCs w:val="20"/>
        </w:rPr>
        <w:t xml:space="preserve">Public Procurement and Disposal of </w:t>
      </w:r>
      <w:r w:rsidR="004E696C" w:rsidRPr="00AB1195">
        <w:rPr>
          <w:rFonts w:ascii="Times New Roman" w:hAnsi="Times New Roman"/>
          <w:i/>
          <w:color w:val="000000" w:themeColor="text1"/>
          <w:sz w:val="20"/>
          <w:szCs w:val="20"/>
        </w:rPr>
        <w:t xml:space="preserve">Assets policies, procedures, guidelines and regulations on procurement planning are available in our office for any member of the User Department that would like to access them </w:t>
      </w:r>
      <w:r w:rsidR="00C63D7E" w:rsidRPr="00AB1195">
        <w:rPr>
          <w:rFonts w:ascii="Times New Roman" w:hAnsi="Times New Roman"/>
          <w:i/>
          <w:color w:val="000000" w:themeColor="text1"/>
          <w:sz w:val="20"/>
          <w:szCs w:val="20"/>
        </w:rPr>
        <w:t xml:space="preserve">and in case of </w:t>
      </w:r>
      <w:r w:rsidR="004E696C" w:rsidRPr="00AB1195">
        <w:rPr>
          <w:rFonts w:ascii="Times New Roman" w:hAnsi="Times New Roman"/>
          <w:i/>
          <w:color w:val="000000" w:themeColor="text1"/>
          <w:sz w:val="20"/>
          <w:szCs w:val="20"/>
        </w:rPr>
        <w:t>any technical terms in such documents that they may fail to interpret and understand, they should always feel free to consult us for any assistance</w:t>
      </w:r>
      <w:r w:rsidR="00C63D7E" w:rsidRPr="00AB1195">
        <w:rPr>
          <w:rFonts w:ascii="Times New Roman" w:hAnsi="Times New Roman"/>
          <w:i/>
          <w:color w:val="000000" w:themeColor="text1"/>
          <w:sz w:val="20"/>
          <w:szCs w:val="20"/>
        </w:rPr>
        <w:t>…</w:t>
      </w:r>
      <w:r w:rsidRPr="00AB1195">
        <w:rPr>
          <w:rFonts w:ascii="Times New Roman" w:hAnsi="Times New Roman"/>
          <w:i/>
          <w:color w:val="000000" w:themeColor="text1"/>
          <w:sz w:val="20"/>
          <w:szCs w:val="20"/>
        </w:rPr>
        <w:t>”</w:t>
      </w:r>
      <w:r w:rsidR="00C63D7E" w:rsidRPr="00AB1195">
        <w:rPr>
          <w:rFonts w:ascii="Times New Roman" w:hAnsi="Times New Roman"/>
          <w:i/>
          <w:color w:val="000000" w:themeColor="text1"/>
          <w:sz w:val="20"/>
          <w:szCs w:val="20"/>
        </w:rPr>
        <w:t>.</w:t>
      </w:r>
    </w:p>
    <w:p w:rsidR="00C63D7E" w:rsidRPr="00F80DBB" w:rsidRDefault="00C63D7E" w:rsidP="00527968">
      <w:pPr>
        <w:pStyle w:val="BodyTextIndent2"/>
        <w:ind w:left="0" w:right="720"/>
        <w:jc w:val="both"/>
        <w:rPr>
          <w:rFonts w:ascii="Times New Roman" w:hAnsi="Times New Roman"/>
          <w:color w:val="000000" w:themeColor="text1"/>
          <w:sz w:val="24"/>
          <w:szCs w:val="24"/>
        </w:rPr>
      </w:pPr>
      <w:r w:rsidRPr="00F80DBB">
        <w:rPr>
          <w:rFonts w:ascii="Times New Roman" w:hAnsi="Times New Roman"/>
          <w:color w:val="000000" w:themeColor="text1"/>
          <w:sz w:val="24"/>
          <w:szCs w:val="24"/>
        </w:rPr>
        <w:t>The above position was continually suppo</w:t>
      </w:r>
      <w:r w:rsidR="003E691A" w:rsidRPr="00F80DBB">
        <w:rPr>
          <w:rFonts w:ascii="Times New Roman" w:hAnsi="Times New Roman"/>
          <w:color w:val="000000" w:themeColor="text1"/>
          <w:sz w:val="24"/>
          <w:szCs w:val="24"/>
        </w:rPr>
        <w:t>rted by observations done in UMI</w:t>
      </w:r>
      <w:r w:rsidRPr="00F80DBB">
        <w:rPr>
          <w:rFonts w:ascii="Times New Roman" w:hAnsi="Times New Roman"/>
          <w:color w:val="000000" w:themeColor="text1"/>
          <w:sz w:val="24"/>
          <w:szCs w:val="24"/>
        </w:rPr>
        <w:t xml:space="preserve"> by the researcher. For ins</w:t>
      </w:r>
      <w:r w:rsidR="003E691A" w:rsidRPr="00F80DBB">
        <w:rPr>
          <w:rFonts w:ascii="Times New Roman" w:hAnsi="Times New Roman"/>
          <w:color w:val="000000" w:themeColor="text1"/>
          <w:sz w:val="24"/>
          <w:szCs w:val="24"/>
        </w:rPr>
        <w:t xml:space="preserve">tance, it was observed that recently UMI in conjunction with PPDA Authority </w:t>
      </w:r>
      <w:r w:rsidRPr="00F80DBB">
        <w:rPr>
          <w:rFonts w:ascii="Times New Roman" w:hAnsi="Times New Roman"/>
          <w:color w:val="000000" w:themeColor="text1"/>
          <w:sz w:val="24"/>
          <w:szCs w:val="24"/>
        </w:rPr>
        <w:t>organized</w:t>
      </w:r>
      <w:r w:rsidR="003E691A" w:rsidRPr="00F80DBB">
        <w:rPr>
          <w:rFonts w:ascii="Times New Roman" w:hAnsi="Times New Roman"/>
          <w:color w:val="000000" w:themeColor="text1"/>
          <w:sz w:val="24"/>
          <w:szCs w:val="24"/>
        </w:rPr>
        <w:t xml:space="preserve"> training for the different stakeholders from top management, contracts committee, PDU and User departments in the PPDA act amendments </w:t>
      </w:r>
      <w:r w:rsidR="007D1F60" w:rsidRPr="00F80DBB">
        <w:rPr>
          <w:rFonts w:ascii="Times New Roman" w:hAnsi="Times New Roman"/>
          <w:color w:val="000000" w:themeColor="text1"/>
          <w:sz w:val="24"/>
          <w:szCs w:val="24"/>
        </w:rPr>
        <w:t>on a number of public procurement issues among was also procurement planning.</w:t>
      </w:r>
      <w:r w:rsidRPr="00F80DBB">
        <w:rPr>
          <w:rFonts w:ascii="Times New Roman" w:hAnsi="Times New Roman"/>
          <w:color w:val="000000" w:themeColor="text1"/>
          <w:sz w:val="24"/>
          <w:szCs w:val="24"/>
        </w:rPr>
        <w:t xml:space="preserve"> </w:t>
      </w:r>
    </w:p>
    <w:p w:rsidR="00C63D7E" w:rsidRPr="00F80DBB" w:rsidRDefault="00C63D7E" w:rsidP="00527968">
      <w:pPr>
        <w:spacing w:after="160" w:line="480" w:lineRule="auto"/>
        <w:jc w:val="both"/>
        <w:rPr>
          <w:rFonts w:ascii="Times New Roman" w:hAnsi="Times New Roman" w:cs="Times New Roman"/>
          <w:color w:val="000000" w:themeColor="text1"/>
          <w:sz w:val="24"/>
          <w:szCs w:val="24"/>
        </w:rPr>
      </w:pPr>
    </w:p>
    <w:p w:rsidR="008D0044" w:rsidRPr="00F80DBB" w:rsidRDefault="008D0044" w:rsidP="00527968">
      <w:pPr>
        <w:spacing w:after="16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b/>
          <w:color w:val="000000" w:themeColor="text1"/>
          <w:sz w:val="24"/>
          <w:szCs w:val="24"/>
        </w:rPr>
        <w:lastRenderedPageBreak/>
        <w:t xml:space="preserve"> </w:t>
      </w:r>
      <w:r w:rsidR="000A182B" w:rsidRPr="00F80DBB">
        <w:rPr>
          <w:rFonts w:ascii="Times New Roman" w:hAnsi="Times New Roman" w:cs="Times New Roman"/>
          <w:color w:val="000000" w:themeColor="text1"/>
          <w:sz w:val="24"/>
          <w:szCs w:val="24"/>
        </w:rPr>
        <w:t xml:space="preserve">From all the above, it can therefore be analyzed that the research findings established </w:t>
      </w:r>
      <w:r w:rsidRPr="00F80DBB">
        <w:rPr>
          <w:rFonts w:ascii="Times New Roman" w:hAnsi="Times New Roman" w:cs="Times New Roman"/>
          <w:color w:val="000000" w:themeColor="text1"/>
          <w:sz w:val="24"/>
          <w:szCs w:val="24"/>
        </w:rPr>
        <w:t xml:space="preserve">a weak positive relationship between </w:t>
      </w:r>
      <w:r w:rsidRPr="00F80DBB">
        <w:rPr>
          <w:rFonts w:ascii="Times New Roman" w:hAnsi="Times New Roman" w:cs="Times New Roman"/>
          <w:color w:val="000000" w:themeColor="text1"/>
          <w:sz w:val="24"/>
          <w:szCs w:val="24"/>
          <w:lang w:val="en-GB"/>
        </w:rPr>
        <w:t>Information sharing</w:t>
      </w:r>
      <w:r w:rsidRPr="00F80DBB">
        <w:rPr>
          <w:rFonts w:ascii="Times New Roman" w:hAnsi="Times New Roman" w:cs="Times New Roman"/>
          <w:color w:val="000000" w:themeColor="text1"/>
          <w:sz w:val="24"/>
          <w:szCs w:val="24"/>
        </w:rPr>
        <w:t xml:space="preserve"> and purchasing performance of UMI. The findings were statistically significant, t</w:t>
      </w:r>
      <w:r w:rsidRPr="00F80DBB">
        <w:rPr>
          <w:rFonts w:ascii="Times New Roman" w:hAnsi="Times New Roman" w:cs="Times New Roman"/>
          <w:iCs/>
          <w:color w:val="000000" w:themeColor="text1"/>
          <w:sz w:val="24"/>
          <w:szCs w:val="24"/>
        </w:rPr>
        <w:t xml:space="preserve">herefore the hypothesis that was stated that: </w:t>
      </w:r>
      <w:r w:rsidRPr="00F80DBB">
        <w:rPr>
          <w:rFonts w:ascii="Times New Roman" w:hAnsi="Times New Roman" w:cs="Times New Roman"/>
          <w:color w:val="000000" w:themeColor="text1"/>
          <w:sz w:val="24"/>
          <w:szCs w:val="24"/>
        </w:rPr>
        <w:t>There is a positive relationship between information sharing and public procurement performance was accepted.</w:t>
      </w:r>
    </w:p>
    <w:p w:rsidR="00AA0123" w:rsidRPr="00F80DBB" w:rsidRDefault="008D0044" w:rsidP="00527968">
      <w:pPr>
        <w:spacing w:after="16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                                                   </w:t>
      </w:r>
    </w:p>
    <w:p w:rsidR="004551BA" w:rsidRDefault="008D0044" w:rsidP="004551BA">
      <w:pPr>
        <w:pStyle w:val="Heading1"/>
        <w:rPr>
          <w:rFonts w:ascii="Times New Roman" w:hAnsi="Times New Roman" w:cs="Times New Roman"/>
          <w:color w:val="000000" w:themeColor="text1"/>
        </w:rPr>
      </w:pPr>
      <w:r w:rsidRPr="00F80DBB">
        <w:rPr>
          <w:rFonts w:ascii="Times New Roman" w:hAnsi="Times New Roman" w:cs="Times New Roman"/>
          <w:color w:val="000000" w:themeColor="text1"/>
        </w:rPr>
        <w:t xml:space="preserve">   </w:t>
      </w:r>
      <w:r w:rsidR="000E2DA1" w:rsidRPr="00F80DBB">
        <w:rPr>
          <w:rFonts w:ascii="Times New Roman" w:hAnsi="Times New Roman" w:cs="Times New Roman"/>
          <w:color w:val="000000" w:themeColor="text1"/>
        </w:rPr>
        <w:t xml:space="preserve">                      </w:t>
      </w:r>
      <w:r w:rsidR="00AB1195">
        <w:rPr>
          <w:rFonts w:ascii="Times New Roman" w:hAnsi="Times New Roman" w:cs="Times New Roman"/>
          <w:color w:val="000000" w:themeColor="text1"/>
        </w:rPr>
        <w:t xml:space="preserve">                             </w:t>
      </w:r>
    </w:p>
    <w:p w:rsidR="004551BA" w:rsidRDefault="004551BA" w:rsidP="004551BA">
      <w:pPr>
        <w:pStyle w:val="Heading1"/>
        <w:rPr>
          <w:rFonts w:ascii="Times New Roman" w:hAnsi="Times New Roman" w:cs="Times New Roman"/>
          <w:color w:val="000000" w:themeColor="text1"/>
        </w:rPr>
      </w:pPr>
    </w:p>
    <w:p w:rsidR="004551BA" w:rsidRDefault="004551BA" w:rsidP="004551BA">
      <w:pPr>
        <w:pStyle w:val="Heading1"/>
        <w:rPr>
          <w:rFonts w:ascii="Times New Roman" w:hAnsi="Times New Roman" w:cs="Times New Roman"/>
          <w:color w:val="000000" w:themeColor="text1"/>
        </w:rPr>
      </w:pPr>
    </w:p>
    <w:p w:rsidR="004551BA" w:rsidRDefault="004551BA" w:rsidP="004551BA">
      <w:pPr>
        <w:pStyle w:val="Heading1"/>
        <w:rPr>
          <w:rFonts w:ascii="Times New Roman" w:hAnsi="Times New Roman" w:cs="Times New Roman"/>
          <w:color w:val="000000" w:themeColor="text1"/>
        </w:rPr>
      </w:pPr>
    </w:p>
    <w:p w:rsidR="004551BA" w:rsidRDefault="004551BA" w:rsidP="004551BA">
      <w:pPr>
        <w:pStyle w:val="Heading1"/>
        <w:rPr>
          <w:rFonts w:ascii="Times New Roman" w:hAnsi="Times New Roman" w:cs="Times New Roman"/>
          <w:color w:val="000000" w:themeColor="text1"/>
        </w:rPr>
      </w:pPr>
    </w:p>
    <w:p w:rsidR="004551BA" w:rsidRDefault="004551BA" w:rsidP="004551BA">
      <w:pPr>
        <w:pStyle w:val="Heading1"/>
        <w:rPr>
          <w:rFonts w:ascii="Times New Roman" w:hAnsi="Times New Roman" w:cs="Times New Roman"/>
          <w:color w:val="000000" w:themeColor="text1"/>
        </w:rPr>
      </w:pPr>
    </w:p>
    <w:p w:rsidR="004551BA" w:rsidRDefault="004551BA" w:rsidP="004551BA">
      <w:pPr>
        <w:pStyle w:val="Heading1"/>
        <w:rPr>
          <w:rFonts w:ascii="Times New Roman" w:hAnsi="Times New Roman" w:cs="Times New Roman"/>
          <w:color w:val="000000" w:themeColor="text1"/>
        </w:rPr>
      </w:pPr>
    </w:p>
    <w:p w:rsidR="00B30E7E" w:rsidRDefault="00B30E7E" w:rsidP="00B30E7E"/>
    <w:p w:rsidR="00B30E7E" w:rsidRDefault="00B30E7E" w:rsidP="00B30E7E"/>
    <w:p w:rsidR="00B30E7E" w:rsidRPr="00B30E7E" w:rsidRDefault="00B30E7E" w:rsidP="00B30E7E"/>
    <w:p w:rsidR="008D0044" w:rsidRPr="004551BA" w:rsidRDefault="008D0044" w:rsidP="004551BA">
      <w:pPr>
        <w:pStyle w:val="Heading1"/>
        <w:jc w:val="center"/>
        <w:rPr>
          <w:rFonts w:ascii="Times New Roman" w:hAnsi="Times New Roman" w:cs="Times New Roman"/>
          <w:color w:val="000000" w:themeColor="text1"/>
        </w:rPr>
      </w:pPr>
      <w:bookmarkStart w:id="142" w:name="_Toc405647157"/>
      <w:r w:rsidRPr="00AB1195">
        <w:rPr>
          <w:rFonts w:ascii="Times New Roman" w:hAnsi="Times New Roman" w:cs="Times New Roman"/>
          <w:color w:val="000000" w:themeColor="text1"/>
          <w:sz w:val="24"/>
          <w:szCs w:val="24"/>
        </w:rPr>
        <w:t>CHAPTER FIVE</w:t>
      </w:r>
      <w:bookmarkEnd w:id="142"/>
    </w:p>
    <w:p w:rsidR="008553FF" w:rsidRPr="00AB1195" w:rsidRDefault="006D3F5B" w:rsidP="00AB1195">
      <w:pPr>
        <w:pStyle w:val="Heading1"/>
        <w:jc w:val="center"/>
        <w:rPr>
          <w:rFonts w:ascii="Times New Roman" w:hAnsi="Times New Roman" w:cs="Times New Roman"/>
          <w:color w:val="000000" w:themeColor="text1"/>
          <w:sz w:val="24"/>
          <w:szCs w:val="24"/>
        </w:rPr>
      </w:pPr>
      <w:bookmarkStart w:id="143" w:name="_Toc405647158"/>
      <w:r w:rsidRPr="00AB1195">
        <w:rPr>
          <w:rFonts w:ascii="Times New Roman" w:hAnsi="Times New Roman" w:cs="Times New Roman"/>
          <w:color w:val="000000" w:themeColor="text1"/>
          <w:sz w:val="24"/>
          <w:szCs w:val="24"/>
        </w:rPr>
        <w:t>SUMMARY, DISCUSSION</w:t>
      </w:r>
      <w:r w:rsidR="008553FF" w:rsidRPr="00AB1195">
        <w:rPr>
          <w:rFonts w:ascii="Times New Roman" w:hAnsi="Times New Roman" w:cs="Times New Roman"/>
          <w:color w:val="000000" w:themeColor="text1"/>
          <w:sz w:val="24"/>
          <w:szCs w:val="24"/>
        </w:rPr>
        <w:t>, CONCLUSIONS AND RECOMMENDATIONS</w:t>
      </w:r>
      <w:bookmarkEnd w:id="143"/>
    </w:p>
    <w:p w:rsidR="008D0044" w:rsidRPr="00F80DBB" w:rsidRDefault="006D3F5B" w:rsidP="00AA0123">
      <w:pPr>
        <w:pStyle w:val="Heading2"/>
        <w:rPr>
          <w:color w:val="000000" w:themeColor="text1"/>
        </w:rPr>
      </w:pPr>
      <w:bookmarkStart w:id="144" w:name="_Toc405647159"/>
      <w:r w:rsidRPr="00F80DBB">
        <w:rPr>
          <w:color w:val="000000" w:themeColor="text1"/>
        </w:rPr>
        <w:t>5.1</w:t>
      </w:r>
      <w:r w:rsidR="008D0044" w:rsidRPr="00F80DBB">
        <w:rPr>
          <w:color w:val="000000" w:themeColor="text1"/>
        </w:rPr>
        <w:t xml:space="preserve"> </w:t>
      </w:r>
      <w:r w:rsidR="008D0044" w:rsidRPr="00F80DBB">
        <w:rPr>
          <w:color w:val="000000" w:themeColor="text1"/>
        </w:rPr>
        <w:tab/>
        <w:t>Introduction</w:t>
      </w:r>
      <w:bookmarkEnd w:id="144"/>
      <w:r w:rsidR="008D0044" w:rsidRPr="00F80DBB">
        <w:rPr>
          <w:color w:val="000000" w:themeColor="text1"/>
        </w:rPr>
        <w:tab/>
      </w:r>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lastRenderedPageBreak/>
        <w:t>This chapter presents the summery, discussions of the major findings, conclusions and recommendations of the research study on procurement planning and purchasing performance.</w:t>
      </w:r>
    </w:p>
    <w:p w:rsidR="008D0044" w:rsidRPr="00F80DBB" w:rsidRDefault="006D3F5B" w:rsidP="00AA0123">
      <w:pPr>
        <w:pStyle w:val="Heading2"/>
        <w:rPr>
          <w:color w:val="000000" w:themeColor="text1"/>
        </w:rPr>
      </w:pPr>
      <w:bookmarkStart w:id="145" w:name="_Toc405647160"/>
      <w:r w:rsidRPr="00F80DBB">
        <w:rPr>
          <w:color w:val="000000" w:themeColor="text1"/>
        </w:rPr>
        <w:t>5.2</w:t>
      </w:r>
      <w:r w:rsidR="008D0044" w:rsidRPr="00F80DBB">
        <w:rPr>
          <w:color w:val="000000" w:themeColor="text1"/>
        </w:rPr>
        <w:t xml:space="preserve"> </w:t>
      </w:r>
      <w:r w:rsidR="008D0044" w:rsidRPr="00F80DBB">
        <w:rPr>
          <w:color w:val="000000" w:themeColor="text1"/>
        </w:rPr>
        <w:tab/>
        <w:t>Summary of the findings</w:t>
      </w:r>
      <w:bookmarkEnd w:id="145"/>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This section is a summary of the results. The study sought to establish the relation between procurement planning and purchasing performance of UMI. It particularly examined procurement needs assessment, procurement budgeting and procurement information sharing to determine their respective relationship to purchasing performance. The following is the summary of the findings in answer to the research questions and objectives. </w:t>
      </w:r>
    </w:p>
    <w:p w:rsidR="0003729A" w:rsidRDefault="006D3F5B" w:rsidP="00AA0123">
      <w:pPr>
        <w:pStyle w:val="Heading3"/>
        <w:rPr>
          <w:rFonts w:ascii="Times New Roman" w:hAnsi="Times New Roman" w:cs="Times New Roman"/>
          <w:color w:val="000000" w:themeColor="text1"/>
        </w:rPr>
      </w:pPr>
      <w:bookmarkStart w:id="146" w:name="_Toc405647161"/>
      <w:r w:rsidRPr="00F80DBB">
        <w:rPr>
          <w:rFonts w:ascii="Times New Roman" w:hAnsi="Times New Roman" w:cs="Times New Roman"/>
          <w:color w:val="000000" w:themeColor="text1"/>
        </w:rPr>
        <w:t>5.2</w:t>
      </w:r>
      <w:r w:rsidR="008D0044" w:rsidRPr="00F80DBB">
        <w:rPr>
          <w:rFonts w:ascii="Times New Roman" w:hAnsi="Times New Roman" w:cs="Times New Roman"/>
          <w:color w:val="000000" w:themeColor="text1"/>
        </w:rPr>
        <w:t xml:space="preserve">.1 </w:t>
      </w:r>
      <w:r w:rsidR="008D0044" w:rsidRPr="00F80DBB">
        <w:rPr>
          <w:rFonts w:ascii="Times New Roman" w:hAnsi="Times New Roman" w:cs="Times New Roman"/>
          <w:color w:val="000000" w:themeColor="text1"/>
        </w:rPr>
        <w:tab/>
        <w:t>Relationship between procurement needs assessment and purchasing performance.</w:t>
      </w:r>
      <w:bookmarkEnd w:id="146"/>
    </w:p>
    <w:p w:rsidR="008D0044" w:rsidRPr="00F80DBB" w:rsidRDefault="008D0044" w:rsidP="00AA0123">
      <w:pPr>
        <w:pStyle w:val="Heading3"/>
        <w:rPr>
          <w:rFonts w:ascii="Times New Roman" w:hAnsi="Times New Roman" w:cs="Times New Roman"/>
          <w:color w:val="000000" w:themeColor="text1"/>
        </w:rPr>
      </w:pPr>
      <w:r w:rsidRPr="00F80DBB">
        <w:rPr>
          <w:rFonts w:ascii="Times New Roman" w:hAnsi="Times New Roman" w:cs="Times New Roman"/>
          <w:color w:val="000000" w:themeColor="text1"/>
        </w:rPr>
        <w:t xml:space="preserve"> </w:t>
      </w:r>
    </w:p>
    <w:p w:rsidR="008D0044"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 The research findings showed </w:t>
      </w:r>
      <w:r w:rsidR="00CF4DAF" w:rsidRPr="00F80DBB">
        <w:rPr>
          <w:rFonts w:ascii="Times New Roman" w:hAnsi="Times New Roman" w:cs="Times New Roman"/>
          <w:color w:val="000000" w:themeColor="text1"/>
          <w:sz w:val="24"/>
          <w:szCs w:val="24"/>
        </w:rPr>
        <w:t xml:space="preserve">there is a strong positive relationship between </w:t>
      </w:r>
      <w:r w:rsidR="00CF4DAF" w:rsidRPr="00F80DBB">
        <w:rPr>
          <w:rFonts w:ascii="Times New Roman" w:hAnsi="Times New Roman" w:cs="Times New Roman"/>
          <w:color w:val="000000" w:themeColor="text1"/>
          <w:sz w:val="24"/>
          <w:szCs w:val="24"/>
          <w:lang w:val="en-GB"/>
        </w:rPr>
        <w:t xml:space="preserve">Needs Assessment </w:t>
      </w:r>
      <w:r w:rsidR="00CF4DAF" w:rsidRPr="00F80DBB">
        <w:rPr>
          <w:rFonts w:ascii="Times New Roman" w:hAnsi="Times New Roman" w:cs="Times New Roman"/>
          <w:color w:val="000000" w:themeColor="text1"/>
          <w:sz w:val="24"/>
          <w:szCs w:val="24"/>
        </w:rPr>
        <w:t xml:space="preserve">and purchasing performance of UMI, (r=0.746, p=0.000, N=75). The relationship is statistically significant at 95% confidence level (2-tailed) since p-value&lt;0.025. This implies that improved </w:t>
      </w:r>
      <w:r w:rsidR="00CF4DAF" w:rsidRPr="00F80DBB">
        <w:rPr>
          <w:rFonts w:ascii="Times New Roman" w:hAnsi="Times New Roman" w:cs="Times New Roman"/>
          <w:color w:val="000000" w:themeColor="text1"/>
          <w:sz w:val="24"/>
          <w:szCs w:val="24"/>
          <w:lang w:val="en-GB"/>
        </w:rPr>
        <w:t xml:space="preserve">Needs Assessment </w:t>
      </w:r>
      <w:r w:rsidR="00CF4DAF" w:rsidRPr="00F80DBB">
        <w:rPr>
          <w:rFonts w:ascii="Times New Roman" w:hAnsi="Times New Roman" w:cs="Times New Roman"/>
          <w:color w:val="000000" w:themeColor="text1"/>
          <w:sz w:val="24"/>
          <w:szCs w:val="24"/>
        </w:rPr>
        <w:t xml:space="preserve">leads to improved purchasing performance of UMI. Similarly, declined </w:t>
      </w:r>
      <w:r w:rsidR="00CF4DAF" w:rsidRPr="00F80DBB">
        <w:rPr>
          <w:rFonts w:ascii="Times New Roman" w:hAnsi="Times New Roman" w:cs="Times New Roman"/>
          <w:color w:val="000000" w:themeColor="text1"/>
          <w:sz w:val="24"/>
          <w:szCs w:val="24"/>
          <w:lang w:val="en-GB"/>
        </w:rPr>
        <w:t xml:space="preserve">Needs Assessment </w:t>
      </w:r>
      <w:r w:rsidR="00CF4DAF" w:rsidRPr="00F80DBB">
        <w:rPr>
          <w:rFonts w:ascii="Times New Roman" w:hAnsi="Times New Roman" w:cs="Times New Roman"/>
          <w:color w:val="000000" w:themeColor="text1"/>
          <w:sz w:val="24"/>
          <w:szCs w:val="24"/>
        </w:rPr>
        <w:t>leads to declined purchasing performance of UMI</w:t>
      </w:r>
      <w:r w:rsidRPr="00F80DBB">
        <w:rPr>
          <w:rFonts w:ascii="Times New Roman" w:hAnsi="Times New Roman" w:cs="Times New Roman"/>
          <w:color w:val="000000" w:themeColor="text1"/>
          <w:sz w:val="24"/>
          <w:szCs w:val="24"/>
        </w:rPr>
        <w:t>.</w:t>
      </w:r>
    </w:p>
    <w:p w:rsidR="008262B6" w:rsidRPr="00F80DBB" w:rsidRDefault="008262B6" w:rsidP="00527968">
      <w:pPr>
        <w:spacing w:line="480" w:lineRule="auto"/>
        <w:jc w:val="both"/>
        <w:rPr>
          <w:rFonts w:ascii="Times New Roman" w:hAnsi="Times New Roman" w:cs="Times New Roman"/>
          <w:b/>
          <w:color w:val="000000" w:themeColor="text1"/>
          <w:sz w:val="24"/>
          <w:szCs w:val="24"/>
        </w:rPr>
      </w:pPr>
    </w:p>
    <w:p w:rsidR="008D0044" w:rsidRPr="00F80DBB" w:rsidRDefault="006F7947" w:rsidP="00AA0123">
      <w:pPr>
        <w:pStyle w:val="Heading3"/>
        <w:rPr>
          <w:rFonts w:ascii="Times New Roman" w:hAnsi="Times New Roman" w:cs="Times New Roman"/>
          <w:color w:val="000000" w:themeColor="text1"/>
        </w:rPr>
      </w:pPr>
      <w:bookmarkStart w:id="147" w:name="_Toc405647162"/>
      <w:r w:rsidRPr="00F80DBB">
        <w:rPr>
          <w:rFonts w:ascii="Times New Roman" w:hAnsi="Times New Roman" w:cs="Times New Roman"/>
          <w:color w:val="000000" w:themeColor="text1"/>
        </w:rPr>
        <w:t>5.2</w:t>
      </w:r>
      <w:r w:rsidR="008D0044" w:rsidRPr="00F80DBB">
        <w:rPr>
          <w:rFonts w:ascii="Times New Roman" w:hAnsi="Times New Roman" w:cs="Times New Roman"/>
          <w:color w:val="000000" w:themeColor="text1"/>
        </w:rPr>
        <w:t xml:space="preserve">.2 </w:t>
      </w:r>
      <w:r w:rsidR="008D0044" w:rsidRPr="00F80DBB">
        <w:rPr>
          <w:rFonts w:ascii="Times New Roman" w:hAnsi="Times New Roman" w:cs="Times New Roman"/>
          <w:color w:val="000000" w:themeColor="text1"/>
        </w:rPr>
        <w:tab/>
        <w:t>Relationship betw</w:t>
      </w:r>
      <w:r w:rsidR="007571F3" w:rsidRPr="00F80DBB">
        <w:rPr>
          <w:rFonts w:ascii="Times New Roman" w:hAnsi="Times New Roman" w:cs="Times New Roman"/>
          <w:color w:val="000000" w:themeColor="text1"/>
        </w:rPr>
        <w:t>een procurement budgeting</w:t>
      </w:r>
      <w:r w:rsidR="008D0044" w:rsidRPr="00F80DBB">
        <w:rPr>
          <w:rFonts w:ascii="Times New Roman" w:hAnsi="Times New Roman" w:cs="Times New Roman"/>
          <w:color w:val="000000" w:themeColor="text1"/>
        </w:rPr>
        <w:t xml:space="preserve"> and purchasing performance</w:t>
      </w:r>
      <w:bookmarkEnd w:id="147"/>
      <w:r w:rsidR="008D0044" w:rsidRPr="00F80DBB">
        <w:rPr>
          <w:rFonts w:ascii="Times New Roman" w:hAnsi="Times New Roman" w:cs="Times New Roman"/>
          <w:color w:val="000000" w:themeColor="text1"/>
        </w:rPr>
        <w:t xml:space="preserve"> </w:t>
      </w:r>
    </w:p>
    <w:p w:rsidR="008D0044" w:rsidRPr="00F80DBB" w:rsidRDefault="00707B45" w:rsidP="00527968">
      <w:pPr>
        <w:spacing w:before="200" w:line="48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The findings revealed that there </w:t>
      </w:r>
      <w:r w:rsidR="00393037">
        <w:rPr>
          <w:rFonts w:ascii="Times New Roman" w:hAnsi="Times New Roman" w:cs="Times New Roman"/>
          <w:color w:val="000000" w:themeColor="text1"/>
          <w:sz w:val="24"/>
          <w:szCs w:val="24"/>
        </w:rPr>
        <w:t>is</w:t>
      </w:r>
      <w:r w:rsidRPr="00F80DBB">
        <w:rPr>
          <w:rFonts w:ascii="Times New Roman" w:hAnsi="Times New Roman" w:cs="Times New Roman"/>
          <w:color w:val="000000" w:themeColor="text1"/>
          <w:sz w:val="24"/>
          <w:szCs w:val="24"/>
        </w:rPr>
        <w:t xml:space="preserve"> a weak positive relationship between </w:t>
      </w:r>
      <w:r w:rsidRPr="00F80DBB">
        <w:rPr>
          <w:rFonts w:ascii="Times New Roman" w:hAnsi="Times New Roman" w:cs="Times New Roman"/>
          <w:color w:val="000000" w:themeColor="text1"/>
          <w:sz w:val="24"/>
          <w:szCs w:val="24"/>
          <w:lang w:val="en-GB"/>
        </w:rPr>
        <w:t xml:space="preserve">Procurement Budgeting </w:t>
      </w:r>
      <w:r w:rsidRPr="00F80DBB">
        <w:rPr>
          <w:rFonts w:ascii="Times New Roman" w:hAnsi="Times New Roman" w:cs="Times New Roman"/>
          <w:color w:val="000000" w:themeColor="text1"/>
          <w:sz w:val="24"/>
          <w:szCs w:val="24"/>
        </w:rPr>
        <w:t xml:space="preserve">and purchasing performance of UMI, (r=0.239, p=0.050, N=75). The relationship is statistically significant at 95% confidence level (2-tailed) since p-value&lt;=0.050. This implies that improved </w:t>
      </w:r>
      <w:r w:rsidRPr="00F80DBB">
        <w:rPr>
          <w:rFonts w:ascii="Times New Roman" w:hAnsi="Times New Roman" w:cs="Times New Roman"/>
          <w:color w:val="000000" w:themeColor="text1"/>
          <w:sz w:val="24"/>
          <w:szCs w:val="24"/>
          <w:lang w:val="en-GB"/>
        </w:rPr>
        <w:t xml:space="preserve">Procurement Budgeting </w:t>
      </w:r>
      <w:r w:rsidRPr="00F80DBB">
        <w:rPr>
          <w:rFonts w:ascii="Times New Roman" w:hAnsi="Times New Roman" w:cs="Times New Roman"/>
          <w:color w:val="000000" w:themeColor="text1"/>
          <w:sz w:val="24"/>
          <w:szCs w:val="24"/>
        </w:rPr>
        <w:t xml:space="preserve">leads to improved purchasing performance of UMI. Similarly, declined </w:t>
      </w:r>
      <w:r w:rsidRPr="00F80DBB">
        <w:rPr>
          <w:rFonts w:ascii="Times New Roman" w:hAnsi="Times New Roman" w:cs="Times New Roman"/>
          <w:color w:val="000000" w:themeColor="text1"/>
          <w:sz w:val="24"/>
          <w:szCs w:val="24"/>
          <w:lang w:val="en-GB"/>
        </w:rPr>
        <w:t xml:space="preserve">Procurement Budgeting </w:t>
      </w:r>
      <w:r w:rsidRPr="00F80DBB">
        <w:rPr>
          <w:rFonts w:ascii="Times New Roman" w:hAnsi="Times New Roman" w:cs="Times New Roman"/>
          <w:color w:val="000000" w:themeColor="text1"/>
          <w:sz w:val="24"/>
          <w:szCs w:val="24"/>
        </w:rPr>
        <w:t>leads to declined purchasing performance of UMI</w:t>
      </w:r>
      <w:r w:rsidR="008D0044" w:rsidRPr="00F80DBB">
        <w:rPr>
          <w:rFonts w:ascii="Times New Roman" w:hAnsi="Times New Roman" w:cs="Times New Roman"/>
          <w:b/>
          <w:color w:val="000000" w:themeColor="text1"/>
          <w:sz w:val="24"/>
          <w:szCs w:val="24"/>
        </w:rPr>
        <w:t>.</w:t>
      </w:r>
    </w:p>
    <w:p w:rsidR="008D0044" w:rsidRDefault="006F7947" w:rsidP="00AA0123">
      <w:pPr>
        <w:pStyle w:val="Heading3"/>
        <w:rPr>
          <w:rFonts w:ascii="Times New Roman" w:hAnsi="Times New Roman" w:cs="Times New Roman"/>
          <w:color w:val="000000" w:themeColor="text1"/>
        </w:rPr>
      </w:pPr>
      <w:bookmarkStart w:id="148" w:name="_Toc405647163"/>
      <w:r w:rsidRPr="00F80DBB">
        <w:rPr>
          <w:rFonts w:ascii="Times New Roman" w:hAnsi="Times New Roman" w:cs="Times New Roman"/>
          <w:color w:val="000000" w:themeColor="text1"/>
        </w:rPr>
        <w:lastRenderedPageBreak/>
        <w:t>5.2</w:t>
      </w:r>
      <w:r w:rsidR="008D0044" w:rsidRPr="00F80DBB">
        <w:rPr>
          <w:rFonts w:ascii="Times New Roman" w:hAnsi="Times New Roman" w:cs="Times New Roman"/>
          <w:color w:val="000000" w:themeColor="text1"/>
        </w:rPr>
        <w:t xml:space="preserve">.3 </w:t>
      </w:r>
      <w:r w:rsidR="008D0044" w:rsidRPr="00F80DBB">
        <w:rPr>
          <w:rFonts w:ascii="Times New Roman" w:hAnsi="Times New Roman" w:cs="Times New Roman"/>
          <w:color w:val="000000" w:themeColor="text1"/>
        </w:rPr>
        <w:tab/>
        <w:t>Relationship between procurement information sharing and purchasing performance</w:t>
      </w:r>
      <w:bookmarkEnd w:id="148"/>
    </w:p>
    <w:p w:rsidR="00BB4314" w:rsidRPr="00BB4314" w:rsidRDefault="00BB4314" w:rsidP="00BB4314"/>
    <w:p w:rsidR="00393037" w:rsidRPr="00F80DBB" w:rsidRDefault="008D0044" w:rsidP="00393037">
      <w:pPr>
        <w:spacing w:after="16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study findings re</w:t>
      </w:r>
      <w:r w:rsidR="00E02271">
        <w:rPr>
          <w:rFonts w:ascii="Times New Roman" w:hAnsi="Times New Roman" w:cs="Times New Roman"/>
          <w:color w:val="000000" w:themeColor="text1"/>
          <w:sz w:val="24"/>
          <w:szCs w:val="24"/>
        </w:rPr>
        <w:t xml:space="preserve">vealed </w:t>
      </w:r>
      <w:r w:rsidR="00393037">
        <w:rPr>
          <w:rFonts w:ascii="Times New Roman" w:hAnsi="Times New Roman" w:cs="Times New Roman"/>
          <w:color w:val="000000" w:themeColor="text1"/>
          <w:sz w:val="24"/>
          <w:szCs w:val="24"/>
        </w:rPr>
        <w:t>that there is a weak</w:t>
      </w:r>
      <w:r w:rsidR="00393037" w:rsidRPr="00F80DBB">
        <w:rPr>
          <w:rFonts w:ascii="Times New Roman" w:hAnsi="Times New Roman" w:cs="Times New Roman"/>
          <w:color w:val="000000" w:themeColor="text1"/>
          <w:sz w:val="24"/>
          <w:szCs w:val="24"/>
        </w:rPr>
        <w:t xml:space="preserve"> positive relationship between </w:t>
      </w:r>
      <w:r w:rsidR="00393037" w:rsidRPr="00F80DBB">
        <w:rPr>
          <w:rFonts w:ascii="Times New Roman" w:hAnsi="Times New Roman" w:cs="Times New Roman"/>
          <w:color w:val="000000" w:themeColor="text1"/>
          <w:sz w:val="24"/>
          <w:szCs w:val="24"/>
          <w:lang w:val="en-GB"/>
        </w:rPr>
        <w:t xml:space="preserve">Information sharing </w:t>
      </w:r>
      <w:r w:rsidR="00393037" w:rsidRPr="00F80DBB">
        <w:rPr>
          <w:rFonts w:ascii="Times New Roman" w:hAnsi="Times New Roman" w:cs="Times New Roman"/>
          <w:color w:val="000000" w:themeColor="text1"/>
          <w:sz w:val="24"/>
          <w:szCs w:val="24"/>
        </w:rPr>
        <w:t xml:space="preserve">and purchasing performance of UMI, (r=0.435, p=0.050, N=75). The relationship is statistically significant at 95% confidence level (2-tailed) since p-value&lt;=0.050. This implies that improved </w:t>
      </w:r>
      <w:r w:rsidR="00393037" w:rsidRPr="00F80DBB">
        <w:rPr>
          <w:rFonts w:ascii="Times New Roman" w:hAnsi="Times New Roman" w:cs="Times New Roman"/>
          <w:color w:val="000000" w:themeColor="text1"/>
          <w:sz w:val="24"/>
          <w:szCs w:val="24"/>
          <w:lang w:val="en-GB"/>
        </w:rPr>
        <w:t xml:space="preserve">Information sharing </w:t>
      </w:r>
      <w:r w:rsidR="00393037" w:rsidRPr="00F80DBB">
        <w:rPr>
          <w:rFonts w:ascii="Times New Roman" w:hAnsi="Times New Roman" w:cs="Times New Roman"/>
          <w:color w:val="000000" w:themeColor="text1"/>
          <w:sz w:val="24"/>
          <w:szCs w:val="24"/>
        </w:rPr>
        <w:t xml:space="preserve">leads to improved purchasing performance of UMI. Similarly declined </w:t>
      </w:r>
      <w:r w:rsidR="00393037" w:rsidRPr="00F80DBB">
        <w:rPr>
          <w:rFonts w:ascii="Times New Roman" w:hAnsi="Times New Roman" w:cs="Times New Roman"/>
          <w:color w:val="000000" w:themeColor="text1"/>
          <w:sz w:val="24"/>
          <w:szCs w:val="24"/>
          <w:lang w:val="en-GB"/>
        </w:rPr>
        <w:t>Information sharing</w:t>
      </w:r>
      <w:r w:rsidR="00393037" w:rsidRPr="00F80DBB">
        <w:rPr>
          <w:rFonts w:ascii="Times New Roman" w:hAnsi="Times New Roman" w:cs="Times New Roman"/>
          <w:color w:val="000000" w:themeColor="text1"/>
          <w:sz w:val="24"/>
          <w:szCs w:val="24"/>
        </w:rPr>
        <w:t xml:space="preserve"> leads to declined purchasing performance of UMI.</w:t>
      </w:r>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w:t>
      </w:r>
    </w:p>
    <w:p w:rsidR="008D0044" w:rsidRPr="00F80DBB" w:rsidRDefault="007C1970" w:rsidP="00AA0123">
      <w:pPr>
        <w:pStyle w:val="Heading2"/>
        <w:rPr>
          <w:color w:val="000000" w:themeColor="text1"/>
        </w:rPr>
      </w:pPr>
      <w:bookmarkStart w:id="149" w:name="_Toc405647164"/>
      <w:r w:rsidRPr="00F80DBB">
        <w:rPr>
          <w:color w:val="000000" w:themeColor="text1"/>
        </w:rPr>
        <w:t>5.3</w:t>
      </w:r>
      <w:r w:rsidR="008D0044" w:rsidRPr="00F80DBB">
        <w:rPr>
          <w:color w:val="000000" w:themeColor="text1"/>
        </w:rPr>
        <w:t xml:space="preserve"> </w:t>
      </w:r>
      <w:r w:rsidR="008D0044" w:rsidRPr="00F80DBB">
        <w:rPr>
          <w:color w:val="000000" w:themeColor="text1"/>
        </w:rPr>
        <w:tab/>
      </w:r>
      <w:bookmarkStart w:id="150" w:name="_Toc403398124"/>
      <w:r w:rsidR="008D0044" w:rsidRPr="00F80DBB">
        <w:rPr>
          <w:color w:val="000000" w:themeColor="text1"/>
        </w:rPr>
        <w:t>Discussion on the study findings</w:t>
      </w:r>
      <w:bookmarkEnd w:id="149"/>
      <w:bookmarkEnd w:id="150"/>
    </w:p>
    <w:p w:rsidR="008D0044" w:rsidRPr="00F80DBB" w:rsidRDefault="008D0044" w:rsidP="00527968">
      <w:pPr>
        <w:tabs>
          <w:tab w:val="left" w:pos="4138"/>
        </w:tabs>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Under this sub chapter it discusses the findings from the questionnaire and interview guide. Information was got and this is to be discussed hypothesis by hypothesis.</w:t>
      </w:r>
    </w:p>
    <w:p w:rsidR="008D0044" w:rsidRDefault="007C1970" w:rsidP="00AA0123">
      <w:pPr>
        <w:pStyle w:val="Heading3"/>
        <w:rPr>
          <w:rFonts w:ascii="Times New Roman" w:hAnsi="Times New Roman" w:cs="Times New Roman"/>
          <w:color w:val="000000" w:themeColor="text1"/>
        </w:rPr>
      </w:pPr>
      <w:r w:rsidRPr="00F80DBB">
        <w:rPr>
          <w:rFonts w:ascii="Times New Roman" w:hAnsi="Times New Roman" w:cs="Times New Roman"/>
          <w:color w:val="000000" w:themeColor="text1"/>
        </w:rPr>
        <w:t xml:space="preserve"> </w:t>
      </w:r>
      <w:bookmarkStart w:id="151" w:name="_Toc405647165"/>
      <w:r w:rsidRPr="00F80DBB">
        <w:rPr>
          <w:rFonts w:ascii="Times New Roman" w:hAnsi="Times New Roman" w:cs="Times New Roman"/>
          <w:color w:val="000000" w:themeColor="text1"/>
        </w:rPr>
        <w:t>5.3</w:t>
      </w:r>
      <w:r w:rsidR="008D0044" w:rsidRPr="00F80DBB">
        <w:rPr>
          <w:rFonts w:ascii="Times New Roman" w:hAnsi="Times New Roman" w:cs="Times New Roman"/>
          <w:color w:val="000000" w:themeColor="text1"/>
        </w:rPr>
        <w:t xml:space="preserve">.1 </w:t>
      </w:r>
      <w:r w:rsidR="008D0044" w:rsidRPr="00F80DBB">
        <w:rPr>
          <w:rFonts w:ascii="Times New Roman" w:hAnsi="Times New Roman" w:cs="Times New Roman"/>
          <w:color w:val="000000" w:themeColor="text1"/>
        </w:rPr>
        <w:tab/>
        <w:t>Relationship between procurement needs assessment and purchasing performance at UMI.</w:t>
      </w:r>
      <w:bookmarkEnd w:id="151"/>
      <w:r w:rsidR="008D0044" w:rsidRPr="00F80DBB">
        <w:rPr>
          <w:rFonts w:ascii="Times New Roman" w:hAnsi="Times New Roman" w:cs="Times New Roman"/>
          <w:color w:val="000000" w:themeColor="text1"/>
        </w:rPr>
        <w:t xml:space="preserve"> </w:t>
      </w:r>
    </w:p>
    <w:p w:rsidR="000F6365" w:rsidRPr="000F6365" w:rsidRDefault="000F6365" w:rsidP="000F6365"/>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findings revealed that to a greater extent procurement needs assessment</w:t>
      </w:r>
      <w:r w:rsidRPr="00F80DBB">
        <w:rPr>
          <w:rFonts w:ascii="Times New Roman" w:hAnsi="Times New Roman" w:cs="Times New Roman"/>
          <w:b/>
          <w:color w:val="000000" w:themeColor="text1"/>
          <w:sz w:val="24"/>
          <w:szCs w:val="24"/>
        </w:rPr>
        <w:t xml:space="preserve"> </w:t>
      </w:r>
      <w:r w:rsidRPr="00F80DBB">
        <w:rPr>
          <w:rFonts w:ascii="Times New Roman" w:hAnsi="Times New Roman" w:cs="Times New Roman"/>
          <w:color w:val="000000" w:themeColor="text1"/>
          <w:sz w:val="24"/>
          <w:szCs w:val="24"/>
        </w:rPr>
        <w:t>activities enhanced purchasing performance and to a smaller extent compromised it. This supports some of the research activities conducted elsewhere. For example the positive nature of the relationship between procurement needs assessment</w:t>
      </w:r>
      <w:r w:rsidRPr="00F80DBB">
        <w:rPr>
          <w:rFonts w:ascii="Times New Roman" w:hAnsi="Times New Roman" w:cs="Times New Roman"/>
          <w:b/>
          <w:color w:val="000000" w:themeColor="text1"/>
          <w:sz w:val="24"/>
          <w:szCs w:val="24"/>
        </w:rPr>
        <w:t xml:space="preserve"> </w:t>
      </w:r>
      <w:r w:rsidRPr="00F80DBB">
        <w:rPr>
          <w:rFonts w:ascii="Times New Roman" w:hAnsi="Times New Roman" w:cs="Times New Roman"/>
          <w:color w:val="000000" w:themeColor="text1"/>
          <w:sz w:val="24"/>
          <w:szCs w:val="24"/>
        </w:rPr>
        <w:t xml:space="preserve">and purchasing performance that was established in the research study is in line with a study conducted by World Health Organization to ascertain whether conducting proper needs assessment constitutes an important tool for government institutions to improve on their purchasing performance (world health organization, 2002; World Bank, 2002). In respect to the positive relationship that this study established, the findings showed that if procurement needs are well identified, then government institutions such as UMI will not find it difficult to mobilize adequate financial resources in order to purchase the right products, from the </w:t>
      </w:r>
      <w:r w:rsidRPr="00F80DBB">
        <w:rPr>
          <w:rFonts w:ascii="Times New Roman" w:hAnsi="Times New Roman" w:cs="Times New Roman"/>
          <w:color w:val="000000" w:themeColor="text1"/>
          <w:sz w:val="24"/>
          <w:szCs w:val="24"/>
        </w:rPr>
        <w:lastRenderedPageBreak/>
        <w:t>right source, in the right quality and quantity, at the right price and time and delivered to the right place. Therefore if government institutions identify and analyze their needs well, they will be able realize timely delivery of quality acquisitions that subsequently will make their internal customers to derive satisfaction from the acquired goods, services and works.</w:t>
      </w:r>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In respect to requirements determination, the findings of this study regarding  the respondents who did agree with the items to them partially concur with Reinikka and Svensson (2013) who observed that in some organizations resources are not allocated according to the identified procurement needs. Yet if this is the case, such organizations will not be able to deliver timely quality services to the satisfaction of their customers. That notwithstanding, it was discovered that much of the procurement planning, with requirement determination in particular was based on the departmental needs and each department formulated its list of supplies that were incorporated in the grand procurement plan of the Institute.</w:t>
      </w:r>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Furthermore, it was established that although most of the respondents were satisfied with procurement needs assessment at UMI, a few were not. The implication of this was that to a smaller extent, procurement planning in terms of needs assessment was still wanting. According to Ordhiambo</w:t>
      </w:r>
      <w:r w:rsidR="00E46D64" w:rsidRPr="00F80DBB">
        <w:rPr>
          <w:rFonts w:ascii="Times New Roman" w:hAnsi="Times New Roman" w:cs="Times New Roman"/>
          <w:color w:val="000000" w:themeColor="text1"/>
          <w:sz w:val="24"/>
          <w:szCs w:val="24"/>
        </w:rPr>
        <w:t xml:space="preserve"> </w:t>
      </w:r>
      <w:r w:rsidRPr="00F80DBB">
        <w:rPr>
          <w:rFonts w:ascii="Times New Roman" w:hAnsi="Times New Roman" w:cs="Times New Roman"/>
          <w:color w:val="000000" w:themeColor="text1"/>
          <w:sz w:val="24"/>
          <w:szCs w:val="24"/>
        </w:rPr>
        <w:t xml:space="preserve">Kamau (2003), this problem may arise when the right information to base upon when undertaking needs assessment is not provided to the concerned parties on time. Under such circumstance, an organization will not provide services efficiently. Furthermore the findings of this study established that commitment of funds before a local purchase order is raised may compromise on the quality of the goods, services and works delivered. Given the positive nature of the relationship between procurement needs assessment and purchasing performance, if the funds are committed to purchasing certain items before t a local purchase order is prepared, it may lead to compromising the quality of the procured supplies. This explains why a few of the respondents </w:t>
      </w:r>
      <w:r w:rsidRPr="00F80DBB">
        <w:rPr>
          <w:rFonts w:ascii="Times New Roman" w:hAnsi="Times New Roman" w:cs="Times New Roman"/>
          <w:color w:val="000000" w:themeColor="text1"/>
          <w:sz w:val="24"/>
          <w:szCs w:val="24"/>
        </w:rPr>
        <w:lastRenderedPageBreak/>
        <w:t>were not happy with the quality of the acquisitions by UMI. The findings of this study therefore show that there cannot be a good service delivery without good procurement planning in terms of needs assessment. Planning is a process that consists of many steps and the bottom line is that planning is not concerned with future decisions rather the future impact of the decisions made today. The findings of this study concur with Hunja (2003), who emphasized that the planning of how procurement for goods, services and works will be done, when the actual procurements will take place, who will be involved in their acquisition, the appropriate methods that will be used to protect the objectives of the public sector, the amount of monies that will be spent on which procurements and the lead time of the procurements are key management functions and important ingredients for a well-functioning public procurement system in any country. Thus, the findings of this study show that without adequate attention to planning for the needed goods, services and works will in most cases not translate into value for money and will thus negatively affect purchasing performance. These findings are in agreement with Kajab (2003) who observed that the management of the procurement needs assessment in any organization especially public institutions is important. The findings show that procurement planning in terms of needs assessment is one of the primary functions of procurement with a potential to contribute to the success of an organization’s operations and improve purchasing performance. It is a function that sets in motion the entire acquisition/procurement process of an organization. Therefore, reforming and strengthening the systems of public procurement that allow opportunities for conducting thorough needs assessment must be given a high priority in the efforts to improve systems of governance in African countries (Kabaj, 2003).</w:t>
      </w:r>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Thus from the findings, it can be concluded that needs assessment as of procurement planning  is one of the most important and vital operational activities in any procurement process of any </w:t>
      </w:r>
      <w:r w:rsidRPr="00F80DBB">
        <w:rPr>
          <w:rFonts w:ascii="Times New Roman" w:hAnsi="Times New Roman" w:cs="Times New Roman"/>
          <w:color w:val="000000" w:themeColor="text1"/>
          <w:sz w:val="24"/>
          <w:szCs w:val="24"/>
        </w:rPr>
        <w:lastRenderedPageBreak/>
        <w:t>government institution such as UMI. Procurement needs assessment therefore gives any government institution an opportunity to acquire the right products at the right time. This is because by undertaking a thorough needs assessment, it gives an opportunity to UMI to acquire the appropriate products at the right price from the right suppliers at the right time.</w:t>
      </w:r>
    </w:p>
    <w:p w:rsidR="008D0044" w:rsidRDefault="007C1970" w:rsidP="00AA0123">
      <w:pPr>
        <w:pStyle w:val="Heading3"/>
        <w:rPr>
          <w:rFonts w:ascii="Times New Roman" w:hAnsi="Times New Roman" w:cs="Times New Roman"/>
          <w:color w:val="000000" w:themeColor="text1"/>
        </w:rPr>
      </w:pPr>
      <w:bookmarkStart w:id="152" w:name="_Toc405647166"/>
      <w:r w:rsidRPr="00F80DBB">
        <w:rPr>
          <w:rFonts w:ascii="Times New Roman" w:hAnsi="Times New Roman" w:cs="Times New Roman"/>
          <w:color w:val="000000" w:themeColor="text1"/>
        </w:rPr>
        <w:t>5.3</w:t>
      </w:r>
      <w:r w:rsidR="008D0044" w:rsidRPr="00F80DBB">
        <w:rPr>
          <w:rFonts w:ascii="Times New Roman" w:hAnsi="Times New Roman" w:cs="Times New Roman"/>
          <w:color w:val="000000" w:themeColor="text1"/>
        </w:rPr>
        <w:t xml:space="preserve">.2 </w:t>
      </w:r>
      <w:r w:rsidR="008D0044" w:rsidRPr="00F80DBB">
        <w:rPr>
          <w:rFonts w:ascii="Times New Roman" w:hAnsi="Times New Roman" w:cs="Times New Roman"/>
          <w:color w:val="000000" w:themeColor="text1"/>
        </w:rPr>
        <w:tab/>
        <w:t>Relationship between Procurement Budgeting and purchasing performance.</w:t>
      </w:r>
      <w:bookmarkEnd w:id="152"/>
    </w:p>
    <w:p w:rsidR="00FF2699" w:rsidRPr="00FF2699" w:rsidRDefault="00FF2699" w:rsidP="00FF2699"/>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The positive nature of the relationship between procurement budgeting and purchasing performance is line with Chaudhury et al (2005). It contends with Chaudhury et al (2005) that believe that government procurement budgeting process is one of the critical success factors that influence purchasing performance in any organization. The findings also agree with the UN report on budgeting frame work which asserts that procurement budgeting and forecasting is vitally important to ensure an effective, efficient, strategically viable and sustainable purchasing performance (UN, 2006).  The findings on the influence of procurement budgeting on purchasing performance is in line with Walker (1999) who contends that many organizations use budgets to motivate employees, allocate resources and evaluate performance since most of the responds agreed to the fact that once the budgeted funds are used to procure the right resources they need to do their day to day activities, it enable them to meet their targets. </w:t>
      </w:r>
    </w:p>
    <w:p w:rsidR="008D0044"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In particular, this study found out that involving user departments in procurement budgeting makes them to specify well the right products to be purchased and this is in line with some researchers such as World Bank (2002) which further established that success the of any organization in acquiring the required goods, services and works largely depends on the available procurement budget. This also concurs with one of the world health organizations (1999) that assert that the four principles for good pharmaceutical procurement depend on the quality of the procurement budget </w:t>
      </w:r>
      <w:r w:rsidRPr="00F80DBB">
        <w:rPr>
          <w:rFonts w:ascii="Times New Roman" w:hAnsi="Times New Roman" w:cs="Times New Roman"/>
          <w:color w:val="000000" w:themeColor="text1"/>
          <w:sz w:val="24"/>
          <w:szCs w:val="24"/>
        </w:rPr>
        <w:lastRenderedPageBreak/>
        <w:t xml:space="preserve">developed. The findings also noted that procurement budgeting is a key aspect where various members of the user department in UMI are involved which is in line with OECD (2002) report on procurement planning for government agencies The report says that the combination of procurement budgeting and public participation in budget processes has the potential to combat corruption, foster public accountability of government agencies and contribute to the judicious use of public funds.  The findings revealed that majority of the respondents were in agreement that proper procurement planning is a foundation of successful budget implementation and that effective procurement planning is a necessary step to enhancing budget transparency in UMI. This is in line with the World Bank (2004) report that states that the relation between the adopted and implemented budget depends on the Country’s known fiscal conditions, stability and certainty in the Country’s finances, the role of the finance ministry and the type of the budget system. The findings revealed that most respondents were in agreement that effective implementation of procurement budgets ensures value for money. This is in line with the works of Huang and Chen (2010) who observed that Superiors frequently control budgets to ensure proper allocation and efficient utilization of resources in organizations. </w:t>
      </w:r>
    </w:p>
    <w:p w:rsidR="00DF2241" w:rsidRPr="00F80DBB" w:rsidRDefault="00DF2241" w:rsidP="00527968">
      <w:pPr>
        <w:spacing w:line="480" w:lineRule="auto"/>
        <w:jc w:val="both"/>
        <w:rPr>
          <w:rFonts w:ascii="Times New Roman" w:hAnsi="Times New Roman" w:cs="Times New Roman"/>
          <w:color w:val="000000" w:themeColor="text1"/>
          <w:sz w:val="24"/>
          <w:szCs w:val="24"/>
        </w:rPr>
      </w:pPr>
    </w:p>
    <w:p w:rsidR="008D0044" w:rsidRDefault="00AA0123" w:rsidP="00AA0123">
      <w:pPr>
        <w:pStyle w:val="Heading3"/>
        <w:rPr>
          <w:rFonts w:ascii="Times New Roman" w:hAnsi="Times New Roman" w:cs="Times New Roman"/>
          <w:color w:val="000000" w:themeColor="text1"/>
        </w:rPr>
      </w:pPr>
      <w:bookmarkStart w:id="153" w:name="_Toc405647167"/>
      <w:r w:rsidRPr="00F80DBB">
        <w:rPr>
          <w:rFonts w:ascii="Times New Roman" w:hAnsi="Times New Roman" w:cs="Times New Roman"/>
          <w:color w:val="000000" w:themeColor="text1"/>
        </w:rPr>
        <w:t xml:space="preserve">5.3.3 </w:t>
      </w:r>
      <w:r w:rsidR="008D0044" w:rsidRPr="00F80DBB">
        <w:rPr>
          <w:rFonts w:ascii="Times New Roman" w:hAnsi="Times New Roman" w:cs="Times New Roman"/>
          <w:color w:val="000000" w:themeColor="text1"/>
        </w:rPr>
        <w:t>Procurement plan</w:t>
      </w:r>
      <w:r w:rsidR="00465FD9" w:rsidRPr="00F80DBB">
        <w:rPr>
          <w:rFonts w:ascii="Times New Roman" w:hAnsi="Times New Roman" w:cs="Times New Roman"/>
          <w:color w:val="000000" w:themeColor="text1"/>
        </w:rPr>
        <w:t>ning</w:t>
      </w:r>
      <w:r w:rsidR="008D0044" w:rsidRPr="00F80DBB">
        <w:rPr>
          <w:rFonts w:ascii="Times New Roman" w:hAnsi="Times New Roman" w:cs="Times New Roman"/>
          <w:color w:val="000000" w:themeColor="text1"/>
        </w:rPr>
        <w:t xml:space="preserve"> information sharing and purchasing performance</w:t>
      </w:r>
      <w:bookmarkEnd w:id="153"/>
    </w:p>
    <w:p w:rsidR="00DF2241" w:rsidRPr="00DF2241" w:rsidRDefault="00DF2241" w:rsidP="00DF2241"/>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Findings showed that sharing pertaining to procurement planning has a fairly positive relationship with purchasing performance. This is in line with a study made in Cambodia which noted that providing information on procurement planning is a basis for effective monitoring of the qual</w:t>
      </w:r>
      <w:r w:rsidR="00527968" w:rsidRPr="00F80DBB">
        <w:rPr>
          <w:rFonts w:ascii="Times New Roman" w:hAnsi="Times New Roman" w:cs="Times New Roman"/>
          <w:color w:val="000000" w:themeColor="text1"/>
          <w:sz w:val="24"/>
          <w:szCs w:val="24"/>
        </w:rPr>
        <w:t>ity of the purchased supplies (</w:t>
      </w:r>
      <w:r w:rsidRPr="00F80DBB">
        <w:rPr>
          <w:rFonts w:ascii="Times New Roman" w:hAnsi="Times New Roman" w:cs="Times New Roman"/>
          <w:color w:val="000000" w:themeColor="text1"/>
          <w:sz w:val="24"/>
          <w:szCs w:val="24"/>
        </w:rPr>
        <w:t xml:space="preserve">Soeters and Griffiths, 2003). Secondly, the findings revealed that sharing information from procurement plans regarding what to procure, when to procure, how to procure </w:t>
      </w:r>
      <w:r w:rsidRPr="00F80DBB">
        <w:rPr>
          <w:rFonts w:ascii="Times New Roman" w:hAnsi="Times New Roman" w:cs="Times New Roman"/>
          <w:color w:val="000000" w:themeColor="text1"/>
          <w:sz w:val="24"/>
          <w:szCs w:val="24"/>
        </w:rPr>
        <w:lastRenderedPageBreak/>
        <w:t xml:space="preserve">and for whom to procure enables public organizations to reduce cycle times, fulfill orders more quickly and improve forecast accuracy and customer service. This is in line with Carr and Kaynak (2007) who believe that Sharing information from procurement plans within an organization has significant effects on purchasing performance of such organizations. The findings also revealed that providing information by PDU to user departments on procedures and guidelines pertaining to procurement planning encourages interdepartmental cooperation and collaboration between the PDU and user departments.  This is in line with Dewitt and Jones (2001) who say that it is important and essential for Procurement departments to provide efficient information to the user departments when developing their procurement plans. This is also in line with Bhatt (2000) who contends that Collaborative Planning, Forecasting and Replenishment workflows and solutions exist in many organizations to enhance effective procurement planning through information sharing across user departments. The findings revealed that majority of the respondents were in agreement that sharing information pertaining to bidding procedures by PDU enhances a good supplier/buyer relationship. This is in line with the works of Milward, Brinton &amp; Provan (2000) who believe contend that there must be mutual trust between customer and provider if the relationship is to work and an open relationship one in which people feel that that they are able to share problems, plans, concerns and so on since it is often cited as a benefit or an aspiration for partnership approaches. More findings showed a bigger percentage of respondents were in agreement that following the right procurement processes, policies and procedures usually reduces suppliers’ and customers’ complaints. This is in line with Rathgeb &amp; Lipsky (1993) who say that Information sharing is the key to developing an open relationship between suppliers and customers since good communications between the two parties effectively manage the complaints that are always the make-or-break in managing a relationship. Finally the findings concluded that PDU should avoid </w:t>
      </w:r>
      <w:r w:rsidRPr="00F80DBB">
        <w:rPr>
          <w:rFonts w:ascii="Times New Roman" w:hAnsi="Times New Roman" w:cs="Times New Roman"/>
          <w:color w:val="000000" w:themeColor="text1"/>
          <w:sz w:val="24"/>
          <w:szCs w:val="24"/>
        </w:rPr>
        <w:lastRenderedPageBreak/>
        <w:t>sharing sensitive information to suppliers to avoid purchasing poor quality products that may compromise the specifications that are in line with the procurement plan.  This is in line with van &amp; David (2003) who assert that many procurement projects are marked by an almost overriding concern not to expose their thinking, position or concerns to providers for fear that providers will exploit such information for their own ends and to the detriment of ‘our’ interests (opportunistic tendencies).</w:t>
      </w:r>
    </w:p>
    <w:p w:rsidR="008D0044" w:rsidRPr="00F80DBB" w:rsidRDefault="00C33896" w:rsidP="00AA0123">
      <w:pPr>
        <w:pStyle w:val="Heading2"/>
        <w:rPr>
          <w:color w:val="000000" w:themeColor="text1"/>
        </w:rPr>
      </w:pPr>
      <w:bookmarkStart w:id="154" w:name="_Toc405647168"/>
      <w:r w:rsidRPr="00F80DBB">
        <w:rPr>
          <w:color w:val="000000" w:themeColor="text1"/>
        </w:rPr>
        <w:t>5.4</w:t>
      </w:r>
      <w:r w:rsidR="00365E85" w:rsidRPr="00F80DBB">
        <w:rPr>
          <w:color w:val="000000" w:themeColor="text1"/>
        </w:rPr>
        <w:tab/>
        <w:t>Conclusion</w:t>
      </w:r>
      <w:r w:rsidR="008D0044" w:rsidRPr="00F80DBB">
        <w:rPr>
          <w:color w:val="000000" w:themeColor="text1"/>
        </w:rPr>
        <w:t xml:space="preserve"> on findings</w:t>
      </w:r>
      <w:bookmarkEnd w:id="154"/>
    </w:p>
    <w:p w:rsidR="00936BA6" w:rsidRDefault="008D0044" w:rsidP="00365E85">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results revealed that procurement planning positively affect purchasing performance at UMI. This implies that the more the Government Institutions such as UMI try to improve and create efficient procurement planning in terms of needs assessment, procurement budgeting and information sharing, the more their chances of ensuring improved purchasing performance in terms of timely acquisitions, quality acquisitions and customer satisfaction with acquisitions. Therefore results showed that procurement planning at UMI had a positive effect on purchasing performance. This means that the more center UMI undertakes effective and efficient procurement planning, the more the chances of realizing improved purchasing performance and vice versa.</w:t>
      </w:r>
    </w:p>
    <w:p w:rsidR="0014172D" w:rsidRPr="00F80DBB" w:rsidRDefault="0014172D" w:rsidP="00365E85">
      <w:pPr>
        <w:spacing w:line="480" w:lineRule="auto"/>
        <w:jc w:val="both"/>
        <w:rPr>
          <w:rFonts w:ascii="Times New Roman" w:hAnsi="Times New Roman" w:cs="Times New Roman"/>
          <w:color w:val="000000" w:themeColor="text1"/>
          <w:sz w:val="24"/>
          <w:szCs w:val="24"/>
        </w:rPr>
      </w:pPr>
    </w:p>
    <w:p w:rsidR="008D0044" w:rsidRDefault="00202FC3" w:rsidP="00365E85">
      <w:pPr>
        <w:pStyle w:val="Heading3"/>
        <w:rPr>
          <w:rFonts w:ascii="Times New Roman" w:hAnsi="Times New Roman" w:cs="Times New Roman"/>
          <w:color w:val="000000" w:themeColor="text1"/>
        </w:rPr>
      </w:pPr>
      <w:bookmarkStart w:id="155" w:name="_Toc405647169"/>
      <w:r w:rsidRPr="00F80DBB">
        <w:rPr>
          <w:rFonts w:ascii="Times New Roman" w:hAnsi="Times New Roman" w:cs="Times New Roman"/>
          <w:color w:val="000000" w:themeColor="text1"/>
        </w:rPr>
        <w:t>5.4</w:t>
      </w:r>
      <w:r w:rsidR="008D0044" w:rsidRPr="00F80DBB">
        <w:rPr>
          <w:rFonts w:ascii="Times New Roman" w:hAnsi="Times New Roman" w:cs="Times New Roman"/>
          <w:color w:val="000000" w:themeColor="text1"/>
        </w:rPr>
        <w:t>.1 The relationship between Needs assessment and purchasing performance.</w:t>
      </w:r>
      <w:bookmarkEnd w:id="155"/>
    </w:p>
    <w:p w:rsidR="0014172D" w:rsidRPr="0014172D" w:rsidRDefault="0014172D" w:rsidP="0014172D"/>
    <w:p w:rsidR="008D0044" w:rsidRPr="00F80DBB" w:rsidRDefault="008D0044" w:rsidP="004979BA">
      <w:pPr>
        <w:spacing w:line="480" w:lineRule="auto"/>
        <w:jc w:val="both"/>
        <w:rPr>
          <w:rFonts w:ascii="Times New Roman" w:hAnsi="Times New Roman" w:cs="Times New Roman"/>
          <w:b/>
          <w:i/>
          <w:color w:val="000000" w:themeColor="text1"/>
          <w:sz w:val="24"/>
          <w:szCs w:val="24"/>
        </w:rPr>
      </w:pPr>
      <w:bookmarkStart w:id="156" w:name="_Toc403572110"/>
      <w:r w:rsidRPr="00F80DBB">
        <w:rPr>
          <w:rFonts w:ascii="Times New Roman" w:hAnsi="Times New Roman" w:cs="Times New Roman"/>
          <w:color w:val="000000" w:themeColor="text1"/>
          <w:sz w:val="24"/>
          <w:szCs w:val="24"/>
        </w:rPr>
        <w:t>On the basis of the findings it can be concluded that the research was in a better position to confirm that needs assessment in terms of determining what t</w:t>
      </w:r>
      <w:r w:rsidR="00063CE1">
        <w:rPr>
          <w:rFonts w:ascii="Times New Roman" w:hAnsi="Times New Roman" w:cs="Times New Roman"/>
          <w:color w:val="000000" w:themeColor="text1"/>
          <w:sz w:val="24"/>
          <w:szCs w:val="24"/>
        </w:rPr>
        <w:t>o procure and when to procure</w:t>
      </w:r>
      <w:r w:rsidRPr="00F80DBB">
        <w:rPr>
          <w:rFonts w:ascii="Times New Roman" w:hAnsi="Times New Roman" w:cs="Times New Roman"/>
          <w:color w:val="000000" w:themeColor="text1"/>
          <w:sz w:val="24"/>
          <w:szCs w:val="24"/>
        </w:rPr>
        <w:t xml:space="preserve"> has a significant contribution to purchasing performance in terms of timely acquisitions, quality acquisitions and </w:t>
      </w:r>
      <w:r w:rsidRPr="00F80DBB">
        <w:rPr>
          <w:rFonts w:ascii="Times New Roman" w:hAnsi="Times New Roman" w:cs="Times New Roman"/>
          <w:color w:val="000000" w:themeColor="text1"/>
          <w:sz w:val="24"/>
          <w:szCs w:val="24"/>
        </w:rPr>
        <w:lastRenderedPageBreak/>
        <w:t xml:space="preserve">customer satisfaction with acquisitions. </w:t>
      </w:r>
      <w:bookmarkEnd w:id="156"/>
      <w:r w:rsidR="00202FC3" w:rsidRPr="00F80DBB">
        <w:rPr>
          <w:rFonts w:ascii="Times New Roman" w:hAnsi="Times New Roman" w:cs="Times New Roman"/>
          <w:color w:val="000000" w:themeColor="text1"/>
          <w:sz w:val="24"/>
          <w:szCs w:val="24"/>
        </w:rPr>
        <w:t xml:space="preserve"> This means there is a strong positive relationship between needs assessment and purchasing performance.</w:t>
      </w:r>
    </w:p>
    <w:p w:rsidR="003961FA" w:rsidRDefault="003961FA" w:rsidP="00365E85">
      <w:pPr>
        <w:pStyle w:val="Heading3"/>
        <w:rPr>
          <w:rFonts w:ascii="Times New Roman" w:hAnsi="Times New Roman" w:cs="Times New Roman"/>
          <w:color w:val="000000" w:themeColor="text1"/>
        </w:rPr>
      </w:pPr>
    </w:p>
    <w:p w:rsidR="008D0044" w:rsidRDefault="00063CE1" w:rsidP="00365E85">
      <w:pPr>
        <w:pStyle w:val="Heading3"/>
        <w:rPr>
          <w:rFonts w:ascii="Times New Roman" w:hAnsi="Times New Roman" w:cs="Times New Roman"/>
          <w:color w:val="000000" w:themeColor="text1"/>
        </w:rPr>
      </w:pPr>
      <w:bookmarkStart w:id="157" w:name="_Toc405647170"/>
      <w:r>
        <w:rPr>
          <w:rFonts w:ascii="Times New Roman" w:hAnsi="Times New Roman" w:cs="Times New Roman"/>
          <w:color w:val="000000" w:themeColor="text1"/>
        </w:rPr>
        <w:t>5.4</w:t>
      </w:r>
      <w:r w:rsidR="008D0044" w:rsidRPr="00F80DBB">
        <w:rPr>
          <w:rFonts w:ascii="Times New Roman" w:hAnsi="Times New Roman" w:cs="Times New Roman"/>
          <w:color w:val="000000" w:themeColor="text1"/>
        </w:rPr>
        <w:t>.2 The relationship between procurement budgeting and purchasing performance.</w:t>
      </w:r>
      <w:bookmarkEnd w:id="157"/>
    </w:p>
    <w:p w:rsidR="003961FA" w:rsidRPr="003961FA" w:rsidRDefault="003961FA" w:rsidP="003961FA"/>
    <w:p w:rsidR="008D0044" w:rsidRPr="00F80DBB" w:rsidRDefault="008D0044" w:rsidP="00527968">
      <w:pPr>
        <w:spacing w:before="200" w:line="480" w:lineRule="auto"/>
        <w:jc w:val="both"/>
        <w:rPr>
          <w:rFonts w:ascii="Times New Roman" w:hAnsi="Times New Roman" w:cs="Times New Roman"/>
          <w:b/>
          <w:color w:val="000000" w:themeColor="text1"/>
          <w:sz w:val="24"/>
          <w:szCs w:val="24"/>
        </w:rPr>
      </w:pPr>
      <w:r w:rsidRPr="00F80DBB">
        <w:rPr>
          <w:rFonts w:ascii="Times New Roman" w:hAnsi="Times New Roman" w:cs="Times New Roman"/>
          <w:color w:val="000000" w:themeColor="text1"/>
          <w:sz w:val="24"/>
          <w:szCs w:val="24"/>
        </w:rPr>
        <w:t>The findings of the study showed that procurement budgeting in terms of budget transparency budget implementation</w:t>
      </w:r>
      <w:r w:rsidRPr="00F80DBB">
        <w:rPr>
          <w:rFonts w:ascii="Times New Roman" w:hAnsi="Times New Roman" w:cs="Times New Roman"/>
          <w:b/>
          <w:color w:val="000000" w:themeColor="text1"/>
          <w:sz w:val="24"/>
          <w:szCs w:val="24"/>
        </w:rPr>
        <w:t xml:space="preserve"> </w:t>
      </w:r>
      <w:r w:rsidRPr="00F80DBB">
        <w:rPr>
          <w:rFonts w:ascii="Times New Roman" w:hAnsi="Times New Roman" w:cs="Times New Roman"/>
          <w:color w:val="000000" w:themeColor="text1"/>
          <w:sz w:val="24"/>
          <w:szCs w:val="24"/>
        </w:rPr>
        <w:t>was significant in the influencing purchasing performance</w:t>
      </w:r>
      <w:r w:rsidRPr="00F80DBB">
        <w:rPr>
          <w:rFonts w:ascii="Times New Roman" w:hAnsi="Times New Roman" w:cs="Times New Roman"/>
          <w:b/>
          <w:i/>
          <w:color w:val="000000" w:themeColor="text1"/>
          <w:sz w:val="24"/>
          <w:szCs w:val="24"/>
        </w:rPr>
        <w:t xml:space="preserve"> </w:t>
      </w:r>
      <w:r w:rsidRPr="00F80DBB">
        <w:rPr>
          <w:rFonts w:ascii="Times New Roman" w:hAnsi="Times New Roman" w:cs="Times New Roman"/>
          <w:color w:val="000000" w:themeColor="text1"/>
          <w:sz w:val="24"/>
          <w:szCs w:val="24"/>
        </w:rPr>
        <w:t xml:space="preserve">in terms of timely acquisitions, quality acquisitions and customer satisfaction with acquisitions. </w:t>
      </w:r>
      <w:r w:rsidR="00202FC3" w:rsidRPr="00F80DBB">
        <w:rPr>
          <w:rFonts w:ascii="Times New Roman" w:hAnsi="Times New Roman" w:cs="Times New Roman"/>
          <w:color w:val="000000" w:themeColor="text1"/>
          <w:sz w:val="24"/>
          <w:szCs w:val="24"/>
        </w:rPr>
        <w:t>So there is a fairy positive relationship between procurement budgeting and purchasing performance.</w:t>
      </w:r>
    </w:p>
    <w:p w:rsidR="003961FA" w:rsidRDefault="003961FA" w:rsidP="00537A4A">
      <w:pPr>
        <w:pStyle w:val="Heading3"/>
        <w:rPr>
          <w:rFonts w:ascii="Times New Roman" w:hAnsi="Times New Roman" w:cs="Times New Roman"/>
          <w:color w:val="000000" w:themeColor="text1"/>
        </w:rPr>
      </w:pPr>
      <w:bookmarkStart w:id="158" w:name="_Toc403398131"/>
      <w:bookmarkStart w:id="159" w:name="_Toc403572112"/>
    </w:p>
    <w:p w:rsidR="008D0044" w:rsidRDefault="00635241" w:rsidP="00537A4A">
      <w:pPr>
        <w:pStyle w:val="Heading3"/>
        <w:rPr>
          <w:rFonts w:ascii="Times New Roman" w:hAnsi="Times New Roman" w:cs="Times New Roman"/>
          <w:color w:val="000000" w:themeColor="text1"/>
        </w:rPr>
      </w:pPr>
      <w:bookmarkStart w:id="160" w:name="_Toc405647171"/>
      <w:r>
        <w:rPr>
          <w:rFonts w:ascii="Times New Roman" w:hAnsi="Times New Roman" w:cs="Times New Roman"/>
          <w:color w:val="000000" w:themeColor="text1"/>
        </w:rPr>
        <w:t>5.4</w:t>
      </w:r>
      <w:r w:rsidR="008D0044" w:rsidRPr="00F80DBB">
        <w:rPr>
          <w:rFonts w:ascii="Times New Roman" w:hAnsi="Times New Roman" w:cs="Times New Roman"/>
          <w:color w:val="000000" w:themeColor="text1"/>
        </w:rPr>
        <w:t xml:space="preserve">.3 </w:t>
      </w:r>
      <w:bookmarkEnd w:id="158"/>
      <w:bookmarkEnd w:id="159"/>
      <w:r w:rsidR="008D0044" w:rsidRPr="00F80DBB">
        <w:rPr>
          <w:rFonts w:ascii="Times New Roman" w:hAnsi="Times New Roman" w:cs="Times New Roman"/>
          <w:color w:val="000000" w:themeColor="text1"/>
        </w:rPr>
        <w:t>The relationship between information sharing and purchasing performance</w:t>
      </w:r>
      <w:bookmarkEnd w:id="160"/>
    </w:p>
    <w:p w:rsidR="003961FA" w:rsidRPr="003961FA" w:rsidRDefault="003961FA" w:rsidP="003961FA"/>
    <w:p w:rsidR="008D0044" w:rsidRPr="00F80DBB" w:rsidRDefault="008D0044" w:rsidP="00527968">
      <w:pPr>
        <w:spacing w:before="200" w:line="480" w:lineRule="auto"/>
        <w:jc w:val="both"/>
        <w:rPr>
          <w:rFonts w:ascii="Times New Roman" w:hAnsi="Times New Roman" w:cs="Times New Roman"/>
          <w:b/>
          <w:color w:val="000000" w:themeColor="text1"/>
          <w:sz w:val="24"/>
          <w:szCs w:val="24"/>
        </w:rPr>
      </w:pPr>
      <w:bookmarkStart w:id="161" w:name="_Toc403398132"/>
      <w:r w:rsidRPr="00F80DBB">
        <w:rPr>
          <w:rFonts w:ascii="Times New Roman" w:hAnsi="Times New Roman" w:cs="Times New Roman"/>
          <w:color w:val="000000" w:themeColor="text1"/>
          <w:sz w:val="24"/>
          <w:szCs w:val="24"/>
        </w:rPr>
        <w:t xml:space="preserve">According to the findings, information sharing in terms of effective communication and inter-organizational trust greatly influence purchasing performance in terms of timely acquisitions, quality acquisitions and customer satisfaction with acquisitions. </w:t>
      </w:r>
      <w:r w:rsidR="00406EE4" w:rsidRPr="00F80DBB">
        <w:rPr>
          <w:rFonts w:ascii="Times New Roman" w:hAnsi="Times New Roman" w:cs="Times New Roman"/>
          <w:color w:val="000000" w:themeColor="text1"/>
          <w:sz w:val="24"/>
          <w:szCs w:val="24"/>
        </w:rPr>
        <w:t>This implies that there is fairly positive relationship between information sharing and purchasing performance.</w:t>
      </w:r>
    </w:p>
    <w:p w:rsidR="003961FA" w:rsidRDefault="003961FA" w:rsidP="00537A4A">
      <w:pPr>
        <w:pStyle w:val="Heading2"/>
        <w:rPr>
          <w:color w:val="000000" w:themeColor="text1"/>
        </w:rPr>
      </w:pPr>
      <w:bookmarkStart w:id="162" w:name="_Toc403398133"/>
      <w:bookmarkEnd w:id="161"/>
    </w:p>
    <w:p w:rsidR="003961FA" w:rsidRDefault="003961FA" w:rsidP="00537A4A">
      <w:pPr>
        <w:pStyle w:val="Heading2"/>
        <w:rPr>
          <w:color w:val="000000" w:themeColor="text1"/>
        </w:rPr>
      </w:pPr>
    </w:p>
    <w:p w:rsidR="008D0044" w:rsidRPr="00F80DBB" w:rsidRDefault="00DE5076" w:rsidP="00537A4A">
      <w:pPr>
        <w:pStyle w:val="Heading2"/>
        <w:rPr>
          <w:color w:val="000000" w:themeColor="text1"/>
        </w:rPr>
      </w:pPr>
      <w:bookmarkStart w:id="163" w:name="_Toc405647172"/>
      <w:r w:rsidRPr="00F80DBB">
        <w:rPr>
          <w:color w:val="000000" w:themeColor="text1"/>
        </w:rPr>
        <w:t>5.5</w:t>
      </w:r>
      <w:r w:rsidR="008D0044" w:rsidRPr="00F80DBB">
        <w:rPr>
          <w:color w:val="000000" w:themeColor="text1"/>
        </w:rPr>
        <w:t xml:space="preserve"> Recommendation</w:t>
      </w:r>
      <w:bookmarkEnd w:id="162"/>
      <w:r w:rsidR="003D2D57" w:rsidRPr="00F80DBB">
        <w:rPr>
          <w:color w:val="000000" w:themeColor="text1"/>
        </w:rPr>
        <w:t>s</w:t>
      </w:r>
      <w:bookmarkEnd w:id="163"/>
    </w:p>
    <w:p w:rsidR="008D0044" w:rsidRDefault="00D55E58" w:rsidP="00537A4A">
      <w:pPr>
        <w:pStyle w:val="Heading3"/>
        <w:rPr>
          <w:rFonts w:ascii="Times New Roman" w:hAnsi="Times New Roman" w:cs="Times New Roman"/>
          <w:color w:val="000000" w:themeColor="text1"/>
        </w:rPr>
      </w:pPr>
      <w:bookmarkStart w:id="164" w:name="_Toc403398134"/>
      <w:bookmarkStart w:id="165" w:name="_Toc405647173"/>
      <w:r w:rsidRPr="00F80DBB">
        <w:rPr>
          <w:rFonts w:ascii="Times New Roman" w:hAnsi="Times New Roman" w:cs="Times New Roman"/>
          <w:color w:val="000000" w:themeColor="text1"/>
        </w:rPr>
        <w:t>5.5</w:t>
      </w:r>
      <w:r w:rsidR="008D0044" w:rsidRPr="00F80DBB">
        <w:rPr>
          <w:rFonts w:ascii="Times New Roman" w:hAnsi="Times New Roman" w:cs="Times New Roman"/>
          <w:color w:val="000000" w:themeColor="text1"/>
        </w:rPr>
        <w:t xml:space="preserve">.1 </w:t>
      </w:r>
      <w:bookmarkEnd w:id="164"/>
      <w:r w:rsidR="008D0044" w:rsidRPr="00F80DBB">
        <w:rPr>
          <w:rFonts w:ascii="Times New Roman" w:hAnsi="Times New Roman" w:cs="Times New Roman"/>
          <w:color w:val="000000" w:themeColor="text1"/>
        </w:rPr>
        <w:t>The relationship between Needs assessment and purchasing performance</w:t>
      </w:r>
      <w:bookmarkEnd w:id="165"/>
    </w:p>
    <w:p w:rsidR="003961FA" w:rsidRPr="003961FA" w:rsidRDefault="003961FA" w:rsidP="003961FA"/>
    <w:p w:rsidR="008D0044" w:rsidRPr="00F80DBB" w:rsidRDefault="008D0044" w:rsidP="00527968">
      <w:pPr>
        <w:tabs>
          <w:tab w:val="left" w:pos="4138"/>
        </w:tabs>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In order to ensure effective needs assessment for improved the purchasing performance, the management of UMI should consider the following:</w:t>
      </w:r>
    </w:p>
    <w:p w:rsidR="008D0044" w:rsidRPr="00F80DBB" w:rsidRDefault="008D0044" w:rsidP="00527968">
      <w:pPr>
        <w:tabs>
          <w:tab w:val="left" w:pos="4138"/>
        </w:tabs>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lastRenderedPageBreak/>
        <w:t>Management should ensure that all members of the different user departments are well mentored, coached and trained so as to impart them with the right knowledge and skills in undertaking thorough procurement needs assessment before they develop their annual departmental procurement plans.</w:t>
      </w:r>
    </w:p>
    <w:p w:rsidR="008D0044" w:rsidRPr="00F80DBB" w:rsidRDefault="008D0044" w:rsidP="00527968">
      <w:pPr>
        <w:tabs>
          <w:tab w:val="left" w:pos="4138"/>
        </w:tabs>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During recruitment for members of the different user departments, management should put into consideration people who have the experience in needs assessment, developing procurement plans and designing specifications, terms of reference and scope of works.</w:t>
      </w:r>
    </w:p>
    <w:p w:rsidR="007975E0" w:rsidRPr="00F80DBB" w:rsidRDefault="007975E0" w:rsidP="00527968">
      <w:pPr>
        <w:tabs>
          <w:tab w:val="left" w:pos="4138"/>
        </w:tabs>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User departments should always be reminded to submit their work plans to PDU to be taken to the contracts committee on time. Also heads of department should always ensure that their members prepare requisitions that are with the approved procurement plans.</w:t>
      </w:r>
    </w:p>
    <w:p w:rsidR="00857DA1" w:rsidRDefault="00E527E3" w:rsidP="00527968">
      <w:pPr>
        <w:tabs>
          <w:tab w:val="left" w:pos="4138"/>
        </w:tabs>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The PDU should always endeavor to </w:t>
      </w:r>
      <w:r w:rsidR="00AB45B5">
        <w:rPr>
          <w:rFonts w:ascii="Times New Roman" w:hAnsi="Times New Roman" w:cs="Times New Roman"/>
          <w:color w:val="000000" w:themeColor="text1"/>
          <w:sz w:val="24"/>
          <w:szCs w:val="24"/>
        </w:rPr>
        <w:t xml:space="preserve">develop consolidated </w:t>
      </w:r>
      <w:r w:rsidRPr="00F80DBB">
        <w:rPr>
          <w:rFonts w:ascii="Times New Roman" w:hAnsi="Times New Roman" w:cs="Times New Roman"/>
          <w:color w:val="000000" w:themeColor="text1"/>
          <w:sz w:val="24"/>
          <w:szCs w:val="24"/>
        </w:rPr>
        <w:t xml:space="preserve">procurement plans early enough based on approved annual budget </w:t>
      </w:r>
      <w:r w:rsidR="00AB45B5">
        <w:rPr>
          <w:rFonts w:ascii="Times New Roman" w:hAnsi="Times New Roman" w:cs="Times New Roman"/>
          <w:color w:val="000000" w:themeColor="text1"/>
          <w:sz w:val="24"/>
          <w:szCs w:val="24"/>
        </w:rPr>
        <w:t>so that it can be approved and submitted to the PPDA Authority on time.</w:t>
      </w:r>
      <w:r w:rsidRPr="00F80DBB">
        <w:rPr>
          <w:rFonts w:ascii="Times New Roman" w:hAnsi="Times New Roman" w:cs="Times New Roman"/>
          <w:color w:val="000000" w:themeColor="text1"/>
          <w:sz w:val="24"/>
          <w:szCs w:val="24"/>
        </w:rPr>
        <w:t>.</w:t>
      </w:r>
    </w:p>
    <w:p w:rsidR="00A80420" w:rsidRPr="00F80DBB" w:rsidRDefault="00A80420" w:rsidP="00527968">
      <w:pPr>
        <w:tabs>
          <w:tab w:val="left" w:pos="4138"/>
        </w:tabs>
        <w:spacing w:line="480" w:lineRule="auto"/>
        <w:jc w:val="both"/>
        <w:rPr>
          <w:rFonts w:ascii="Times New Roman" w:hAnsi="Times New Roman" w:cs="Times New Roman"/>
          <w:color w:val="000000" w:themeColor="text1"/>
          <w:sz w:val="24"/>
          <w:szCs w:val="24"/>
        </w:rPr>
      </w:pPr>
    </w:p>
    <w:p w:rsidR="008D0044" w:rsidRDefault="007975E0" w:rsidP="00537A4A">
      <w:pPr>
        <w:pStyle w:val="Heading3"/>
        <w:rPr>
          <w:rFonts w:ascii="Times New Roman" w:hAnsi="Times New Roman" w:cs="Times New Roman"/>
          <w:color w:val="000000" w:themeColor="text1"/>
        </w:rPr>
      </w:pPr>
      <w:bookmarkStart w:id="166" w:name="_Toc403398135"/>
      <w:bookmarkStart w:id="167" w:name="_Toc405647174"/>
      <w:r w:rsidRPr="00F80DBB">
        <w:rPr>
          <w:rFonts w:ascii="Times New Roman" w:hAnsi="Times New Roman" w:cs="Times New Roman"/>
          <w:color w:val="000000" w:themeColor="text1"/>
        </w:rPr>
        <w:t>5.5</w:t>
      </w:r>
      <w:r w:rsidR="008D0044" w:rsidRPr="00F80DBB">
        <w:rPr>
          <w:rFonts w:ascii="Times New Roman" w:hAnsi="Times New Roman" w:cs="Times New Roman"/>
          <w:color w:val="000000" w:themeColor="text1"/>
        </w:rPr>
        <w:t xml:space="preserve">.2 </w:t>
      </w:r>
      <w:bookmarkEnd w:id="166"/>
      <w:r w:rsidR="008D0044" w:rsidRPr="00F80DBB">
        <w:rPr>
          <w:rFonts w:ascii="Times New Roman" w:hAnsi="Times New Roman" w:cs="Times New Roman"/>
          <w:color w:val="000000" w:themeColor="text1"/>
        </w:rPr>
        <w:t>The relationship between procurement budgeting and purchasing performance</w:t>
      </w:r>
      <w:bookmarkEnd w:id="167"/>
    </w:p>
    <w:p w:rsidR="00857DA1" w:rsidRPr="00857DA1" w:rsidRDefault="00857DA1" w:rsidP="00857DA1"/>
    <w:p w:rsidR="008D0044" w:rsidRPr="00F80DBB" w:rsidRDefault="008D0044" w:rsidP="00527968">
      <w:pPr>
        <w:tabs>
          <w:tab w:val="left" w:pos="4138"/>
        </w:tabs>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In order to ensure effective procurement budgeting for improved the purchasing performance, the management of UMI should consider the following: Procurement budgeting at UMI should be improved to enhance improved purchasing performance. This can be achieved through better budgeting and requirements determination.</w:t>
      </w:r>
    </w:p>
    <w:p w:rsidR="008D0044"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Furthermore, </w:t>
      </w:r>
      <w:r w:rsidR="00B8498E" w:rsidRPr="00F80DBB">
        <w:rPr>
          <w:rFonts w:ascii="Times New Roman" w:hAnsi="Times New Roman" w:cs="Times New Roman"/>
          <w:color w:val="000000" w:themeColor="text1"/>
          <w:sz w:val="24"/>
          <w:szCs w:val="24"/>
        </w:rPr>
        <w:t>the heads of departments should</w:t>
      </w:r>
      <w:r w:rsidRPr="00F80DBB">
        <w:rPr>
          <w:rFonts w:ascii="Times New Roman" w:hAnsi="Times New Roman" w:cs="Times New Roman"/>
          <w:color w:val="000000" w:themeColor="text1"/>
          <w:sz w:val="24"/>
          <w:szCs w:val="24"/>
        </w:rPr>
        <w:t xml:space="preserve"> ensure that members of user departments </w:t>
      </w:r>
      <w:r w:rsidR="00B8498E" w:rsidRPr="00F80DBB">
        <w:rPr>
          <w:rFonts w:ascii="Times New Roman" w:hAnsi="Times New Roman" w:cs="Times New Roman"/>
          <w:color w:val="000000" w:themeColor="text1"/>
          <w:sz w:val="24"/>
          <w:szCs w:val="24"/>
        </w:rPr>
        <w:t xml:space="preserve">are always </w:t>
      </w:r>
      <w:r w:rsidRPr="00F80DBB">
        <w:rPr>
          <w:rFonts w:ascii="Times New Roman" w:hAnsi="Times New Roman" w:cs="Times New Roman"/>
          <w:color w:val="000000" w:themeColor="text1"/>
          <w:sz w:val="24"/>
          <w:szCs w:val="24"/>
        </w:rPr>
        <w:t xml:space="preserve">involved in procurement budgeting if purchasing performance is to be improved. This can be </w:t>
      </w:r>
      <w:r w:rsidRPr="00F80DBB">
        <w:rPr>
          <w:rFonts w:ascii="Times New Roman" w:hAnsi="Times New Roman" w:cs="Times New Roman"/>
          <w:color w:val="000000" w:themeColor="text1"/>
          <w:sz w:val="24"/>
          <w:szCs w:val="24"/>
        </w:rPr>
        <w:lastRenderedPageBreak/>
        <w:t xml:space="preserve">achieved through setting realistic specifications, applying better methods of activity costing, setting product pricing by all user departments. </w:t>
      </w:r>
    </w:p>
    <w:p w:rsidR="00B8498E" w:rsidRPr="00F80DBB" w:rsidRDefault="003A30AD"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The concerned members of UMI management should always approve the proposed procurement budgets from User Departments on time so that </w:t>
      </w:r>
      <w:r w:rsidR="00A856CD" w:rsidRPr="00F80DBB">
        <w:rPr>
          <w:rFonts w:ascii="Times New Roman" w:hAnsi="Times New Roman" w:cs="Times New Roman"/>
          <w:color w:val="000000" w:themeColor="text1"/>
          <w:sz w:val="24"/>
          <w:szCs w:val="24"/>
        </w:rPr>
        <w:t>they are able to avail enough</w:t>
      </w:r>
      <w:r w:rsidRPr="00F80DBB">
        <w:rPr>
          <w:rFonts w:ascii="Times New Roman" w:hAnsi="Times New Roman" w:cs="Times New Roman"/>
          <w:color w:val="000000" w:themeColor="text1"/>
          <w:sz w:val="24"/>
          <w:szCs w:val="24"/>
        </w:rPr>
        <w:t xml:space="preserve"> funds required to procure the r</w:t>
      </w:r>
      <w:r w:rsidR="00A856CD" w:rsidRPr="00F80DBB">
        <w:rPr>
          <w:rFonts w:ascii="Times New Roman" w:hAnsi="Times New Roman" w:cs="Times New Roman"/>
          <w:color w:val="000000" w:themeColor="text1"/>
          <w:sz w:val="24"/>
          <w:szCs w:val="24"/>
        </w:rPr>
        <w:t>ight</w:t>
      </w:r>
      <w:r w:rsidRPr="00F80DBB">
        <w:rPr>
          <w:rFonts w:ascii="Times New Roman" w:hAnsi="Times New Roman" w:cs="Times New Roman"/>
          <w:color w:val="000000" w:themeColor="text1"/>
          <w:sz w:val="24"/>
          <w:szCs w:val="24"/>
        </w:rPr>
        <w:t xml:space="preserve"> products </w:t>
      </w:r>
      <w:r w:rsidR="00A856CD" w:rsidRPr="00F80DBB">
        <w:rPr>
          <w:rFonts w:ascii="Times New Roman" w:hAnsi="Times New Roman" w:cs="Times New Roman"/>
          <w:color w:val="000000" w:themeColor="text1"/>
          <w:sz w:val="24"/>
          <w:szCs w:val="24"/>
        </w:rPr>
        <w:t>needed from time to time.</w:t>
      </w:r>
    </w:p>
    <w:p w:rsidR="008D0044" w:rsidRDefault="00950901" w:rsidP="00537A4A">
      <w:pPr>
        <w:pStyle w:val="Heading3"/>
        <w:rPr>
          <w:rFonts w:ascii="Times New Roman" w:hAnsi="Times New Roman" w:cs="Times New Roman"/>
          <w:color w:val="000000" w:themeColor="text1"/>
        </w:rPr>
      </w:pPr>
      <w:bookmarkStart w:id="168" w:name="_Toc403398136"/>
      <w:bookmarkStart w:id="169" w:name="_Toc405647175"/>
      <w:r>
        <w:rPr>
          <w:rFonts w:ascii="Times New Roman" w:hAnsi="Times New Roman" w:cs="Times New Roman"/>
          <w:color w:val="000000" w:themeColor="text1"/>
        </w:rPr>
        <w:t>5.5</w:t>
      </w:r>
      <w:r w:rsidR="008D0044" w:rsidRPr="00F80DBB">
        <w:rPr>
          <w:rFonts w:ascii="Times New Roman" w:hAnsi="Times New Roman" w:cs="Times New Roman"/>
          <w:color w:val="000000" w:themeColor="text1"/>
        </w:rPr>
        <w:t xml:space="preserve">.3 </w:t>
      </w:r>
      <w:bookmarkEnd w:id="168"/>
      <w:r w:rsidR="008D0044" w:rsidRPr="00F80DBB">
        <w:rPr>
          <w:rFonts w:ascii="Times New Roman" w:hAnsi="Times New Roman" w:cs="Times New Roman"/>
          <w:color w:val="000000" w:themeColor="text1"/>
        </w:rPr>
        <w:t>The relationship between information sharing and purchasing performance</w:t>
      </w:r>
      <w:bookmarkEnd w:id="169"/>
    </w:p>
    <w:p w:rsidR="002A403B" w:rsidRPr="002A403B" w:rsidRDefault="002A403B" w:rsidP="002A403B"/>
    <w:p w:rsidR="008D0044" w:rsidRPr="00F80DBB" w:rsidRDefault="008D0044" w:rsidP="00527968">
      <w:pPr>
        <w:tabs>
          <w:tab w:val="left" w:pos="4138"/>
        </w:tabs>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In order to ensure effective information sharing for improved the purchasing performance, the </w:t>
      </w:r>
      <w:r w:rsidR="00994248" w:rsidRPr="00F80DBB">
        <w:rPr>
          <w:rFonts w:ascii="Times New Roman" w:hAnsi="Times New Roman" w:cs="Times New Roman"/>
          <w:color w:val="000000" w:themeColor="text1"/>
          <w:sz w:val="24"/>
          <w:szCs w:val="24"/>
        </w:rPr>
        <w:t xml:space="preserve">Head of PDU and her team </w:t>
      </w:r>
      <w:r w:rsidRPr="00F80DBB">
        <w:rPr>
          <w:rFonts w:ascii="Times New Roman" w:hAnsi="Times New Roman" w:cs="Times New Roman"/>
          <w:color w:val="000000" w:themeColor="text1"/>
          <w:sz w:val="24"/>
          <w:szCs w:val="24"/>
        </w:rPr>
        <w:t>should consider the following: The necessary information required to guide the user departments in procurement planning should always be availed by heads of departments to the members of the user departments on time.</w:t>
      </w:r>
    </w:p>
    <w:p w:rsidR="00DE18FE" w:rsidRDefault="00994248" w:rsidP="00527968">
      <w:pPr>
        <w:tabs>
          <w:tab w:val="left" w:pos="4138"/>
        </w:tabs>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The PDU should </w:t>
      </w:r>
      <w:r w:rsidR="005543EC">
        <w:rPr>
          <w:rFonts w:ascii="Times New Roman" w:hAnsi="Times New Roman" w:cs="Times New Roman"/>
          <w:color w:val="000000" w:themeColor="text1"/>
          <w:sz w:val="24"/>
          <w:szCs w:val="24"/>
        </w:rPr>
        <w:t xml:space="preserve">ensure that all procurement activities involved in the acquisition of supplies, services and works </w:t>
      </w:r>
      <w:r w:rsidRPr="00F80DBB">
        <w:rPr>
          <w:rFonts w:ascii="Times New Roman" w:hAnsi="Times New Roman" w:cs="Times New Roman"/>
          <w:color w:val="000000" w:themeColor="text1"/>
          <w:sz w:val="24"/>
          <w:szCs w:val="24"/>
        </w:rPr>
        <w:t>are c</w:t>
      </w:r>
      <w:r w:rsidR="00DE18FE">
        <w:rPr>
          <w:rFonts w:ascii="Times New Roman" w:hAnsi="Times New Roman" w:cs="Times New Roman"/>
          <w:color w:val="000000" w:themeColor="text1"/>
          <w:sz w:val="24"/>
          <w:szCs w:val="24"/>
        </w:rPr>
        <w:t>onducted in line with the PPDA A</w:t>
      </w:r>
      <w:r w:rsidR="0035466A">
        <w:rPr>
          <w:rFonts w:ascii="Times New Roman" w:hAnsi="Times New Roman" w:cs="Times New Roman"/>
          <w:color w:val="000000" w:themeColor="text1"/>
          <w:sz w:val="24"/>
          <w:szCs w:val="24"/>
        </w:rPr>
        <w:t>ct 2003 Guidelines and R</w:t>
      </w:r>
      <w:r w:rsidRPr="00F80DBB">
        <w:rPr>
          <w:rFonts w:ascii="Times New Roman" w:hAnsi="Times New Roman" w:cs="Times New Roman"/>
          <w:color w:val="000000" w:themeColor="text1"/>
          <w:sz w:val="24"/>
          <w:szCs w:val="24"/>
        </w:rPr>
        <w:t xml:space="preserve">egulations. </w:t>
      </w:r>
    </w:p>
    <w:p w:rsidR="00994248" w:rsidRPr="00F80DBB" w:rsidRDefault="00F92739" w:rsidP="00527968">
      <w:pPr>
        <w:tabs>
          <w:tab w:val="left" w:pos="4138"/>
        </w:tabs>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00994248" w:rsidRPr="00F80DBB">
        <w:rPr>
          <w:rFonts w:ascii="Times New Roman" w:hAnsi="Times New Roman" w:cs="Times New Roman"/>
          <w:color w:val="000000" w:themeColor="text1"/>
          <w:sz w:val="24"/>
          <w:szCs w:val="24"/>
        </w:rPr>
        <w:t xml:space="preserve">he contracts committee and members of top management should always ensure that they do not approve any form of procurements conducted outside the procurement plan that may subsequently lead to </w:t>
      </w:r>
      <w:r w:rsidR="008204E4" w:rsidRPr="00F80DBB">
        <w:rPr>
          <w:rFonts w:ascii="Times New Roman" w:hAnsi="Times New Roman" w:cs="Times New Roman"/>
          <w:color w:val="000000" w:themeColor="text1"/>
          <w:sz w:val="24"/>
          <w:szCs w:val="24"/>
        </w:rPr>
        <w:t>acquisition of poor quality products,</w:t>
      </w:r>
    </w:p>
    <w:p w:rsidR="008D0044" w:rsidRPr="00F80DBB" w:rsidRDefault="008D0044" w:rsidP="00527968">
      <w:pPr>
        <w:tabs>
          <w:tab w:val="left" w:pos="4138"/>
        </w:tabs>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Procurement and Disposal Unit should always provide user d</w:t>
      </w:r>
      <w:r w:rsidR="0035466A">
        <w:rPr>
          <w:rFonts w:ascii="Times New Roman" w:hAnsi="Times New Roman" w:cs="Times New Roman"/>
          <w:color w:val="000000" w:themeColor="text1"/>
          <w:sz w:val="24"/>
          <w:szCs w:val="24"/>
        </w:rPr>
        <w:t>epartments with the right PPDA Procedures and G</w:t>
      </w:r>
      <w:r w:rsidRPr="00F80DBB">
        <w:rPr>
          <w:rFonts w:ascii="Times New Roman" w:hAnsi="Times New Roman" w:cs="Times New Roman"/>
          <w:color w:val="000000" w:themeColor="text1"/>
          <w:sz w:val="24"/>
          <w:szCs w:val="24"/>
        </w:rPr>
        <w:t xml:space="preserve">uidelines for undertaking thorough needs assessment </w:t>
      </w:r>
      <w:r w:rsidR="005F0BA8" w:rsidRPr="00F80DBB">
        <w:rPr>
          <w:rFonts w:ascii="Times New Roman" w:hAnsi="Times New Roman" w:cs="Times New Roman"/>
          <w:color w:val="000000" w:themeColor="text1"/>
          <w:sz w:val="24"/>
          <w:szCs w:val="24"/>
        </w:rPr>
        <w:t>and procurement budgeting and finally the PDU should always prepare and submit reports regarding any public procurement transaction to PPDA Authority on time.</w:t>
      </w:r>
    </w:p>
    <w:p w:rsidR="00F7029D" w:rsidRDefault="00F7029D" w:rsidP="00537A4A">
      <w:pPr>
        <w:pStyle w:val="Heading2"/>
        <w:rPr>
          <w:color w:val="000000" w:themeColor="text1"/>
        </w:rPr>
      </w:pPr>
      <w:bookmarkStart w:id="170" w:name="_Toc405647176"/>
      <w:bookmarkStart w:id="171" w:name="_Toc403398138"/>
    </w:p>
    <w:p w:rsidR="008D0044" w:rsidRPr="00F80DBB" w:rsidRDefault="008E76A6" w:rsidP="00537A4A">
      <w:pPr>
        <w:pStyle w:val="Heading2"/>
        <w:rPr>
          <w:color w:val="000000" w:themeColor="text1"/>
        </w:rPr>
      </w:pPr>
      <w:r w:rsidRPr="00F80DBB">
        <w:rPr>
          <w:color w:val="000000" w:themeColor="text1"/>
        </w:rPr>
        <w:lastRenderedPageBreak/>
        <w:t>5.6.</w:t>
      </w:r>
      <w:r w:rsidR="008D0044" w:rsidRPr="00F80DBB">
        <w:rPr>
          <w:color w:val="000000" w:themeColor="text1"/>
        </w:rPr>
        <w:tab/>
        <w:t>Area</w:t>
      </w:r>
      <w:r w:rsidR="0039278C" w:rsidRPr="00F80DBB">
        <w:rPr>
          <w:color w:val="000000" w:themeColor="text1"/>
        </w:rPr>
        <w:t>s</w:t>
      </w:r>
      <w:r w:rsidR="008D0044" w:rsidRPr="00F80DBB">
        <w:rPr>
          <w:color w:val="000000" w:themeColor="text1"/>
        </w:rPr>
        <w:t xml:space="preserve"> for further research</w:t>
      </w:r>
      <w:bookmarkEnd w:id="170"/>
    </w:p>
    <w:p w:rsidR="0039278C" w:rsidRPr="00F80DBB" w:rsidRDefault="008D0044" w:rsidP="00527968">
      <w:pPr>
        <w:spacing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This study is not conclusive enough because it only looked at procurement planning and purchasing performance at UMI. This therefore calls fo</w:t>
      </w:r>
      <w:r w:rsidR="008E76A6" w:rsidRPr="00F80DBB">
        <w:rPr>
          <w:rFonts w:ascii="Times New Roman" w:hAnsi="Times New Roman" w:cs="Times New Roman"/>
          <w:color w:val="000000" w:themeColor="text1"/>
          <w:sz w:val="24"/>
          <w:szCs w:val="24"/>
        </w:rPr>
        <w:t xml:space="preserve">r more research to be carried areas such as statement of requirements and </w:t>
      </w:r>
      <w:r w:rsidR="0039278C" w:rsidRPr="00F80DBB">
        <w:rPr>
          <w:rFonts w:ascii="Times New Roman" w:hAnsi="Times New Roman" w:cs="Times New Roman"/>
          <w:color w:val="000000" w:themeColor="text1"/>
          <w:sz w:val="24"/>
          <w:szCs w:val="24"/>
        </w:rPr>
        <w:t>vendor rating, budget controls and procurement performance and then records management and procurement</w:t>
      </w:r>
      <w:r w:rsidR="008E76A6" w:rsidRPr="00F80DBB">
        <w:rPr>
          <w:rFonts w:ascii="Times New Roman" w:hAnsi="Times New Roman" w:cs="Times New Roman"/>
          <w:color w:val="000000" w:themeColor="text1"/>
          <w:sz w:val="24"/>
          <w:szCs w:val="24"/>
        </w:rPr>
        <w:t xml:space="preserve"> </w:t>
      </w:r>
      <w:r w:rsidR="0039278C" w:rsidRPr="00F80DBB">
        <w:rPr>
          <w:rFonts w:ascii="Times New Roman" w:hAnsi="Times New Roman" w:cs="Times New Roman"/>
          <w:color w:val="000000" w:themeColor="text1"/>
          <w:sz w:val="24"/>
          <w:szCs w:val="24"/>
        </w:rPr>
        <w:t>sustainability.</w:t>
      </w:r>
    </w:p>
    <w:bookmarkEnd w:id="171"/>
    <w:p w:rsidR="007D7F6A" w:rsidRDefault="007D7F6A" w:rsidP="00C5708A">
      <w:pPr>
        <w:tabs>
          <w:tab w:val="left" w:pos="4138"/>
        </w:tabs>
        <w:spacing w:line="480" w:lineRule="auto"/>
        <w:jc w:val="center"/>
        <w:rPr>
          <w:rFonts w:ascii="Times New Roman" w:hAnsi="Times New Roman" w:cs="Times New Roman"/>
          <w:b/>
          <w:color w:val="000000" w:themeColor="text1"/>
          <w:sz w:val="24"/>
          <w:szCs w:val="24"/>
        </w:rPr>
      </w:pPr>
    </w:p>
    <w:p w:rsidR="007D7F6A" w:rsidRDefault="007D7F6A" w:rsidP="00C5708A">
      <w:pPr>
        <w:tabs>
          <w:tab w:val="left" w:pos="4138"/>
        </w:tabs>
        <w:spacing w:line="480" w:lineRule="auto"/>
        <w:jc w:val="center"/>
        <w:rPr>
          <w:rFonts w:ascii="Times New Roman" w:hAnsi="Times New Roman" w:cs="Times New Roman"/>
          <w:b/>
          <w:color w:val="000000" w:themeColor="text1"/>
          <w:sz w:val="24"/>
          <w:szCs w:val="24"/>
        </w:rPr>
      </w:pPr>
    </w:p>
    <w:p w:rsidR="007D7F6A" w:rsidRDefault="007D7F6A" w:rsidP="00C5708A">
      <w:pPr>
        <w:tabs>
          <w:tab w:val="left" w:pos="4138"/>
        </w:tabs>
        <w:spacing w:line="480" w:lineRule="auto"/>
        <w:jc w:val="center"/>
        <w:rPr>
          <w:rFonts w:ascii="Times New Roman" w:hAnsi="Times New Roman" w:cs="Times New Roman"/>
          <w:b/>
          <w:color w:val="000000" w:themeColor="text1"/>
          <w:sz w:val="24"/>
          <w:szCs w:val="24"/>
        </w:rPr>
      </w:pPr>
    </w:p>
    <w:p w:rsidR="007D7F6A" w:rsidRDefault="007D7F6A" w:rsidP="00C5708A">
      <w:pPr>
        <w:tabs>
          <w:tab w:val="left" w:pos="4138"/>
        </w:tabs>
        <w:spacing w:line="480" w:lineRule="auto"/>
        <w:jc w:val="center"/>
        <w:rPr>
          <w:rFonts w:ascii="Times New Roman" w:hAnsi="Times New Roman" w:cs="Times New Roman"/>
          <w:b/>
          <w:color w:val="000000" w:themeColor="text1"/>
          <w:sz w:val="24"/>
          <w:szCs w:val="24"/>
        </w:rPr>
      </w:pPr>
    </w:p>
    <w:p w:rsidR="007D7F6A" w:rsidRDefault="007D7F6A" w:rsidP="00C5708A">
      <w:pPr>
        <w:tabs>
          <w:tab w:val="left" w:pos="4138"/>
        </w:tabs>
        <w:spacing w:line="480" w:lineRule="auto"/>
        <w:jc w:val="center"/>
        <w:rPr>
          <w:rFonts w:ascii="Times New Roman" w:hAnsi="Times New Roman" w:cs="Times New Roman"/>
          <w:b/>
          <w:color w:val="000000" w:themeColor="text1"/>
          <w:sz w:val="24"/>
          <w:szCs w:val="24"/>
        </w:rPr>
      </w:pPr>
    </w:p>
    <w:p w:rsidR="007D7F6A" w:rsidRDefault="007D7F6A" w:rsidP="00C5708A">
      <w:pPr>
        <w:tabs>
          <w:tab w:val="left" w:pos="4138"/>
        </w:tabs>
        <w:spacing w:line="480" w:lineRule="auto"/>
        <w:jc w:val="center"/>
        <w:rPr>
          <w:rFonts w:ascii="Times New Roman" w:hAnsi="Times New Roman" w:cs="Times New Roman"/>
          <w:b/>
          <w:color w:val="000000" w:themeColor="text1"/>
          <w:sz w:val="24"/>
          <w:szCs w:val="24"/>
        </w:rPr>
      </w:pPr>
    </w:p>
    <w:p w:rsidR="007D7F6A" w:rsidRDefault="007D7F6A" w:rsidP="00C5708A">
      <w:pPr>
        <w:tabs>
          <w:tab w:val="left" w:pos="4138"/>
        </w:tabs>
        <w:spacing w:line="480" w:lineRule="auto"/>
        <w:jc w:val="center"/>
        <w:rPr>
          <w:rFonts w:ascii="Times New Roman" w:hAnsi="Times New Roman" w:cs="Times New Roman"/>
          <w:b/>
          <w:color w:val="000000" w:themeColor="text1"/>
          <w:sz w:val="24"/>
          <w:szCs w:val="24"/>
        </w:rPr>
      </w:pPr>
    </w:p>
    <w:p w:rsidR="007D7F6A" w:rsidRDefault="007D7F6A" w:rsidP="00C5708A">
      <w:pPr>
        <w:tabs>
          <w:tab w:val="left" w:pos="4138"/>
        </w:tabs>
        <w:spacing w:line="480" w:lineRule="auto"/>
        <w:jc w:val="center"/>
        <w:rPr>
          <w:rFonts w:ascii="Times New Roman" w:hAnsi="Times New Roman" w:cs="Times New Roman"/>
          <w:b/>
          <w:color w:val="000000" w:themeColor="text1"/>
          <w:sz w:val="24"/>
          <w:szCs w:val="24"/>
        </w:rPr>
      </w:pPr>
    </w:p>
    <w:p w:rsidR="007D7F6A" w:rsidRDefault="007D7F6A" w:rsidP="00C5708A">
      <w:pPr>
        <w:tabs>
          <w:tab w:val="left" w:pos="4138"/>
        </w:tabs>
        <w:spacing w:line="480" w:lineRule="auto"/>
        <w:jc w:val="center"/>
        <w:rPr>
          <w:rFonts w:ascii="Times New Roman" w:hAnsi="Times New Roman" w:cs="Times New Roman"/>
          <w:b/>
          <w:color w:val="000000" w:themeColor="text1"/>
          <w:sz w:val="24"/>
          <w:szCs w:val="24"/>
        </w:rPr>
      </w:pPr>
    </w:p>
    <w:p w:rsidR="007D7F6A" w:rsidRDefault="007D7F6A" w:rsidP="00C5708A">
      <w:pPr>
        <w:tabs>
          <w:tab w:val="left" w:pos="4138"/>
        </w:tabs>
        <w:spacing w:line="480" w:lineRule="auto"/>
        <w:jc w:val="center"/>
        <w:rPr>
          <w:rFonts w:ascii="Times New Roman" w:hAnsi="Times New Roman" w:cs="Times New Roman"/>
          <w:b/>
          <w:color w:val="000000" w:themeColor="text1"/>
          <w:sz w:val="24"/>
          <w:szCs w:val="24"/>
        </w:rPr>
      </w:pPr>
    </w:p>
    <w:p w:rsidR="007D7F6A" w:rsidRDefault="007D7F6A" w:rsidP="00C5708A">
      <w:pPr>
        <w:tabs>
          <w:tab w:val="left" w:pos="4138"/>
        </w:tabs>
        <w:spacing w:line="480" w:lineRule="auto"/>
        <w:jc w:val="center"/>
        <w:rPr>
          <w:rFonts w:ascii="Times New Roman" w:hAnsi="Times New Roman" w:cs="Times New Roman"/>
          <w:b/>
          <w:color w:val="000000" w:themeColor="text1"/>
          <w:sz w:val="24"/>
          <w:szCs w:val="24"/>
        </w:rPr>
      </w:pPr>
    </w:p>
    <w:p w:rsidR="007D7F6A" w:rsidRDefault="007D7F6A" w:rsidP="00C5708A">
      <w:pPr>
        <w:tabs>
          <w:tab w:val="left" w:pos="4138"/>
        </w:tabs>
        <w:spacing w:line="480" w:lineRule="auto"/>
        <w:jc w:val="center"/>
        <w:rPr>
          <w:rFonts w:ascii="Times New Roman" w:hAnsi="Times New Roman" w:cs="Times New Roman"/>
          <w:b/>
          <w:color w:val="000000" w:themeColor="text1"/>
          <w:sz w:val="24"/>
          <w:szCs w:val="24"/>
        </w:rPr>
      </w:pPr>
    </w:p>
    <w:p w:rsidR="007D7F6A" w:rsidRDefault="007D7F6A" w:rsidP="004949E1">
      <w:pPr>
        <w:tabs>
          <w:tab w:val="left" w:pos="4138"/>
        </w:tabs>
        <w:spacing w:line="480" w:lineRule="auto"/>
        <w:rPr>
          <w:rFonts w:ascii="Times New Roman" w:hAnsi="Times New Roman" w:cs="Times New Roman"/>
          <w:b/>
          <w:color w:val="000000" w:themeColor="text1"/>
          <w:sz w:val="24"/>
          <w:szCs w:val="24"/>
        </w:rPr>
      </w:pPr>
    </w:p>
    <w:p w:rsidR="00B11806" w:rsidRPr="003237A7" w:rsidRDefault="008D0044" w:rsidP="00C5708A">
      <w:pPr>
        <w:tabs>
          <w:tab w:val="left" w:pos="4138"/>
        </w:tabs>
        <w:spacing w:line="480" w:lineRule="auto"/>
        <w:jc w:val="center"/>
        <w:rPr>
          <w:rFonts w:ascii="Times New Roman" w:hAnsi="Times New Roman" w:cs="Times New Roman"/>
          <w:b/>
          <w:color w:val="000000" w:themeColor="text1"/>
          <w:sz w:val="24"/>
          <w:szCs w:val="24"/>
        </w:rPr>
      </w:pPr>
      <w:r w:rsidRPr="003237A7">
        <w:rPr>
          <w:rFonts w:ascii="Times New Roman" w:hAnsi="Times New Roman" w:cs="Times New Roman"/>
          <w:b/>
          <w:color w:val="000000" w:themeColor="text1"/>
          <w:sz w:val="24"/>
          <w:szCs w:val="24"/>
        </w:rPr>
        <w:lastRenderedPageBreak/>
        <w:t>REFERENCES</w:t>
      </w:r>
      <w:bookmarkEnd w:id="83"/>
      <w:bookmarkEnd w:id="125"/>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Agaba, C.L. (2011).Procurement planning as a tool for improved accountability in the UNDP     projects in Uganda</w:t>
      </w:r>
      <w:r w:rsidR="0086144C">
        <w:rPr>
          <w:rFonts w:ascii="Times New Roman" w:hAnsi="Times New Roman" w:cs="Times New Roman"/>
          <w:color w:val="000000" w:themeColor="text1"/>
          <w:sz w:val="24"/>
          <w:szCs w:val="24"/>
        </w:rPr>
        <w:t xml:space="preserve">; Journal of Management, </w:t>
      </w:r>
      <w:r w:rsidRPr="00F80DBB">
        <w:rPr>
          <w:rFonts w:ascii="Times New Roman" w:hAnsi="Times New Roman" w:cs="Times New Roman"/>
          <w:i/>
          <w:color w:val="000000" w:themeColor="text1"/>
          <w:sz w:val="24"/>
          <w:szCs w:val="24"/>
        </w:rPr>
        <w:t>Uganda Management Institute</w:t>
      </w:r>
      <w:r w:rsidR="0086144C">
        <w:rPr>
          <w:rFonts w:ascii="Times New Roman" w:hAnsi="Times New Roman" w:cs="Times New Roman"/>
          <w:color w:val="000000" w:themeColor="text1"/>
          <w:sz w:val="24"/>
          <w:szCs w:val="24"/>
        </w:rPr>
        <w:t>, Kampala, Uganda.</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Agaba, E., &amp; Shipman, N. (2007).</w:t>
      </w:r>
      <w:r w:rsidRPr="00F80DBB">
        <w:rPr>
          <w:rFonts w:ascii="Times New Roman" w:hAnsi="Times New Roman" w:cs="Times New Roman"/>
          <w:i/>
          <w:color w:val="000000" w:themeColor="text1"/>
          <w:sz w:val="24"/>
          <w:szCs w:val="24"/>
        </w:rPr>
        <w:t>Public Procurement Reform in Developing Countries</w:t>
      </w:r>
      <w:r w:rsidRPr="00F80DBB">
        <w:rPr>
          <w:rFonts w:ascii="Times New Roman" w:hAnsi="Times New Roman" w:cs="Times New Roman"/>
          <w:color w:val="000000" w:themeColor="text1"/>
          <w:sz w:val="24"/>
          <w:szCs w:val="24"/>
        </w:rPr>
        <w:t>:</w:t>
      </w:r>
      <w:r w:rsidR="0086144C">
        <w:rPr>
          <w:rFonts w:ascii="Times New Roman" w:hAnsi="Times New Roman" w:cs="Times New Roman"/>
          <w:color w:val="000000" w:themeColor="text1"/>
          <w:sz w:val="24"/>
          <w:szCs w:val="24"/>
        </w:rPr>
        <w:t xml:space="preserve"> </w:t>
      </w:r>
      <w:r w:rsidRPr="00F80DBB">
        <w:rPr>
          <w:rFonts w:ascii="Times New Roman" w:hAnsi="Times New Roman" w:cs="Times New Roman"/>
          <w:color w:val="000000" w:themeColor="text1"/>
          <w:sz w:val="24"/>
          <w:szCs w:val="24"/>
        </w:rPr>
        <w:t xml:space="preserve">Ugandan Experience. </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Aganga O. (2010), Procuremen</w:t>
      </w:r>
      <w:r w:rsidR="0086144C">
        <w:rPr>
          <w:rFonts w:ascii="Times New Roman" w:hAnsi="Times New Roman" w:cs="Times New Roman"/>
          <w:color w:val="000000" w:themeColor="text1"/>
          <w:sz w:val="24"/>
          <w:szCs w:val="24"/>
        </w:rPr>
        <w:t xml:space="preserve">t Planning Sanitization; A paper presented in a research work shop, Ibadan, </w:t>
      </w:r>
      <w:r w:rsidRPr="00F80DBB">
        <w:rPr>
          <w:rFonts w:ascii="Times New Roman" w:hAnsi="Times New Roman" w:cs="Times New Roman"/>
          <w:color w:val="000000" w:themeColor="text1"/>
          <w:sz w:val="24"/>
          <w:szCs w:val="24"/>
        </w:rPr>
        <w:t>Nigeria.</w:t>
      </w:r>
    </w:p>
    <w:p w:rsidR="008D0044" w:rsidRPr="00F80DBB" w:rsidRDefault="008D0044" w:rsidP="00C5708A">
      <w:pPr>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Amama M. (2011), </w:t>
      </w:r>
      <w:r w:rsidRPr="00F80DBB">
        <w:rPr>
          <w:rFonts w:ascii="Times New Roman" w:hAnsi="Times New Roman" w:cs="Times New Roman"/>
          <w:i/>
          <w:color w:val="000000" w:themeColor="text1"/>
          <w:sz w:val="24"/>
          <w:szCs w:val="24"/>
        </w:rPr>
        <w:t>Budget report</w:t>
      </w:r>
      <w:r w:rsidRPr="00F80DBB">
        <w:rPr>
          <w:rFonts w:ascii="Times New Roman" w:hAnsi="Times New Roman" w:cs="Times New Roman"/>
          <w:color w:val="000000" w:themeColor="text1"/>
          <w:sz w:val="24"/>
          <w:szCs w:val="24"/>
        </w:rPr>
        <w:t>. Uganda.</w:t>
      </w:r>
    </w:p>
    <w:p w:rsidR="008D0044" w:rsidRPr="00F80DBB" w:rsidRDefault="008D0044" w:rsidP="00C5708A">
      <w:pPr>
        <w:tabs>
          <w:tab w:val="left" w:pos="1260"/>
        </w:tabs>
        <w:spacing w:after="0" w:line="480" w:lineRule="auto"/>
        <w:ind w:left="720" w:hanging="72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Amin, M. (2005),</w:t>
      </w:r>
      <w:r w:rsidR="00C5708A">
        <w:rPr>
          <w:rFonts w:ascii="Times New Roman" w:hAnsi="Times New Roman" w:cs="Times New Roman"/>
          <w:color w:val="000000" w:themeColor="text1"/>
          <w:sz w:val="24"/>
          <w:szCs w:val="24"/>
        </w:rPr>
        <w:t xml:space="preserve"> </w:t>
      </w:r>
      <w:r w:rsidRPr="00F80DBB">
        <w:rPr>
          <w:rFonts w:ascii="Times New Roman" w:hAnsi="Times New Roman" w:cs="Times New Roman"/>
          <w:i/>
          <w:color w:val="000000" w:themeColor="text1"/>
          <w:sz w:val="24"/>
          <w:szCs w:val="24"/>
        </w:rPr>
        <w:t>Social science research: Conception methodology and analysis</w:t>
      </w:r>
      <w:r w:rsidRPr="00F80DBB">
        <w:rPr>
          <w:rFonts w:ascii="Times New Roman" w:hAnsi="Times New Roman" w:cs="Times New Roman"/>
          <w:color w:val="000000" w:themeColor="text1"/>
          <w:sz w:val="24"/>
          <w:szCs w:val="24"/>
        </w:rPr>
        <w:t>. Kampala:</w:t>
      </w:r>
      <w:r w:rsidR="00C5708A">
        <w:rPr>
          <w:rFonts w:ascii="Times New Roman" w:hAnsi="Times New Roman" w:cs="Times New Roman"/>
          <w:color w:val="000000" w:themeColor="text1"/>
          <w:sz w:val="24"/>
          <w:szCs w:val="24"/>
        </w:rPr>
        <w:t xml:space="preserve"> </w:t>
      </w:r>
      <w:r w:rsidRPr="00F80DBB">
        <w:rPr>
          <w:rFonts w:ascii="Times New Roman" w:hAnsi="Times New Roman" w:cs="Times New Roman"/>
          <w:color w:val="000000" w:themeColor="text1"/>
          <w:sz w:val="24"/>
          <w:szCs w:val="24"/>
        </w:rPr>
        <w:t xml:space="preserve">Makerere University         </w:t>
      </w:r>
    </w:p>
    <w:p w:rsidR="008D0044" w:rsidRPr="00F80DBB" w:rsidRDefault="008D0044" w:rsidP="00C5708A">
      <w:pPr>
        <w:spacing w:after="0" w:line="480" w:lineRule="auto"/>
        <w:ind w:left="720" w:hanging="72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Anderson, R. D (1994), </w:t>
      </w:r>
      <w:r w:rsidRPr="00F80DBB">
        <w:rPr>
          <w:rFonts w:ascii="Times New Roman" w:hAnsi="Times New Roman" w:cs="Times New Roman"/>
          <w:i/>
          <w:color w:val="000000" w:themeColor="text1"/>
          <w:sz w:val="24"/>
          <w:szCs w:val="24"/>
        </w:rPr>
        <w:t>Ensuring integrity and competition in public procurement markets</w:t>
      </w:r>
      <w:r w:rsidRPr="00F80DBB">
        <w:rPr>
          <w:rFonts w:ascii="Times New Roman" w:hAnsi="Times New Roman" w:cs="Times New Roman"/>
          <w:color w:val="000000" w:themeColor="text1"/>
          <w:sz w:val="24"/>
          <w:szCs w:val="24"/>
        </w:rPr>
        <w:t>:  a dual challenge for good governance.</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Andrew, E., &amp; Ruth Fee (2000), </w:t>
      </w:r>
      <w:r w:rsidRPr="00F80DBB">
        <w:rPr>
          <w:rFonts w:ascii="Times New Roman" w:hAnsi="Times New Roman" w:cs="Times New Roman"/>
          <w:i/>
          <w:color w:val="000000" w:themeColor="text1"/>
          <w:sz w:val="24"/>
          <w:szCs w:val="24"/>
        </w:rPr>
        <w:t>Best practice procurement: Public and Private sector perspectives by Support for Improvement in Governance and Management 2011.</w:t>
      </w:r>
      <w:r w:rsidRPr="00F80DBB">
        <w:rPr>
          <w:rFonts w:ascii="Times New Roman" w:hAnsi="Times New Roman" w:cs="Times New Roman"/>
          <w:color w:val="000000" w:themeColor="text1"/>
          <w:sz w:val="24"/>
          <w:szCs w:val="24"/>
        </w:rPr>
        <w:t>Ministerial Policy Statement for Lands, Housing and Urban Development FY 2008/2009</w:t>
      </w:r>
    </w:p>
    <w:p w:rsidR="008D0044" w:rsidRPr="00F80DBB" w:rsidRDefault="008D0044" w:rsidP="00C5708A">
      <w:pPr>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Andrew, H.F., &amp; John, M.S. (2008). Purchasing, selection and procurement for Hospital </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Ariko, A.S. (2009). Legal and Institutional challenges affecting Public Procurement in Urban and   Local Governments of Eastern Uganda., Uganda Management Institute.</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Arrowsmith, S., &amp;Trybus, M. (Eds.) (2003), Public </w:t>
      </w:r>
      <w:r w:rsidRPr="00F80DBB">
        <w:rPr>
          <w:rFonts w:ascii="Times New Roman" w:hAnsi="Times New Roman" w:cs="Times New Roman"/>
          <w:i/>
          <w:color w:val="000000" w:themeColor="text1"/>
          <w:sz w:val="24"/>
          <w:szCs w:val="24"/>
        </w:rPr>
        <w:t>Procurement: The Continuing Revolution</w:t>
      </w:r>
      <w:r w:rsidRPr="00F80DBB">
        <w:rPr>
          <w:rFonts w:ascii="Times New Roman" w:hAnsi="Times New Roman" w:cs="Times New Roman"/>
          <w:color w:val="000000" w:themeColor="text1"/>
          <w:sz w:val="24"/>
          <w:szCs w:val="24"/>
        </w:rPr>
        <w:t>. New York: Kluwer Law International.</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Arrowsmith, S.; Linarelli, J;&amp; Wallace, D.jr. (2000). </w:t>
      </w:r>
      <w:r w:rsidRPr="00F80DBB">
        <w:rPr>
          <w:rFonts w:ascii="Times New Roman" w:hAnsi="Times New Roman" w:cs="Times New Roman"/>
          <w:i/>
          <w:color w:val="000000" w:themeColor="text1"/>
          <w:sz w:val="24"/>
          <w:szCs w:val="24"/>
        </w:rPr>
        <w:t>Regulating Public Procurement</w:t>
      </w:r>
      <w:r w:rsidRPr="00F80DBB">
        <w:rPr>
          <w:rFonts w:ascii="Times New Roman" w:hAnsi="Times New Roman" w:cs="Times New Roman"/>
          <w:color w:val="000000" w:themeColor="text1"/>
          <w:sz w:val="24"/>
          <w:szCs w:val="24"/>
        </w:rPr>
        <w:t xml:space="preserve">:  National and International Perspectives.  Kluwer Law International  </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lastRenderedPageBreak/>
        <w:t xml:space="preserve">Barney, J (1991), </w:t>
      </w:r>
      <w:r w:rsidRPr="00F80DBB">
        <w:rPr>
          <w:rFonts w:ascii="Times New Roman" w:hAnsi="Times New Roman" w:cs="Times New Roman"/>
          <w:i/>
          <w:color w:val="000000" w:themeColor="text1"/>
          <w:sz w:val="24"/>
          <w:szCs w:val="24"/>
        </w:rPr>
        <w:t>Firm Resources and Sustained Competitive Advantage</w:t>
      </w:r>
      <w:r w:rsidRPr="00F80DBB">
        <w:rPr>
          <w:rFonts w:ascii="Times New Roman" w:hAnsi="Times New Roman" w:cs="Times New Roman"/>
          <w:color w:val="000000" w:themeColor="text1"/>
          <w:sz w:val="24"/>
          <w:szCs w:val="24"/>
        </w:rPr>
        <w:t>; Journal of Management, 17, 99-120.</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Basheka, B. C. (2008).</w:t>
      </w:r>
      <w:r w:rsidRPr="00F80DBB">
        <w:rPr>
          <w:rFonts w:ascii="Times New Roman" w:hAnsi="Times New Roman" w:cs="Times New Roman"/>
          <w:i/>
          <w:color w:val="000000" w:themeColor="text1"/>
          <w:sz w:val="24"/>
          <w:szCs w:val="24"/>
        </w:rPr>
        <w:t>Procurement Planning and Local Governance in Uganda</w:t>
      </w:r>
      <w:r w:rsidRPr="00F80DBB">
        <w:rPr>
          <w:rFonts w:ascii="Times New Roman" w:hAnsi="Times New Roman" w:cs="Times New Roman"/>
          <w:color w:val="000000" w:themeColor="text1"/>
          <w:sz w:val="24"/>
          <w:szCs w:val="24"/>
        </w:rPr>
        <w:t xml:space="preserve">: A Factor Analysis Approach, Paper Presented at the 2008 International Research Society for public management Conference, from 26-28 March 2008, in Brisbarne, Australia.                     </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Basheka, C.B. (2008).</w:t>
      </w:r>
      <w:r w:rsidRPr="00F80DBB">
        <w:rPr>
          <w:rFonts w:ascii="Times New Roman" w:hAnsi="Times New Roman" w:cs="Times New Roman"/>
          <w:i/>
          <w:color w:val="000000" w:themeColor="text1"/>
          <w:sz w:val="24"/>
          <w:szCs w:val="24"/>
        </w:rPr>
        <w:t>Procurement planning and accountability in local governments procurement systems in developing countries</w:t>
      </w:r>
      <w:r w:rsidRPr="00F80DBB">
        <w:rPr>
          <w:rFonts w:ascii="Times New Roman" w:hAnsi="Times New Roman" w:cs="Times New Roman"/>
          <w:color w:val="000000" w:themeColor="text1"/>
          <w:sz w:val="24"/>
          <w:szCs w:val="24"/>
        </w:rPr>
        <w:t>. Evidence from Uganda.Journal of publicprocurement, vol.8, No.3, pp.379-406.</w:t>
      </w:r>
    </w:p>
    <w:p w:rsidR="008D0044" w:rsidRPr="00F80DBB" w:rsidRDefault="008D0044" w:rsidP="00C5708A">
      <w:pPr>
        <w:spacing w:after="0" w:line="480" w:lineRule="auto"/>
        <w:ind w:left="900" w:hanging="900"/>
        <w:jc w:val="both"/>
        <w:rPr>
          <w:rFonts w:ascii="Times New Roman" w:hAnsi="Times New Roman" w:cs="Times New Roman"/>
          <w:i/>
          <w:color w:val="000000" w:themeColor="text1"/>
          <w:sz w:val="24"/>
          <w:szCs w:val="24"/>
        </w:rPr>
      </w:pPr>
      <w:r w:rsidRPr="00F80DBB">
        <w:rPr>
          <w:rFonts w:ascii="Times New Roman" w:hAnsi="Times New Roman" w:cs="Times New Roman"/>
          <w:color w:val="000000" w:themeColor="text1"/>
          <w:sz w:val="24"/>
          <w:szCs w:val="24"/>
        </w:rPr>
        <w:t>Biganja, A, C. (2003).The effect of internal controls on performance of Faculties of Makerere University;</w:t>
      </w:r>
      <w:r w:rsidR="00336C84">
        <w:rPr>
          <w:rFonts w:ascii="Times New Roman" w:hAnsi="Times New Roman" w:cs="Times New Roman"/>
          <w:color w:val="000000" w:themeColor="text1"/>
          <w:sz w:val="24"/>
          <w:szCs w:val="24"/>
        </w:rPr>
        <w:t xml:space="preserve"> </w:t>
      </w:r>
      <w:r w:rsidRPr="00F80DBB">
        <w:rPr>
          <w:rFonts w:ascii="Times New Roman" w:hAnsi="Times New Roman" w:cs="Times New Roman"/>
          <w:i/>
          <w:color w:val="000000" w:themeColor="text1"/>
          <w:sz w:val="24"/>
          <w:szCs w:val="24"/>
        </w:rPr>
        <w:t>A case of Faculty of Arts.</w:t>
      </w:r>
      <w:r w:rsidR="00336C84">
        <w:rPr>
          <w:rFonts w:ascii="Times New Roman" w:hAnsi="Times New Roman" w:cs="Times New Roman"/>
          <w:i/>
          <w:color w:val="000000" w:themeColor="text1"/>
          <w:sz w:val="24"/>
          <w:szCs w:val="24"/>
        </w:rPr>
        <w:t xml:space="preserve"> A dissertation presented to the graduate research centre, Makerere University, Kampala, Uganda.</w:t>
      </w:r>
    </w:p>
    <w:p w:rsidR="008D0044" w:rsidRPr="00F80DBB" w:rsidRDefault="008D0044" w:rsidP="00C5708A">
      <w:pPr>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Chen, I.J. (2004).</w:t>
      </w:r>
      <w:r w:rsidRPr="00F80DBB">
        <w:rPr>
          <w:rFonts w:ascii="Times New Roman" w:hAnsi="Times New Roman" w:cs="Times New Roman"/>
          <w:i/>
          <w:color w:val="000000" w:themeColor="text1"/>
          <w:sz w:val="24"/>
          <w:szCs w:val="24"/>
        </w:rPr>
        <w:t>Journal of Operations Management</w:t>
      </w:r>
      <w:r w:rsidRPr="00F80DBB">
        <w:rPr>
          <w:rFonts w:ascii="Times New Roman" w:hAnsi="Times New Roman" w:cs="Times New Roman"/>
          <w:color w:val="000000" w:themeColor="text1"/>
          <w:sz w:val="24"/>
          <w:szCs w:val="24"/>
        </w:rPr>
        <w:t>; 22(2004)505-523.</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ChengL.Huang and Mien-Ling Chen, (2010), Playing devious games, budget emphasis inperformance and attitudes towards the budgetary process.</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CIPS, Official Course Book (2008),</w:t>
      </w:r>
      <w:r w:rsidRPr="00F80DBB">
        <w:rPr>
          <w:rFonts w:ascii="Times New Roman" w:hAnsi="Times New Roman" w:cs="Times New Roman"/>
          <w:i/>
          <w:color w:val="000000" w:themeColor="text1"/>
          <w:sz w:val="24"/>
          <w:szCs w:val="24"/>
        </w:rPr>
        <w:t>Level 6 Graduate Diploma in Purchasing and supply</w:t>
      </w:r>
      <w:r w:rsidRPr="00F80DBB">
        <w:rPr>
          <w:rFonts w:ascii="Times New Roman" w:hAnsi="Times New Roman" w:cs="Times New Roman"/>
          <w:color w:val="000000" w:themeColor="text1"/>
          <w:sz w:val="24"/>
          <w:szCs w:val="24"/>
        </w:rPr>
        <w:t xml:space="preserve">: PublicSector Stakeholders and Governance. </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iCs/>
          <w:color w:val="000000" w:themeColor="text1"/>
          <w:sz w:val="24"/>
          <w:szCs w:val="24"/>
        </w:rPr>
        <w:t>Cliff, P. McCue. (2001).</w:t>
      </w:r>
      <w:r w:rsidRPr="00F80DBB">
        <w:rPr>
          <w:rFonts w:ascii="Times New Roman" w:hAnsi="Times New Roman" w:cs="Times New Roman"/>
          <w:bCs/>
          <w:i/>
          <w:color w:val="000000" w:themeColor="text1"/>
          <w:sz w:val="24"/>
          <w:szCs w:val="24"/>
        </w:rPr>
        <w:t>Public Purchasing: who’s minding the store?</w:t>
      </w:r>
      <w:r w:rsidRPr="00F80DBB">
        <w:rPr>
          <w:rFonts w:ascii="Times New Roman" w:hAnsi="Times New Roman" w:cs="Times New Roman"/>
          <w:color w:val="000000" w:themeColor="text1"/>
          <w:sz w:val="24"/>
          <w:szCs w:val="24"/>
        </w:rPr>
        <w:t xml:space="preserve"> Journal of Public Procurement, Volume 1, issue 1, 71-95</w:t>
      </w:r>
    </w:p>
    <w:p w:rsidR="008D0044" w:rsidRPr="00F80DBB" w:rsidRDefault="008D0044" w:rsidP="00C5708A">
      <w:pPr>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Country procurement assessment Report.(2011).</w:t>
      </w:r>
    </w:p>
    <w:p w:rsidR="008D0044" w:rsidRPr="00F80DBB" w:rsidRDefault="008D0044" w:rsidP="00C5708A">
      <w:pPr>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Daily Monitor News paper of 25</w:t>
      </w:r>
      <w:r w:rsidRPr="00F80DBB">
        <w:rPr>
          <w:rFonts w:ascii="Times New Roman" w:hAnsi="Times New Roman" w:cs="Times New Roman"/>
          <w:color w:val="000000" w:themeColor="text1"/>
          <w:sz w:val="24"/>
          <w:szCs w:val="24"/>
          <w:vertAlign w:val="superscript"/>
        </w:rPr>
        <w:t>th</w:t>
      </w:r>
      <w:r w:rsidRPr="00F80DBB">
        <w:rPr>
          <w:rFonts w:ascii="Times New Roman" w:hAnsi="Times New Roman" w:cs="Times New Roman"/>
          <w:color w:val="000000" w:themeColor="text1"/>
          <w:sz w:val="24"/>
          <w:szCs w:val="24"/>
        </w:rPr>
        <w:t xml:space="preserve"> April 2012,pg 1 and 4. </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Daniels, R. and Sullivan, (2009).</w:t>
      </w:r>
      <w:r w:rsidRPr="00F80DBB">
        <w:rPr>
          <w:rFonts w:ascii="Times New Roman" w:hAnsi="Times New Roman" w:cs="Times New Roman"/>
          <w:i/>
          <w:color w:val="000000" w:themeColor="text1"/>
          <w:sz w:val="24"/>
          <w:szCs w:val="24"/>
        </w:rPr>
        <w:t>International Business Environments and operations</w:t>
      </w:r>
      <w:r w:rsidRPr="00F80DBB">
        <w:rPr>
          <w:rFonts w:ascii="Times New Roman" w:hAnsi="Times New Roman" w:cs="Times New Roman"/>
          <w:color w:val="000000" w:themeColor="text1"/>
          <w:sz w:val="24"/>
          <w:szCs w:val="24"/>
        </w:rPr>
        <w:t>.12</w:t>
      </w:r>
      <w:r w:rsidRPr="00F80DBB">
        <w:rPr>
          <w:rFonts w:ascii="Times New Roman" w:hAnsi="Times New Roman" w:cs="Times New Roman"/>
          <w:color w:val="000000" w:themeColor="text1"/>
          <w:sz w:val="24"/>
          <w:szCs w:val="24"/>
          <w:vertAlign w:val="superscript"/>
        </w:rPr>
        <w:t>th</w:t>
      </w:r>
      <w:r w:rsidRPr="00F80DBB">
        <w:rPr>
          <w:rFonts w:ascii="Times New Roman" w:hAnsi="Times New Roman" w:cs="Times New Roman"/>
          <w:color w:val="000000" w:themeColor="text1"/>
          <w:sz w:val="24"/>
          <w:szCs w:val="24"/>
        </w:rPr>
        <w:t>edn, pg.581.</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Drucker, F. (1986), </w:t>
      </w:r>
      <w:r w:rsidRPr="00F80DBB">
        <w:rPr>
          <w:rFonts w:ascii="Times New Roman" w:hAnsi="Times New Roman" w:cs="Times New Roman"/>
          <w:i/>
          <w:color w:val="000000" w:themeColor="text1"/>
          <w:sz w:val="24"/>
          <w:szCs w:val="24"/>
        </w:rPr>
        <w:t>Management Tasks, Responsibilities and Practices</w:t>
      </w:r>
      <w:r w:rsidRPr="00F80DBB">
        <w:rPr>
          <w:rFonts w:ascii="Times New Roman" w:hAnsi="Times New Roman" w:cs="Times New Roman"/>
          <w:color w:val="000000" w:themeColor="text1"/>
          <w:sz w:val="24"/>
          <w:szCs w:val="24"/>
        </w:rPr>
        <w:t>: The Alternative to Tyranny.</w:t>
      </w:r>
    </w:p>
    <w:p w:rsidR="008D0044" w:rsidRPr="00F80DBB" w:rsidRDefault="008D0044" w:rsidP="00C5708A">
      <w:pPr>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lastRenderedPageBreak/>
        <w:t>Erridge, A. (2000), UK Public Procurement Policy and the delivery of public value.</w:t>
      </w:r>
    </w:p>
    <w:p w:rsidR="008D0044" w:rsidRPr="00F80DBB" w:rsidRDefault="008D0044" w:rsidP="00C5708A">
      <w:pPr>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Eulalio, G.C. F., &amp;Wolffried, S. (2007).The Supplier relationship management market trends.</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Huang, S Cheng, Y (2010), </w:t>
      </w:r>
      <w:r w:rsidRPr="00F80DBB">
        <w:rPr>
          <w:rFonts w:ascii="Times New Roman" w:hAnsi="Times New Roman" w:cs="Times New Roman"/>
          <w:i/>
          <w:color w:val="000000" w:themeColor="text1"/>
          <w:sz w:val="24"/>
          <w:szCs w:val="24"/>
        </w:rPr>
        <w:t>The study of knowledge transfer and green management performance in green supply chain management</w:t>
      </w:r>
      <w:r w:rsidRPr="00F80DBB">
        <w:rPr>
          <w:rFonts w:ascii="Times New Roman" w:hAnsi="Times New Roman" w:cs="Times New Roman"/>
          <w:color w:val="000000" w:themeColor="text1"/>
          <w:sz w:val="24"/>
          <w:szCs w:val="24"/>
        </w:rPr>
        <w:t>. African Journal of Business Management Vol.4 (1), pp. 044-048, January, 2010Industry 7</w:t>
      </w:r>
      <w:r w:rsidRPr="00F80DBB">
        <w:rPr>
          <w:rFonts w:ascii="Times New Roman" w:hAnsi="Times New Roman" w:cs="Times New Roman"/>
          <w:color w:val="000000" w:themeColor="text1"/>
          <w:sz w:val="24"/>
          <w:szCs w:val="24"/>
          <w:vertAlign w:val="superscript"/>
        </w:rPr>
        <w:t>th</w:t>
      </w:r>
      <w:r w:rsidRPr="00F80DBB">
        <w:rPr>
          <w:rFonts w:ascii="Times New Roman" w:hAnsi="Times New Roman" w:cs="Times New Roman"/>
          <w:color w:val="000000" w:themeColor="text1"/>
          <w:sz w:val="24"/>
          <w:szCs w:val="24"/>
        </w:rPr>
        <w:t xml:space="preserve"> edition.</w:t>
      </w:r>
    </w:p>
    <w:p w:rsidR="008D0044" w:rsidRPr="00F80DBB" w:rsidRDefault="008D0044" w:rsidP="00C5708A">
      <w:pPr>
        <w:tabs>
          <w:tab w:val="left" w:pos="1020"/>
        </w:tabs>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b/>
        <w:t>Industry 7</w:t>
      </w:r>
      <w:r w:rsidRPr="00F80DBB">
        <w:rPr>
          <w:rFonts w:ascii="Times New Roman" w:hAnsi="Times New Roman" w:cs="Times New Roman"/>
          <w:color w:val="000000" w:themeColor="text1"/>
          <w:sz w:val="24"/>
          <w:szCs w:val="24"/>
          <w:vertAlign w:val="superscript"/>
        </w:rPr>
        <w:t>th</w:t>
      </w:r>
      <w:r w:rsidRPr="00F80DBB">
        <w:rPr>
          <w:rFonts w:ascii="Times New Roman" w:hAnsi="Times New Roman" w:cs="Times New Roman"/>
          <w:color w:val="000000" w:themeColor="text1"/>
          <w:sz w:val="24"/>
          <w:szCs w:val="24"/>
        </w:rPr>
        <w:t xml:space="preserve"> edition.</w:t>
      </w:r>
    </w:p>
    <w:p w:rsidR="008D0044" w:rsidRPr="00F80DBB" w:rsidRDefault="00B700BD" w:rsidP="00C5708A">
      <w:pPr>
        <w:spacing w:after="0" w:line="480" w:lineRule="auto"/>
        <w:ind w:left="900" w:hanging="90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Injazz, J.C.A.P., and </w:t>
      </w:r>
      <w:r w:rsidR="008D0044" w:rsidRPr="00F80DBB">
        <w:rPr>
          <w:rFonts w:ascii="Times New Roman" w:hAnsi="Times New Roman" w:cs="Times New Roman"/>
          <w:color w:val="000000" w:themeColor="text1"/>
          <w:sz w:val="24"/>
          <w:szCs w:val="24"/>
        </w:rPr>
        <w:t>Lado,</w:t>
      </w:r>
      <w:r>
        <w:rPr>
          <w:rFonts w:ascii="Times New Roman" w:hAnsi="Times New Roman" w:cs="Times New Roman"/>
          <w:color w:val="000000" w:themeColor="text1"/>
          <w:sz w:val="24"/>
          <w:szCs w:val="24"/>
        </w:rPr>
        <w:t xml:space="preserve"> A.A. </w:t>
      </w:r>
      <w:r w:rsidR="008D0044" w:rsidRPr="00F80DBB">
        <w:rPr>
          <w:rFonts w:ascii="Times New Roman" w:hAnsi="Times New Roman" w:cs="Times New Roman"/>
          <w:color w:val="000000" w:themeColor="text1"/>
          <w:sz w:val="24"/>
          <w:szCs w:val="24"/>
        </w:rPr>
        <w:t>(2004).</w:t>
      </w:r>
      <w:r>
        <w:rPr>
          <w:rFonts w:ascii="Times New Roman" w:hAnsi="Times New Roman" w:cs="Times New Roman"/>
          <w:color w:val="000000" w:themeColor="text1"/>
          <w:sz w:val="24"/>
          <w:szCs w:val="24"/>
        </w:rPr>
        <w:t xml:space="preserve"> </w:t>
      </w:r>
      <w:r w:rsidR="008D0044" w:rsidRPr="00F80DBB">
        <w:rPr>
          <w:rFonts w:ascii="Times New Roman" w:hAnsi="Times New Roman" w:cs="Times New Roman"/>
          <w:i/>
          <w:color w:val="000000" w:themeColor="text1"/>
          <w:sz w:val="24"/>
          <w:szCs w:val="24"/>
        </w:rPr>
        <w:t>Strategic purchasing, supply management and firm performance</w:t>
      </w:r>
      <w:r w:rsidR="008D0044" w:rsidRPr="00F80DBB">
        <w:rPr>
          <w:rFonts w:ascii="Times New Roman" w:hAnsi="Times New Roman" w:cs="Times New Roman"/>
          <w:color w:val="000000" w:themeColor="text1"/>
          <w:sz w:val="24"/>
          <w:szCs w:val="24"/>
        </w:rPr>
        <w:t>, a journal of operations management.</w:t>
      </w:r>
    </w:p>
    <w:p w:rsidR="008D0044" w:rsidRPr="00F80DBB" w:rsidRDefault="008D0044" w:rsidP="00C5708A">
      <w:pPr>
        <w:spacing w:after="0" w:line="480" w:lineRule="auto"/>
        <w:ind w:left="900" w:hanging="900"/>
        <w:jc w:val="both"/>
        <w:rPr>
          <w:rFonts w:ascii="Times New Roman" w:hAnsi="Times New Roman" w:cs="Times New Roman"/>
          <w:i/>
          <w:color w:val="000000" w:themeColor="text1"/>
          <w:sz w:val="24"/>
          <w:szCs w:val="24"/>
        </w:rPr>
      </w:pPr>
      <w:r w:rsidRPr="00F80DBB">
        <w:rPr>
          <w:rFonts w:ascii="Times New Roman" w:hAnsi="Times New Roman" w:cs="Times New Roman"/>
          <w:color w:val="000000" w:themeColor="text1"/>
          <w:sz w:val="24"/>
          <w:szCs w:val="24"/>
        </w:rPr>
        <w:t xml:space="preserve">Innis and La Londe, (1994). “Customer service: the key to customer satisfaction, customer loyalty and market share.” </w:t>
      </w:r>
      <w:r w:rsidRPr="00F80DBB">
        <w:rPr>
          <w:rFonts w:ascii="Times New Roman" w:hAnsi="Times New Roman" w:cs="Times New Roman"/>
          <w:i/>
          <w:color w:val="000000" w:themeColor="text1"/>
          <w:sz w:val="24"/>
          <w:szCs w:val="24"/>
        </w:rPr>
        <w:t>Journal of business logistics.</w:t>
      </w:r>
    </w:p>
    <w:p w:rsidR="008D0044" w:rsidRPr="00F80DBB" w:rsidRDefault="008D0044" w:rsidP="00C5708A">
      <w:pPr>
        <w:tabs>
          <w:tab w:val="left" w:pos="900"/>
        </w:tabs>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Inspectorate of Government Human Resources and Procedures Manual 2007</w:t>
      </w:r>
    </w:p>
    <w:p w:rsidR="008D0044" w:rsidRPr="00F80DBB" w:rsidRDefault="008D0044" w:rsidP="00C5708A">
      <w:pPr>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Jay, B. B., &amp;Aslim, A. (2001). The resource-based view: origins and implications</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Koontz, B. (2007),</w:t>
      </w:r>
      <w:r w:rsidRPr="00F80DBB">
        <w:rPr>
          <w:rFonts w:ascii="Times New Roman" w:hAnsi="Times New Roman" w:cs="Times New Roman"/>
          <w:i/>
          <w:color w:val="000000" w:themeColor="text1"/>
          <w:sz w:val="24"/>
          <w:szCs w:val="24"/>
        </w:rPr>
        <w:t>Reform Connecticut Utility Planning and Procurement</w:t>
      </w:r>
      <w:r w:rsidRPr="00F80DBB">
        <w:rPr>
          <w:rFonts w:ascii="Times New Roman" w:hAnsi="Times New Roman" w:cs="Times New Roman"/>
          <w:color w:val="000000" w:themeColor="text1"/>
          <w:sz w:val="24"/>
          <w:szCs w:val="24"/>
        </w:rPr>
        <w:t>.  A Policy Proposal for the year 2007.</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Kotler,P. (1991).</w:t>
      </w:r>
      <w:r w:rsidRPr="00F80DBB">
        <w:rPr>
          <w:rFonts w:ascii="Times New Roman" w:hAnsi="Times New Roman" w:cs="Times New Roman"/>
          <w:i/>
          <w:color w:val="000000" w:themeColor="text1"/>
          <w:sz w:val="24"/>
          <w:szCs w:val="24"/>
        </w:rPr>
        <w:t>Marketing Management-Analysis, Planning, Implementation and Control</w:t>
      </w:r>
      <w:r w:rsidRPr="00F80DBB">
        <w:rPr>
          <w:rFonts w:ascii="Times New Roman" w:hAnsi="Times New Roman" w:cs="Times New Roman"/>
          <w:color w:val="000000" w:themeColor="text1"/>
          <w:sz w:val="24"/>
          <w:szCs w:val="24"/>
        </w:rPr>
        <w:t>;7</w:t>
      </w:r>
      <w:r w:rsidRPr="00F80DBB">
        <w:rPr>
          <w:rFonts w:ascii="Times New Roman" w:hAnsi="Times New Roman" w:cs="Times New Roman"/>
          <w:color w:val="000000" w:themeColor="text1"/>
          <w:sz w:val="24"/>
          <w:szCs w:val="24"/>
          <w:vertAlign w:val="superscript"/>
        </w:rPr>
        <w:t>th</w:t>
      </w:r>
      <w:r w:rsidRPr="00F80DBB">
        <w:rPr>
          <w:rFonts w:ascii="Times New Roman" w:hAnsi="Times New Roman" w:cs="Times New Roman"/>
          <w:color w:val="000000" w:themeColor="text1"/>
          <w:sz w:val="24"/>
          <w:szCs w:val="24"/>
        </w:rPr>
        <w:t xml:space="preserve"> Ed</w:t>
      </w:r>
    </w:p>
    <w:p w:rsidR="008D0044" w:rsidRPr="00F80DBB" w:rsidRDefault="008D0044" w:rsidP="00C5708A">
      <w:pPr>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bCs/>
          <w:color w:val="000000" w:themeColor="text1"/>
          <w:sz w:val="24"/>
          <w:szCs w:val="24"/>
        </w:rPr>
        <w:t>Kumar, B.andMaull</w:t>
      </w:r>
      <w:r w:rsidRPr="00F80DBB">
        <w:rPr>
          <w:rFonts w:ascii="Times New Roman" w:hAnsi="Times New Roman" w:cs="Times New Roman"/>
          <w:color w:val="000000" w:themeColor="text1"/>
          <w:sz w:val="24"/>
          <w:szCs w:val="24"/>
        </w:rPr>
        <w:t xml:space="preserve">(2010), </w:t>
      </w:r>
      <w:r w:rsidRPr="00F80DBB">
        <w:rPr>
          <w:rFonts w:ascii="Times New Roman" w:hAnsi="Times New Roman" w:cs="Times New Roman"/>
          <w:iCs/>
          <w:color w:val="000000" w:themeColor="text1"/>
          <w:sz w:val="24"/>
          <w:szCs w:val="24"/>
        </w:rPr>
        <w:t>The Impact of Operations Performance on Customer Loyalty.</w:t>
      </w:r>
    </w:p>
    <w:p w:rsidR="008D0044" w:rsidRPr="00F80DBB" w:rsidRDefault="008D0044" w:rsidP="00C5708A">
      <w:pPr>
        <w:spacing w:after="0" w:line="480" w:lineRule="auto"/>
        <w:ind w:left="810" w:hanging="810"/>
        <w:jc w:val="both"/>
        <w:rPr>
          <w:rFonts w:ascii="Times New Roman" w:hAnsi="Times New Roman" w:cs="Times New Roman"/>
          <w:color w:val="000000" w:themeColor="text1"/>
          <w:sz w:val="24"/>
          <w:szCs w:val="24"/>
        </w:rPr>
      </w:pPr>
      <w:r w:rsidRPr="00F80DBB">
        <w:rPr>
          <w:rFonts w:ascii="Times New Roman" w:hAnsi="Times New Roman" w:cs="Times New Roman"/>
          <w:iCs/>
          <w:color w:val="000000" w:themeColor="text1"/>
          <w:sz w:val="24"/>
          <w:szCs w:val="24"/>
        </w:rPr>
        <w:t>McCue, (2001),</w:t>
      </w:r>
      <w:r w:rsidRPr="00F80DBB">
        <w:rPr>
          <w:rFonts w:ascii="Times New Roman" w:hAnsi="Times New Roman" w:cs="Times New Roman"/>
          <w:i/>
          <w:color w:val="000000" w:themeColor="text1"/>
          <w:sz w:val="24"/>
          <w:szCs w:val="24"/>
        </w:rPr>
        <w:t>Public Procurement Re-Examined</w:t>
      </w:r>
      <w:r w:rsidRPr="00F80DBB">
        <w:rPr>
          <w:rFonts w:ascii="Times New Roman" w:hAnsi="Times New Roman" w:cs="Times New Roman"/>
          <w:color w:val="000000" w:themeColor="text1"/>
          <w:sz w:val="24"/>
          <w:szCs w:val="24"/>
        </w:rPr>
        <w:t>. Journal of Public Procurement, Volume 3, Issue 3, 6-32.</w:t>
      </w:r>
    </w:p>
    <w:p w:rsidR="000335B6" w:rsidRDefault="008D0044" w:rsidP="00C5708A">
      <w:pPr>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Merriam-Webster’s Collegiate Dictionary, (2001), Definition of planning.</w:t>
      </w:r>
      <w:bookmarkStart w:id="172" w:name="_Toc349054749"/>
      <w:bookmarkStart w:id="173" w:name="_Toc397345713"/>
    </w:p>
    <w:p w:rsidR="008D0044" w:rsidRPr="000335B6" w:rsidRDefault="008D0044" w:rsidP="00C5708A">
      <w:pPr>
        <w:spacing w:after="0" w:line="480" w:lineRule="auto"/>
        <w:jc w:val="both"/>
        <w:rPr>
          <w:rFonts w:ascii="Times New Roman" w:hAnsi="Times New Roman" w:cs="Times New Roman"/>
          <w:color w:val="000000" w:themeColor="text1"/>
          <w:sz w:val="24"/>
          <w:szCs w:val="24"/>
        </w:rPr>
      </w:pPr>
      <w:r w:rsidRPr="000335B6">
        <w:rPr>
          <w:rFonts w:ascii="Times New Roman" w:hAnsi="Times New Roman" w:cs="Times New Roman"/>
          <w:color w:val="000000" w:themeColor="text1"/>
          <w:sz w:val="24"/>
          <w:szCs w:val="24"/>
        </w:rPr>
        <w:t>Michalisin D (1997), The Diff swap: Strategy, structure, and financial reporting.</w:t>
      </w:r>
      <w:bookmarkEnd w:id="172"/>
      <w:bookmarkEnd w:id="173"/>
    </w:p>
    <w:p w:rsidR="008D0044" w:rsidRPr="00F80DBB" w:rsidRDefault="008D0044" w:rsidP="00C5708A">
      <w:pPr>
        <w:spacing w:after="0" w:line="480" w:lineRule="auto"/>
        <w:ind w:left="900" w:hanging="900"/>
        <w:jc w:val="both"/>
        <w:rPr>
          <w:rFonts w:ascii="Times New Roman" w:hAnsi="Times New Roman" w:cs="Times New Roman"/>
          <w:iCs/>
          <w:color w:val="000000" w:themeColor="text1"/>
          <w:sz w:val="24"/>
          <w:szCs w:val="24"/>
        </w:rPr>
      </w:pPr>
      <w:r w:rsidRPr="00F80DBB">
        <w:rPr>
          <w:rFonts w:ascii="Times New Roman" w:hAnsi="Times New Roman" w:cs="Times New Roman"/>
          <w:color w:val="000000" w:themeColor="text1"/>
          <w:sz w:val="24"/>
          <w:szCs w:val="24"/>
        </w:rPr>
        <w:t xml:space="preserve">Morrissey, W.J. (2006), </w:t>
      </w:r>
      <w:r w:rsidRPr="00F80DBB">
        <w:rPr>
          <w:rFonts w:ascii="Times New Roman" w:hAnsi="Times New Roman" w:cs="Times New Roman"/>
          <w:i/>
          <w:color w:val="000000" w:themeColor="text1"/>
          <w:sz w:val="24"/>
          <w:szCs w:val="24"/>
        </w:rPr>
        <w:t>International Small Business Journal</w:t>
      </w:r>
      <w:r w:rsidRPr="00F80DBB">
        <w:rPr>
          <w:rFonts w:ascii="Times New Roman" w:hAnsi="Times New Roman" w:cs="Times New Roman"/>
          <w:color w:val="000000" w:themeColor="text1"/>
          <w:sz w:val="24"/>
          <w:szCs w:val="24"/>
        </w:rPr>
        <w:t>; Buyer-Supplier Relationships insmall firms. The use of Social Factors to Manage Relationships</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lastRenderedPageBreak/>
        <w:t>Mugisha, X. (2011). The Second Annual Report on Corruption trends in Uganda using Data tracking Mechanism presented on an International Anti-Corruption Day at Imperial Royale Hotel Kampala on December 9</w:t>
      </w:r>
      <w:r w:rsidRPr="00F80DBB">
        <w:rPr>
          <w:rFonts w:ascii="Times New Roman" w:hAnsi="Times New Roman" w:cs="Times New Roman"/>
          <w:color w:val="000000" w:themeColor="text1"/>
          <w:sz w:val="24"/>
          <w:szCs w:val="24"/>
          <w:vertAlign w:val="superscript"/>
        </w:rPr>
        <w:t>th</w:t>
      </w:r>
      <w:r w:rsidRPr="00F80DBB">
        <w:rPr>
          <w:rFonts w:ascii="Times New Roman" w:hAnsi="Times New Roman" w:cs="Times New Roman"/>
          <w:color w:val="000000" w:themeColor="text1"/>
          <w:sz w:val="24"/>
          <w:szCs w:val="24"/>
        </w:rPr>
        <w:t xml:space="preserve"> 2011.</w:t>
      </w:r>
    </w:p>
    <w:p w:rsidR="008D0044" w:rsidRPr="00F80DBB" w:rsidRDefault="008D0044" w:rsidP="00C5708A">
      <w:pPr>
        <w:spacing w:after="0" w:line="480" w:lineRule="auto"/>
        <w:jc w:val="both"/>
        <w:rPr>
          <w:rFonts w:ascii="Times New Roman" w:hAnsi="Times New Roman" w:cs="Times New Roman"/>
          <w:color w:val="000000" w:themeColor="text1"/>
          <w:sz w:val="24"/>
          <w:szCs w:val="24"/>
        </w:rPr>
      </w:pPr>
      <w:r w:rsidRPr="00F80DBB">
        <w:rPr>
          <w:rFonts w:ascii="Times New Roman" w:eastAsia="Times New Roman" w:hAnsi="Times New Roman" w:cs="Times New Roman"/>
          <w:color w:val="000000" w:themeColor="text1"/>
          <w:sz w:val="24"/>
          <w:szCs w:val="24"/>
        </w:rPr>
        <w:t>Nagitta, P.O.&amp;Eyaa (2011).</w:t>
      </w:r>
      <w:r w:rsidRPr="00F80DBB">
        <w:rPr>
          <w:rFonts w:ascii="Times New Roman" w:hAnsi="Times New Roman" w:cs="Times New Roman"/>
          <w:color w:val="000000" w:themeColor="text1"/>
          <w:sz w:val="24"/>
          <w:szCs w:val="24"/>
        </w:rPr>
        <w:t>Explaining non-compliance in public procurement in Uganda</w:t>
      </w:r>
    </w:p>
    <w:p w:rsidR="008D0044" w:rsidRPr="00F80DBB" w:rsidRDefault="008D0044" w:rsidP="00C5708A">
      <w:pPr>
        <w:spacing w:after="0" w:line="480" w:lineRule="auto"/>
        <w:ind w:left="720" w:hanging="72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Ntayi, J.M. (2010), </w:t>
      </w:r>
      <w:r w:rsidRPr="00F80DBB">
        <w:rPr>
          <w:rFonts w:ascii="Times New Roman" w:hAnsi="Times New Roman" w:cs="Times New Roman"/>
          <w:i/>
          <w:color w:val="000000" w:themeColor="text1"/>
          <w:sz w:val="24"/>
          <w:szCs w:val="24"/>
        </w:rPr>
        <w:t>Social Cohesion, Groupthink and Ethical Behavior of Public Procurement Officers</w:t>
      </w:r>
      <w:r w:rsidRPr="00F80DBB">
        <w:rPr>
          <w:rFonts w:ascii="Times New Roman" w:hAnsi="Times New Roman" w:cs="Times New Roman"/>
          <w:color w:val="000000" w:themeColor="text1"/>
          <w:sz w:val="24"/>
          <w:szCs w:val="24"/>
        </w:rPr>
        <w:t>, Journal of Public Procurement, Vol. 10, No. 1, pp. 68 – 92.</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Nunnally, J.C. (1967).</w:t>
      </w:r>
      <w:r w:rsidRPr="00F80DBB">
        <w:rPr>
          <w:rFonts w:ascii="Times New Roman" w:hAnsi="Times New Roman" w:cs="Times New Roman"/>
          <w:i/>
          <w:color w:val="000000" w:themeColor="text1"/>
          <w:sz w:val="24"/>
          <w:szCs w:val="24"/>
        </w:rPr>
        <w:t>Psychometric theory</w:t>
      </w:r>
      <w:r w:rsidRPr="00F80DBB">
        <w:rPr>
          <w:rFonts w:ascii="Times New Roman" w:hAnsi="Times New Roman" w:cs="Times New Roman"/>
          <w:color w:val="000000" w:themeColor="text1"/>
          <w:sz w:val="24"/>
          <w:szCs w:val="24"/>
        </w:rPr>
        <w:t>. New York: MC Graw-Hill, 640 p, University Chicago.</w:t>
      </w:r>
    </w:p>
    <w:p w:rsidR="008D0044" w:rsidRPr="00F80DBB" w:rsidRDefault="008D0044" w:rsidP="00C5708A">
      <w:pPr>
        <w:spacing w:after="0" w:line="48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Nuwagaba. (2004), The 2</w:t>
      </w:r>
      <w:r w:rsidRPr="00F80DBB">
        <w:rPr>
          <w:rFonts w:ascii="Times New Roman" w:hAnsi="Times New Roman" w:cs="Times New Roman"/>
          <w:color w:val="000000" w:themeColor="text1"/>
          <w:sz w:val="24"/>
          <w:szCs w:val="24"/>
          <w:vertAlign w:val="superscript"/>
        </w:rPr>
        <w:t>nd</w:t>
      </w:r>
      <w:r w:rsidRPr="00F80DBB">
        <w:rPr>
          <w:rFonts w:ascii="Times New Roman" w:hAnsi="Times New Roman" w:cs="Times New Roman"/>
          <w:color w:val="000000" w:themeColor="text1"/>
          <w:sz w:val="24"/>
          <w:szCs w:val="24"/>
        </w:rPr>
        <w:t xml:space="preserve"> Public Procurement Integrity Survey Report.</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Odhiambo, W. &amp;Kamau, P. 2003. Public procurement: Lessons from Kenya, Tanzania and Uganda. OECD Development Centre Working Paper No. 208.</w:t>
      </w:r>
    </w:p>
    <w:p w:rsidR="008D0044" w:rsidRPr="00F80DBB" w:rsidRDefault="008D0044" w:rsidP="00C5708A">
      <w:pPr>
        <w:spacing w:after="0" w:line="480" w:lineRule="auto"/>
        <w:jc w:val="both"/>
        <w:rPr>
          <w:rStyle w:val="st1"/>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OECD, (2006),</w:t>
      </w:r>
      <w:r w:rsidRPr="00F80DBB">
        <w:rPr>
          <w:rFonts w:ascii="Times New Roman" w:hAnsi="Times New Roman" w:cs="Times New Roman"/>
          <w:i/>
          <w:color w:val="000000" w:themeColor="text1"/>
          <w:sz w:val="24"/>
          <w:szCs w:val="24"/>
        </w:rPr>
        <w:t>Integrity in Public Procurement</w:t>
      </w:r>
      <w:r w:rsidRPr="00F80DBB">
        <w:rPr>
          <w:rFonts w:ascii="Times New Roman" w:hAnsi="Times New Roman" w:cs="Times New Roman"/>
          <w:color w:val="000000" w:themeColor="text1"/>
          <w:sz w:val="24"/>
          <w:szCs w:val="24"/>
        </w:rPr>
        <w:t>. Good practice from A to Z.</w:t>
      </w:r>
    </w:p>
    <w:p w:rsidR="008D0044" w:rsidRPr="00F80DBB" w:rsidRDefault="008D0044" w:rsidP="00C5708A">
      <w:pPr>
        <w:spacing w:after="0" w:line="480" w:lineRule="auto"/>
        <w:jc w:val="both"/>
        <w:rPr>
          <w:rStyle w:val="st1"/>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OECD, 2002, </w:t>
      </w:r>
      <w:r w:rsidRPr="00F80DBB">
        <w:rPr>
          <w:rStyle w:val="st1"/>
          <w:rFonts w:ascii="Times New Roman" w:hAnsi="Times New Roman" w:cs="Times New Roman"/>
          <w:color w:val="000000" w:themeColor="text1"/>
          <w:sz w:val="24"/>
          <w:szCs w:val="24"/>
        </w:rPr>
        <w:t>Organization for Economic Cooperation and Development</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Ohemeng, K. L.F. (2009),</w:t>
      </w:r>
      <w:r w:rsidRPr="00F80DBB">
        <w:rPr>
          <w:rFonts w:ascii="Times New Roman" w:hAnsi="Times New Roman" w:cs="Times New Roman"/>
          <w:i/>
          <w:color w:val="000000" w:themeColor="text1"/>
          <w:sz w:val="24"/>
          <w:szCs w:val="24"/>
        </w:rPr>
        <w:t>Constraints in the Implementation of Performance Management Systems in Developing Countries</w:t>
      </w:r>
      <w:r w:rsidRPr="00F80DBB">
        <w:rPr>
          <w:rFonts w:ascii="Times New Roman" w:hAnsi="Times New Roman" w:cs="Times New Roman"/>
          <w:color w:val="000000" w:themeColor="text1"/>
          <w:sz w:val="24"/>
          <w:szCs w:val="24"/>
        </w:rPr>
        <w:t>. The Ghanaian Case, International Journal of Cross Cultural Management 9(1), pp. 109-132.</w:t>
      </w:r>
    </w:p>
    <w:p w:rsidR="008D0044" w:rsidRPr="00F80DBB" w:rsidRDefault="008D0044" w:rsidP="00C5708A">
      <w:pPr>
        <w:spacing w:after="0" w:line="480" w:lineRule="auto"/>
        <w:ind w:left="720" w:hanging="72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Oluka, P. and Eyaa, S. (2011), </w:t>
      </w:r>
      <w:r w:rsidRPr="00F80DBB">
        <w:rPr>
          <w:rFonts w:ascii="Times New Roman" w:hAnsi="Times New Roman" w:cs="Times New Roman"/>
          <w:i/>
          <w:color w:val="000000" w:themeColor="text1"/>
          <w:sz w:val="24"/>
          <w:szCs w:val="24"/>
        </w:rPr>
        <w:t>Explaining non- compliance in public procurement in Uganda</w:t>
      </w:r>
      <w:r w:rsidRPr="00F80DBB">
        <w:rPr>
          <w:rFonts w:ascii="Times New Roman" w:hAnsi="Times New Roman" w:cs="Times New Roman"/>
          <w:color w:val="000000" w:themeColor="text1"/>
          <w:sz w:val="24"/>
          <w:szCs w:val="24"/>
        </w:rPr>
        <w:t>. International Journal of Business and Social Science performance and attitudes towards the budgetary process.</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Pittaway, L. and Morrissey, B. (2004), </w:t>
      </w:r>
      <w:r w:rsidRPr="00F80DBB">
        <w:rPr>
          <w:rFonts w:ascii="Times New Roman" w:hAnsi="Times New Roman" w:cs="Times New Roman"/>
          <w:i/>
          <w:color w:val="000000" w:themeColor="text1"/>
          <w:sz w:val="24"/>
          <w:szCs w:val="24"/>
        </w:rPr>
        <w:t>Buyer-Supplier Relationships in Small Firms</w:t>
      </w:r>
      <w:r w:rsidRPr="00F80DBB">
        <w:rPr>
          <w:rFonts w:ascii="Times New Roman" w:hAnsi="Times New Roman" w:cs="Times New Roman"/>
          <w:color w:val="000000" w:themeColor="text1"/>
          <w:sz w:val="24"/>
          <w:szCs w:val="24"/>
        </w:rPr>
        <w:t xml:space="preserve">: The Use of Social Factors to Manage Relationships </w:t>
      </w:r>
    </w:p>
    <w:p w:rsidR="008D0044" w:rsidRPr="00F80DBB" w:rsidRDefault="008D0044" w:rsidP="00C5708A">
      <w:pPr>
        <w:spacing w:after="0" w:line="48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PPDA (2009).The Report on compliance checks undertaken on the 36 procuring and disposing entities in Local Governments in Uganda.</w:t>
      </w:r>
    </w:p>
    <w:p w:rsidR="008D0044" w:rsidRPr="00F80DBB" w:rsidRDefault="008D0044" w:rsidP="00C5708A">
      <w:pPr>
        <w:spacing w:after="0" w:line="480" w:lineRule="auto"/>
        <w:jc w:val="both"/>
        <w:rPr>
          <w:rFonts w:ascii="Times New Roman" w:hAnsi="Times New Roman" w:cs="Times New Roman"/>
          <w:b/>
          <w:color w:val="000000" w:themeColor="text1"/>
          <w:sz w:val="24"/>
          <w:szCs w:val="24"/>
        </w:rPr>
      </w:pPr>
      <w:r w:rsidRPr="00F80DBB">
        <w:rPr>
          <w:rFonts w:ascii="Times New Roman" w:hAnsi="Times New Roman" w:cs="Times New Roman"/>
          <w:color w:val="000000" w:themeColor="text1"/>
          <w:sz w:val="24"/>
          <w:szCs w:val="24"/>
        </w:rPr>
        <w:t>PPDA Act and Regulations 2003</w:t>
      </w:r>
    </w:p>
    <w:p w:rsidR="008D0044" w:rsidRPr="00F80DBB" w:rsidRDefault="008D0044" w:rsidP="00C5708A">
      <w:pPr>
        <w:spacing w:after="0" w:line="360" w:lineRule="auto"/>
        <w:ind w:left="720" w:hanging="72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lastRenderedPageBreak/>
        <w:t>PPDA Final Report baseline survey on the public procurement system in Uganda Jan.2010, Report on the joint assessment of procurement records of the 15 PPMS entities 2009/10(25</w:t>
      </w:r>
      <w:r w:rsidRPr="00F80DBB">
        <w:rPr>
          <w:rFonts w:ascii="Times New Roman" w:hAnsi="Times New Roman" w:cs="Times New Roman"/>
          <w:color w:val="000000" w:themeColor="text1"/>
          <w:sz w:val="24"/>
          <w:szCs w:val="24"/>
          <w:vertAlign w:val="superscript"/>
        </w:rPr>
        <w:t>th</w:t>
      </w:r>
      <w:r w:rsidRPr="00F80DBB">
        <w:rPr>
          <w:rFonts w:ascii="Times New Roman" w:hAnsi="Times New Roman" w:cs="Times New Roman"/>
          <w:color w:val="000000" w:themeColor="text1"/>
          <w:sz w:val="24"/>
          <w:szCs w:val="24"/>
        </w:rPr>
        <w:t xml:space="preserve"> Jan. 2011)</w:t>
      </w:r>
    </w:p>
    <w:p w:rsidR="008D0044" w:rsidRPr="00F80DBB" w:rsidRDefault="008D0044" w:rsidP="00C5708A">
      <w:pPr>
        <w:spacing w:after="0" w:line="360" w:lineRule="auto"/>
        <w:ind w:left="900" w:hanging="900"/>
        <w:jc w:val="both"/>
        <w:rPr>
          <w:rFonts w:ascii="Times New Roman" w:hAnsi="Times New Roman" w:cs="Times New Roman"/>
          <w:b/>
          <w:color w:val="000000" w:themeColor="text1"/>
          <w:sz w:val="24"/>
          <w:szCs w:val="24"/>
        </w:rPr>
      </w:pPr>
      <w:r w:rsidRPr="00F80DBB">
        <w:rPr>
          <w:rFonts w:ascii="Times New Roman" w:hAnsi="Times New Roman" w:cs="Times New Roman"/>
          <w:color w:val="000000" w:themeColor="text1"/>
          <w:sz w:val="24"/>
          <w:szCs w:val="24"/>
        </w:rPr>
        <w:t>PPDA, (2011), Public Procurement and Disposal of Public Assets Authority News Letter of July to August 2011.</w:t>
      </w:r>
    </w:p>
    <w:p w:rsidR="008D0044" w:rsidRPr="00F80DBB" w:rsidRDefault="008D0044" w:rsidP="00C5708A">
      <w:pPr>
        <w:spacing w:after="0" w:line="36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PPDA.(2008), Compliance Report on Checks Undertaken on 120 procuring and Disposing.Entities in Uganda</w:t>
      </w:r>
    </w:p>
    <w:p w:rsidR="008D0044" w:rsidRPr="00F80DBB" w:rsidRDefault="008D0044" w:rsidP="00C5708A">
      <w:pPr>
        <w:spacing w:after="0" w:line="36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Quayle, M. (2001), ‘</w:t>
      </w:r>
      <w:r w:rsidRPr="00F80DBB">
        <w:rPr>
          <w:rFonts w:ascii="Times New Roman" w:hAnsi="Times New Roman" w:cs="Times New Roman"/>
          <w:i/>
          <w:color w:val="000000" w:themeColor="text1"/>
          <w:sz w:val="24"/>
          <w:szCs w:val="24"/>
        </w:rPr>
        <w:t>The impact of strategic procurement in the UK further and higher education sectors</w:t>
      </w:r>
      <w:r w:rsidRPr="00F80DBB">
        <w:rPr>
          <w:rFonts w:ascii="Times New Roman" w:hAnsi="Times New Roman" w:cs="Times New Roman"/>
          <w:color w:val="000000" w:themeColor="text1"/>
          <w:sz w:val="24"/>
          <w:szCs w:val="24"/>
        </w:rPr>
        <w:t xml:space="preserve">’, International Journal of Public Sector Management, </w:t>
      </w:r>
    </w:p>
    <w:p w:rsidR="008D0044" w:rsidRPr="00F80DBB" w:rsidRDefault="008D0044" w:rsidP="00C5708A">
      <w:pPr>
        <w:spacing w:after="0" w:line="36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Radebaugh, J.  (2009): </w:t>
      </w:r>
      <w:r w:rsidRPr="00F80DBB">
        <w:rPr>
          <w:rFonts w:ascii="Times New Roman" w:hAnsi="Times New Roman" w:cs="Times New Roman"/>
          <w:i/>
          <w:color w:val="000000" w:themeColor="text1"/>
          <w:sz w:val="24"/>
          <w:szCs w:val="24"/>
        </w:rPr>
        <w:t>Global pattern of Procurement: Radar survey from the Cassini prime mission.</w:t>
      </w:r>
      <w:r w:rsidRPr="00F80DBB">
        <w:rPr>
          <w:rFonts w:ascii="Times New Roman" w:hAnsi="Times New Roman" w:cs="Times New Roman"/>
          <w:color w:val="000000" w:themeColor="text1"/>
          <w:sz w:val="24"/>
          <w:szCs w:val="24"/>
        </w:rPr>
        <w:t xml:space="preserve">Schreijen, J. (2010), </w:t>
      </w:r>
      <w:r w:rsidRPr="00F80DBB">
        <w:rPr>
          <w:rFonts w:ascii="Times New Roman" w:hAnsi="Times New Roman" w:cs="Times New Roman"/>
          <w:i/>
          <w:color w:val="000000" w:themeColor="text1"/>
          <w:sz w:val="24"/>
          <w:szCs w:val="24"/>
        </w:rPr>
        <w:t>Professionalizing communal procurement</w:t>
      </w:r>
      <w:r w:rsidRPr="00F80DBB">
        <w:rPr>
          <w:rFonts w:ascii="Times New Roman" w:hAnsi="Times New Roman" w:cs="Times New Roman"/>
          <w:color w:val="000000" w:themeColor="text1"/>
          <w:sz w:val="24"/>
          <w:szCs w:val="24"/>
        </w:rPr>
        <w:t xml:space="preserve">: The experience in the Dutch public sector Sector Stakeholders and Governance. </w:t>
      </w:r>
    </w:p>
    <w:p w:rsidR="008D0044" w:rsidRPr="00F80DBB" w:rsidRDefault="008D0044" w:rsidP="00C5708A">
      <w:pPr>
        <w:spacing w:after="0" w:line="36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Report on the joint assessment of procurement records of the 15 PPMS entities 2009/10(25</w:t>
      </w:r>
      <w:r w:rsidRPr="00F80DBB">
        <w:rPr>
          <w:rFonts w:ascii="Times New Roman" w:hAnsi="Times New Roman" w:cs="Times New Roman"/>
          <w:color w:val="000000" w:themeColor="text1"/>
          <w:sz w:val="24"/>
          <w:szCs w:val="24"/>
          <w:vertAlign w:val="superscript"/>
        </w:rPr>
        <w:t>th</w:t>
      </w:r>
      <w:r w:rsidRPr="00F80DBB">
        <w:rPr>
          <w:rFonts w:ascii="Times New Roman" w:hAnsi="Times New Roman" w:cs="Times New Roman"/>
          <w:color w:val="000000" w:themeColor="text1"/>
          <w:sz w:val="24"/>
          <w:szCs w:val="24"/>
        </w:rPr>
        <w:t xml:space="preserve"> Jan. 2011).</w:t>
      </w:r>
    </w:p>
    <w:p w:rsidR="008D0044" w:rsidRPr="00F80DBB" w:rsidRDefault="008D0044" w:rsidP="00C5708A">
      <w:pPr>
        <w:spacing w:after="0" w:line="360" w:lineRule="auto"/>
        <w:ind w:left="1080" w:hanging="108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Secomandi, N. (2012), </w:t>
      </w:r>
      <w:r w:rsidRPr="00F80DBB">
        <w:rPr>
          <w:rFonts w:ascii="Times New Roman" w:hAnsi="Times New Roman" w:cs="Times New Roman"/>
          <w:i/>
          <w:color w:val="000000" w:themeColor="text1"/>
          <w:sz w:val="24"/>
          <w:szCs w:val="24"/>
        </w:rPr>
        <w:t>Optimal Energy Procurement in Spot and ForwardMarkets</w:t>
      </w:r>
      <w:r w:rsidRPr="00F80DBB">
        <w:rPr>
          <w:rFonts w:ascii="Times New Roman" w:hAnsi="Times New Roman" w:cs="Times New Roman"/>
          <w:color w:val="000000" w:themeColor="text1"/>
          <w:sz w:val="24"/>
          <w:szCs w:val="24"/>
        </w:rPr>
        <w:t>: Carnegie Mellon University, ns7@andrew.cmu.edu</w:t>
      </w:r>
    </w:p>
    <w:p w:rsidR="008D0044" w:rsidRPr="00F80DBB" w:rsidRDefault="008D0044" w:rsidP="00C5708A">
      <w:pPr>
        <w:spacing w:after="0" w:line="36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Sekaran, U. (2004).  </w:t>
      </w:r>
      <w:r w:rsidRPr="00F80DBB">
        <w:rPr>
          <w:rFonts w:ascii="Times New Roman" w:hAnsi="Times New Roman" w:cs="Times New Roman"/>
          <w:i/>
          <w:color w:val="000000" w:themeColor="text1"/>
          <w:sz w:val="24"/>
          <w:szCs w:val="24"/>
        </w:rPr>
        <w:t>Research Methods for Business: A Skill Building Approach</w:t>
      </w:r>
      <w:r w:rsidRPr="00F80DBB">
        <w:rPr>
          <w:rFonts w:ascii="Times New Roman" w:hAnsi="Times New Roman" w:cs="Times New Roman"/>
          <w:color w:val="000000" w:themeColor="text1"/>
          <w:sz w:val="24"/>
          <w:szCs w:val="24"/>
        </w:rPr>
        <w:t>. (4thEd.). NJ:John Wiley &amp; Sons.</w:t>
      </w:r>
    </w:p>
    <w:p w:rsidR="008D0044" w:rsidRPr="00F80DBB" w:rsidRDefault="008D0044" w:rsidP="00C5708A">
      <w:pPr>
        <w:spacing w:after="0" w:line="36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Ssennoga, F. (2006), </w:t>
      </w:r>
      <w:r w:rsidRPr="00F80DBB">
        <w:rPr>
          <w:rFonts w:ascii="Times New Roman" w:hAnsi="Times New Roman" w:cs="Times New Roman"/>
          <w:i/>
          <w:color w:val="000000" w:themeColor="text1"/>
          <w:sz w:val="24"/>
          <w:szCs w:val="24"/>
        </w:rPr>
        <w:t>Examining discriminatory procurement practices in developing countries</w:t>
      </w:r>
      <w:r w:rsidRPr="00F80DBB">
        <w:rPr>
          <w:rFonts w:ascii="Times New Roman" w:hAnsi="Times New Roman" w:cs="Times New Roman"/>
          <w:color w:val="000000" w:themeColor="text1"/>
          <w:sz w:val="24"/>
          <w:szCs w:val="24"/>
        </w:rPr>
        <w:t>. Journal of public procurement, volume 6</w:t>
      </w:r>
    </w:p>
    <w:p w:rsidR="008D0044" w:rsidRPr="00F80DBB" w:rsidRDefault="008D0044" w:rsidP="00C5708A">
      <w:pPr>
        <w:spacing w:after="0" w:line="36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Telgen, J. (2004), Possible kinds of values added by the purchasing department.</w:t>
      </w:r>
    </w:p>
    <w:p w:rsidR="008D0044" w:rsidRPr="00F80DBB" w:rsidRDefault="008D0044" w:rsidP="00C5708A">
      <w:pPr>
        <w:spacing w:after="0" w:line="36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UN. (Nov, 2006).Procurement Practitioner’s Handbook.</w:t>
      </w:r>
    </w:p>
    <w:p w:rsidR="008D0044" w:rsidRPr="00F80DBB" w:rsidRDefault="008D0044" w:rsidP="00C5708A">
      <w:pPr>
        <w:spacing w:after="0" w:line="36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United Nations Development Programme (UNDP) Report 2007, </w:t>
      </w:r>
      <w:r w:rsidRPr="00F80DBB">
        <w:rPr>
          <w:rFonts w:ascii="Times New Roman" w:hAnsi="Times New Roman" w:cs="Times New Roman"/>
          <w:i/>
          <w:color w:val="000000" w:themeColor="text1"/>
          <w:sz w:val="24"/>
          <w:szCs w:val="24"/>
        </w:rPr>
        <w:t>University</w:t>
      </w:r>
      <w:r w:rsidRPr="00F80DBB">
        <w:rPr>
          <w:rFonts w:ascii="Times New Roman" w:hAnsi="Times New Roman" w:cs="Times New Roman"/>
          <w:color w:val="000000" w:themeColor="text1"/>
          <w:sz w:val="24"/>
          <w:szCs w:val="24"/>
        </w:rPr>
        <w:t>.A case of faculty of Arts.</w:t>
      </w:r>
    </w:p>
    <w:p w:rsidR="008D0044" w:rsidRPr="00F80DBB" w:rsidRDefault="008D0044" w:rsidP="00C5708A">
      <w:pPr>
        <w:spacing w:after="0" w:line="360" w:lineRule="auto"/>
        <w:ind w:left="900" w:hanging="900"/>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Walker, H. (1999). </w:t>
      </w:r>
      <w:r w:rsidRPr="00F80DBB">
        <w:rPr>
          <w:rFonts w:ascii="Times New Roman" w:hAnsi="Times New Roman" w:cs="Times New Roman"/>
          <w:i/>
          <w:color w:val="000000" w:themeColor="text1"/>
          <w:sz w:val="24"/>
          <w:szCs w:val="24"/>
        </w:rPr>
        <w:t>A sector level perspective of imbalanced supply markets</w:t>
      </w:r>
      <w:r w:rsidRPr="00F80DBB">
        <w:rPr>
          <w:rFonts w:ascii="Times New Roman" w:hAnsi="Times New Roman" w:cs="Times New Roman"/>
          <w:color w:val="000000" w:themeColor="text1"/>
          <w:sz w:val="24"/>
          <w:szCs w:val="24"/>
        </w:rPr>
        <w:t>: the case of outsourced services.</w:t>
      </w:r>
    </w:p>
    <w:p w:rsidR="008D0044" w:rsidRPr="00F80DBB" w:rsidRDefault="008D0044" w:rsidP="00C5708A">
      <w:pPr>
        <w:spacing w:line="360" w:lineRule="auto"/>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World Bank (March, 2004). </w:t>
      </w:r>
      <w:r w:rsidRPr="00F80DBB">
        <w:rPr>
          <w:rFonts w:ascii="Times New Roman" w:hAnsi="Times New Roman" w:cs="Times New Roman"/>
          <w:i/>
          <w:color w:val="000000" w:themeColor="text1"/>
          <w:sz w:val="24"/>
          <w:szCs w:val="24"/>
        </w:rPr>
        <w:t>The Pathways to improving budget implementation</w:t>
      </w:r>
      <w:r w:rsidRPr="00F80DBB">
        <w:rPr>
          <w:rFonts w:ascii="Times New Roman" w:hAnsi="Times New Roman" w:cs="Times New Roman"/>
          <w:color w:val="000000" w:themeColor="text1"/>
          <w:sz w:val="24"/>
          <w:szCs w:val="24"/>
        </w:rPr>
        <w:t>; Budget.</w:t>
      </w:r>
    </w:p>
    <w:p w:rsidR="00537A4A" w:rsidRPr="00F80DBB" w:rsidRDefault="00537A4A" w:rsidP="00C5708A">
      <w:pPr>
        <w:spacing w:line="360" w:lineRule="auto"/>
        <w:jc w:val="both"/>
        <w:rPr>
          <w:rFonts w:ascii="Times New Roman" w:hAnsi="Times New Roman" w:cs="Times New Roman"/>
          <w:color w:val="000000" w:themeColor="text1"/>
          <w:sz w:val="24"/>
          <w:szCs w:val="24"/>
        </w:rPr>
      </w:pPr>
    </w:p>
    <w:p w:rsidR="00B1331D" w:rsidRPr="00F80DBB" w:rsidRDefault="000C15A1" w:rsidP="00F53265">
      <w:pPr>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 </w:t>
      </w:r>
    </w:p>
    <w:p w:rsidR="00B12A05" w:rsidRDefault="00B12A05" w:rsidP="001B081E">
      <w:pPr>
        <w:tabs>
          <w:tab w:val="left" w:pos="4138"/>
        </w:tabs>
        <w:spacing w:line="240" w:lineRule="auto"/>
        <w:jc w:val="both"/>
        <w:rPr>
          <w:rFonts w:ascii="Times New Roman" w:hAnsi="Times New Roman" w:cs="Times New Roman"/>
          <w:color w:val="000000" w:themeColor="text1"/>
          <w:sz w:val="24"/>
          <w:szCs w:val="24"/>
          <w:u w:val="single"/>
        </w:rPr>
      </w:pPr>
    </w:p>
    <w:p w:rsidR="00F7029D" w:rsidRPr="00F7029D" w:rsidRDefault="00F7029D" w:rsidP="00F7029D">
      <w:pPr>
        <w:jc w:val="center"/>
        <w:rPr>
          <w:rFonts w:ascii="Times New Roman" w:hAnsi="Times New Roman" w:cs="Times New Roman"/>
          <w:sz w:val="24"/>
          <w:szCs w:val="24"/>
        </w:rPr>
      </w:pPr>
      <w:r w:rsidRPr="00F7029D">
        <w:rPr>
          <w:rFonts w:ascii="Times New Roman" w:hAnsi="Times New Roman" w:cs="Times New Roman"/>
          <w:sz w:val="24"/>
          <w:szCs w:val="24"/>
        </w:rPr>
        <w:lastRenderedPageBreak/>
        <w:t>APPENDIX 1</w:t>
      </w:r>
    </w:p>
    <w:p w:rsidR="00F7029D" w:rsidRPr="00F7029D" w:rsidRDefault="00F7029D" w:rsidP="00F7029D">
      <w:pPr>
        <w:jc w:val="center"/>
        <w:rPr>
          <w:rFonts w:ascii="Times New Roman" w:hAnsi="Times New Roman" w:cs="Times New Roman"/>
          <w:b/>
          <w:sz w:val="24"/>
          <w:szCs w:val="24"/>
        </w:rPr>
      </w:pPr>
      <w:r w:rsidRPr="00F7029D">
        <w:rPr>
          <w:rFonts w:ascii="Times New Roman" w:hAnsi="Times New Roman" w:cs="Times New Roman"/>
          <w:b/>
          <w:sz w:val="24"/>
          <w:szCs w:val="24"/>
        </w:rPr>
        <w:t>QUESTIONAIRE</w:t>
      </w:r>
    </w:p>
    <w:p w:rsidR="00F7029D" w:rsidRPr="00F7029D" w:rsidRDefault="00F7029D" w:rsidP="00F7029D">
      <w:pPr>
        <w:rPr>
          <w:rFonts w:ascii="Times New Roman" w:hAnsi="Times New Roman" w:cs="Times New Roman"/>
          <w:b/>
          <w:i/>
          <w:sz w:val="24"/>
          <w:szCs w:val="24"/>
        </w:rPr>
      </w:pPr>
      <w:r w:rsidRPr="00F7029D">
        <w:rPr>
          <w:rFonts w:ascii="Times New Roman" w:hAnsi="Times New Roman" w:cs="Times New Roman"/>
          <w:sz w:val="24"/>
          <w:szCs w:val="24"/>
        </w:rPr>
        <w:t>I am</w:t>
      </w:r>
      <w:r>
        <w:rPr>
          <w:rFonts w:ascii="Times New Roman" w:hAnsi="Times New Roman" w:cs="Times New Roman"/>
          <w:sz w:val="24"/>
          <w:szCs w:val="24"/>
        </w:rPr>
        <w:t xml:space="preserve"> </w:t>
      </w:r>
      <w:r w:rsidRPr="00F7029D">
        <w:rPr>
          <w:rFonts w:ascii="Times New Roman" w:hAnsi="Times New Roman" w:cs="Times New Roman"/>
          <w:sz w:val="24"/>
          <w:szCs w:val="24"/>
        </w:rPr>
        <w:t xml:space="preserve">Innocent  Nuwagaba, a Masters Student at Uganda Management Institute Kampala, currently carrying out a research study in partial fulfillment of the requirement for the award of Masters Degree in Management Studies (Procurement and Supply Management) of the Uganda Management Institute. My research study is focusing on </w:t>
      </w:r>
      <w:r w:rsidRPr="00F7029D">
        <w:rPr>
          <w:rFonts w:ascii="Times New Roman" w:hAnsi="Times New Roman" w:cs="Times New Roman"/>
          <w:b/>
          <w:i/>
          <w:sz w:val="24"/>
          <w:szCs w:val="24"/>
        </w:rPr>
        <w:t>Procurement Planning and purchasing Purformance of Uganda Management Institute</w:t>
      </w:r>
      <w:r>
        <w:rPr>
          <w:rFonts w:ascii="Times New Roman" w:hAnsi="Times New Roman" w:cs="Times New Roman"/>
          <w:b/>
          <w:i/>
          <w:sz w:val="24"/>
          <w:szCs w:val="24"/>
        </w:rPr>
        <w:t xml:space="preserve">. </w:t>
      </w:r>
      <w:r w:rsidRPr="00F7029D">
        <w:rPr>
          <w:rFonts w:ascii="Times New Roman" w:hAnsi="Times New Roman" w:cs="Times New Roman"/>
          <w:sz w:val="24"/>
          <w:szCs w:val="24"/>
        </w:rPr>
        <w:t>You have been identified as one of the core and resourceful informants on this study. Accordingly, I am kindly requesting you to spare your precious time and participate in this exercise by attending to this questionnaire.</w:t>
      </w:r>
    </w:p>
    <w:p w:rsidR="00F7029D" w:rsidRPr="00F7029D" w:rsidRDefault="00F7029D" w:rsidP="00F7029D">
      <w:pPr>
        <w:rPr>
          <w:rFonts w:ascii="Times New Roman" w:hAnsi="Times New Roman" w:cs="Times New Roman"/>
          <w:sz w:val="24"/>
          <w:szCs w:val="24"/>
        </w:rPr>
      </w:pPr>
      <w:r w:rsidRPr="00F7029D">
        <w:rPr>
          <w:rFonts w:ascii="Times New Roman" w:hAnsi="Times New Roman" w:cs="Times New Roman"/>
          <w:sz w:val="24"/>
          <w:szCs w:val="24"/>
        </w:rPr>
        <w:t xml:space="preserve">The information given will be kept and treated with utmost confidentiality and will be used for academic purposes in addition to adding to the body of knowledge in the procurement and supply chain management profession.  </w:t>
      </w:r>
    </w:p>
    <w:p w:rsidR="00F7029D" w:rsidRPr="00F7029D" w:rsidRDefault="00F7029D" w:rsidP="00F7029D">
      <w:pPr>
        <w:rPr>
          <w:rFonts w:ascii="Times New Roman" w:hAnsi="Times New Roman" w:cs="Times New Roman"/>
          <w:sz w:val="24"/>
          <w:szCs w:val="24"/>
        </w:rPr>
      </w:pPr>
      <w:r w:rsidRPr="00F7029D">
        <w:rPr>
          <w:rFonts w:ascii="Times New Roman" w:hAnsi="Times New Roman" w:cs="Times New Roman"/>
          <w:sz w:val="24"/>
          <w:szCs w:val="24"/>
        </w:rPr>
        <w:t>Please, tick the relevant box</w:t>
      </w:r>
    </w:p>
    <w:p w:rsidR="00F7029D" w:rsidRPr="00F7029D" w:rsidRDefault="00F7029D" w:rsidP="00F7029D">
      <w:pPr>
        <w:rPr>
          <w:rFonts w:ascii="Times New Roman" w:hAnsi="Times New Roman" w:cs="Times New Roman"/>
          <w:b/>
          <w:sz w:val="24"/>
          <w:szCs w:val="24"/>
        </w:rPr>
      </w:pPr>
      <w:r w:rsidRPr="00F7029D">
        <w:rPr>
          <w:rFonts w:ascii="Times New Roman" w:hAnsi="Times New Roman" w:cs="Times New Roman"/>
          <w:b/>
          <w:sz w:val="24"/>
          <w:szCs w:val="24"/>
        </w:rPr>
        <w:t>Part A: Background Information:</w:t>
      </w:r>
    </w:p>
    <w:p w:rsidR="00F7029D" w:rsidRPr="00F7029D" w:rsidRDefault="00831B6E" w:rsidP="00F7029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simplePos x="0" y="0"/>
                <wp:positionH relativeFrom="column">
                  <wp:posOffset>2038350</wp:posOffset>
                </wp:positionH>
                <wp:positionV relativeFrom="paragraph">
                  <wp:posOffset>276225</wp:posOffset>
                </wp:positionV>
                <wp:extent cx="466725" cy="285750"/>
                <wp:effectExtent l="0" t="0" r="28575" b="19050"/>
                <wp:wrapNone/>
                <wp:docPr id="10"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26" style="position:absolute;margin-left:160.5pt;margin-top:21.75pt;width:36.75pt;height: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"/>
            </w:pict>
          </mc:Fallback>
        </mc:AlternateContent>
      </w:r>
      <w:r w:rsidR="00F7029D" w:rsidRPr="00F7029D">
        <w:rPr>
          <w:rFonts w:ascii="Times New Roman" w:hAnsi="Times New Roman" w:cs="Times New Roman"/>
          <w:sz w:val="24"/>
          <w:szCs w:val="24"/>
        </w:rPr>
        <w:t>1. Age</w:t>
      </w:r>
    </w:p>
    <w:p w:rsidR="00F7029D" w:rsidRPr="00F7029D" w:rsidRDefault="00F7029D" w:rsidP="00F7029D">
      <w:pPr>
        <w:rPr>
          <w:rFonts w:ascii="Times New Roman" w:hAnsi="Times New Roman" w:cs="Times New Roman"/>
          <w:sz w:val="24"/>
          <w:szCs w:val="24"/>
        </w:rPr>
      </w:pPr>
      <w:r w:rsidRPr="00F7029D">
        <w:rPr>
          <w:rFonts w:ascii="Times New Roman" w:hAnsi="Times New Roman" w:cs="Times New Roman"/>
          <w:sz w:val="24"/>
          <w:szCs w:val="24"/>
        </w:rPr>
        <w:t xml:space="preserve">1)  18-27                 </w:t>
      </w:r>
      <w:r w:rsidRPr="00F7029D">
        <w:rPr>
          <w:rFonts w:ascii="Times New Roman" w:hAnsi="Times New Roman" w:cs="Times New Roman"/>
          <w:sz w:val="24"/>
          <w:szCs w:val="24"/>
        </w:rPr>
        <w:tab/>
      </w:r>
      <w:r w:rsidRPr="00F7029D">
        <w:rPr>
          <w:rFonts w:ascii="Times New Roman" w:hAnsi="Times New Roman" w:cs="Times New Roman"/>
          <w:sz w:val="24"/>
          <w:szCs w:val="24"/>
        </w:rPr>
        <w:tab/>
      </w:r>
      <w:r w:rsidRPr="00F7029D">
        <w:rPr>
          <w:rFonts w:ascii="Times New Roman" w:hAnsi="Times New Roman" w:cs="Times New Roman"/>
          <w:sz w:val="24"/>
          <w:szCs w:val="24"/>
        </w:rPr>
        <w:tab/>
      </w:r>
    </w:p>
    <w:p w:rsidR="00F7029D" w:rsidRPr="00F7029D" w:rsidRDefault="00831B6E" w:rsidP="00F7029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2047875</wp:posOffset>
                </wp:positionH>
                <wp:positionV relativeFrom="paragraph">
                  <wp:posOffset>9525</wp:posOffset>
                </wp:positionV>
                <wp:extent cx="466725" cy="285750"/>
                <wp:effectExtent l="0" t="0" r="28575" b="19050"/>
                <wp:wrapNone/>
                <wp:docPr id="9"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26" style="position:absolute;margin-left:161.25pt;margin-top:.75pt;width:36.75pt;height: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"/>
            </w:pict>
          </mc:Fallback>
        </mc:AlternateContent>
      </w:r>
      <w:r w:rsidR="00F7029D" w:rsidRPr="00F7029D">
        <w:rPr>
          <w:rFonts w:ascii="Times New Roman" w:hAnsi="Times New Roman" w:cs="Times New Roman"/>
          <w:sz w:val="24"/>
          <w:szCs w:val="24"/>
        </w:rPr>
        <w:t xml:space="preserve">2)  28-37                                                </w:t>
      </w:r>
    </w:p>
    <w:p w:rsidR="00F7029D" w:rsidRPr="00F7029D" w:rsidRDefault="00831B6E" w:rsidP="00F7029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2057400</wp:posOffset>
                </wp:positionH>
                <wp:positionV relativeFrom="paragraph">
                  <wp:posOffset>14605</wp:posOffset>
                </wp:positionV>
                <wp:extent cx="466725" cy="285750"/>
                <wp:effectExtent l="0" t="0" r="28575" b="19050"/>
                <wp:wrapNone/>
                <wp:docPr id="8"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26" style="position:absolute;margin-left:162pt;margin-top:1.15pt;width:36.75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"/>
            </w:pict>
          </mc:Fallback>
        </mc:AlternateContent>
      </w:r>
      <w:r w:rsidR="00F7029D" w:rsidRPr="00F7029D">
        <w:rPr>
          <w:rFonts w:ascii="Times New Roman" w:hAnsi="Times New Roman" w:cs="Times New Roman"/>
          <w:sz w:val="24"/>
          <w:szCs w:val="24"/>
        </w:rPr>
        <w:t>3) 38-47</w:t>
      </w:r>
      <w:r w:rsidR="00F7029D" w:rsidRPr="00F7029D">
        <w:rPr>
          <w:rFonts w:ascii="Times New Roman" w:hAnsi="Times New Roman" w:cs="Times New Roman"/>
          <w:sz w:val="24"/>
          <w:szCs w:val="24"/>
        </w:rPr>
        <w:tab/>
      </w:r>
    </w:p>
    <w:p w:rsidR="00F7029D" w:rsidRPr="00F7029D" w:rsidRDefault="00831B6E" w:rsidP="00F7029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simplePos x="0" y="0"/>
                <wp:positionH relativeFrom="column">
                  <wp:posOffset>2066925</wp:posOffset>
                </wp:positionH>
                <wp:positionV relativeFrom="paragraph">
                  <wp:posOffset>29210</wp:posOffset>
                </wp:positionV>
                <wp:extent cx="466725" cy="285750"/>
                <wp:effectExtent l="0" t="0" r="28575" b="19050"/>
                <wp:wrapNone/>
                <wp:docPr id="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26" style="position:absolute;margin-left:162.75pt;margin-top:2.3pt;width:36.75pt;height: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"/>
            </w:pict>
          </mc:Fallback>
        </mc:AlternateContent>
      </w:r>
      <w:r w:rsidR="00F7029D" w:rsidRPr="00F7029D">
        <w:rPr>
          <w:rFonts w:ascii="Times New Roman" w:hAnsi="Times New Roman" w:cs="Times New Roman"/>
          <w:sz w:val="24"/>
          <w:szCs w:val="24"/>
        </w:rPr>
        <w:t>4) 48 and above</w:t>
      </w:r>
      <w:r w:rsidR="00F7029D" w:rsidRPr="00F7029D">
        <w:rPr>
          <w:rFonts w:ascii="Times New Roman" w:hAnsi="Times New Roman" w:cs="Times New Roman"/>
          <w:sz w:val="24"/>
          <w:szCs w:val="24"/>
        </w:rPr>
        <w:tab/>
      </w:r>
    </w:p>
    <w:p w:rsidR="00F7029D" w:rsidRPr="00F7029D" w:rsidRDefault="00831B6E" w:rsidP="00F7029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2047875</wp:posOffset>
                </wp:positionH>
                <wp:positionV relativeFrom="paragraph">
                  <wp:posOffset>224155</wp:posOffset>
                </wp:positionV>
                <wp:extent cx="466725" cy="285750"/>
                <wp:effectExtent l="0" t="0" r="28575" b="19050"/>
                <wp:wrapNone/>
                <wp:docPr id="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161.25pt;margin-top:17.65pt;width:36.75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"/>
            </w:pict>
          </mc:Fallback>
        </mc:AlternateContent>
      </w:r>
      <w:r w:rsidR="00F7029D" w:rsidRPr="00F7029D">
        <w:rPr>
          <w:rFonts w:ascii="Times New Roman" w:hAnsi="Times New Roman" w:cs="Times New Roman"/>
          <w:sz w:val="24"/>
          <w:szCs w:val="24"/>
        </w:rPr>
        <w:t>2. Gender</w:t>
      </w:r>
      <w:r w:rsidR="00F7029D" w:rsidRPr="00F7029D">
        <w:rPr>
          <w:rFonts w:ascii="Times New Roman" w:hAnsi="Times New Roman" w:cs="Times New Roman"/>
          <w:sz w:val="24"/>
          <w:szCs w:val="24"/>
        </w:rPr>
        <w:tab/>
      </w:r>
    </w:p>
    <w:p w:rsidR="00F7029D" w:rsidRPr="00F7029D" w:rsidRDefault="00831B6E" w:rsidP="00F7029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2047875</wp:posOffset>
                </wp:positionH>
                <wp:positionV relativeFrom="paragraph">
                  <wp:posOffset>295910</wp:posOffset>
                </wp:positionV>
                <wp:extent cx="466725" cy="285750"/>
                <wp:effectExtent l="0" t="0" r="28575" b="19050"/>
                <wp:wrapNone/>
                <wp:docPr id="5"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161.25pt;margin-top:23.3pt;width:36.75pt;height: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"/>
            </w:pict>
          </mc:Fallback>
        </mc:AlternateContent>
      </w:r>
      <w:r w:rsidR="00F7029D" w:rsidRPr="00F7029D">
        <w:rPr>
          <w:rFonts w:ascii="Times New Roman" w:hAnsi="Times New Roman" w:cs="Times New Roman"/>
          <w:sz w:val="24"/>
          <w:szCs w:val="24"/>
        </w:rPr>
        <w:t>1) Female</w:t>
      </w:r>
      <w:r w:rsidR="00F7029D" w:rsidRPr="00F7029D">
        <w:rPr>
          <w:rFonts w:ascii="Times New Roman" w:hAnsi="Times New Roman" w:cs="Times New Roman"/>
          <w:sz w:val="24"/>
          <w:szCs w:val="24"/>
        </w:rPr>
        <w:tab/>
      </w:r>
      <w:r w:rsidR="00F7029D" w:rsidRPr="00F7029D">
        <w:rPr>
          <w:rFonts w:ascii="Times New Roman" w:hAnsi="Times New Roman" w:cs="Times New Roman"/>
          <w:sz w:val="24"/>
          <w:szCs w:val="24"/>
        </w:rPr>
        <w:tab/>
      </w:r>
      <w:r w:rsidR="00F7029D" w:rsidRPr="00F7029D">
        <w:rPr>
          <w:rFonts w:ascii="Times New Roman" w:hAnsi="Times New Roman" w:cs="Times New Roman"/>
          <w:sz w:val="24"/>
          <w:szCs w:val="24"/>
        </w:rPr>
        <w:tab/>
      </w:r>
    </w:p>
    <w:p w:rsidR="00F7029D" w:rsidRPr="00F7029D" w:rsidRDefault="00F7029D" w:rsidP="00F7029D">
      <w:pPr>
        <w:rPr>
          <w:rFonts w:ascii="Times New Roman" w:hAnsi="Times New Roman" w:cs="Times New Roman"/>
          <w:sz w:val="24"/>
          <w:szCs w:val="24"/>
        </w:rPr>
      </w:pPr>
      <w:r w:rsidRPr="00F7029D">
        <w:rPr>
          <w:rFonts w:ascii="Times New Roman" w:hAnsi="Times New Roman" w:cs="Times New Roman"/>
          <w:sz w:val="24"/>
          <w:szCs w:val="24"/>
        </w:rPr>
        <w:t xml:space="preserve">2) Male   </w:t>
      </w:r>
    </w:p>
    <w:p w:rsidR="00F7029D" w:rsidRPr="00F7029D" w:rsidRDefault="00831B6E" w:rsidP="00F7029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2057400</wp:posOffset>
                </wp:positionH>
                <wp:positionV relativeFrom="paragraph">
                  <wp:posOffset>181610</wp:posOffset>
                </wp:positionV>
                <wp:extent cx="466725" cy="285750"/>
                <wp:effectExtent l="0" t="0" r="28575" b="19050"/>
                <wp:wrapNone/>
                <wp:docPr id="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162pt;margin-top:14.3pt;width:36.75pt;height: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"/>
            </w:pict>
          </mc:Fallback>
        </mc:AlternateContent>
      </w:r>
      <w:r w:rsidR="00F7029D" w:rsidRPr="00F7029D">
        <w:rPr>
          <w:rFonts w:ascii="Times New Roman" w:hAnsi="Times New Roman" w:cs="Times New Roman"/>
          <w:sz w:val="24"/>
          <w:szCs w:val="24"/>
        </w:rPr>
        <w:t>3. Highest Level of Education attained</w:t>
      </w:r>
    </w:p>
    <w:p w:rsidR="00F7029D" w:rsidRPr="00F7029D" w:rsidRDefault="00831B6E" w:rsidP="00F7029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2066925</wp:posOffset>
                </wp:positionH>
                <wp:positionV relativeFrom="paragraph">
                  <wp:posOffset>291465</wp:posOffset>
                </wp:positionV>
                <wp:extent cx="466725" cy="285750"/>
                <wp:effectExtent l="0" t="0" r="28575" b="19050"/>
                <wp:wrapNone/>
                <wp:docPr id="3"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style="position:absolute;margin-left:162.75pt;margin-top:22.95pt;width:36.75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"/>
            </w:pict>
          </mc:Fallback>
        </mc:AlternateContent>
      </w:r>
      <w:r w:rsidR="00F7029D" w:rsidRPr="00F7029D">
        <w:rPr>
          <w:rFonts w:ascii="Times New Roman" w:hAnsi="Times New Roman" w:cs="Times New Roman"/>
          <w:sz w:val="24"/>
          <w:szCs w:val="24"/>
        </w:rPr>
        <w:t>1) Secondary</w:t>
      </w:r>
      <w:r w:rsidR="00F7029D" w:rsidRPr="00F7029D">
        <w:rPr>
          <w:rFonts w:ascii="Times New Roman" w:hAnsi="Times New Roman" w:cs="Times New Roman"/>
          <w:sz w:val="24"/>
          <w:szCs w:val="24"/>
        </w:rPr>
        <w:tab/>
      </w:r>
      <w:r w:rsidR="00F7029D" w:rsidRPr="00F7029D">
        <w:rPr>
          <w:rFonts w:ascii="Times New Roman" w:hAnsi="Times New Roman" w:cs="Times New Roman"/>
          <w:sz w:val="24"/>
          <w:szCs w:val="24"/>
        </w:rPr>
        <w:tab/>
      </w:r>
      <w:r w:rsidR="00F7029D" w:rsidRPr="00F7029D">
        <w:rPr>
          <w:rFonts w:ascii="Times New Roman" w:hAnsi="Times New Roman" w:cs="Times New Roman"/>
          <w:sz w:val="24"/>
          <w:szCs w:val="24"/>
        </w:rPr>
        <w:tab/>
      </w:r>
      <w:r w:rsidR="00F7029D" w:rsidRPr="00F7029D">
        <w:rPr>
          <w:rFonts w:ascii="Times New Roman" w:hAnsi="Times New Roman" w:cs="Times New Roman"/>
          <w:sz w:val="24"/>
          <w:szCs w:val="24"/>
        </w:rPr>
        <w:tab/>
      </w:r>
    </w:p>
    <w:p w:rsidR="00F7029D" w:rsidRPr="00F7029D" w:rsidRDefault="00831B6E" w:rsidP="00F7029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2076450</wp:posOffset>
                </wp:positionH>
                <wp:positionV relativeFrom="paragraph">
                  <wp:posOffset>308610</wp:posOffset>
                </wp:positionV>
                <wp:extent cx="466725" cy="295275"/>
                <wp:effectExtent l="0" t="0" r="28575" b="28575"/>
                <wp:wrapNone/>
                <wp:docPr id="2"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26" style="position:absolute;margin-left:163.5pt;margin-top:24.3pt;width:36.75pt;height:2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"/>
            </w:pict>
          </mc:Fallback>
        </mc:AlternateContent>
      </w:r>
      <w:r w:rsidR="00F7029D" w:rsidRPr="00F7029D">
        <w:rPr>
          <w:rFonts w:ascii="Times New Roman" w:hAnsi="Times New Roman" w:cs="Times New Roman"/>
          <w:sz w:val="24"/>
          <w:szCs w:val="24"/>
        </w:rPr>
        <w:t>2) Diploma</w:t>
      </w:r>
      <w:r w:rsidR="00F7029D" w:rsidRPr="00F7029D">
        <w:rPr>
          <w:rFonts w:ascii="Times New Roman" w:hAnsi="Times New Roman" w:cs="Times New Roman"/>
          <w:sz w:val="24"/>
          <w:szCs w:val="24"/>
        </w:rPr>
        <w:tab/>
      </w:r>
      <w:r w:rsidR="00F7029D" w:rsidRPr="00F7029D">
        <w:rPr>
          <w:rFonts w:ascii="Times New Roman" w:hAnsi="Times New Roman" w:cs="Times New Roman"/>
          <w:sz w:val="24"/>
          <w:szCs w:val="24"/>
        </w:rPr>
        <w:tab/>
      </w:r>
    </w:p>
    <w:p w:rsidR="00F7029D" w:rsidRPr="00F7029D" w:rsidRDefault="00831B6E" w:rsidP="00F7029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2076450</wp:posOffset>
                </wp:positionH>
                <wp:positionV relativeFrom="paragraph">
                  <wp:posOffset>339090</wp:posOffset>
                </wp:positionV>
                <wp:extent cx="514350" cy="266700"/>
                <wp:effectExtent l="0" t="0" r="19050" b="19050"/>
                <wp:wrapNone/>
                <wp:docPr id="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26" style="position:absolute;margin-left:163.5pt;margin-top:26.7pt;width:40.5pt;height:2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"/>
            </w:pict>
          </mc:Fallback>
        </mc:AlternateContent>
      </w:r>
      <w:r w:rsidR="00F7029D" w:rsidRPr="00F7029D">
        <w:rPr>
          <w:rFonts w:ascii="Times New Roman" w:hAnsi="Times New Roman" w:cs="Times New Roman"/>
          <w:sz w:val="24"/>
          <w:szCs w:val="24"/>
        </w:rPr>
        <w:t>3) Degree</w:t>
      </w:r>
      <w:r w:rsidR="00F7029D" w:rsidRPr="00F7029D">
        <w:rPr>
          <w:rFonts w:ascii="Times New Roman" w:hAnsi="Times New Roman" w:cs="Times New Roman"/>
          <w:sz w:val="24"/>
          <w:szCs w:val="24"/>
        </w:rPr>
        <w:tab/>
      </w:r>
      <w:r w:rsidR="00F7029D" w:rsidRPr="00F7029D">
        <w:rPr>
          <w:rFonts w:ascii="Times New Roman" w:hAnsi="Times New Roman" w:cs="Times New Roman"/>
          <w:sz w:val="24"/>
          <w:szCs w:val="24"/>
        </w:rPr>
        <w:tab/>
      </w:r>
      <w:r w:rsidR="00F7029D" w:rsidRPr="00F7029D">
        <w:rPr>
          <w:rFonts w:ascii="Times New Roman" w:hAnsi="Times New Roman" w:cs="Times New Roman"/>
          <w:sz w:val="24"/>
          <w:szCs w:val="24"/>
        </w:rPr>
        <w:tab/>
      </w:r>
      <w:r w:rsidR="00F7029D" w:rsidRPr="00F7029D">
        <w:rPr>
          <w:rFonts w:ascii="Times New Roman" w:hAnsi="Times New Roman" w:cs="Times New Roman"/>
          <w:sz w:val="24"/>
          <w:szCs w:val="24"/>
        </w:rPr>
        <w:tab/>
      </w:r>
    </w:p>
    <w:p w:rsidR="00F7029D" w:rsidRPr="00F7029D" w:rsidRDefault="00F7029D" w:rsidP="00F7029D">
      <w:pPr>
        <w:rPr>
          <w:rFonts w:ascii="Times New Roman" w:hAnsi="Times New Roman" w:cs="Times New Roman"/>
          <w:sz w:val="24"/>
          <w:szCs w:val="24"/>
        </w:rPr>
      </w:pPr>
      <w:r w:rsidRPr="00F7029D">
        <w:rPr>
          <w:rFonts w:ascii="Times New Roman" w:hAnsi="Times New Roman" w:cs="Times New Roman"/>
          <w:sz w:val="24"/>
          <w:szCs w:val="24"/>
        </w:rPr>
        <w:t>4) Masters and others</w:t>
      </w:r>
      <w:r w:rsidRPr="00F7029D">
        <w:rPr>
          <w:rFonts w:ascii="Times New Roman" w:hAnsi="Times New Roman" w:cs="Times New Roman"/>
          <w:sz w:val="24"/>
          <w:szCs w:val="24"/>
        </w:rPr>
        <w:tab/>
      </w:r>
      <w:r w:rsidRPr="00F7029D">
        <w:rPr>
          <w:rFonts w:ascii="Times New Roman" w:hAnsi="Times New Roman" w:cs="Times New Roman"/>
          <w:sz w:val="24"/>
          <w:szCs w:val="24"/>
        </w:rPr>
        <w:tab/>
      </w:r>
      <w:r w:rsidRPr="00F7029D">
        <w:rPr>
          <w:rFonts w:ascii="Times New Roman" w:hAnsi="Times New Roman" w:cs="Times New Roman"/>
          <w:sz w:val="24"/>
          <w:szCs w:val="24"/>
        </w:rPr>
        <w:tab/>
      </w:r>
      <w:r w:rsidRPr="00F7029D">
        <w:rPr>
          <w:rFonts w:ascii="Times New Roman" w:hAnsi="Times New Roman" w:cs="Times New Roman"/>
          <w:sz w:val="24"/>
          <w:szCs w:val="24"/>
        </w:rPr>
        <w:tab/>
      </w:r>
    </w:p>
    <w:p w:rsidR="00F7029D" w:rsidRPr="00F7029D" w:rsidRDefault="00F7029D" w:rsidP="00F7029D">
      <w:pPr>
        <w:rPr>
          <w:rFonts w:ascii="Times New Roman" w:hAnsi="Times New Roman" w:cs="Times New Roman"/>
          <w:sz w:val="24"/>
          <w:szCs w:val="24"/>
        </w:rPr>
      </w:pPr>
    </w:p>
    <w:p w:rsidR="00F7029D" w:rsidRPr="00F7029D" w:rsidRDefault="00F7029D" w:rsidP="00F7029D">
      <w:pPr>
        <w:rPr>
          <w:rFonts w:ascii="Times New Roman" w:hAnsi="Times New Roman" w:cs="Times New Roman"/>
          <w:sz w:val="24"/>
          <w:szCs w:val="24"/>
        </w:rPr>
      </w:pPr>
      <w:r w:rsidRPr="00F7029D">
        <w:rPr>
          <w:rFonts w:ascii="Times New Roman" w:hAnsi="Times New Roman" w:cs="Times New Roman"/>
          <w:b/>
          <w:i/>
          <w:sz w:val="24"/>
          <w:szCs w:val="24"/>
        </w:rPr>
        <w:lastRenderedPageBreak/>
        <w:t>Please note</w:t>
      </w:r>
      <w:r w:rsidRPr="00F7029D">
        <w:rPr>
          <w:rFonts w:ascii="Times New Roman" w:hAnsi="Times New Roman" w:cs="Times New Roman"/>
          <w:sz w:val="24"/>
          <w:szCs w:val="24"/>
        </w:rPr>
        <w:t>: In the subsequent parts, tick appropriately in the boxes provided whether you:</w:t>
      </w:r>
    </w:p>
    <w:p w:rsidR="00F7029D" w:rsidRPr="00F7029D" w:rsidRDefault="00F7029D" w:rsidP="00F7029D">
      <w:pPr>
        <w:rPr>
          <w:rFonts w:ascii="Times New Roman" w:hAnsi="Times New Roman" w:cs="Times New Roman"/>
          <w:sz w:val="24"/>
          <w:szCs w:val="24"/>
        </w:rPr>
      </w:pPr>
      <w:r w:rsidRPr="00F7029D">
        <w:rPr>
          <w:rFonts w:ascii="Times New Roman" w:hAnsi="Times New Roman" w:cs="Times New Roman"/>
          <w:sz w:val="24"/>
          <w:szCs w:val="24"/>
        </w:rPr>
        <w:t>Strongly Agree, SA (5) Agree, A (4), Not sure, NS (3), Disagreed (2) and Strongly Disagrees, SD (1) in that order.</w:t>
      </w:r>
    </w:p>
    <w:p w:rsidR="00F7029D" w:rsidRPr="00F7029D" w:rsidRDefault="00F7029D" w:rsidP="00F7029D">
      <w:pPr>
        <w:rPr>
          <w:rFonts w:ascii="Times New Roman" w:hAnsi="Times New Roman" w:cs="Times New Roman"/>
          <w:sz w:val="24"/>
          <w:szCs w:val="24"/>
        </w:rPr>
      </w:pPr>
      <w:r w:rsidRPr="00F7029D">
        <w:rPr>
          <w:rFonts w:ascii="Times New Roman" w:hAnsi="Times New Roman" w:cs="Times New Roman"/>
          <w:sz w:val="24"/>
          <w:szCs w:val="24"/>
        </w:rPr>
        <w:t>Do you agree or disagree with the following statements?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1"/>
        <w:gridCol w:w="637"/>
        <w:gridCol w:w="636"/>
        <w:gridCol w:w="636"/>
        <w:gridCol w:w="636"/>
        <w:gridCol w:w="634"/>
      </w:tblGrid>
      <w:tr w:rsidR="004949E1" w:rsidRPr="00F80DBB" w:rsidTr="00A83456">
        <w:trPr>
          <w:cantSplit/>
          <w:trHeight w:val="575"/>
        </w:trPr>
        <w:tc>
          <w:tcPr>
            <w:tcW w:w="3386" w:type="pct"/>
          </w:tcPr>
          <w:p w:rsidR="004949E1" w:rsidRPr="00F80DBB" w:rsidRDefault="00BE5A99" w:rsidP="004949E1">
            <w:pPr>
              <w:spacing w:before="200"/>
              <w:jc w:val="both"/>
              <w:rPr>
                <w:rFonts w:ascii="Times New Roman" w:eastAsia="Times New Roman" w:hAnsi="Times New Roman" w:cs="Times New Roman"/>
                <w:b/>
                <w:color w:val="000000" w:themeColor="text1"/>
                <w:sz w:val="24"/>
                <w:szCs w:val="24"/>
              </w:rPr>
            </w:pPr>
            <w:r>
              <w:rPr>
                <w:rFonts w:ascii="Times New Roman" w:hAnsi="Times New Roman" w:cs="Times New Roman"/>
                <w:b/>
                <w:color w:val="000000" w:themeColor="text1"/>
                <w:sz w:val="24"/>
                <w:szCs w:val="24"/>
              </w:rPr>
              <w:t>C</w:t>
            </w:r>
            <w:r w:rsidR="004949E1" w:rsidRPr="00F80DBB">
              <w:rPr>
                <w:rFonts w:ascii="Times New Roman" w:hAnsi="Times New Roman" w:cs="Times New Roman"/>
                <w:b/>
                <w:color w:val="000000" w:themeColor="text1"/>
                <w:sz w:val="24"/>
                <w:szCs w:val="24"/>
              </w:rPr>
              <w:t>ustomer satisfaction with acquisitions</w:t>
            </w:r>
          </w:p>
        </w:tc>
        <w:tc>
          <w:tcPr>
            <w:tcW w:w="323" w:type="pct"/>
          </w:tcPr>
          <w:p w:rsidR="004949E1" w:rsidRPr="00F80DBB" w:rsidRDefault="004949E1" w:rsidP="004949E1">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SA</w:t>
            </w:r>
          </w:p>
        </w:tc>
        <w:tc>
          <w:tcPr>
            <w:tcW w:w="323" w:type="pct"/>
          </w:tcPr>
          <w:p w:rsidR="004949E1" w:rsidRPr="00F80DBB" w:rsidRDefault="004949E1" w:rsidP="004949E1">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A</w:t>
            </w:r>
          </w:p>
        </w:tc>
        <w:tc>
          <w:tcPr>
            <w:tcW w:w="323" w:type="pct"/>
          </w:tcPr>
          <w:p w:rsidR="004949E1" w:rsidRPr="00F80DBB" w:rsidRDefault="004949E1" w:rsidP="004949E1">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NS</w:t>
            </w:r>
          </w:p>
        </w:tc>
        <w:tc>
          <w:tcPr>
            <w:tcW w:w="323" w:type="pct"/>
          </w:tcPr>
          <w:p w:rsidR="004949E1" w:rsidRPr="00F80DBB" w:rsidRDefault="004949E1" w:rsidP="004949E1">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D</w:t>
            </w:r>
          </w:p>
        </w:tc>
        <w:tc>
          <w:tcPr>
            <w:tcW w:w="322" w:type="pct"/>
          </w:tcPr>
          <w:p w:rsidR="004949E1" w:rsidRPr="00F80DBB" w:rsidRDefault="004949E1" w:rsidP="004949E1">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SD</w:t>
            </w:r>
          </w:p>
        </w:tc>
      </w:tr>
      <w:tr w:rsidR="004949E1" w:rsidRPr="00F80DBB" w:rsidTr="00A83456">
        <w:tc>
          <w:tcPr>
            <w:tcW w:w="3386" w:type="pct"/>
          </w:tcPr>
          <w:p w:rsidR="004949E1" w:rsidRPr="00F80DBB" w:rsidRDefault="004949E1" w:rsidP="004949E1">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I am happy that sometimes my head of departments consults me on issues regarding to procurement planning in my Department</w:t>
            </w: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2" w:type="pct"/>
          </w:tcPr>
          <w:p w:rsidR="004949E1" w:rsidRPr="00F80DBB" w:rsidRDefault="004949E1" w:rsidP="004949E1">
            <w:pPr>
              <w:jc w:val="both"/>
              <w:rPr>
                <w:rFonts w:ascii="Times New Roman" w:hAnsi="Times New Roman" w:cs="Times New Roman"/>
                <w:color w:val="000000" w:themeColor="text1"/>
                <w:sz w:val="24"/>
                <w:szCs w:val="24"/>
              </w:rPr>
            </w:pPr>
          </w:p>
        </w:tc>
      </w:tr>
      <w:tr w:rsidR="004949E1" w:rsidRPr="00F80DBB" w:rsidTr="00A83456">
        <w:tc>
          <w:tcPr>
            <w:tcW w:w="3386" w:type="pct"/>
          </w:tcPr>
          <w:p w:rsidR="004949E1" w:rsidRPr="00F80DBB" w:rsidRDefault="004949E1" w:rsidP="004949E1">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My level of participation in procurement planning in my Department is high</w:t>
            </w: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2" w:type="pct"/>
          </w:tcPr>
          <w:p w:rsidR="004949E1" w:rsidRPr="00F80DBB" w:rsidRDefault="004949E1" w:rsidP="004949E1">
            <w:pPr>
              <w:jc w:val="both"/>
              <w:rPr>
                <w:rFonts w:ascii="Times New Roman" w:hAnsi="Times New Roman" w:cs="Times New Roman"/>
                <w:color w:val="000000" w:themeColor="text1"/>
                <w:sz w:val="24"/>
                <w:szCs w:val="24"/>
              </w:rPr>
            </w:pPr>
          </w:p>
        </w:tc>
      </w:tr>
      <w:tr w:rsidR="004949E1" w:rsidRPr="00F80DBB" w:rsidTr="00A83456">
        <w:tc>
          <w:tcPr>
            <w:tcW w:w="3386" w:type="pct"/>
          </w:tcPr>
          <w:p w:rsidR="004949E1" w:rsidRPr="00F80DBB" w:rsidRDefault="004949E1" w:rsidP="004949E1">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User Departments are satisfied with the level of service offered by Procurement and Disposal Unit</w:t>
            </w: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2" w:type="pct"/>
          </w:tcPr>
          <w:p w:rsidR="004949E1" w:rsidRPr="00F80DBB" w:rsidRDefault="004949E1" w:rsidP="004949E1">
            <w:pPr>
              <w:jc w:val="both"/>
              <w:rPr>
                <w:rFonts w:ascii="Times New Roman" w:hAnsi="Times New Roman" w:cs="Times New Roman"/>
                <w:color w:val="000000" w:themeColor="text1"/>
                <w:sz w:val="24"/>
                <w:szCs w:val="24"/>
              </w:rPr>
            </w:pPr>
          </w:p>
        </w:tc>
      </w:tr>
      <w:tr w:rsidR="004949E1" w:rsidRPr="00F80DBB" w:rsidTr="00A83456">
        <w:tc>
          <w:tcPr>
            <w:tcW w:w="3386" w:type="pct"/>
          </w:tcPr>
          <w:p w:rsidR="004949E1" w:rsidRPr="00F80DBB" w:rsidRDefault="004949E1" w:rsidP="004949E1">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Budgets approved as proposed are normally in line with the actual needs of our department</w:t>
            </w: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2" w:type="pct"/>
          </w:tcPr>
          <w:p w:rsidR="004949E1" w:rsidRPr="00F80DBB" w:rsidRDefault="004949E1" w:rsidP="004949E1">
            <w:pPr>
              <w:jc w:val="both"/>
              <w:rPr>
                <w:rFonts w:ascii="Times New Roman" w:hAnsi="Times New Roman" w:cs="Times New Roman"/>
                <w:color w:val="000000" w:themeColor="text1"/>
                <w:sz w:val="24"/>
                <w:szCs w:val="24"/>
              </w:rPr>
            </w:pPr>
          </w:p>
        </w:tc>
      </w:tr>
      <w:tr w:rsidR="004949E1" w:rsidRPr="00F80DBB" w:rsidTr="00A83456">
        <w:tc>
          <w:tcPr>
            <w:tcW w:w="3386" w:type="pct"/>
          </w:tcPr>
          <w:p w:rsidR="004949E1" w:rsidRPr="00F80DBB" w:rsidRDefault="004949E1" w:rsidP="004949E1">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All the money we need to use in acquiring departmental requirements is normally available to procure according to plan</w:t>
            </w: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2" w:type="pct"/>
          </w:tcPr>
          <w:p w:rsidR="004949E1" w:rsidRPr="00F80DBB" w:rsidRDefault="004949E1" w:rsidP="004949E1">
            <w:pPr>
              <w:jc w:val="both"/>
              <w:rPr>
                <w:rFonts w:ascii="Times New Roman" w:hAnsi="Times New Roman" w:cs="Times New Roman"/>
                <w:color w:val="000000" w:themeColor="text1"/>
                <w:sz w:val="24"/>
                <w:szCs w:val="24"/>
              </w:rPr>
            </w:pPr>
          </w:p>
        </w:tc>
      </w:tr>
      <w:tr w:rsidR="004949E1" w:rsidRPr="00F80DBB" w:rsidTr="00A83456">
        <w:tc>
          <w:tcPr>
            <w:tcW w:w="3386" w:type="pct"/>
          </w:tcPr>
          <w:p w:rsidR="004949E1" w:rsidRPr="00F80DBB" w:rsidRDefault="004949E1" w:rsidP="004949E1">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Money received is enough to procure  goods, services and works according to our specifications</w:t>
            </w: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2" w:type="pct"/>
          </w:tcPr>
          <w:p w:rsidR="004949E1" w:rsidRPr="00F80DBB" w:rsidRDefault="004949E1" w:rsidP="004949E1">
            <w:pPr>
              <w:jc w:val="both"/>
              <w:rPr>
                <w:rFonts w:ascii="Times New Roman" w:hAnsi="Times New Roman" w:cs="Times New Roman"/>
                <w:color w:val="000000" w:themeColor="text1"/>
                <w:sz w:val="24"/>
                <w:szCs w:val="24"/>
              </w:rPr>
            </w:pPr>
          </w:p>
        </w:tc>
      </w:tr>
      <w:tr w:rsidR="004949E1" w:rsidRPr="00F80DBB" w:rsidTr="00A83456">
        <w:tc>
          <w:tcPr>
            <w:tcW w:w="3386" w:type="pct"/>
          </w:tcPr>
          <w:p w:rsidR="004949E1" w:rsidRPr="00F80DBB" w:rsidRDefault="004949E1" w:rsidP="004949E1">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Procurement plans are drawn according to the actual needs of all our departmental members</w:t>
            </w: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2" w:type="pct"/>
          </w:tcPr>
          <w:p w:rsidR="004949E1" w:rsidRPr="00F80DBB" w:rsidRDefault="004949E1" w:rsidP="004949E1">
            <w:pPr>
              <w:jc w:val="both"/>
              <w:rPr>
                <w:rFonts w:ascii="Times New Roman" w:hAnsi="Times New Roman" w:cs="Times New Roman"/>
                <w:color w:val="000000" w:themeColor="text1"/>
                <w:sz w:val="24"/>
                <w:szCs w:val="24"/>
              </w:rPr>
            </w:pPr>
          </w:p>
        </w:tc>
      </w:tr>
      <w:tr w:rsidR="004949E1" w:rsidRPr="00F80DBB" w:rsidTr="00A83456">
        <w:tc>
          <w:tcPr>
            <w:tcW w:w="3386" w:type="pct"/>
          </w:tcPr>
          <w:p w:rsidR="004949E1" w:rsidRPr="00F80DBB" w:rsidRDefault="004949E1" w:rsidP="004949E1">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Proper procurement planning is a foundation of successful acquisitions of the goods, services and works according to our expectations</w:t>
            </w: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2" w:type="pct"/>
          </w:tcPr>
          <w:p w:rsidR="004949E1" w:rsidRPr="00F80DBB" w:rsidRDefault="004949E1" w:rsidP="004949E1">
            <w:pPr>
              <w:jc w:val="both"/>
              <w:rPr>
                <w:rFonts w:ascii="Times New Roman" w:hAnsi="Times New Roman" w:cs="Times New Roman"/>
                <w:color w:val="000000" w:themeColor="text1"/>
                <w:sz w:val="24"/>
                <w:szCs w:val="24"/>
              </w:rPr>
            </w:pPr>
          </w:p>
        </w:tc>
      </w:tr>
      <w:tr w:rsidR="004949E1" w:rsidRPr="00F80DBB" w:rsidTr="00A83456">
        <w:tc>
          <w:tcPr>
            <w:tcW w:w="3386" w:type="pct"/>
          </w:tcPr>
          <w:p w:rsidR="004949E1" w:rsidRPr="00F80DBB" w:rsidRDefault="004949E1" w:rsidP="004949E1">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Effective procurement planning is a necessary step to enhancing trust among all the stakeholders involved in the procurement process</w:t>
            </w: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2" w:type="pct"/>
          </w:tcPr>
          <w:p w:rsidR="004949E1" w:rsidRPr="00F80DBB" w:rsidRDefault="004949E1" w:rsidP="004949E1">
            <w:pPr>
              <w:jc w:val="both"/>
              <w:rPr>
                <w:rFonts w:ascii="Times New Roman" w:hAnsi="Times New Roman" w:cs="Times New Roman"/>
                <w:color w:val="000000" w:themeColor="text1"/>
                <w:sz w:val="24"/>
                <w:szCs w:val="24"/>
              </w:rPr>
            </w:pPr>
          </w:p>
        </w:tc>
      </w:tr>
      <w:tr w:rsidR="004949E1" w:rsidRPr="00F80DBB" w:rsidTr="00A83456">
        <w:tc>
          <w:tcPr>
            <w:tcW w:w="3386" w:type="pct"/>
          </w:tcPr>
          <w:p w:rsidR="004949E1" w:rsidRPr="00F80DBB" w:rsidRDefault="004949E1" w:rsidP="004949E1">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 good supplier/buyer  relationship plays a pivotal strategic role in enhancing good customer service</w:t>
            </w: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2" w:type="pct"/>
          </w:tcPr>
          <w:p w:rsidR="004949E1" w:rsidRPr="00F80DBB" w:rsidRDefault="004949E1" w:rsidP="004949E1">
            <w:pPr>
              <w:jc w:val="both"/>
              <w:rPr>
                <w:rFonts w:ascii="Times New Roman" w:hAnsi="Times New Roman" w:cs="Times New Roman"/>
                <w:color w:val="000000" w:themeColor="text1"/>
                <w:sz w:val="24"/>
                <w:szCs w:val="24"/>
              </w:rPr>
            </w:pPr>
          </w:p>
        </w:tc>
      </w:tr>
      <w:tr w:rsidR="004949E1" w:rsidRPr="00F80DBB" w:rsidTr="00A83456">
        <w:tc>
          <w:tcPr>
            <w:tcW w:w="3386" w:type="pct"/>
          </w:tcPr>
          <w:p w:rsidR="004949E1" w:rsidRPr="00F80DBB" w:rsidRDefault="004949E1" w:rsidP="004949E1">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purchases made by UMI in line with the procurement plan to facilitate us do our work makes feel that we are getting value for money</w:t>
            </w: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Pr>
          <w:p w:rsidR="004949E1" w:rsidRPr="00F80DBB" w:rsidRDefault="004949E1" w:rsidP="004949E1">
            <w:pPr>
              <w:jc w:val="both"/>
              <w:rPr>
                <w:rFonts w:ascii="Times New Roman" w:hAnsi="Times New Roman" w:cs="Times New Roman"/>
                <w:color w:val="000000" w:themeColor="text1"/>
                <w:sz w:val="24"/>
                <w:szCs w:val="24"/>
              </w:rPr>
            </w:pPr>
          </w:p>
        </w:tc>
        <w:tc>
          <w:tcPr>
            <w:tcW w:w="322" w:type="pct"/>
          </w:tcPr>
          <w:p w:rsidR="004949E1" w:rsidRPr="00F80DBB" w:rsidRDefault="004949E1" w:rsidP="004949E1">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4949E1" w:rsidRDefault="00BE5A99" w:rsidP="004949E1">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T</w:t>
            </w:r>
            <w:r w:rsidRPr="004949E1">
              <w:rPr>
                <w:rFonts w:ascii="Times New Roman" w:hAnsi="Times New Roman" w:cs="Times New Roman"/>
                <w:b/>
                <w:color w:val="000000" w:themeColor="text1"/>
                <w:sz w:val="24"/>
                <w:szCs w:val="24"/>
              </w:rPr>
              <w:t>imeliness of acquisitions</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SA</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A</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NS</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D</w:t>
            </w: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SD</w:t>
            </w:r>
          </w:p>
        </w:tc>
      </w:tr>
      <w:tr w:rsidR="004949E1" w:rsidRPr="00F80DBB" w:rsidTr="00A83456">
        <w:tc>
          <w:tcPr>
            <w:tcW w:w="3386"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User Departments make procurement requisitions in time</w:t>
            </w: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r>
      <w:tr w:rsidR="004949E1" w:rsidRPr="00F80DBB" w:rsidTr="00A83456">
        <w:tc>
          <w:tcPr>
            <w:tcW w:w="3386"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PDU handles procurement requirements timely</w:t>
            </w: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r>
      <w:tr w:rsidR="004949E1" w:rsidRPr="00F80DBB" w:rsidTr="00A83456">
        <w:tc>
          <w:tcPr>
            <w:tcW w:w="3386"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Procurement and Disposal Unit  makes reports timely to PPDA</w:t>
            </w: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r>
      <w:tr w:rsidR="004949E1" w:rsidRPr="00F80DBB" w:rsidTr="00A83456">
        <w:tc>
          <w:tcPr>
            <w:tcW w:w="3386"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Money is released on time to execute procurement activities</w:t>
            </w: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r>
      <w:tr w:rsidR="004949E1" w:rsidRPr="00F80DBB" w:rsidTr="00A83456">
        <w:tc>
          <w:tcPr>
            <w:tcW w:w="3386"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User Departments submit work plans to PDU on time</w:t>
            </w: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r>
      <w:tr w:rsidR="004949E1" w:rsidRPr="00F80DBB" w:rsidTr="00A83456">
        <w:tc>
          <w:tcPr>
            <w:tcW w:w="3386"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Funds to procure the required goods, services and works in UMI are sometimes received late</w:t>
            </w: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p>
        </w:tc>
      </w:tr>
      <w:tr w:rsidR="004949E1" w:rsidRPr="00F80DBB" w:rsidTr="00A83456">
        <w:tc>
          <w:tcPr>
            <w:tcW w:w="3386" w:type="pct"/>
            <w:tcBorders>
              <w:top w:val="single" w:sz="4" w:space="0" w:color="000000"/>
              <w:left w:val="single" w:sz="4" w:space="0" w:color="000000"/>
              <w:bottom w:val="single" w:sz="4" w:space="0" w:color="000000"/>
              <w:right w:val="single" w:sz="4" w:space="0" w:color="000000"/>
            </w:tcBorders>
          </w:tcPr>
          <w:p w:rsidR="004949E1" w:rsidRPr="00F80DBB" w:rsidRDefault="004949E1" w:rsidP="004949E1">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PDU usually consolidates procurement  plans from user departments for every financial year on time</w:t>
            </w:r>
          </w:p>
        </w:tc>
        <w:tc>
          <w:tcPr>
            <w:tcW w:w="323" w:type="pct"/>
            <w:tcBorders>
              <w:top w:val="single" w:sz="4" w:space="0" w:color="000000"/>
              <w:left w:val="single" w:sz="4" w:space="0" w:color="000000"/>
              <w:bottom w:val="single" w:sz="4" w:space="0" w:color="000000"/>
              <w:right w:val="single" w:sz="4" w:space="0" w:color="000000"/>
            </w:tcBorders>
          </w:tcPr>
          <w:p w:rsidR="004949E1" w:rsidRPr="00BE5A99" w:rsidRDefault="004949E1" w:rsidP="004949E1">
            <w:pPr>
              <w:jc w:val="both"/>
              <w:rPr>
                <w:rFonts w:ascii="Times New Roman" w:hAnsi="Times New Roman" w:cs="Times New Roman"/>
                <w:b/>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BE5A99" w:rsidRDefault="004949E1" w:rsidP="004949E1">
            <w:pPr>
              <w:jc w:val="both"/>
              <w:rPr>
                <w:rFonts w:ascii="Times New Roman" w:hAnsi="Times New Roman" w:cs="Times New Roman"/>
                <w:b/>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BE5A99" w:rsidRDefault="004949E1" w:rsidP="004949E1">
            <w:pPr>
              <w:jc w:val="both"/>
              <w:rPr>
                <w:rFonts w:ascii="Times New Roman" w:hAnsi="Times New Roman" w:cs="Times New Roman"/>
                <w:b/>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4949E1" w:rsidRPr="00BE5A99" w:rsidRDefault="004949E1" w:rsidP="004949E1">
            <w:pPr>
              <w:jc w:val="both"/>
              <w:rPr>
                <w:rFonts w:ascii="Times New Roman" w:hAnsi="Times New Roman" w:cs="Times New Roman"/>
                <w:b/>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4949E1" w:rsidRPr="00BE5A99" w:rsidRDefault="004949E1" w:rsidP="004949E1">
            <w:pPr>
              <w:jc w:val="both"/>
              <w:rPr>
                <w:rFonts w:ascii="Times New Roman" w:hAnsi="Times New Roman" w:cs="Times New Roman"/>
                <w:b/>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BE5A99" w:rsidRDefault="00A83456" w:rsidP="0086470A">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Q</w:t>
            </w:r>
            <w:r w:rsidR="00BE5A99" w:rsidRPr="00BE5A99">
              <w:rPr>
                <w:rFonts w:ascii="Times New Roman" w:hAnsi="Times New Roman" w:cs="Times New Roman"/>
                <w:b/>
                <w:color w:val="000000" w:themeColor="text1"/>
                <w:sz w:val="24"/>
                <w:szCs w:val="24"/>
              </w:rPr>
              <w:t>uality of the acquisitions</w:t>
            </w:r>
          </w:p>
        </w:tc>
        <w:tc>
          <w:tcPr>
            <w:tcW w:w="323" w:type="pct"/>
            <w:tcBorders>
              <w:top w:val="single" w:sz="4" w:space="0" w:color="000000"/>
              <w:left w:val="single" w:sz="4" w:space="0" w:color="000000"/>
              <w:bottom w:val="single" w:sz="4" w:space="0" w:color="000000"/>
              <w:right w:val="single" w:sz="4" w:space="0" w:color="000000"/>
            </w:tcBorders>
          </w:tcPr>
          <w:p w:rsidR="00BE5A99" w:rsidRPr="00BE5A99" w:rsidRDefault="00BE5A99" w:rsidP="0086470A">
            <w:pPr>
              <w:jc w:val="both"/>
              <w:rPr>
                <w:rFonts w:ascii="Times New Roman" w:hAnsi="Times New Roman" w:cs="Times New Roman"/>
                <w:b/>
                <w:color w:val="000000" w:themeColor="text1"/>
                <w:sz w:val="24"/>
                <w:szCs w:val="24"/>
              </w:rPr>
            </w:pPr>
            <w:r w:rsidRPr="00BE5A99">
              <w:rPr>
                <w:rFonts w:ascii="Times New Roman" w:hAnsi="Times New Roman" w:cs="Times New Roman"/>
                <w:b/>
                <w:color w:val="000000" w:themeColor="text1"/>
                <w:sz w:val="24"/>
                <w:szCs w:val="24"/>
              </w:rPr>
              <w:t>SA</w:t>
            </w:r>
          </w:p>
        </w:tc>
        <w:tc>
          <w:tcPr>
            <w:tcW w:w="323" w:type="pct"/>
            <w:tcBorders>
              <w:top w:val="single" w:sz="4" w:space="0" w:color="000000"/>
              <w:left w:val="single" w:sz="4" w:space="0" w:color="000000"/>
              <w:bottom w:val="single" w:sz="4" w:space="0" w:color="000000"/>
              <w:right w:val="single" w:sz="4" w:space="0" w:color="000000"/>
            </w:tcBorders>
          </w:tcPr>
          <w:p w:rsidR="00BE5A99" w:rsidRPr="00BE5A99" w:rsidRDefault="00BE5A99" w:rsidP="0086470A">
            <w:pPr>
              <w:jc w:val="both"/>
              <w:rPr>
                <w:rFonts w:ascii="Times New Roman" w:hAnsi="Times New Roman" w:cs="Times New Roman"/>
                <w:b/>
                <w:color w:val="000000" w:themeColor="text1"/>
                <w:sz w:val="24"/>
                <w:szCs w:val="24"/>
              </w:rPr>
            </w:pPr>
            <w:r w:rsidRPr="00BE5A99">
              <w:rPr>
                <w:rFonts w:ascii="Times New Roman" w:hAnsi="Times New Roman" w:cs="Times New Roman"/>
                <w:b/>
                <w:color w:val="000000" w:themeColor="text1"/>
                <w:sz w:val="24"/>
                <w:szCs w:val="24"/>
              </w:rPr>
              <w:t>A</w:t>
            </w:r>
          </w:p>
        </w:tc>
        <w:tc>
          <w:tcPr>
            <w:tcW w:w="323" w:type="pct"/>
            <w:tcBorders>
              <w:top w:val="single" w:sz="4" w:space="0" w:color="000000"/>
              <w:left w:val="single" w:sz="4" w:space="0" w:color="000000"/>
              <w:bottom w:val="single" w:sz="4" w:space="0" w:color="000000"/>
              <w:right w:val="single" w:sz="4" w:space="0" w:color="000000"/>
            </w:tcBorders>
          </w:tcPr>
          <w:p w:rsidR="00BE5A99" w:rsidRPr="00BE5A99" w:rsidRDefault="00BE5A99" w:rsidP="0086470A">
            <w:pPr>
              <w:jc w:val="both"/>
              <w:rPr>
                <w:rFonts w:ascii="Times New Roman" w:hAnsi="Times New Roman" w:cs="Times New Roman"/>
                <w:b/>
                <w:color w:val="000000" w:themeColor="text1"/>
                <w:sz w:val="24"/>
                <w:szCs w:val="24"/>
              </w:rPr>
            </w:pPr>
            <w:r w:rsidRPr="00BE5A99">
              <w:rPr>
                <w:rFonts w:ascii="Times New Roman" w:hAnsi="Times New Roman" w:cs="Times New Roman"/>
                <w:b/>
                <w:color w:val="000000" w:themeColor="text1"/>
                <w:sz w:val="24"/>
                <w:szCs w:val="24"/>
              </w:rPr>
              <w:t>NS</w:t>
            </w:r>
          </w:p>
        </w:tc>
        <w:tc>
          <w:tcPr>
            <w:tcW w:w="323" w:type="pct"/>
            <w:tcBorders>
              <w:top w:val="single" w:sz="4" w:space="0" w:color="000000"/>
              <w:left w:val="single" w:sz="4" w:space="0" w:color="000000"/>
              <w:bottom w:val="single" w:sz="4" w:space="0" w:color="000000"/>
              <w:right w:val="single" w:sz="4" w:space="0" w:color="000000"/>
            </w:tcBorders>
          </w:tcPr>
          <w:p w:rsidR="00BE5A99" w:rsidRPr="00BE5A99" w:rsidRDefault="00BE5A99" w:rsidP="0086470A">
            <w:pPr>
              <w:jc w:val="both"/>
              <w:rPr>
                <w:rFonts w:ascii="Times New Roman" w:hAnsi="Times New Roman" w:cs="Times New Roman"/>
                <w:b/>
                <w:color w:val="000000" w:themeColor="text1"/>
                <w:sz w:val="24"/>
                <w:szCs w:val="24"/>
              </w:rPr>
            </w:pPr>
            <w:r w:rsidRPr="00BE5A99">
              <w:rPr>
                <w:rFonts w:ascii="Times New Roman" w:hAnsi="Times New Roman" w:cs="Times New Roman"/>
                <w:b/>
                <w:color w:val="000000" w:themeColor="text1"/>
                <w:sz w:val="24"/>
                <w:szCs w:val="24"/>
              </w:rPr>
              <w:t>D</w:t>
            </w:r>
          </w:p>
        </w:tc>
        <w:tc>
          <w:tcPr>
            <w:tcW w:w="322" w:type="pct"/>
            <w:tcBorders>
              <w:top w:val="single" w:sz="4" w:space="0" w:color="000000"/>
              <w:left w:val="single" w:sz="4" w:space="0" w:color="000000"/>
              <w:bottom w:val="single" w:sz="4" w:space="0" w:color="000000"/>
              <w:right w:val="single" w:sz="4" w:space="0" w:color="000000"/>
            </w:tcBorders>
          </w:tcPr>
          <w:p w:rsidR="00BE5A99" w:rsidRPr="00BE5A99" w:rsidRDefault="00BE5A99" w:rsidP="0086470A">
            <w:pPr>
              <w:jc w:val="both"/>
              <w:rPr>
                <w:rFonts w:ascii="Times New Roman" w:hAnsi="Times New Roman" w:cs="Times New Roman"/>
                <w:b/>
                <w:color w:val="000000" w:themeColor="text1"/>
                <w:sz w:val="24"/>
                <w:szCs w:val="24"/>
              </w:rPr>
            </w:pPr>
            <w:r w:rsidRPr="00BE5A99">
              <w:rPr>
                <w:rFonts w:ascii="Times New Roman" w:hAnsi="Times New Roman" w:cs="Times New Roman"/>
                <w:b/>
                <w:color w:val="000000" w:themeColor="text1"/>
                <w:sz w:val="24"/>
                <w:szCs w:val="24"/>
              </w:rPr>
              <w:t>SD</w:t>
            </w: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Keeping good procurement records is a necessary condition for transparent and fair procurement</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All procurement requirements are conducted in line with the PPDA Act and Regulations 2003</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Procurement processes, policies and procedures are usually followed </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All procurements are conducted in line with  the procurement plan</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UMI puts in place well laid out procurement plans before procurements are done</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PDU prepares a  procurement plan subject to the approved annual budget</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All procurement requisitions are usually within the approved procurement plan</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consolidated procurement Plan is strictly followed.</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What is actually procured is planned for in the procurement plan.</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Poor procurement planning compromises competition in the bidding process</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lastRenderedPageBreak/>
              <w:t>Superior performance depends on proper procurement planning.</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Procurement planning helps to set targets against which to measure procurement performance</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PDU prepares procurement plan subject to the approved annual budget</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All procurement requisitions are usually within the approved procurement plan</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consolidated procurement Plan is strictly followed</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A83456" w:rsidRPr="00F80DBB" w:rsidTr="00A83456">
        <w:tc>
          <w:tcPr>
            <w:tcW w:w="3386" w:type="pct"/>
            <w:tcBorders>
              <w:top w:val="single" w:sz="4" w:space="0" w:color="000000"/>
              <w:left w:val="single" w:sz="4" w:space="0" w:color="000000"/>
              <w:bottom w:val="single" w:sz="4" w:space="0" w:color="000000"/>
              <w:right w:val="single" w:sz="4" w:space="0" w:color="000000"/>
            </w:tcBorders>
          </w:tcPr>
          <w:p w:rsidR="00A83456" w:rsidRPr="00BE5A99" w:rsidRDefault="00A83456" w:rsidP="0086470A">
            <w:pPr>
              <w:jc w:val="both"/>
              <w:rPr>
                <w:rFonts w:ascii="Times New Roman" w:hAnsi="Times New Roman" w:cs="Times New Roman"/>
                <w:b/>
                <w:color w:val="000000" w:themeColor="text1"/>
                <w:sz w:val="24"/>
                <w:szCs w:val="24"/>
              </w:rPr>
            </w:pPr>
            <w:r w:rsidRPr="00BE5A99">
              <w:rPr>
                <w:rFonts w:ascii="Times New Roman" w:hAnsi="Times New Roman" w:cs="Times New Roman"/>
                <w:b/>
                <w:color w:val="000000" w:themeColor="text1"/>
                <w:sz w:val="24"/>
                <w:szCs w:val="24"/>
              </w:rPr>
              <w:t>Needs assessment and purchasing performance</w:t>
            </w:r>
          </w:p>
        </w:tc>
        <w:tc>
          <w:tcPr>
            <w:tcW w:w="323" w:type="pct"/>
            <w:tcBorders>
              <w:top w:val="single" w:sz="4" w:space="0" w:color="000000"/>
              <w:left w:val="single" w:sz="4" w:space="0" w:color="000000"/>
              <w:bottom w:val="single" w:sz="4" w:space="0" w:color="000000"/>
              <w:right w:val="single" w:sz="4" w:space="0" w:color="000000"/>
            </w:tcBorders>
          </w:tcPr>
          <w:p w:rsidR="00A83456" w:rsidRPr="00F80DBB" w:rsidRDefault="00A83456"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SA</w:t>
            </w:r>
          </w:p>
        </w:tc>
        <w:tc>
          <w:tcPr>
            <w:tcW w:w="323" w:type="pct"/>
            <w:tcBorders>
              <w:top w:val="single" w:sz="4" w:space="0" w:color="000000"/>
              <w:left w:val="single" w:sz="4" w:space="0" w:color="000000"/>
              <w:bottom w:val="single" w:sz="4" w:space="0" w:color="000000"/>
              <w:right w:val="single" w:sz="4" w:space="0" w:color="000000"/>
            </w:tcBorders>
          </w:tcPr>
          <w:p w:rsidR="00A83456" w:rsidRPr="00F80DBB" w:rsidRDefault="00A83456"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A</w:t>
            </w:r>
          </w:p>
        </w:tc>
        <w:tc>
          <w:tcPr>
            <w:tcW w:w="323" w:type="pct"/>
            <w:tcBorders>
              <w:top w:val="single" w:sz="4" w:space="0" w:color="000000"/>
              <w:left w:val="single" w:sz="4" w:space="0" w:color="000000"/>
              <w:bottom w:val="single" w:sz="4" w:space="0" w:color="000000"/>
              <w:right w:val="single" w:sz="4" w:space="0" w:color="000000"/>
            </w:tcBorders>
          </w:tcPr>
          <w:p w:rsidR="00A83456" w:rsidRPr="00F80DBB" w:rsidRDefault="00A83456"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NS</w:t>
            </w:r>
          </w:p>
        </w:tc>
        <w:tc>
          <w:tcPr>
            <w:tcW w:w="323" w:type="pct"/>
            <w:tcBorders>
              <w:top w:val="single" w:sz="4" w:space="0" w:color="000000"/>
              <w:left w:val="single" w:sz="4" w:space="0" w:color="000000"/>
              <w:bottom w:val="single" w:sz="4" w:space="0" w:color="000000"/>
              <w:right w:val="single" w:sz="4" w:space="0" w:color="000000"/>
            </w:tcBorders>
          </w:tcPr>
          <w:p w:rsidR="00A83456" w:rsidRPr="00F80DBB" w:rsidRDefault="00A83456"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D</w:t>
            </w:r>
          </w:p>
        </w:tc>
        <w:tc>
          <w:tcPr>
            <w:tcW w:w="322" w:type="pct"/>
            <w:tcBorders>
              <w:top w:val="single" w:sz="4" w:space="0" w:color="000000"/>
              <w:left w:val="single" w:sz="4" w:space="0" w:color="000000"/>
              <w:bottom w:val="single" w:sz="4" w:space="0" w:color="000000"/>
              <w:right w:val="single" w:sz="4" w:space="0" w:color="000000"/>
            </w:tcBorders>
          </w:tcPr>
          <w:p w:rsidR="00A83456" w:rsidRPr="00F80DBB" w:rsidRDefault="00A83456"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SD</w:t>
            </w: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Involving me in needs assessment gives me an opportunity to select the right resources I need to do my work well  in the department</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Participation in needs assessment makes me feel valued in the department</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There are well laid procedures for identifying the needs for my department  which enables us to conduct a thorough needs analysis</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User Departments usually base on needs assessment to prepare the right procurement work plans for the financial year</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User Departments submit work plans to PDU on time</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PDU prepares a consolidated procurement plan subject to the approved annual budget in order to be cost effective</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All procurement requisitions are usually within the approved procurement plan.</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The consolidated procurement Plan is strictly followed</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What is  procured is planned for in the procurement plan</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Procurement planning enables UMI to ensure value for money when procuring the required goods, services and works.</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A83456" w:rsidRPr="00F80DBB" w:rsidTr="00A83456">
        <w:tc>
          <w:tcPr>
            <w:tcW w:w="3386" w:type="pct"/>
            <w:tcBorders>
              <w:top w:val="single" w:sz="4" w:space="0" w:color="000000"/>
              <w:left w:val="single" w:sz="4" w:space="0" w:color="000000"/>
              <w:bottom w:val="single" w:sz="4" w:space="0" w:color="000000"/>
              <w:right w:val="single" w:sz="4" w:space="0" w:color="000000"/>
            </w:tcBorders>
          </w:tcPr>
          <w:p w:rsidR="00A83456" w:rsidRPr="00BE5A99" w:rsidRDefault="00A83456" w:rsidP="0086470A">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w:t>
            </w:r>
            <w:r w:rsidRPr="00BE5A99">
              <w:rPr>
                <w:rFonts w:ascii="Times New Roman" w:hAnsi="Times New Roman" w:cs="Times New Roman"/>
                <w:b/>
                <w:color w:val="000000" w:themeColor="text1"/>
                <w:sz w:val="24"/>
                <w:szCs w:val="24"/>
              </w:rPr>
              <w:t xml:space="preserve">rocurement budgeting </w:t>
            </w:r>
            <w:r>
              <w:rPr>
                <w:rFonts w:ascii="Times New Roman" w:hAnsi="Times New Roman" w:cs="Times New Roman"/>
                <w:b/>
                <w:color w:val="000000" w:themeColor="text1"/>
                <w:sz w:val="24"/>
                <w:szCs w:val="24"/>
              </w:rPr>
              <w:t xml:space="preserve">and </w:t>
            </w:r>
            <w:r w:rsidRPr="00BE5A99">
              <w:rPr>
                <w:rFonts w:ascii="Times New Roman" w:hAnsi="Times New Roman" w:cs="Times New Roman"/>
                <w:b/>
                <w:color w:val="000000" w:themeColor="text1"/>
                <w:sz w:val="24"/>
                <w:szCs w:val="24"/>
              </w:rPr>
              <w:t>purchasing performance</w:t>
            </w:r>
          </w:p>
        </w:tc>
        <w:tc>
          <w:tcPr>
            <w:tcW w:w="323" w:type="pct"/>
            <w:tcBorders>
              <w:top w:val="single" w:sz="4" w:space="0" w:color="000000"/>
              <w:left w:val="single" w:sz="4" w:space="0" w:color="000000"/>
              <w:bottom w:val="single" w:sz="4" w:space="0" w:color="000000"/>
              <w:right w:val="single" w:sz="4" w:space="0" w:color="000000"/>
            </w:tcBorders>
          </w:tcPr>
          <w:p w:rsidR="00A83456" w:rsidRPr="00F80DBB" w:rsidRDefault="00A83456"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SA</w:t>
            </w:r>
          </w:p>
        </w:tc>
        <w:tc>
          <w:tcPr>
            <w:tcW w:w="323" w:type="pct"/>
            <w:tcBorders>
              <w:top w:val="single" w:sz="4" w:space="0" w:color="000000"/>
              <w:left w:val="single" w:sz="4" w:space="0" w:color="000000"/>
              <w:bottom w:val="single" w:sz="4" w:space="0" w:color="000000"/>
              <w:right w:val="single" w:sz="4" w:space="0" w:color="000000"/>
            </w:tcBorders>
          </w:tcPr>
          <w:p w:rsidR="00A83456" w:rsidRPr="00F80DBB" w:rsidRDefault="00A83456"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A</w:t>
            </w:r>
          </w:p>
        </w:tc>
        <w:tc>
          <w:tcPr>
            <w:tcW w:w="323" w:type="pct"/>
            <w:tcBorders>
              <w:top w:val="single" w:sz="4" w:space="0" w:color="000000"/>
              <w:left w:val="single" w:sz="4" w:space="0" w:color="000000"/>
              <w:bottom w:val="single" w:sz="4" w:space="0" w:color="000000"/>
              <w:right w:val="single" w:sz="4" w:space="0" w:color="000000"/>
            </w:tcBorders>
          </w:tcPr>
          <w:p w:rsidR="00A83456" w:rsidRPr="00F80DBB" w:rsidRDefault="00A83456"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NS</w:t>
            </w:r>
          </w:p>
        </w:tc>
        <w:tc>
          <w:tcPr>
            <w:tcW w:w="323" w:type="pct"/>
            <w:tcBorders>
              <w:top w:val="single" w:sz="4" w:space="0" w:color="000000"/>
              <w:left w:val="single" w:sz="4" w:space="0" w:color="000000"/>
              <w:bottom w:val="single" w:sz="4" w:space="0" w:color="000000"/>
              <w:right w:val="single" w:sz="4" w:space="0" w:color="000000"/>
            </w:tcBorders>
          </w:tcPr>
          <w:p w:rsidR="00A83456" w:rsidRPr="00F80DBB" w:rsidRDefault="00A83456"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D</w:t>
            </w:r>
          </w:p>
        </w:tc>
        <w:tc>
          <w:tcPr>
            <w:tcW w:w="322" w:type="pct"/>
            <w:tcBorders>
              <w:top w:val="single" w:sz="4" w:space="0" w:color="000000"/>
              <w:left w:val="single" w:sz="4" w:space="0" w:color="000000"/>
              <w:bottom w:val="single" w:sz="4" w:space="0" w:color="000000"/>
              <w:right w:val="single" w:sz="4" w:space="0" w:color="000000"/>
            </w:tcBorders>
          </w:tcPr>
          <w:p w:rsidR="00A83456" w:rsidRPr="00F80DBB" w:rsidRDefault="00A83456"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SD</w:t>
            </w: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lastRenderedPageBreak/>
              <w:t>Approving the proposed budget by UMI management avails funds for procuring the right products</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Budgeted funds are usually released on time to execute procurement activities</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Budgeted funds are usually available to procure the required resources according to plan</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Budgeted funds are usually enough to procure the needed items as  planned </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The approved budget enables us to develop and submit the Procurement plans to the Procurement and disposal unit on time </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Budgeted funds in the UMI are most  times received late</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Proper procurement planning is a foundation of successful budget implementation</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Effective procurement planning is a necessary step to enhancing budget transparency in UMI</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A83456" w:rsidRPr="00F80DBB" w:rsidTr="00A83456">
        <w:tc>
          <w:tcPr>
            <w:tcW w:w="3386" w:type="pct"/>
            <w:tcBorders>
              <w:top w:val="single" w:sz="4" w:space="0" w:color="000000"/>
              <w:left w:val="single" w:sz="4" w:space="0" w:color="000000"/>
              <w:bottom w:val="single" w:sz="4" w:space="0" w:color="000000"/>
              <w:right w:val="single" w:sz="4" w:space="0" w:color="000000"/>
            </w:tcBorders>
          </w:tcPr>
          <w:p w:rsidR="00A83456" w:rsidRPr="00BE5A99" w:rsidRDefault="00A83456" w:rsidP="0086470A">
            <w:pPr>
              <w:jc w:val="both"/>
              <w:rPr>
                <w:rFonts w:ascii="Times New Roman" w:hAnsi="Times New Roman" w:cs="Times New Roman"/>
                <w:b/>
                <w:color w:val="000000" w:themeColor="text1"/>
                <w:sz w:val="24"/>
                <w:szCs w:val="24"/>
              </w:rPr>
            </w:pPr>
            <w:r w:rsidRPr="00BE5A99">
              <w:rPr>
                <w:rFonts w:ascii="Times New Roman" w:hAnsi="Times New Roman" w:cs="Times New Roman"/>
                <w:b/>
                <w:color w:val="000000" w:themeColor="text1"/>
                <w:sz w:val="24"/>
                <w:szCs w:val="24"/>
              </w:rPr>
              <w:t>Information sharing and purchasing performance</w:t>
            </w:r>
          </w:p>
        </w:tc>
        <w:tc>
          <w:tcPr>
            <w:tcW w:w="323" w:type="pct"/>
            <w:tcBorders>
              <w:top w:val="single" w:sz="4" w:space="0" w:color="000000"/>
              <w:left w:val="single" w:sz="4" w:space="0" w:color="000000"/>
              <w:bottom w:val="single" w:sz="4" w:space="0" w:color="000000"/>
              <w:right w:val="single" w:sz="4" w:space="0" w:color="000000"/>
            </w:tcBorders>
          </w:tcPr>
          <w:p w:rsidR="00A83456" w:rsidRPr="00F80DBB" w:rsidRDefault="00A83456"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SA</w:t>
            </w:r>
          </w:p>
        </w:tc>
        <w:tc>
          <w:tcPr>
            <w:tcW w:w="323" w:type="pct"/>
            <w:tcBorders>
              <w:top w:val="single" w:sz="4" w:space="0" w:color="000000"/>
              <w:left w:val="single" w:sz="4" w:space="0" w:color="000000"/>
              <w:bottom w:val="single" w:sz="4" w:space="0" w:color="000000"/>
              <w:right w:val="single" w:sz="4" w:space="0" w:color="000000"/>
            </w:tcBorders>
          </w:tcPr>
          <w:p w:rsidR="00A83456" w:rsidRPr="00F80DBB" w:rsidRDefault="00A83456"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A</w:t>
            </w:r>
          </w:p>
        </w:tc>
        <w:tc>
          <w:tcPr>
            <w:tcW w:w="323" w:type="pct"/>
            <w:tcBorders>
              <w:top w:val="single" w:sz="4" w:space="0" w:color="000000"/>
              <w:left w:val="single" w:sz="4" w:space="0" w:color="000000"/>
              <w:bottom w:val="single" w:sz="4" w:space="0" w:color="000000"/>
              <w:right w:val="single" w:sz="4" w:space="0" w:color="000000"/>
            </w:tcBorders>
          </w:tcPr>
          <w:p w:rsidR="00A83456" w:rsidRPr="00F80DBB" w:rsidRDefault="00A83456"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NS</w:t>
            </w:r>
          </w:p>
        </w:tc>
        <w:tc>
          <w:tcPr>
            <w:tcW w:w="323" w:type="pct"/>
            <w:tcBorders>
              <w:top w:val="single" w:sz="4" w:space="0" w:color="000000"/>
              <w:left w:val="single" w:sz="4" w:space="0" w:color="000000"/>
              <w:bottom w:val="single" w:sz="4" w:space="0" w:color="000000"/>
              <w:right w:val="single" w:sz="4" w:space="0" w:color="000000"/>
            </w:tcBorders>
          </w:tcPr>
          <w:p w:rsidR="00A83456" w:rsidRPr="00F80DBB" w:rsidRDefault="00A83456"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D</w:t>
            </w:r>
          </w:p>
        </w:tc>
        <w:tc>
          <w:tcPr>
            <w:tcW w:w="322" w:type="pct"/>
            <w:tcBorders>
              <w:top w:val="single" w:sz="4" w:space="0" w:color="000000"/>
              <w:left w:val="single" w:sz="4" w:space="0" w:color="000000"/>
              <w:bottom w:val="single" w:sz="4" w:space="0" w:color="000000"/>
              <w:right w:val="single" w:sz="4" w:space="0" w:color="000000"/>
            </w:tcBorders>
          </w:tcPr>
          <w:p w:rsidR="00A83456" w:rsidRPr="00F80DBB" w:rsidRDefault="00A83456" w:rsidP="0086470A">
            <w:pPr>
              <w:jc w:val="both"/>
              <w:rPr>
                <w:rFonts w:ascii="Times New Roman" w:hAnsi="Times New Roman" w:cs="Times New Roman"/>
                <w:b/>
                <w:color w:val="000000" w:themeColor="text1"/>
                <w:sz w:val="24"/>
                <w:szCs w:val="24"/>
              </w:rPr>
            </w:pPr>
            <w:r w:rsidRPr="00F80DBB">
              <w:rPr>
                <w:rFonts w:ascii="Times New Roman" w:hAnsi="Times New Roman" w:cs="Times New Roman"/>
                <w:b/>
                <w:color w:val="000000" w:themeColor="text1"/>
                <w:sz w:val="24"/>
                <w:szCs w:val="24"/>
              </w:rPr>
              <w:t>SD</w:t>
            </w: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Head of Departments provide information to their staff on how to prepare timely requisitions</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PDU always remind the user departments to send their requisitions on time</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User Departments are usually offered the right procurement guidelines by Procurement and Disposal Unit </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Sharing information pertaining to bidding procedures by PDU enhances a good supplier/buyer  relationship</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Keeping good procurement records by PDU provides a point of reference for the user departments to develop lessons learnt when planning for future needs</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All procurement requirements are conducted in line with the PPDA Act and Regulations 2003</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 xml:space="preserve">Following the right procurement processes, policies and </w:t>
            </w:r>
            <w:r w:rsidRPr="00F80DBB">
              <w:rPr>
                <w:rFonts w:ascii="Times New Roman" w:hAnsi="Times New Roman" w:cs="Times New Roman"/>
                <w:color w:val="000000" w:themeColor="text1"/>
                <w:sz w:val="24"/>
                <w:szCs w:val="24"/>
              </w:rPr>
              <w:lastRenderedPageBreak/>
              <w:t>procedures usually reduces suppliers’ and customers’ complaints</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lastRenderedPageBreak/>
              <w:t>Some procurement are conducted outside the procurement plan which leads to acquisition of poor quality products</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r w:rsidR="00BE5A99" w:rsidRPr="00F80DBB" w:rsidTr="00A83456">
        <w:tc>
          <w:tcPr>
            <w:tcW w:w="3386"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r w:rsidRPr="00F80DBB">
              <w:rPr>
                <w:rFonts w:ascii="Times New Roman" w:hAnsi="Times New Roman" w:cs="Times New Roman"/>
                <w:color w:val="000000" w:themeColor="text1"/>
                <w:sz w:val="24"/>
                <w:szCs w:val="24"/>
              </w:rPr>
              <w:t>Procurement and Disposal Unit  makes reports timely to PPDA Authority</w:t>
            </w: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3"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c>
          <w:tcPr>
            <w:tcW w:w="322" w:type="pct"/>
            <w:tcBorders>
              <w:top w:val="single" w:sz="4" w:space="0" w:color="000000"/>
              <w:left w:val="single" w:sz="4" w:space="0" w:color="000000"/>
              <w:bottom w:val="single" w:sz="4" w:space="0" w:color="000000"/>
              <w:right w:val="single" w:sz="4" w:space="0" w:color="000000"/>
            </w:tcBorders>
          </w:tcPr>
          <w:p w:rsidR="00BE5A99" w:rsidRPr="00F80DBB" w:rsidRDefault="00BE5A99" w:rsidP="0086470A">
            <w:pPr>
              <w:jc w:val="both"/>
              <w:rPr>
                <w:rFonts w:ascii="Times New Roman" w:hAnsi="Times New Roman" w:cs="Times New Roman"/>
                <w:color w:val="000000" w:themeColor="text1"/>
                <w:sz w:val="24"/>
                <w:szCs w:val="24"/>
              </w:rPr>
            </w:pPr>
          </w:p>
        </w:tc>
      </w:tr>
    </w:tbl>
    <w:p w:rsidR="004949E1" w:rsidRDefault="004949E1" w:rsidP="00F7029D">
      <w:pPr>
        <w:tabs>
          <w:tab w:val="left" w:pos="7350"/>
        </w:tabs>
        <w:jc w:val="center"/>
        <w:rPr>
          <w:rFonts w:ascii="Times New Roman" w:hAnsi="Times New Roman" w:cs="Times New Roman"/>
          <w:sz w:val="24"/>
          <w:szCs w:val="24"/>
        </w:rPr>
      </w:pPr>
    </w:p>
    <w:p w:rsidR="00F7029D" w:rsidRPr="00F7029D" w:rsidRDefault="00F7029D" w:rsidP="00F7029D">
      <w:pPr>
        <w:tabs>
          <w:tab w:val="left" w:pos="7350"/>
        </w:tabs>
        <w:jc w:val="center"/>
        <w:rPr>
          <w:rFonts w:ascii="Times New Roman" w:hAnsi="Times New Roman" w:cs="Times New Roman"/>
          <w:sz w:val="24"/>
          <w:szCs w:val="24"/>
        </w:rPr>
      </w:pPr>
      <w:r w:rsidRPr="00F7029D">
        <w:rPr>
          <w:rFonts w:ascii="Times New Roman" w:hAnsi="Times New Roman" w:cs="Times New Roman"/>
          <w:sz w:val="24"/>
          <w:szCs w:val="24"/>
        </w:rPr>
        <w:t>APPENDIX II</w:t>
      </w:r>
    </w:p>
    <w:p w:rsidR="00F7029D" w:rsidRPr="00F7029D" w:rsidRDefault="00F7029D" w:rsidP="00F7029D">
      <w:pPr>
        <w:tabs>
          <w:tab w:val="left" w:pos="7350"/>
        </w:tabs>
        <w:jc w:val="center"/>
        <w:rPr>
          <w:rFonts w:ascii="Times New Roman" w:hAnsi="Times New Roman" w:cs="Times New Roman"/>
          <w:sz w:val="24"/>
          <w:szCs w:val="24"/>
        </w:rPr>
      </w:pPr>
      <w:r w:rsidRPr="00F7029D">
        <w:rPr>
          <w:rFonts w:ascii="Times New Roman" w:hAnsi="Times New Roman" w:cs="Times New Roman"/>
          <w:b/>
          <w:sz w:val="24"/>
          <w:szCs w:val="24"/>
        </w:rPr>
        <w:t>INTERVIEW GUIDE</w:t>
      </w:r>
    </w:p>
    <w:p w:rsidR="00F7029D" w:rsidRPr="00F7029D" w:rsidRDefault="00F7029D" w:rsidP="00F7029D">
      <w:pPr>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8"/>
        <w:gridCol w:w="3600"/>
      </w:tblGrid>
      <w:tr w:rsidR="00F7029D" w:rsidRPr="00F7029D" w:rsidTr="004949E1">
        <w:trPr>
          <w:trHeight w:val="530"/>
        </w:trPr>
        <w:tc>
          <w:tcPr>
            <w:tcW w:w="2808" w:type="dxa"/>
          </w:tcPr>
          <w:p w:rsidR="00F7029D" w:rsidRPr="00F7029D" w:rsidRDefault="00F7029D" w:rsidP="004949E1">
            <w:pPr>
              <w:rPr>
                <w:rFonts w:ascii="Times New Roman" w:hAnsi="Times New Roman" w:cs="Times New Roman"/>
                <w:sz w:val="24"/>
                <w:szCs w:val="24"/>
              </w:rPr>
            </w:pPr>
            <w:r w:rsidRPr="00F7029D">
              <w:rPr>
                <w:rFonts w:ascii="Times New Roman" w:hAnsi="Times New Roman" w:cs="Times New Roman"/>
                <w:sz w:val="24"/>
                <w:szCs w:val="24"/>
              </w:rPr>
              <w:t>Particulars</w:t>
            </w:r>
          </w:p>
        </w:tc>
        <w:tc>
          <w:tcPr>
            <w:tcW w:w="3600" w:type="dxa"/>
          </w:tcPr>
          <w:p w:rsidR="00F7029D" w:rsidRPr="00F7029D" w:rsidRDefault="00F7029D" w:rsidP="004949E1">
            <w:pPr>
              <w:rPr>
                <w:rFonts w:ascii="Times New Roman" w:hAnsi="Times New Roman" w:cs="Times New Roman"/>
                <w:sz w:val="24"/>
                <w:szCs w:val="24"/>
              </w:rPr>
            </w:pPr>
            <w:r w:rsidRPr="00F7029D">
              <w:rPr>
                <w:rFonts w:ascii="Times New Roman" w:hAnsi="Times New Roman" w:cs="Times New Roman"/>
                <w:sz w:val="24"/>
                <w:szCs w:val="24"/>
              </w:rPr>
              <w:t>Responses</w:t>
            </w:r>
          </w:p>
        </w:tc>
      </w:tr>
      <w:tr w:rsidR="00F7029D" w:rsidRPr="00F7029D" w:rsidTr="004949E1">
        <w:trPr>
          <w:trHeight w:val="485"/>
        </w:trPr>
        <w:tc>
          <w:tcPr>
            <w:tcW w:w="2808" w:type="dxa"/>
          </w:tcPr>
          <w:p w:rsidR="00F7029D" w:rsidRPr="00F7029D" w:rsidRDefault="00F7029D" w:rsidP="004949E1">
            <w:pPr>
              <w:rPr>
                <w:rFonts w:ascii="Times New Roman" w:hAnsi="Times New Roman" w:cs="Times New Roman"/>
                <w:sz w:val="24"/>
                <w:szCs w:val="24"/>
              </w:rPr>
            </w:pPr>
            <w:r w:rsidRPr="00F7029D">
              <w:rPr>
                <w:rFonts w:ascii="Times New Roman" w:hAnsi="Times New Roman" w:cs="Times New Roman"/>
                <w:sz w:val="24"/>
                <w:szCs w:val="24"/>
              </w:rPr>
              <w:t>Age</w:t>
            </w:r>
          </w:p>
        </w:tc>
        <w:tc>
          <w:tcPr>
            <w:tcW w:w="3600" w:type="dxa"/>
          </w:tcPr>
          <w:p w:rsidR="00F7029D" w:rsidRPr="00F7029D" w:rsidRDefault="00F7029D" w:rsidP="004949E1">
            <w:pPr>
              <w:rPr>
                <w:rFonts w:ascii="Times New Roman" w:hAnsi="Times New Roman" w:cs="Times New Roman"/>
                <w:sz w:val="24"/>
                <w:szCs w:val="24"/>
              </w:rPr>
            </w:pPr>
          </w:p>
        </w:tc>
      </w:tr>
      <w:tr w:rsidR="00F7029D" w:rsidRPr="00F7029D" w:rsidTr="004949E1">
        <w:trPr>
          <w:trHeight w:val="440"/>
        </w:trPr>
        <w:tc>
          <w:tcPr>
            <w:tcW w:w="2808" w:type="dxa"/>
          </w:tcPr>
          <w:p w:rsidR="00F7029D" w:rsidRPr="00F7029D" w:rsidRDefault="00F7029D" w:rsidP="004949E1">
            <w:pPr>
              <w:rPr>
                <w:rFonts w:ascii="Times New Roman" w:hAnsi="Times New Roman" w:cs="Times New Roman"/>
                <w:sz w:val="24"/>
                <w:szCs w:val="24"/>
              </w:rPr>
            </w:pPr>
            <w:r w:rsidRPr="00F7029D">
              <w:rPr>
                <w:rFonts w:ascii="Times New Roman" w:hAnsi="Times New Roman" w:cs="Times New Roman"/>
                <w:sz w:val="24"/>
                <w:szCs w:val="24"/>
              </w:rPr>
              <w:t>Gender</w:t>
            </w:r>
          </w:p>
        </w:tc>
        <w:tc>
          <w:tcPr>
            <w:tcW w:w="3600" w:type="dxa"/>
          </w:tcPr>
          <w:p w:rsidR="00F7029D" w:rsidRPr="00F7029D" w:rsidRDefault="00F7029D" w:rsidP="004949E1">
            <w:pPr>
              <w:rPr>
                <w:rFonts w:ascii="Times New Roman" w:hAnsi="Times New Roman" w:cs="Times New Roman"/>
                <w:sz w:val="24"/>
                <w:szCs w:val="24"/>
              </w:rPr>
            </w:pPr>
          </w:p>
        </w:tc>
      </w:tr>
      <w:tr w:rsidR="00F7029D" w:rsidRPr="00F7029D" w:rsidTr="004949E1">
        <w:trPr>
          <w:trHeight w:val="413"/>
        </w:trPr>
        <w:tc>
          <w:tcPr>
            <w:tcW w:w="2808" w:type="dxa"/>
          </w:tcPr>
          <w:p w:rsidR="00F7029D" w:rsidRPr="00F7029D" w:rsidRDefault="00F7029D" w:rsidP="004949E1">
            <w:pPr>
              <w:rPr>
                <w:rFonts w:ascii="Times New Roman" w:hAnsi="Times New Roman" w:cs="Times New Roman"/>
                <w:sz w:val="24"/>
                <w:szCs w:val="24"/>
              </w:rPr>
            </w:pPr>
            <w:r w:rsidRPr="00F7029D">
              <w:rPr>
                <w:rFonts w:ascii="Times New Roman" w:hAnsi="Times New Roman" w:cs="Times New Roman"/>
                <w:sz w:val="24"/>
                <w:szCs w:val="24"/>
              </w:rPr>
              <w:t>Designation</w:t>
            </w:r>
          </w:p>
        </w:tc>
        <w:tc>
          <w:tcPr>
            <w:tcW w:w="3600" w:type="dxa"/>
          </w:tcPr>
          <w:p w:rsidR="00F7029D" w:rsidRPr="00F7029D" w:rsidRDefault="00F7029D" w:rsidP="004949E1">
            <w:pPr>
              <w:rPr>
                <w:rFonts w:ascii="Times New Roman" w:hAnsi="Times New Roman" w:cs="Times New Roman"/>
                <w:sz w:val="24"/>
                <w:szCs w:val="24"/>
              </w:rPr>
            </w:pPr>
          </w:p>
        </w:tc>
      </w:tr>
      <w:tr w:rsidR="00F7029D" w:rsidRPr="00F7029D" w:rsidTr="004949E1">
        <w:trPr>
          <w:trHeight w:val="485"/>
        </w:trPr>
        <w:tc>
          <w:tcPr>
            <w:tcW w:w="2808" w:type="dxa"/>
          </w:tcPr>
          <w:p w:rsidR="00F7029D" w:rsidRPr="00F7029D" w:rsidRDefault="00F7029D" w:rsidP="004949E1">
            <w:pPr>
              <w:rPr>
                <w:rFonts w:ascii="Times New Roman" w:hAnsi="Times New Roman" w:cs="Times New Roman"/>
                <w:sz w:val="24"/>
                <w:szCs w:val="24"/>
              </w:rPr>
            </w:pPr>
            <w:r w:rsidRPr="00F7029D">
              <w:rPr>
                <w:rFonts w:ascii="Times New Roman" w:hAnsi="Times New Roman" w:cs="Times New Roman"/>
                <w:sz w:val="24"/>
                <w:szCs w:val="24"/>
              </w:rPr>
              <w:t>Department</w:t>
            </w:r>
          </w:p>
        </w:tc>
        <w:tc>
          <w:tcPr>
            <w:tcW w:w="3600" w:type="dxa"/>
          </w:tcPr>
          <w:p w:rsidR="00F7029D" w:rsidRPr="00F7029D" w:rsidRDefault="00F7029D" w:rsidP="004949E1">
            <w:pPr>
              <w:rPr>
                <w:rFonts w:ascii="Times New Roman" w:hAnsi="Times New Roman" w:cs="Times New Roman"/>
                <w:sz w:val="24"/>
                <w:szCs w:val="24"/>
              </w:rPr>
            </w:pPr>
          </w:p>
        </w:tc>
      </w:tr>
      <w:tr w:rsidR="00F7029D" w:rsidRPr="00F7029D" w:rsidTr="004949E1">
        <w:trPr>
          <w:trHeight w:val="440"/>
        </w:trPr>
        <w:tc>
          <w:tcPr>
            <w:tcW w:w="2808" w:type="dxa"/>
          </w:tcPr>
          <w:p w:rsidR="00F7029D" w:rsidRPr="00F7029D" w:rsidRDefault="00F7029D" w:rsidP="004949E1">
            <w:pPr>
              <w:rPr>
                <w:rFonts w:ascii="Times New Roman" w:hAnsi="Times New Roman" w:cs="Times New Roman"/>
                <w:sz w:val="24"/>
                <w:szCs w:val="24"/>
              </w:rPr>
            </w:pPr>
            <w:r w:rsidRPr="00F7029D">
              <w:rPr>
                <w:rFonts w:ascii="Times New Roman" w:hAnsi="Times New Roman" w:cs="Times New Roman"/>
                <w:sz w:val="24"/>
                <w:szCs w:val="24"/>
              </w:rPr>
              <w:t>Years worked</w:t>
            </w:r>
          </w:p>
        </w:tc>
        <w:tc>
          <w:tcPr>
            <w:tcW w:w="3600" w:type="dxa"/>
          </w:tcPr>
          <w:p w:rsidR="00F7029D" w:rsidRPr="00F7029D" w:rsidRDefault="00F7029D" w:rsidP="004949E1">
            <w:pPr>
              <w:rPr>
                <w:rFonts w:ascii="Times New Roman" w:hAnsi="Times New Roman" w:cs="Times New Roman"/>
                <w:sz w:val="24"/>
                <w:szCs w:val="24"/>
              </w:rPr>
            </w:pPr>
          </w:p>
        </w:tc>
      </w:tr>
    </w:tbl>
    <w:p w:rsidR="00F7029D" w:rsidRPr="00F7029D" w:rsidRDefault="00F7029D" w:rsidP="00F7029D">
      <w:pPr>
        <w:rPr>
          <w:rFonts w:ascii="Times New Roman" w:hAnsi="Times New Roman" w:cs="Times New Roman"/>
          <w:sz w:val="24"/>
          <w:szCs w:val="24"/>
        </w:rPr>
      </w:pPr>
    </w:p>
    <w:p w:rsidR="00F7029D" w:rsidRPr="00F7029D" w:rsidRDefault="00F7029D" w:rsidP="00F7029D">
      <w:pPr>
        <w:rPr>
          <w:rFonts w:ascii="Times New Roman" w:hAnsi="Times New Roman" w:cs="Times New Roman"/>
          <w:sz w:val="24"/>
          <w:szCs w:val="24"/>
        </w:rPr>
      </w:pPr>
      <w:r w:rsidRPr="00F7029D">
        <w:rPr>
          <w:rFonts w:ascii="Times New Roman" w:hAnsi="Times New Roman" w:cs="Times New Roman"/>
          <w:sz w:val="24"/>
          <w:szCs w:val="24"/>
        </w:rPr>
        <w:t>1. Do you think the Uganda Management Institute normally puts in place a procurement plan before any procurement of supplies and services is done?</w:t>
      </w:r>
    </w:p>
    <w:p w:rsidR="00F7029D" w:rsidRPr="00F7029D" w:rsidRDefault="00F7029D" w:rsidP="00F7029D">
      <w:pPr>
        <w:rPr>
          <w:rFonts w:ascii="Times New Roman" w:hAnsi="Times New Roman" w:cs="Times New Roman"/>
          <w:sz w:val="24"/>
          <w:szCs w:val="24"/>
        </w:rPr>
      </w:pPr>
      <w:r w:rsidRPr="00F7029D">
        <w:rPr>
          <w:rFonts w:ascii="Times New Roman" w:hAnsi="Times New Roman" w:cs="Times New Roman"/>
          <w:sz w:val="24"/>
          <w:szCs w:val="24"/>
        </w:rPr>
        <w:t>2. Do you find procurement planning a vital tool to achieve competition, efficiency and value for money in the public procurement process? Explain.</w:t>
      </w:r>
    </w:p>
    <w:p w:rsidR="00F7029D" w:rsidRPr="00F7029D" w:rsidRDefault="00F7029D" w:rsidP="00F7029D">
      <w:pPr>
        <w:rPr>
          <w:rFonts w:ascii="Times New Roman" w:hAnsi="Times New Roman" w:cs="Times New Roman"/>
          <w:sz w:val="24"/>
          <w:szCs w:val="24"/>
        </w:rPr>
      </w:pPr>
      <w:r w:rsidRPr="00F7029D">
        <w:rPr>
          <w:rFonts w:ascii="Times New Roman" w:hAnsi="Times New Roman" w:cs="Times New Roman"/>
          <w:sz w:val="24"/>
          <w:szCs w:val="24"/>
        </w:rPr>
        <w:t>3. It has been reported time and again by the Office of the Auditor General that some Government Ministries/Institutions and Departments fail to utilize the funds allocated to them and yet the Public continues to cry for services. What do you think could be the factors behind this failure?</w:t>
      </w:r>
    </w:p>
    <w:p w:rsidR="00F7029D" w:rsidRPr="00F7029D" w:rsidRDefault="00F7029D" w:rsidP="00F7029D">
      <w:pPr>
        <w:rPr>
          <w:rFonts w:ascii="Times New Roman" w:hAnsi="Times New Roman" w:cs="Times New Roman"/>
          <w:sz w:val="24"/>
          <w:szCs w:val="24"/>
        </w:rPr>
      </w:pPr>
      <w:r w:rsidRPr="00F7029D">
        <w:rPr>
          <w:rFonts w:ascii="Times New Roman" w:hAnsi="Times New Roman" w:cs="Times New Roman"/>
          <w:sz w:val="24"/>
          <w:szCs w:val="24"/>
        </w:rPr>
        <w:t>4. Do you think procurement planning improves operational efficiency in public procurement process?</w:t>
      </w:r>
    </w:p>
    <w:p w:rsidR="00F7029D" w:rsidRPr="00F7029D" w:rsidRDefault="00F7029D" w:rsidP="00F7029D">
      <w:pPr>
        <w:rPr>
          <w:rFonts w:ascii="Times New Roman" w:hAnsi="Times New Roman" w:cs="Times New Roman"/>
          <w:sz w:val="24"/>
          <w:szCs w:val="24"/>
        </w:rPr>
      </w:pPr>
      <w:r w:rsidRPr="00F7029D">
        <w:rPr>
          <w:rFonts w:ascii="Times New Roman" w:hAnsi="Times New Roman" w:cs="Times New Roman"/>
          <w:sz w:val="24"/>
          <w:szCs w:val="24"/>
        </w:rPr>
        <w:t>5. Comment on the statement “Effective procurement planning for all procurement activities with budget and on schedule is a pillar to superior procurement performance in Governments”?</w:t>
      </w:r>
    </w:p>
    <w:p w:rsidR="00F7029D" w:rsidRPr="00F7029D" w:rsidRDefault="00F7029D" w:rsidP="00F7029D">
      <w:pPr>
        <w:rPr>
          <w:rFonts w:ascii="Times New Roman" w:hAnsi="Times New Roman" w:cs="Times New Roman"/>
          <w:sz w:val="24"/>
          <w:szCs w:val="24"/>
        </w:rPr>
      </w:pPr>
      <w:r w:rsidRPr="00F7029D">
        <w:rPr>
          <w:rFonts w:ascii="Times New Roman" w:hAnsi="Times New Roman" w:cs="Times New Roman"/>
          <w:sz w:val="24"/>
          <w:szCs w:val="24"/>
        </w:rPr>
        <w:lastRenderedPageBreak/>
        <w:t>6. Comment on the statement, “Procurement planning is central to the procurement process   in every part of the Government and PPDA must ensure this is done”.</w:t>
      </w:r>
    </w:p>
    <w:p w:rsidR="00F7029D" w:rsidRPr="00F7029D" w:rsidRDefault="00F7029D" w:rsidP="00F7029D">
      <w:pPr>
        <w:rPr>
          <w:rFonts w:ascii="Times New Roman" w:hAnsi="Times New Roman" w:cs="Times New Roman"/>
          <w:sz w:val="24"/>
          <w:szCs w:val="24"/>
        </w:rPr>
      </w:pPr>
      <w:r w:rsidRPr="00F7029D">
        <w:rPr>
          <w:rFonts w:ascii="Times New Roman" w:hAnsi="Times New Roman" w:cs="Times New Roman"/>
          <w:b/>
          <w:sz w:val="24"/>
          <w:szCs w:val="24"/>
        </w:rPr>
        <w:t xml:space="preserve">7. </w:t>
      </w:r>
      <w:r w:rsidRPr="00F7029D">
        <w:rPr>
          <w:rFonts w:ascii="Times New Roman" w:hAnsi="Times New Roman" w:cs="Times New Roman"/>
          <w:sz w:val="24"/>
          <w:szCs w:val="24"/>
        </w:rPr>
        <w:t>Do you think your Institution procures according to procurement plan?</w:t>
      </w:r>
    </w:p>
    <w:p w:rsidR="00F7029D" w:rsidRPr="00F7029D" w:rsidRDefault="00F7029D" w:rsidP="00F7029D">
      <w:pPr>
        <w:rPr>
          <w:rFonts w:ascii="Times New Roman" w:hAnsi="Times New Roman" w:cs="Times New Roman"/>
          <w:sz w:val="24"/>
          <w:szCs w:val="24"/>
        </w:rPr>
      </w:pPr>
      <w:r w:rsidRPr="00F7029D">
        <w:rPr>
          <w:rFonts w:ascii="Times New Roman" w:hAnsi="Times New Roman" w:cs="Times New Roman"/>
          <w:sz w:val="24"/>
          <w:szCs w:val="24"/>
        </w:rPr>
        <w:t>8. In your view, do you think the procurement requisitions are timely handled in Procurement and Disposal Unit?</w:t>
      </w:r>
    </w:p>
    <w:p w:rsidR="00F7029D" w:rsidRPr="00F7029D" w:rsidRDefault="00F7029D" w:rsidP="00F7029D">
      <w:pPr>
        <w:rPr>
          <w:rFonts w:ascii="Times New Roman" w:hAnsi="Times New Roman" w:cs="Times New Roman"/>
          <w:sz w:val="24"/>
          <w:szCs w:val="24"/>
        </w:rPr>
      </w:pPr>
      <w:r w:rsidRPr="00F7029D">
        <w:rPr>
          <w:rFonts w:ascii="Times New Roman" w:hAnsi="Times New Roman" w:cs="Times New Roman"/>
          <w:sz w:val="24"/>
          <w:szCs w:val="24"/>
        </w:rPr>
        <w:t>9. Comment on the amount of money allocated to meet the procurement needs of the       Inspectorate of Government.</w:t>
      </w:r>
    </w:p>
    <w:p w:rsidR="00F7029D" w:rsidRPr="00F7029D" w:rsidRDefault="00F7029D" w:rsidP="00F7029D">
      <w:pPr>
        <w:rPr>
          <w:rFonts w:ascii="Times New Roman" w:hAnsi="Times New Roman" w:cs="Times New Roman"/>
          <w:sz w:val="24"/>
          <w:szCs w:val="24"/>
        </w:rPr>
      </w:pPr>
      <w:r w:rsidRPr="00F7029D">
        <w:rPr>
          <w:rFonts w:ascii="Times New Roman" w:hAnsi="Times New Roman" w:cs="Times New Roman"/>
          <w:sz w:val="24"/>
          <w:szCs w:val="24"/>
        </w:rPr>
        <w:t>10. Monthly procurement reports are necessary tool to enable PPDA assesses the performance of the Uganda Management Institute and make recommendations for improvement. How prompt is the reporting mechanism in this Institution?</w:t>
      </w:r>
    </w:p>
    <w:p w:rsidR="00F7029D" w:rsidRPr="00F7029D" w:rsidRDefault="00F7029D" w:rsidP="00F7029D">
      <w:pPr>
        <w:jc w:val="center"/>
        <w:rPr>
          <w:rFonts w:ascii="Times New Roman" w:hAnsi="Times New Roman" w:cs="Times New Roman"/>
          <w:sz w:val="24"/>
          <w:szCs w:val="24"/>
        </w:rPr>
      </w:pPr>
    </w:p>
    <w:p w:rsidR="00F7029D" w:rsidRPr="00F7029D" w:rsidRDefault="00F7029D" w:rsidP="00F7029D">
      <w:pPr>
        <w:tabs>
          <w:tab w:val="left" w:pos="4138"/>
        </w:tabs>
        <w:spacing w:line="480" w:lineRule="auto"/>
        <w:rPr>
          <w:rFonts w:ascii="Times New Roman" w:hAnsi="Times New Roman" w:cs="Times New Roman"/>
          <w:b/>
          <w:sz w:val="24"/>
          <w:szCs w:val="24"/>
        </w:rPr>
      </w:pPr>
    </w:p>
    <w:p w:rsidR="00F7029D" w:rsidRPr="00F7029D" w:rsidRDefault="00F7029D" w:rsidP="00F7029D">
      <w:pPr>
        <w:tabs>
          <w:tab w:val="left" w:pos="4138"/>
        </w:tabs>
        <w:spacing w:line="480" w:lineRule="auto"/>
        <w:rPr>
          <w:rFonts w:ascii="Times New Roman" w:hAnsi="Times New Roman" w:cs="Times New Roman"/>
          <w:b/>
          <w:sz w:val="24"/>
          <w:szCs w:val="24"/>
        </w:rPr>
      </w:pPr>
    </w:p>
    <w:p w:rsidR="00F7029D" w:rsidRPr="00F7029D" w:rsidRDefault="00F7029D" w:rsidP="00F7029D">
      <w:pPr>
        <w:tabs>
          <w:tab w:val="left" w:pos="4138"/>
        </w:tabs>
        <w:spacing w:line="480" w:lineRule="auto"/>
        <w:rPr>
          <w:rFonts w:ascii="Times New Roman" w:hAnsi="Times New Roman" w:cs="Times New Roman"/>
          <w:b/>
          <w:sz w:val="24"/>
          <w:szCs w:val="24"/>
        </w:rPr>
      </w:pPr>
    </w:p>
    <w:p w:rsidR="00F7029D" w:rsidRPr="00F7029D" w:rsidRDefault="00F7029D" w:rsidP="00F7029D">
      <w:pPr>
        <w:tabs>
          <w:tab w:val="left" w:pos="4138"/>
        </w:tabs>
        <w:spacing w:line="480" w:lineRule="auto"/>
        <w:rPr>
          <w:rFonts w:ascii="Times New Roman" w:hAnsi="Times New Roman" w:cs="Times New Roman"/>
          <w:b/>
          <w:sz w:val="24"/>
          <w:szCs w:val="24"/>
          <w:u w:val="single"/>
        </w:rPr>
      </w:pPr>
    </w:p>
    <w:p w:rsidR="00F7029D" w:rsidRPr="00F7029D" w:rsidRDefault="00F7029D" w:rsidP="00F7029D">
      <w:pPr>
        <w:tabs>
          <w:tab w:val="left" w:pos="4138"/>
        </w:tabs>
        <w:spacing w:line="480" w:lineRule="auto"/>
        <w:rPr>
          <w:rFonts w:ascii="Times New Roman" w:hAnsi="Times New Roman" w:cs="Times New Roman"/>
          <w:b/>
          <w:sz w:val="24"/>
          <w:szCs w:val="24"/>
          <w:u w:val="single"/>
        </w:rPr>
      </w:pPr>
    </w:p>
    <w:p w:rsidR="00F7029D" w:rsidRPr="00F7029D" w:rsidRDefault="00F7029D" w:rsidP="00F7029D">
      <w:pPr>
        <w:tabs>
          <w:tab w:val="left" w:pos="4138"/>
        </w:tabs>
        <w:spacing w:line="480" w:lineRule="auto"/>
        <w:rPr>
          <w:rFonts w:ascii="Times New Roman" w:hAnsi="Times New Roman" w:cs="Times New Roman"/>
          <w:b/>
          <w:sz w:val="24"/>
          <w:szCs w:val="24"/>
          <w:u w:val="single"/>
        </w:rPr>
      </w:pPr>
    </w:p>
    <w:p w:rsidR="00F7029D" w:rsidRPr="00F7029D" w:rsidRDefault="00F7029D" w:rsidP="00F7029D">
      <w:pPr>
        <w:tabs>
          <w:tab w:val="left" w:pos="4138"/>
        </w:tabs>
        <w:spacing w:line="480" w:lineRule="auto"/>
        <w:rPr>
          <w:rFonts w:ascii="Times New Roman" w:hAnsi="Times New Roman" w:cs="Times New Roman"/>
          <w:b/>
          <w:sz w:val="24"/>
          <w:szCs w:val="24"/>
          <w:u w:val="single"/>
        </w:rPr>
      </w:pPr>
    </w:p>
    <w:p w:rsidR="00F7029D" w:rsidRPr="00D7224B" w:rsidRDefault="00F7029D" w:rsidP="00F7029D">
      <w:pPr>
        <w:tabs>
          <w:tab w:val="left" w:pos="4138"/>
        </w:tabs>
        <w:spacing w:line="480" w:lineRule="auto"/>
        <w:rPr>
          <w:rFonts w:ascii="Times New Roman" w:hAnsi="Times New Roman" w:cs="Times New Roman"/>
          <w:b/>
          <w:sz w:val="24"/>
          <w:szCs w:val="24"/>
          <w:u w:val="single"/>
        </w:rPr>
      </w:pPr>
    </w:p>
    <w:p w:rsidR="00F7029D" w:rsidRDefault="00F7029D" w:rsidP="00F7029D">
      <w:pPr>
        <w:tabs>
          <w:tab w:val="left" w:pos="4138"/>
        </w:tabs>
        <w:spacing w:line="480" w:lineRule="auto"/>
        <w:rPr>
          <w:rFonts w:ascii="Times New Roman" w:hAnsi="Times New Roman" w:cs="Times New Roman"/>
          <w:b/>
          <w:sz w:val="24"/>
          <w:szCs w:val="24"/>
          <w:u w:val="single"/>
        </w:rPr>
      </w:pPr>
    </w:p>
    <w:p w:rsidR="00A83456" w:rsidRPr="00D7224B" w:rsidRDefault="00A83456" w:rsidP="00F7029D">
      <w:pPr>
        <w:tabs>
          <w:tab w:val="left" w:pos="4138"/>
        </w:tabs>
        <w:spacing w:line="480" w:lineRule="auto"/>
        <w:rPr>
          <w:rFonts w:ascii="Times New Roman" w:hAnsi="Times New Roman" w:cs="Times New Roman"/>
          <w:b/>
          <w:sz w:val="24"/>
          <w:szCs w:val="24"/>
          <w:u w:val="single"/>
        </w:rPr>
      </w:pPr>
    </w:p>
    <w:p w:rsidR="00F7029D" w:rsidRPr="00D7224B" w:rsidRDefault="00F7029D" w:rsidP="00F7029D">
      <w:pPr>
        <w:pStyle w:val="Heading1"/>
        <w:jc w:val="center"/>
        <w:rPr>
          <w:rFonts w:ascii="Times New Roman" w:hAnsi="Times New Roman" w:cs="Times New Roman"/>
          <w:color w:val="auto"/>
          <w:sz w:val="24"/>
          <w:szCs w:val="24"/>
        </w:rPr>
      </w:pPr>
      <w:bookmarkStart w:id="174" w:name="_Toc403572123"/>
      <w:r w:rsidRPr="00D7224B">
        <w:rPr>
          <w:rFonts w:ascii="Times New Roman" w:hAnsi="Times New Roman" w:cs="Times New Roman"/>
          <w:color w:val="auto"/>
          <w:sz w:val="24"/>
          <w:szCs w:val="24"/>
        </w:rPr>
        <w:lastRenderedPageBreak/>
        <w:t>APPPENDIX III</w:t>
      </w:r>
      <w:bookmarkEnd w:id="174"/>
    </w:p>
    <w:p w:rsidR="00F7029D" w:rsidRPr="00D7224B" w:rsidRDefault="00F7029D" w:rsidP="00F7029D">
      <w:pPr>
        <w:tabs>
          <w:tab w:val="left" w:pos="4138"/>
        </w:tabs>
        <w:spacing w:line="240" w:lineRule="auto"/>
        <w:rPr>
          <w:rFonts w:ascii="Times New Roman" w:hAnsi="Times New Roman" w:cs="Times New Roman"/>
          <w:b/>
          <w:sz w:val="24"/>
          <w:szCs w:val="24"/>
        </w:rPr>
      </w:pPr>
      <w:r w:rsidRPr="00D7224B">
        <w:rPr>
          <w:rFonts w:ascii="Times New Roman" w:hAnsi="Times New Roman" w:cs="Times New Roman"/>
          <w:b/>
          <w:sz w:val="24"/>
          <w:szCs w:val="24"/>
        </w:rPr>
        <w:t>TABLE FOR DETERMINING SAMPLE SIZE FROM A GIVEN POPULATION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57"/>
        <w:gridCol w:w="957"/>
        <w:gridCol w:w="957"/>
        <w:gridCol w:w="958"/>
        <w:gridCol w:w="958"/>
        <w:gridCol w:w="958"/>
        <w:gridCol w:w="958"/>
        <w:gridCol w:w="958"/>
        <w:gridCol w:w="958"/>
      </w:tblGrid>
      <w:tr w:rsidR="00F7029D" w:rsidRPr="00D7224B" w:rsidTr="004949E1">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N</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S</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N</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S</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N</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S</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N</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S</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N</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S</w:t>
            </w:r>
          </w:p>
        </w:tc>
      </w:tr>
      <w:tr w:rsidR="00F7029D" w:rsidRPr="00D7224B" w:rsidTr="004949E1">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100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80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280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162</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800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260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2800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338</w:t>
            </w:r>
          </w:p>
        </w:tc>
      </w:tr>
      <w:tr w:rsidR="00F7029D" w:rsidRPr="00D7224B" w:rsidTr="004949E1">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15</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14</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110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86</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290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165</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850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265</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3000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341</w:t>
            </w:r>
          </w:p>
        </w:tc>
      </w:tr>
      <w:tr w:rsidR="00F7029D" w:rsidRPr="00D7224B" w:rsidTr="004949E1">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19</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120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92</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169</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900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269</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3500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246</w:t>
            </w:r>
          </w:p>
        </w:tc>
      </w:tr>
      <w:tr w:rsidR="00F7029D" w:rsidRPr="00D7224B" w:rsidTr="004949E1">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25</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24</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130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97</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320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175</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950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274</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4000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351</w:t>
            </w:r>
          </w:p>
        </w:tc>
      </w:tr>
      <w:tr w:rsidR="00F7029D" w:rsidRPr="00D7224B" w:rsidTr="004949E1">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28</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140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103</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340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181</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1000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278</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4500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351</w:t>
            </w:r>
          </w:p>
        </w:tc>
      </w:tr>
      <w:tr w:rsidR="00F7029D" w:rsidRPr="00D7224B" w:rsidTr="004949E1">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35</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32</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150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108</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360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186</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1100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285</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5000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357</w:t>
            </w:r>
          </w:p>
        </w:tc>
      </w:tr>
      <w:tr w:rsidR="00F7029D" w:rsidRPr="00D7224B" w:rsidTr="004949E1">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40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36</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160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113</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380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181</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1200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291</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6000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361</w:t>
            </w:r>
          </w:p>
        </w:tc>
      </w:tr>
      <w:tr w:rsidR="00F7029D" w:rsidRPr="00D7224B" w:rsidTr="004949E1">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45</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40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170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118</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400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196</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1300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297</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7000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364</w:t>
            </w:r>
          </w:p>
        </w:tc>
      </w:tr>
      <w:tr w:rsidR="00F7029D" w:rsidRPr="00D7224B" w:rsidTr="004949E1">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50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44</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180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123</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420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201</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1400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2302</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8000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367</w:t>
            </w:r>
          </w:p>
        </w:tc>
      </w:tr>
      <w:tr w:rsidR="00F7029D" w:rsidRPr="00D7224B" w:rsidTr="004949E1">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55</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48</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190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127</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440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205</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1500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306</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9000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368</w:t>
            </w:r>
          </w:p>
        </w:tc>
      </w:tr>
      <w:tr w:rsidR="00F7029D" w:rsidRPr="00D7224B" w:rsidTr="004949E1">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60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52</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200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132</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460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210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1600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310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10000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373</w:t>
            </w:r>
          </w:p>
        </w:tc>
      </w:tr>
      <w:tr w:rsidR="00F7029D" w:rsidRPr="00D7224B" w:rsidTr="004949E1">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65</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56</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210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136</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480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214</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1700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313</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15000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375</w:t>
            </w:r>
          </w:p>
        </w:tc>
      </w:tr>
      <w:tr w:rsidR="00F7029D" w:rsidRPr="00D7224B" w:rsidTr="004949E1">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70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59</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220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140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500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217</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1800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317</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20000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377</w:t>
            </w:r>
          </w:p>
        </w:tc>
      </w:tr>
      <w:tr w:rsidR="00F7029D" w:rsidRPr="00D7224B" w:rsidTr="004949E1">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75</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63</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230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144</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550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225</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1900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320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30000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379</w:t>
            </w:r>
          </w:p>
        </w:tc>
      </w:tr>
      <w:tr w:rsidR="00F7029D" w:rsidRPr="00D7224B" w:rsidTr="004949E1">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lastRenderedPageBreak/>
              <w:t>80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66</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240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148</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600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234</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20000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322</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40000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380</w:t>
            </w:r>
          </w:p>
        </w:tc>
      </w:tr>
      <w:tr w:rsidR="00F7029D" w:rsidRPr="00D7224B" w:rsidTr="004949E1">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85</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70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250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152</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650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242</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2200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327</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50000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381</w:t>
            </w:r>
          </w:p>
        </w:tc>
      </w:tr>
      <w:tr w:rsidR="00F7029D" w:rsidRPr="00D7224B" w:rsidTr="004949E1">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90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73</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260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155</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700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248</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2400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331</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7500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382</w:t>
            </w:r>
          </w:p>
        </w:tc>
      </w:tr>
      <w:tr w:rsidR="00F7029D" w:rsidRPr="00D7224B" w:rsidTr="004949E1">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95</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76</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270</w:t>
            </w:r>
          </w:p>
        </w:tc>
        <w:tc>
          <w:tcPr>
            <w:tcW w:w="957"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159</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750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256</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2600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335</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10000</w:t>
            </w:r>
          </w:p>
        </w:tc>
        <w:tc>
          <w:tcPr>
            <w:tcW w:w="958" w:type="dxa"/>
          </w:tcPr>
          <w:p w:rsidR="00F7029D" w:rsidRPr="00D7224B" w:rsidRDefault="00F7029D" w:rsidP="004949E1">
            <w:pPr>
              <w:tabs>
                <w:tab w:val="left" w:pos="4138"/>
              </w:tabs>
              <w:spacing w:line="480" w:lineRule="auto"/>
              <w:rPr>
                <w:rFonts w:ascii="Times New Roman" w:hAnsi="Times New Roman" w:cs="Times New Roman"/>
                <w:b/>
                <w:sz w:val="24"/>
                <w:szCs w:val="24"/>
              </w:rPr>
            </w:pPr>
            <w:r w:rsidRPr="00D7224B">
              <w:rPr>
                <w:rFonts w:ascii="Times New Roman" w:hAnsi="Times New Roman" w:cs="Times New Roman"/>
                <w:b/>
                <w:sz w:val="24"/>
                <w:szCs w:val="24"/>
              </w:rPr>
              <w:t>384</w:t>
            </w:r>
          </w:p>
        </w:tc>
      </w:tr>
    </w:tbl>
    <w:p w:rsidR="00F7029D" w:rsidRPr="00D7224B" w:rsidRDefault="00F7029D" w:rsidP="00F7029D">
      <w:pPr>
        <w:tabs>
          <w:tab w:val="left" w:pos="4138"/>
        </w:tabs>
        <w:spacing w:line="480" w:lineRule="auto"/>
        <w:rPr>
          <w:rFonts w:ascii="Times New Roman" w:hAnsi="Times New Roman" w:cs="Times New Roman"/>
          <w:b/>
          <w:sz w:val="24"/>
          <w:szCs w:val="24"/>
        </w:rPr>
      </w:pPr>
    </w:p>
    <w:p w:rsidR="00F7029D" w:rsidRPr="00D7224B" w:rsidRDefault="00F7029D" w:rsidP="00F7029D">
      <w:pPr>
        <w:tabs>
          <w:tab w:val="left" w:pos="4138"/>
        </w:tabs>
        <w:spacing w:line="480" w:lineRule="auto"/>
        <w:rPr>
          <w:rFonts w:ascii="Times New Roman" w:hAnsi="Times New Roman" w:cs="Times New Roman"/>
          <w:sz w:val="24"/>
          <w:szCs w:val="24"/>
        </w:rPr>
      </w:pPr>
      <w:r w:rsidRPr="00D7224B">
        <w:rPr>
          <w:rFonts w:ascii="Times New Roman" w:hAnsi="Times New Roman" w:cs="Times New Roman"/>
          <w:sz w:val="24"/>
          <w:szCs w:val="24"/>
        </w:rPr>
        <w:t>Note ‘N’ is population</w:t>
      </w:r>
    </w:p>
    <w:p w:rsidR="00F7029D" w:rsidRPr="00D7224B" w:rsidRDefault="00F7029D" w:rsidP="00F7029D">
      <w:pPr>
        <w:tabs>
          <w:tab w:val="left" w:pos="4138"/>
        </w:tabs>
        <w:spacing w:line="480" w:lineRule="auto"/>
        <w:rPr>
          <w:rFonts w:ascii="Times New Roman" w:hAnsi="Times New Roman" w:cs="Times New Roman"/>
          <w:sz w:val="24"/>
          <w:szCs w:val="24"/>
        </w:rPr>
      </w:pPr>
      <w:r w:rsidRPr="00D7224B">
        <w:rPr>
          <w:rFonts w:ascii="Times New Roman" w:hAnsi="Times New Roman" w:cs="Times New Roman"/>
          <w:sz w:val="24"/>
          <w:szCs w:val="24"/>
        </w:rPr>
        <w:t xml:space="preserve">           ‘S’ is sample size</w:t>
      </w:r>
    </w:p>
    <w:p w:rsidR="00F7029D" w:rsidRPr="00D7224B" w:rsidRDefault="00F7029D" w:rsidP="00F7029D">
      <w:pPr>
        <w:tabs>
          <w:tab w:val="left" w:pos="4138"/>
        </w:tabs>
        <w:spacing w:line="480" w:lineRule="auto"/>
        <w:rPr>
          <w:rFonts w:ascii="Times New Roman" w:hAnsi="Times New Roman" w:cs="Times New Roman"/>
          <w:sz w:val="24"/>
          <w:szCs w:val="24"/>
        </w:rPr>
      </w:pPr>
      <w:r w:rsidRPr="00D7224B">
        <w:rPr>
          <w:rFonts w:ascii="Times New Roman" w:hAnsi="Times New Roman" w:cs="Times New Roman"/>
          <w:sz w:val="24"/>
          <w:szCs w:val="24"/>
        </w:rPr>
        <w:t>Krejcie, Robert V., Morgan, Daryle. ‘Determining Sample size for Research Activities’.</w:t>
      </w:r>
    </w:p>
    <w:p w:rsidR="00F7029D" w:rsidRPr="00D7224B" w:rsidRDefault="00F7029D" w:rsidP="00F7029D">
      <w:pPr>
        <w:tabs>
          <w:tab w:val="left" w:pos="4138"/>
        </w:tabs>
        <w:spacing w:line="480" w:lineRule="auto"/>
        <w:rPr>
          <w:rFonts w:ascii="Times New Roman" w:hAnsi="Times New Roman" w:cs="Times New Roman"/>
          <w:sz w:val="24"/>
          <w:szCs w:val="24"/>
          <w:u w:val="single"/>
        </w:rPr>
      </w:pPr>
      <w:r w:rsidRPr="00D7224B">
        <w:rPr>
          <w:rFonts w:ascii="Times New Roman" w:hAnsi="Times New Roman" w:cs="Times New Roman"/>
          <w:sz w:val="24"/>
          <w:szCs w:val="24"/>
          <w:u w:val="single"/>
        </w:rPr>
        <w:t>Educational and psychological Measurement, 1970.</w:t>
      </w:r>
    </w:p>
    <w:p w:rsidR="00F7029D" w:rsidRPr="00F80DBB" w:rsidRDefault="00F7029D" w:rsidP="001B081E">
      <w:pPr>
        <w:tabs>
          <w:tab w:val="left" w:pos="4138"/>
        </w:tabs>
        <w:spacing w:line="240" w:lineRule="auto"/>
        <w:jc w:val="both"/>
        <w:rPr>
          <w:rFonts w:ascii="Times New Roman" w:hAnsi="Times New Roman" w:cs="Times New Roman"/>
          <w:color w:val="000000" w:themeColor="text1"/>
          <w:sz w:val="24"/>
          <w:szCs w:val="24"/>
          <w:u w:val="single"/>
        </w:rPr>
      </w:pPr>
    </w:p>
    <w:sectPr w:rsidR="00F7029D" w:rsidRPr="00F80DBB" w:rsidSect="003D2D57">
      <w:pgSz w:w="12240" w:h="15840"/>
      <w:pgMar w:top="1440" w:right="1166"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7EFB" w:rsidRDefault="00037EFB" w:rsidP="00A41815">
      <w:pPr>
        <w:spacing w:after="0" w:line="240" w:lineRule="auto"/>
      </w:pPr>
      <w:r>
        <w:separator/>
      </w:r>
    </w:p>
  </w:endnote>
  <w:endnote w:type="continuationSeparator" w:id="0">
    <w:p w:rsidR="00037EFB" w:rsidRDefault="00037EFB" w:rsidP="00A41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9930"/>
      <w:docPartObj>
        <w:docPartGallery w:val="Page Numbers (Bottom of Page)"/>
        <w:docPartUnique/>
      </w:docPartObj>
    </w:sdtPr>
    <w:sdtEndPr/>
    <w:sdtContent>
      <w:p w:rsidR="004949E1" w:rsidRDefault="00831B6E">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rsidR="004949E1" w:rsidRDefault="004949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5647"/>
      <w:docPartObj>
        <w:docPartGallery w:val="Page Numbers (Bottom of Page)"/>
        <w:docPartUnique/>
      </w:docPartObj>
    </w:sdtPr>
    <w:sdtEndPr/>
    <w:sdtContent>
      <w:p w:rsidR="004949E1" w:rsidRDefault="00831B6E" w:rsidP="00FE4460">
        <w:pPr>
          <w:pStyle w:val="Footer"/>
          <w:jc w:val="center"/>
        </w:pPr>
        <w:r>
          <w:fldChar w:fldCharType="begin"/>
        </w:r>
        <w:r>
          <w:instrText xml:space="preserve"> PAGE   \* MERGEFORMAT </w:instrText>
        </w:r>
        <w:r>
          <w:fldChar w:fldCharType="separate"/>
        </w:r>
        <w:r>
          <w:rPr>
            <w:noProof/>
          </w:rPr>
          <w:t>87</w:t>
        </w:r>
        <w:r>
          <w:rPr>
            <w:noProof/>
          </w:rPr>
          <w:fldChar w:fldCharType="end"/>
        </w:r>
      </w:p>
    </w:sdtContent>
  </w:sdt>
  <w:p w:rsidR="004949E1" w:rsidRDefault="004949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7EFB" w:rsidRDefault="00037EFB" w:rsidP="00A41815">
      <w:pPr>
        <w:spacing w:after="0" w:line="240" w:lineRule="auto"/>
      </w:pPr>
      <w:r>
        <w:separator/>
      </w:r>
    </w:p>
  </w:footnote>
  <w:footnote w:type="continuationSeparator" w:id="0">
    <w:p w:rsidR="00037EFB" w:rsidRDefault="00037EFB" w:rsidP="00A418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35625"/>
    <w:multiLevelType w:val="hybridMultilevel"/>
    <w:tmpl w:val="F38038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F51696"/>
    <w:multiLevelType w:val="hybridMultilevel"/>
    <w:tmpl w:val="8E421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8C2919"/>
    <w:multiLevelType w:val="hybridMultilevel"/>
    <w:tmpl w:val="6EBE1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926DF2"/>
    <w:multiLevelType w:val="hybridMultilevel"/>
    <w:tmpl w:val="63BED38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168B7837"/>
    <w:multiLevelType w:val="hybridMultilevel"/>
    <w:tmpl w:val="C0C863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19770D5D"/>
    <w:multiLevelType w:val="multilevel"/>
    <w:tmpl w:val="D4D0D274"/>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F1760EE"/>
    <w:multiLevelType w:val="hybridMultilevel"/>
    <w:tmpl w:val="F38038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C1174D"/>
    <w:multiLevelType w:val="multilevel"/>
    <w:tmpl w:val="3334CF34"/>
    <w:lvl w:ilvl="0">
      <w:start w:val="4"/>
      <w:numFmt w:val="decimal"/>
      <w:lvlText w:val="%1.0"/>
      <w:lvlJc w:val="left"/>
      <w:pPr>
        <w:ind w:left="36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2160" w:hanging="720"/>
      </w:pPr>
      <w:rPr>
        <w:rFonts w:cs="Times New Roman"/>
      </w:rPr>
    </w:lvl>
    <w:lvl w:ilvl="3">
      <w:start w:val="1"/>
      <w:numFmt w:val="decimal"/>
      <w:lvlText w:val="%1.%2.%3.%4"/>
      <w:lvlJc w:val="left"/>
      <w:pPr>
        <w:ind w:left="2880" w:hanging="720"/>
      </w:pPr>
      <w:rPr>
        <w:rFonts w:cs="Times New Roman"/>
      </w:rPr>
    </w:lvl>
    <w:lvl w:ilvl="4">
      <w:start w:val="1"/>
      <w:numFmt w:val="decimal"/>
      <w:lvlText w:val="%1.%2.%3.%4.%5"/>
      <w:lvlJc w:val="left"/>
      <w:pPr>
        <w:ind w:left="3960" w:hanging="1080"/>
      </w:pPr>
      <w:rPr>
        <w:rFonts w:cs="Times New Roman"/>
      </w:rPr>
    </w:lvl>
    <w:lvl w:ilvl="5">
      <w:start w:val="1"/>
      <w:numFmt w:val="decimal"/>
      <w:lvlText w:val="%1.%2.%3.%4.%5.%6"/>
      <w:lvlJc w:val="left"/>
      <w:pPr>
        <w:ind w:left="4680" w:hanging="1080"/>
      </w:pPr>
      <w:rPr>
        <w:rFonts w:cs="Times New Roman"/>
      </w:rPr>
    </w:lvl>
    <w:lvl w:ilvl="6">
      <w:start w:val="1"/>
      <w:numFmt w:val="decimal"/>
      <w:lvlText w:val="%1.%2.%3.%4.%5.%6.%7"/>
      <w:lvlJc w:val="left"/>
      <w:pPr>
        <w:ind w:left="5760" w:hanging="1440"/>
      </w:pPr>
      <w:rPr>
        <w:rFonts w:cs="Times New Roman"/>
      </w:rPr>
    </w:lvl>
    <w:lvl w:ilvl="7">
      <w:start w:val="1"/>
      <w:numFmt w:val="decimal"/>
      <w:lvlText w:val="%1.%2.%3.%4.%5.%6.%7.%8"/>
      <w:lvlJc w:val="left"/>
      <w:pPr>
        <w:ind w:left="6480" w:hanging="1440"/>
      </w:pPr>
      <w:rPr>
        <w:rFonts w:cs="Times New Roman"/>
      </w:rPr>
    </w:lvl>
    <w:lvl w:ilvl="8">
      <w:start w:val="1"/>
      <w:numFmt w:val="decimal"/>
      <w:lvlText w:val="%1.%2.%3.%4.%5.%6.%7.%8.%9"/>
      <w:lvlJc w:val="left"/>
      <w:pPr>
        <w:ind w:left="7560" w:hanging="1800"/>
      </w:pPr>
      <w:rPr>
        <w:rFonts w:cs="Times New Roman"/>
      </w:rPr>
    </w:lvl>
  </w:abstractNum>
  <w:abstractNum w:abstractNumId="8">
    <w:nsid w:val="2E9428D9"/>
    <w:multiLevelType w:val="hybridMultilevel"/>
    <w:tmpl w:val="8E18C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31B93B3D"/>
    <w:multiLevelType w:val="multilevel"/>
    <w:tmpl w:val="B3FE8A98"/>
    <w:lvl w:ilvl="0">
      <w:start w:val="4"/>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338235CF"/>
    <w:multiLevelType w:val="multilevel"/>
    <w:tmpl w:val="E87A1D56"/>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4B70330"/>
    <w:multiLevelType w:val="hybridMultilevel"/>
    <w:tmpl w:val="F65E3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F80468A"/>
    <w:multiLevelType w:val="hybridMultilevel"/>
    <w:tmpl w:val="F38038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D548A2"/>
    <w:multiLevelType w:val="multilevel"/>
    <w:tmpl w:val="914804C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4E53FE3"/>
    <w:multiLevelType w:val="multilevel"/>
    <w:tmpl w:val="30FA703E"/>
    <w:lvl w:ilvl="0">
      <w:start w:val="5"/>
      <w:numFmt w:val="decimal"/>
      <w:lvlText w:val="%1"/>
      <w:lvlJc w:val="left"/>
      <w:pPr>
        <w:ind w:left="480" w:hanging="480"/>
      </w:pPr>
      <w:rPr>
        <w:rFonts w:hint="default"/>
        <w:i w:val="0"/>
      </w:rPr>
    </w:lvl>
    <w:lvl w:ilvl="1">
      <w:start w:val="3"/>
      <w:numFmt w:val="decimal"/>
      <w:lvlText w:val="%1.%2"/>
      <w:lvlJc w:val="left"/>
      <w:pPr>
        <w:ind w:left="480" w:hanging="480"/>
      </w:pPr>
      <w:rPr>
        <w:rFonts w:hint="default"/>
        <w:i w:val="0"/>
      </w:rPr>
    </w:lvl>
    <w:lvl w:ilvl="2">
      <w:start w:val="3"/>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5">
    <w:nsid w:val="46D35D5C"/>
    <w:multiLevelType w:val="multilevel"/>
    <w:tmpl w:val="9E9C3204"/>
    <w:lvl w:ilvl="0">
      <w:start w:val="2"/>
      <w:numFmt w:val="decimal"/>
      <w:lvlText w:val="%1"/>
      <w:lvlJc w:val="left"/>
      <w:pPr>
        <w:ind w:left="480" w:hanging="480"/>
      </w:pPr>
      <w:rPr>
        <w:rFonts w:cs="Times New Roman" w:hint="default"/>
      </w:rPr>
    </w:lvl>
    <w:lvl w:ilvl="1">
      <w:start w:val="3"/>
      <w:numFmt w:val="decimal"/>
      <w:lvlText w:val="%1.%2"/>
      <w:lvlJc w:val="left"/>
      <w:pPr>
        <w:ind w:left="840" w:hanging="480"/>
      </w:pPr>
      <w:rPr>
        <w:rFonts w:cs="Times New Roman" w:hint="default"/>
      </w:rPr>
    </w:lvl>
    <w:lvl w:ilvl="2">
      <w:start w:val="3"/>
      <w:numFmt w:val="decimal"/>
      <w:lvlText w:val="%1.%2.%3"/>
      <w:lvlJc w:val="left"/>
      <w:pPr>
        <w:ind w:left="72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6">
    <w:nsid w:val="4D423337"/>
    <w:multiLevelType w:val="multilevel"/>
    <w:tmpl w:val="F1B0804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CA74220"/>
    <w:multiLevelType w:val="hybridMultilevel"/>
    <w:tmpl w:val="F6305328"/>
    <w:lvl w:ilvl="0" w:tplc="AE4C13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4FA737F"/>
    <w:multiLevelType w:val="hybridMultilevel"/>
    <w:tmpl w:val="F38038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2"/>
  </w:num>
  <w:num w:numId="3">
    <w:abstractNumId w:val="18"/>
  </w:num>
  <w:num w:numId="4">
    <w:abstractNumId w:val="6"/>
  </w:num>
  <w:num w:numId="5">
    <w:abstractNumId w:val="16"/>
  </w:num>
  <w:num w:numId="6">
    <w:abstractNumId w:val="1"/>
  </w:num>
  <w:num w:numId="7">
    <w:abstractNumId w:val="2"/>
  </w:num>
  <w:num w:numId="8">
    <w:abstractNumId w:val="17"/>
  </w:num>
  <w:num w:numId="9">
    <w:abstractNumId w:val="5"/>
  </w:num>
  <w:num w:numId="10">
    <w:abstractNumId w:val="13"/>
  </w:num>
  <w:num w:numId="11">
    <w:abstractNumId w:val="11"/>
  </w:num>
  <w:num w:numId="12">
    <w:abstractNumId w:val="4"/>
  </w:num>
  <w:num w:numId="13">
    <w:abstractNumId w:val="8"/>
  </w:num>
  <w:num w:numId="14">
    <w:abstractNumId w:val="15"/>
  </w:num>
  <w:num w:numId="15">
    <w:abstractNumId w:val="3"/>
  </w:num>
  <w:num w:numId="16">
    <w:abstractNumId w:val="7"/>
  </w:num>
  <w:num w:numId="17">
    <w:abstractNumId w:val="10"/>
  </w:num>
  <w:num w:numId="18">
    <w:abstractNumId w:val="9"/>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1ED"/>
    <w:rsid w:val="00000B37"/>
    <w:rsid w:val="000023BD"/>
    <w:rsid w:val="000025B3"/>
    <w:rsid w:val="00003890"/>
    <w:rsid w:val="00004033"/>
    <w:rsid w:val="0000476A"/>
    <w:rsid w:val="00006D70"/>
    <w:rsid w:val="000072F5"/>
    <w:rsid w:val="000074F6"/>
    <w:rsid w:val="00007648"/>
    <w:rsid w:val="000136CE"/>
    <w:rsid w:val="00014719"/>
    <w:rsid w:val="00015C57"/>
    <w:rsid w:val="00017D2A"/>
    <w:rsid w:val="000207C9"/>
    <w:rsid w:val="00020989"/>
    <w:rsid w:val="000215AF"/>
    <w:rsid w:val="00022F65"/>
    <w:rsid w:val="00024050"/>
    <w:rsid w:val="000241D7"/>
    <w:rsid w:val="000320D5"/>
    <w:rsid w:val="0003303C"/>
    <w:rsid w:val="000335B6"/>
    <w:rsid w:val="00033748"/>
    <w:rsid w:val="00033815"/>
    <w:rsid w:val="00033A21"/>
    <w:rsid w:val="000349AA"/>
    <w:rsid w:val="00034BA2"/>
    <w:rsid w:val="00034FD8"/>
    <w:rsid w:val="00035AEA"/>
    <w:rsid w:val="0003729A"/>
    <w:rsid w:val="000376EE"/>
    <w:rsid w:val="00037EFB"/>
    <w:rsid w:val="00042BB5"/>
    <w:rsid w:val="00045D13"/>
    <w:rsid w:val="000501B8"/>
    <w:rsid w:val="0005145D"/>
    <w:rsid w:val="000522DC"/>
    <w:rsid w:val="000525E1"/>
    <w:rsid w:val="000553C1"/>
    <w:rsid w:val="000564DB"/>
    <w:rsid w:val="000608CD"/>
    <w:rsid w:val="00060A60"/>
    <w:rsid w:val="000611DB"/>
    <w:rsid w:val="0006231A"/>
    <w:rsid w:val="000626CD"/>
    <w:rsid w:val="00063CE1"/>
    <w:rsid w:val="000641C1"/>
    <w:rsid w:val="0006572D"/>
    <w:rsid w:val="0006598F"/>
    <w:rsid w:val="00066951"/>
    <w:rsid w:val="000669EA"/>
    <w:rsid w:val="00066E21"/>
    <w:rsid w:val="00067356"/>
    <w:rsid w:val="00070D5B"/>
    <w:rsid w:val="0007163B"/>
    <w:rsid w:val="00072683"/>
    <w:rsid w:val="00072900"/>
    <w:rsid w:val="000736C3"/>
    <w:rsid w:val="00073E66"/>
    <w:rsid w:val="00076135"/>
    <w:rsid w:val="000763D5"/>
    <w:rsid w:val="00076B1B"/>
    <w:rsid w:val="00081BD5"/>
    <w:rsid w:val="00082265"/>
    <w:rsid w:val="0008288E"/>
    <w:rsid w:val="0008385F"/>
    <w:rsid w:val="00087EED"/>
    <w:rsid w:val="00090A06"/>
    <w:rsid w:val="00091FC1"/>
    <w:rsid w:val="000928E1"/>
    <w:rsid w:val="00093D89"/>
    <w:rsid w:val="00094975"/>
    <w:rsid w:val="00095814"/>
    <w:rsid w:val="00095B46"/>
    <w:rsid w:val="000960FD"/>
    <w:rsid w:val="00097387"/>
    <w:rsid w:val="00097533"/>
    <w:rsid w:val="000A182B"/>
    <w:rsid w:val="000A3571"/>
    <w:rsid w:val="000A4805"/>
    <w:rsid w:val="000A4CA8"/>
    <w:rsid w:val="000A6BE9"/>
    <w:rsid w:val="000B28A8"/>
    <w:rsid w:val="000B2C2A"/>
    <w:rsid w:val="000B341C"/>
    <w:rsid w:val="000B3852"/>
    <w:rsid w:val="000B3CA5"/>
    <w:rsid w:val="000B40FF"/>
    <w:rsid w:val="000B43B6"/>
    <w:rsid w:val="000B468B"/>
    <w:rsid w:val="000B5DA9"/>
    <w:rsid w:val="000B7086"/>
    <w:rsid w:val="000B7E74"/>
    <w:rsid w:val="000C15A1"/>
    <w:rsid w:val="000C1F62"/>
    <w:rsid w:val="000C5D78"/>
    <w:rsid w:val="000C5DB7"/>
    <w:rsid w:val="000C6C75"/>
    <w:rsid w:val="000C6E63"/>
    <w:rsid w:val="000D0565"/>
    <w:rsid w:val="000D11FE"/>
    <w:rsid w:val="000D3493"/>
    <w:rsid w:val="000D432B"/>
    <w:rsid w:val="000D4E8E"/>
    <w:rsid w:val="000D7192"/>
    <w:rsid w:val="000E02FD"/>
    <w:rsid w:val="000E066A"/>
    <w:rsid w:val="000E0F7E"/>
    <w:rsid w:val="000E1E13"/>
    <w:rsid w:val="000E2DA1"/>
    <w:rsid w:val="000E3202"/>
    <w:rsid w:val="000E5732"/>
    <w:rsid w:val="000E5C75"/>
    <w:rsid w:val="000E682D"/>
    <w:rsid w:val="000E6B11"/>
    <w:rsid w:val="000E70F3"/>
    <w:rsid w:val="000E7ED7"/>
    <w:rsid w:val="000F0031"/>
    <w:rsid w:val="000F03B1"/>
    <w:rsid w:val="000F04BA"/>
    <w:rsid w:val="000F0E93"/>
    <w:rsid w:val="000F1E49"/>
    <w:rsid w:val="000F2775"/>
    <w:rsid w:val="000F47CF"/>
    <w:rsid w:val="000F484C"/>
    <w:rsid w:val="000F6365"/>
    <w:rsid w:val="000F7777"/>
    <w:rsid w:val="001009BD"/>
    <w:rsid w:val="00101227"/>
    <w:rsid w:val="00101B43"/>
    <w:rsid w:val="00103A54"/>
    <w:rsid w:val="00104707"/>
    <w:rsid w:val="001048D3"/>
    <w:rsid w:val="00104D5C"/>
    <w:rsid w:val="001053B2"/>
    <w:rsid w:val="00106F81"/>
    <w:rsid w:val="001070B0"/>
    <w:rsid w:val="00107383"/>
    <w:rsid w:val="001073AA"/>
    <w:rsid w:val="00107C96"/>
    <w:rsid w:val="0011469E"/>
    <w:rsid w:val="00114C95"/>
    <w:rsid w:val="00115A61"/>
    <w:rsid w:val="00116B84"/>
    <w:rsid w:val="001173C1"/>
    <w:rsid w:val="00121899"/>
    <w:rsid w:val="0012196F"/>
    <w:rsid w:val="00122E95"/>
    <w:rsid w:val="00124E1C"/>
    <w:rsid w:val="0012639C"/>
    <w:rsid w:val="00126737"/>
    <w:rsid w:val="00127169"/>
    <w:rsid w:val="0013059B"/>
    <w:rsid w:val="001320F3"/>
    <w:rsid w:val="00133040"/>
    <w:rsid w:val="00134DF6"/>
    <w:rsid w:val="001363CB"/>
    <w:rsid w:val="0013686E"/>
    <w:rsid w:val="0014172D"/>
    <w:rsid w:val="0014212C"/>
    <w:rsid w:val="001425E0"/>
    <w:rsid w:val="00143C1C"/>
    <w:rsid w:val="001445AE"/>
    <w:rsid w:val="0014462D"/>
    <w:rsid w:val="00144EBA"/>
    <w:rsid w:val="00145439"/>
    <w:rsid w:val="001456A7"/>
    <w:rsid w:val="001462FC"/>
    <w:rsid w:val="00146A4D"/>
    <w:rsid w:val="00146A5D"/>
    <w:rsid w:val="00147DCF"/>
    <w:rsid w:val="00150566"/>
    <w:rsid w:val="00151410"/>
    <w:rsid w:val="001536DF"/>
    <w:rsid w:val="001541D6"/>
    <w:rsid w:val="00155BED"/>
    <w:rsid w:val="00155F6A"/>
    <w:rsid w:val="00160107"/>
    <w:rsid w:val="001601F7"/>
    <w:rsid w:val="0016412D"/>
    <w:rsid w:val="0016549A"/>
    <w:rsid w:val="00165BBF"/>
    <w:rsid w:val="00166E06"/>
    <w:rsid w:val="0017024D"/>
    <w:rsid w:val="0017158D"/>
    <w:rsid w:val="0017291B"/>
    <w:rsid w:val="00172EA0"/>
    <w:rsid w:val="001737D9"/>
    <w:rsid w:val="00174838"/>
    <w:rsid w:val="00175B7D"/>
    <w:rsid w:val="00175E4C"/>
    <w:rsid w:val="00175EA6"/>
    <w:rsid w:val="00176F92"/>
    <w:rsid w:val="00177C61"/>
    <w:rsid w:val="001812A5"/>
    <w:rsid w:val="001812EC"/>
    <w:rsid w:val="00182BB4"/>
    <w:rsid w:val="00182C2D"/>
    <w:rsid w:val="00183113"/>
    <w:rsid w:val="00183799"/>
    <w:rsid w:val="00183B12"/>
    <w:rsid w:val="00184FBC"/>
    <w:rsid w:val="00186AB8"/>
    <w:rsid w:val="0019261B"/>
    <w:rsid w:val="00193565"/>
    <w:rsid w:val="001940AF"/>
    <w:rsid w:val="001947D0"/>
    <w:rsid w:val="001950AC"/>
    <w:rsid w:val="00195B38"/>
    <w:rsid w:val="001A0841"/>
    <w:rsid w:val="001A09C8"/>
    <w:rsid w:val="001A2281"/>
    <w:rsid w:val="001A2EF7"/>
    <w:rsid w:val="001A3F25"/>
    <w:rsid w:val="001A45F2"/>
    <w:rsid w:val="001A4E25"/>
    <w:rsid w:val="001A56A4"/>
    <w:rsid w:val="001A5EFA"/>
    <w:rsid w:val="001A6751"/>
    <w:rsid w:val="001B033A"/>
    <w:rsid w:val="001B081E"/>
    <w:rsid w:val="001B3BE8"/>
    <w:rsid w:val="001B6024"/>
    <w:rsid w:val="001B6044"/>
    <w:rsid w:val="001B68B5"/>
    <w:rsid w:val="001B73DD"/>
    <w:rsid w:val="001B7E1E"/>
    <w:rsid w:val="001C1202"/>
    <w:rsid w:val="001C1305"/>
    <w:rsid w:val="001C1D6C"/>
    <w:rsid w:val="001C2435"/>
    <w:rsid w:val="001C26C1"/>
    <w:rsid w:val="001C2878"/>
    <w:rsid w:val="001C3915"/>
    <w:rsid w:val="001C4533"/>
    <w:rsid w:val="001C49CD"/>
    <w:rsid w:val="001C5BBD"/>
    <w:rsid w:val="001C74F8"/>
    <w:rsid w:val="001D0925"/>
    <w:rsid w:val="001D1407"/>
    <w:rsid w:val="001D3091"/>
    <w:rsid w:val="001D625A"/>
    <w:rsid w:val="001D6CD7"/>
    <w:rsid w:val="001E0CE4"/>
    <w:rsid w:val="001E2B49"/>
    <w:rsid w:val="001E347D"/>
    <w:rsid w:val="001E3A7C"/>
    <w:rsid w:val="001E568E"/>
    <w:rsid w:val="001E58C3"/>
    <w:rsid w:val="001E65CE"/>
    <w:rsid w:val="001E7B37"/>
    <w:rsid w:val="001E7CF0"/>
    <w:rsid w:val="001F0DA7"/>
    <w:rsid w:val="001F1283"/>
    <w:rsid w:val="001F1CE8"/>
    <w:rsid w:val="001F2920"/>
    <w:rsid w:val="001F2B40"/>
    <w:rsid w:val="001F3499"/>
    <w:rsid w:val="001F4B8E"/>
    <w:rsid w:val="001F6038"/>
    <w:rsid w:val="001F712E"/>
    <w:rsid w:val="002008A0"/>
    <w:rsid w:val="00201260"/>
    <w:rsid w:val="00202FC3"/>
    <w:rsid w:val="00204D93"/>
    <w:rsid w:val="00205775"/>
    <w:rsid w:val="00207D95"/>
    <w:rsid w:val="00207DC3"/>
    <w:rsid w:val="00207F5C"/>
    <w:rsid w:val="0021147B"/>
    <w:rsid w:val="00213118"/>
    <w:rsid w:val="0021589F"/>
    <w:rsid w:val="00216099"/>
    <w:rsid w:val="00216332"/>
    <w:rsid w:val="00220EE6"/>
    <w:rsid w:val="002212F8"/>
    <w:rsid w:val="00221D52"/>
    <w:rsid w:val="00224A9E"/>
    <w:rsid w:val="00225748"/>
    <w:rsid w:val="00226A01"/>
    <w:rsid w:val="002300CC"/>
    <w:rsid w:val="002308C3"/>
    <w:rsid w:val="002311AD"/>
    <w:rsid w:val="00231E32"/>
    <w:rsid w:val="00232050"/>
    <w:rsid w:val="00234317"/>
    <w:rsid w:val="002355C4"/>
    <w:rsid w:val="00235FDA"/>
    <w:rsid w:val="00245107"/>
    <w:rsid w:val="00245905"/>
    <w:rsid w:val="00246D34"/>
    <w:rsid w:val="00247002"/>
    <w:rsid w:val="00247AEF"/>
    <w:rsid w:val="00251029"/>
    <w:rsid w:val="0025125E"/>
    <w:rsid w:val="00251853"/>
    <w:rsid w:val="00253427"/>
    <w:rsid w:val="00253852"/>
    <w:rsid w:val="00253FC9"/>
    <w:rsid w:val="00255BBA"/>
    <w:rsid w:val="00256899"/>
    <w:rsid w:val="00256E69"/>
    <w:rsid w:val="00257447"/>
    <w:rsid w:val="00260071"/>
    <w:rsid w:val="00261107"/>
    <w:rsid w:val="00263528"/>
    <w:rsid w:val="00263F35"/>
    <w:rsid w:val="00264E83"/>
    <w:rsid w:val="0026594A"/>
    <w:rsid w:val="00271214"/>
    <w:rsid w:val="0027132E"/>
    <w:rsid w:val="0027174F"/>
    <w:rsid w:val="00272BAE"/>
    <w:rsid w:val="00273448"/>
    <w:rsid w:val="00273FF4"/>
    <w:rsid w:val="002756E2"/>
    <w:rsid w:val="002764CC"/>
    <w:rsid w:val="002765F6"/>
    <w:rsid w:val="002806B8"/>
    <w:rsid w:val="002810F4"/>
    <w:rsid w:val="00282401"/>
    <w:rsid w:val="00282E1B"/>
    <w:rsid w:val="00283F23"/>
    <w:rsid w:val="002842BA"/>
    <w:rsid w:val="002861D3"/>
    <w:rsid w:val="0029066D"/>
    <w:rsid w:val="00290B9A"/>
    <w:rsid w:val="00293572"/>
    <w:rsid w:val="002944E1"/>
    <w:rsid w:val="00294F70"/>
    <w:rsid w:val="002955B5"/>
    <w:rsid w:val="00295B5F"/>
    <w:rsid w:val="00296FD1"/>
    <w:rsid w:val="00297673"/>
    <w:rsid w:val="00297E3D"/>
    <w:rsid w:val="002A0405"/>
    <w:rsid w:val="002A20A5"/>
    <w:rsid w:val="002A403B"/>
    <w:rsid w:val="002A4A4B"/>
    <w:rsid w:val="002A531E"/>
    <w:rsid w:val="002A540A"/>
    <w:rsid w:val="002A7AD9"/>
    <w:rsid w:val="002B22F0"/>
    <w:rsid w:val="002B2E0B"/>
    <w:rsid w:val="002B45CC"/>
    <w:rsid w:val="002B735B"/>
    <w:rsid w:val="002C0393"/>
    <w:rsid w:val="002C0BDF"/>
    <w:rsid w:val="002C0E0F"/>
    <w:rsid w:val="002C22FC"/>
    <w:rsid w:val="002C2D46"/>
    <w:rsid w:val="002C5091"/>
    <w:rsid w:val="002C7138"/>
    <w:rsid w:val="002D0BC4"/>
    <w:rsid w:val="002D16CE"/>
    <w:rsid w:val="002D1802"/>
    <w:rsid w:val="002D292A"/>
    <w:rsid w:val="002D4DFD"/>
    <w:rsid w:val="002D64F2"/>
    <w:rsid w:val="002D7F35"/>
    <w:rsid w:val="002E015B"/>
    <w:rsid w:val="002E30FE"/>
    <w:rsid w:val="002E3ECF"/>
    <w:rsid w:val="002E4CD9"/>
    <w:rsid w:val="002E6D7B"/>
    <w:rsid w:val="002E719C"/>
    <w:rsid w:val="002E7513"/>
    <w:rsid w:val="002E7C21"/>
    <w:rsid w:val="002F0CEA"/>
    <w:rsid w:val="002F1B6A"/>
    <w:rsid w:val="002F2E8B"/>
    <w:rsid w:val="002F3D77"/>
    <w:rsid w:val="002F4032"/>
    <w:rsid w:val="002F56F7"/>
    <w:rsid w:val="002F5D55"/>
    <w:rsid w:val="002F6779"/>
    <w:rsid w:val="002F6DEC"/>
    <w:rsid w:val="002F7DBA"/>
    <w:rsid w:val="0030061F"/>
    <w:rsid w:val="00305E35"/>
    <w:rsid w:val="003060ED"/>
    <w:rsid w:val="00306C67"/>
    <w:rsid w:val="003174A4"/>
    <w:rsid w:val="003176B0"/>
    <w:rsid w:val="00317DCE"/>
    <w:rsid w:val="00321E4D"/>
    <w:rsid w:val="00323184"/>
    <w:rsid w:val="003237A7"/>
    <w:rsid w:val="00323CE8"/>
    <w:rsid w:val="00324088"/>
    <w:rsid w:val="00325102"/>
    <w:rsid w:val="003252C6"/>
    <w:rsid w:val="00325BF5"/>
    <w:rsid w:val="00326F5E"/>
    <w:rsid w:val="00327FB6"/>
    <w:rsid w:val="00330BF3"/>
    <w:rsid w:val="00330FA0"/>
    <w:rsid w:val="00334B32"/>
    <w:rsid w:val="00334FF8"/>
    <w:rsid w:val="00336C84"/>
    <w:rsid w:val="00336E65"/>
    <w:rsid w:val="00336F6C"/>
    <w:rsid w:val="00337100"/>
    <w:rsid w:val="0033716B"/>
    <w:rsid w:val="003400DA"/>
    <w:rsid w:val="0034035E"/>
    <w:rsid w:val="00340ADA"/>
    <w:rsid w:val="00341160"/>
    <w:rsid w:val="00342804"/>
    <w:rsid w:val="00342BEE"/>
    <w:rsid w:val="00343D5F"/>
    <w:rsid w:val="00343DC6"/>
    <w:rsid w:val="00344551"/>
    <w:rsid w:val="00344BE2"/>
    <w:rsid w:val="0034785F"/>
    <w:rsid w:val="00347E33"/>
    <w:rsid w:val="003504B7"/>
    <w:rsid w:val="00351C24"/>
    <w:rsid w:val="0035466A"/>
    <w:rsid w:val="00354A2A"/>
    <w:rsid w:val="00354C51"/>
    <w:rsid w:val="00355212"/>
    <w:rsid w:val="00356249"/>
    <w:rsid w:val="00356646"/>
    <w:rsid w:val="00360B40"/>
    <w:rsid w:val="00361714"/>
    <w:rsid w:val="00365E60"/>
    <w:rsid w:val="00365E85"/>
    <w:rsid w:val="00365E92"/>
    <w:rsid w:val="003705D0"/>
    <w:rsid w:val="00371B72"/>
    <w:rsid w:val="003721F9"/>
    <w:rsid w:val="00373DEA"/>
    <w:rsid w:val="00373F08"/>
    <w:rsid w:val="00374BF9"/>
    <w:rsid w:val="003758C3"/>
    <w:rsid w:val="00376301"/>
    <w:rsid w:val="00376F74"/>
    <w:rsid w:val="00381908"/>
    <w:rsid w:val="0038338F"/>
    <w:rsid w:val="00385359"/>
    <w:rsid w:val="003873F8"/>
    <w:rsid w:val="003874A6"/>
    <w:rsid w:val="003874AD"/>
    <w:rsid w:val="00391F62"/>
    <w:rsid w:val="0039278C"/>
    <w:rsid w:val="00393037"/>
    <w:rsid w:val="00393705"/>
    <w:rsid w:val="00394114"/>
    <w:rsid w:val="00395161"/>
    <w:rsid w:val="003961FA"/>
    <w:rsid w:val="00396F33"/>
    <w:rsid w:val="00397A90"/>
    <w:rsid w:val="00397E84"/>
    <w:rsid w:val="003A061C"/>
    <w:rsid w:val="003A145F"/>
    <w:rsid w:val="003A2C60"/>
    <w:rsid w:val="003A30AD"/>
    <w:rsid w:val="003A39BE"/>
    <w:rsid w:val="003A4BD5"/>
    <w:rsid w:val="003A697E"/>
    <w:rsid w:val="003A7376"/>
    <w:rsid w:val="003A7B56"/>
    <w:rsid w:val="003B02BB"/>
    <w:rsid w:val="003B0B00"/>
    <w:rsid w:val="003B16EC"/>
    <w:rsid w:val="003B1F42"/>
    <w:rsid w:val="003B2E94"/>
    <w:rsid w:val="003B622A"/>
    <w:rsid w:val="003B6F55"/>
    <w:rsid w:val="003B74D4"/>
    <w:rsid w:val="003C0A03"/>
    <w:rsid w:val="003C1556"/>
    <w:rsid w:val="003C165A"/>
    <w:rsid w:val="003C19DA"/>
    <w:rsid w:val="003C25A6"/>
    <w:rsid w:val="003C2977"/>
    <w:rsid w:val="003C3418"/>
    <w:rsid w:val="003C777D"/>
    <w:rsid w:val="003D04F8"/>
    <w:rsid w:val="003D0CC2"/>
    <w:rsid w:val="003D11D7"/>
    <w:rsid w:val="003D1984"/>
    <w:rsid w:val="003D2CD7"/>
    <w:rsid w:val="003D2D57"/>
    <w:rsid w:val="003D3FBF"/>
    <w:rsid w:val="003D43EB"/>
    <w:rsid w:val="003D5A48"/>
    <w:rsid w:val="003E15ED"/>
    <w:rsid w:val="003E3441"/>
    <w:rsid w:val="003E40C9"/>
    <w:rsid w:val="003E666D"/>
    <w:rsid w:val="003E691A"/>
    <w:rsid w:val="003E6D3A"/>
    <w:rsid w:val="003F14BF"/>
    <w:rsid w:val="003F163D"/>
    <w:rsid w:val="003F2647"/>
    <w:rsid w:val="003F2945"/>
    <w:rsid w:val="003F489B"/>
    <w:rsid w:val="003F4BAB"/>
    <w:rsid w:val="003F57DA"/>
    <w:rsid w:val="003F6BDB"/>
    <w:rsid w:val="00400D3D"/>
    <w:rsid w:val="0040117F"/>
    <w:rsid w:val="00403942"/>
    <w:rsid w:val="004045C2"/>
    <w:rsid w:val="00404678"/>
    <w:rsid w:val="00406EE4"/>
    <w:rsid w:val="004078E7"/>
    <w:rsid w:val="00410AD5"/>
    <w:rsid w:val="00410F90"/>
    <w:rsid w:val="0041109E"/>
    <w:rsid w:val="00411550"/>
    <w:rsid w:val="00412302"/>
    <w:rsid w:val="004129E6"/>
    <w:rsid w:val="00413502"/>
    <w:rsid w:val="00414991"/>
    <w:rsid w:val="004159BB"/>
    <w:rsid w:val="00416215"/>
    <w:rsid w:val="00417623"/>
    <w:rsid w:val="004207B1"/>
    <w:rsid w:val="00421294"/>
    <w:rsid w:val="0042134E"/>
    <w:rsid w:val="00421BE4"/>
    <w:rsid w:val="00422892"/>
    <w:rsid w:val="00423E12"/>
    <w:rsid w:val="00424B16"/>
    <w:rsid w:val="00426ADD"/>
    <w:rsid w:val="00430D7B"/>
    <w:rsid w:val="00431E37"/>
    <w:rsid w:val="0043368B"/>
    <w:rsid w:val="00433F3D"/>
    <w:rsid w:val="00435594"/>
    <w:rsid w:val="00437ACE"/>
    <w:rsid w:val="00440172"/>
    <w:rsid w:val="00440ABA"/>
    <w:rsid w:val="0044107D"/>
    <w:rsid w:val="00442359"/>
    <w:rsid w:val="004429E0"/>
    <w:rsid w:val="00446342"/>
    <w:rsid w:val="00451820"/>
    <w:rsid w:val="00451D54"/>
    <w:rsid w:val="00451DD2"/>
    <w:rsid w:val="00452E08"/>
    <w:rsid w:val="00453B21"/>
    <w:rsid w:val="004549F9"/>
    <w:rsid w:val="004551BA"/>
    <w:rsid w:val="00455ADA"/>
    <w:rsid w:val="0045621A"/>
    <w:rsid w:val="00457724"/>
    <w:rsid w:val="00460E85"/>
    <w:rsid w:val="00461B92"/>
    <w:rsid w:val="00464CA0"/>
    <w:rsid w:val="004656E1"/>
    <w:rsid w:val="004659D8"/>
    <w:rsid w:val="00465FD9"/>
    <w:rsid w:val="00466711"/>
    <w:rsid w:val="00471766"/>
    <w:rsid w:val="00472F5A"/>
    <w:rsid w:val="00472FB4"/>
    <w:rsid w:val="004763C0"/>
    <w:rsid w:val="00480EDE"/>
    <w:rsid w:val="004818E7"/>
    <w:rsid w:val="00481BDD"/>
    <w:rsid w:val="00481E23"/>
    <w:rsid w:val="00483250"/>
    <w:rsid w:val="004834C8"/>
    <w:rsid w:val="00490559"/>
    <w:rsid w:val="0049126F"/>
    <w:rsid w:val="00492CF6"/>
    <w:rsid w:val="00492D67"/>
    <w:rsid w:val="0049322A"/>
    <w:rsid w:val="00493E3B"/>
    <w:rsid w:val="004949E1"/>
    <w:rsid w:val="004950FA"/>
    <w:rsid w:val="00496644"/>
    <w:rsid w:val="004975EA"/>
    <w:rsid w:val="004979BA"/>
    <w:rsid w:val="00497EF0"/>
    <w:rsid w:val="00497F05"/>
    <w:rsid w:val="004A00F4"/>
    <w:rsid w:val="004A034F"/>
    <w:rsid w:val="004A0A24"/>
    <w:rsid w:val="004A1724"/>
    <w:rsid w:val="004A2613"/>
    <w:rsid w:val="004A2930"/>
    <w:rsid w:val="004A2CDE"/>
    <w:rsid w:val="004A2EE9"/>
    <w:rsid w:val="004A3F7C"/>
    <w:rsid w:val="004A45D0"/>
    <w:rsid w:val="004A5395"/>
    <w:rsid w:val="004A6875"/>
    <w:rsid w:val="004A69C7"/>
    <w:rsid w:val="004A6EAC"/>
    <w:rsid w:val="004A7079"/>
    <w:rsid w:val="004B3BD8"/>
    <w:rsid w:val="004C063F"/>
    <w:rsid w:val="004C09EB"/>
    <w:rsid w:val="004C0F22"/>
    <w:rsid w:val="004C1060"/>
    <w:rsid w:val="004C1906"/>
    <w:rsid w:val="004C1F2B"/>
    <w:rsid w:val="004C2DFB"/>
    <w:rsid w:val="004C3107"/>
    <w:rsid w:val="004C3357"/>
    <w:rsid w:val="004C4389"/>
    <w:rsid w:val="004C6269"/>
    <w:rsid w:val="004C696A"/>
    <w:rsid w:val="004C6EB6"/>
    <w:rsid w:val="004D1807"/>
    <w:rsid w:val="004D1AAA"/>
    <w:rsid w:val="004D4F1E"/>
    <w:rsid w:val="004D5A3C"/>
    <w:rsid w:val="004D6109"/>
    <w:rsid w:val="004D6635"/>
    <w:rsid w:val="004D7603"/>
    <w:rsid w:val="004E08B3"/>
    <w:rsid w:val="004E0F8B"/>
    <w:rsid w:val="004E18AD"/>
    <w:rsid w:val="004E23E3"/>
    <w:rsid w:val="004E311C"/>
    <w:rsid w:val="004E5381"/>
    <w:rsid w:val="004E66E0"/>
    <w:rsid w:val="004E684A"/>
    <w:rsid w:val="004E696C"/>
    <w:rsid w:val="004F0367"/>
    <w:rsid w:val="004F2762"/>
    <w:rsid w:val="004F3BEA"/>
    <w:rsid w:val="004F44CF"/>
    <w:rsid w:val="005012C4"/>
    <w:rsid w:val="00502C54"/>
    <w:rsid w:val="00504886"/>
    <w:rsid w:val="00504998"/>
    <w:rsid w:val="00505CB4"/>
    <w:rsid w:val="00505E3F"/>
    <w:rsid w:val="0050648E"/>
    <w:rsid w:val="0050650D"/>
    <w:rsid w:val="005108B1"/>
    <w:rsid w:val="00512BAE"/>
    <w:rsid w:val="00513391"/>
    <w:rsid w:val="00514755"/>
    <w:rsid w:val="00514AF9"/>
    <w:rsid w:val="00514FB0"/>
    <w:rsid w:val="005154C5"/>
    <w:rsid w:val="0051614A"/>
    <w:rsid w:val="0051640F"/>
    <w:rsid w:val="0051691C"/>
    <w:rsid w:val="00523FAA"/>
    <w:rsid w:val="005248E0"/>
    <w:rsid w:val="00525707"/>
    <w:rsid w:val="0052603C"/>
    <w:rsid w:val="005264F4"/>
    <w:rsid w:val="00526780"/>
    <w:rsid w:val="0052682D"/>
    <w:rsid w:val="00526C2B"/>
    <w:rsid w:val="00527573"/>
    <w:rsid w:val="00527968"/>
    <w:rsid w:val="00531A19"/>
    <w:rsid w:val="00531E0B"/>
    <w:rsid w:val="0053277A"/>
    <w:rsid w:val="005339F1"/>
    <w:rsid w:val="00534AF7"/>
    <w:rsid w:val="00535D66"/>
    <w:rsid w:val="00537A4A"/>
    <w:rsid w:val="00541D09"/>
    <w:rsid w:val="005428B1"/>
    <w:rsid w:val="00542C21"/>
    <w:rsid w:val="00543A2C"/>
    <w:rsid w:val="00545632"/>
    <w:rsid w:val="005461E3"/>
    <w:rsid w:val="005469B4"/>
    <w:rsid w:val="005479B0"/>
    <w:rsid w:val="00547FAA"/>
    <w:rsid w:val="005504A8"/>
    <w:rsid w:val="00551568"/>
    <w:rsid w:val="00551912"/>
    <w:rsid w:val="0055260C"/>
    <w:rsid w:val="00553087"/>
    <w:rsid w:val="00553527"/>
    <w:rsid w:val="005543EC"/>
    <w:rsid w:val="0055505C"/>
    <w:rsid w:val="00555213"/>
    <w:rsid w:val="005552F6"/>
    <w:rsid w:val="00555CEE"/>
    <w:rsid w:val="00555E79"/>
    <w:rsid w:val="00555F48"/>
    <w:rsid w:val="005563B9"/>
    <w:rsid w:val="005567DD"/>
    <w:rsid w:val="005573E2"/>
    <w:rsid w:val="005615CA"/>
    <w:rsid w:val="005627B7"/>
    <w:rsid w:val="005639E4"/>
    <w:rsid w:val="00564B01"/>
    <w:rsid w:val="00564F09"/>
    <w:rsid w:val="00565259"/>
    <w:rsid w:val="0056692D"/>
    <w:rsid w:val="00566FDC"/>
    <w:rsid w:val="005706CB"/>
    <w:rsid w:val="00570993"/>
    <w:rsid w:val="00571048"/>
    <w:rsid w:val="0057390A"/>
    <w:rsid w:val="00574EF6"/>
    <w:rsid w:val="00575117"/>
    <w:rsid w:val="00576B3D"/>
    <w:rsid w:val="0057772D"/>
    <w:rsid w:val="00577FB8"/>
    <w:rsid w:val="005816FA"/>
    <w:rsid w:val="00582D7C"/>
    <w:rsid w:val="005903A2"/>
    <w:rsid w:val="00590495"/>
    <w:rsid w:val="005906E0"/>
    <w:rsid w:val="005925AE"/>
    <w:rsid w:val="00593A7E"/>
    <w:rsid w:val="00593C97"/>
    <w:rsid w:val="00594496"/>
    <w:rsid w:val="00597B61"/>
    <w:rsid w:val="005A196E"/>
    <w:rsid w:val="005A4AB1"/>
    <w:rsid w:val="005A4D12"/>
    <w:rsid w:val="005A5264"/>
    <w:rsid w:val="005A5B44"/>
    <w:rsid w:val="005A6365"/>
    <w:rsid w:val="005A6AD8"/>
    <w:rsid w:val="005A6E16"/>
    <w:rsid w:val="005B1176"/>
    <w:rsid w:val="005B505A"/>
    <w:rsid w:val="005B7FFD"/>
    <w:rsid w:val="005C0BF5"/>
    <w:rsid w:val="005C2866"/>
    <w:rsid w:val="005C309B"/>
    <w:rsid w:val="005C30A0"/>
    <w:rsid w:val="005C30D7"/>
    <w:rsid w:val="005C3BCE"/>
    <w:rsid w:val="005C3E81"/>
    <w:rsid w:val="005C5134"/>
    <w:rsid w:val="005C5556"/>
    <w:rsid w:val="005C73E3"/>
    <w:rsid w:val="005D046A"/>
    <w:rsid w:val="005D0BF1"/>
    <w:rsid w:val="005D0FB3"/>
    <w:rsid w:val="005D1B90"/>
    <w:rsid w:val="005D1DE3"/>
    <w:rsid w:val="005D3527"/>
    <w:rsid w:val="005D3B99"/>
    <w:rsid w:val="005D4ACE"/>
    <w:rsid w:val="005D5CFB"/>
    <w:rsid w:val="005D62E5"/>
    <w:rsid w:val="005D7148"/>
    <w:rsid w:val="005D7C55"/>
    <w:rsid w:val="005E1D36"/>
    <w:rsid w:val="005E2448"/>
    <w:rsid w:val="005E2604"/>
    <w:rsid w:val="005E32D8"/>
    <w:rsid w:val="005E3378"/>
    <w:rsid w:val="005E4056"/>
    <w:rsid w:val="005E5B19"/>
    <w:rsid w:val="005E6F45"/>
    <w:rsid w:val="005E75EE"/>
    <w:rsid w:val="005F08F9"/>
    <w:rsid w:val="005F0BA8"/>
    <w:rsid w:val="005F1A23"/>
    <w:rsid w:val="005F354D"/>
    <w:rsid w:val="005F44CC"/>
    <w:rsid w:val="005F4874"/>
    <w:rsid w:val="005F6171"/>
    <w:rsid w:val="006007A6"/>
    <w:rsid w:val="00601C39"/>
    <w:rsid w:val="006025C9"/>
    <w:rsid w:val="006027D9"/>
    <w:rsid w:val="006029B8"/>
    <w:rsid w:val="00603101"/>
    <w:rsid w:val="00604F7D"/>
    <w:rsid w:val="00605B96"/>
    <w:rsid w:val="00605E51"/>
    <w:rsid w:val="00606A51"/>
    <w:rsid w:val="006108CC"/>
    <w:rsid w:val="00610AC1"/>
    <w:rsid w:val="00611FCE"/>
    <w:rsid w:val="00612313"/>
    <w:rsid w:val="00612EBA"/>
    <w:rsid w:val="00613546"/>
    <w:rsid w:val="00614301"/>
    <w:rsid w:val="00615BBB"/>
    <w:rsid w:val="00616CAA"/>
    <w:rsid w:val="00616CCE"/>
    <w:rsid w:val="00620220"/>
    <w:rsid w:val="00622F18"/>
    <w:rsid w:val="0062312F"/>
    <w:rsid w:val="00624220"/>
    <w:rsid w:val="00625D35"/>
    <w:rsid w:val="0062666E"/>
    <w:rsid w:val="00627851"/>
    <w:rsid w:val="00627EAB"/>
    <w:rsid w:val="00630592"/>
    <w:rsid w:val="00630E57"/>
    <w:rsid w:val="006312BE"/>
    <w:rsid w:val="00631CCA"/>
    <w:rsid w:val="00632A42"/>
    <w:rsid w:val="006336E4"/>
    <w:rsid w:val="00635241"/>
    <w:rsid w:val="00636456"/>
    <w:rsid w:val="006364D7"/>
    <w:rsid w:val="0064078C"/>
    <w:rsid w:val="00641256"/>
    <w:rsid w:val="00641804"/>
    <w:rsid w:val="00642A99"/>
    <w:rsid w:val="00644474"/>
    <w:rsid w:val="006471B7"/>
    <w:rsid w:val="00650773"/>
    <w:rsid w:val="00652D4C"/>
    <w:rsid w:val="00652DF2"/>
    <w:rsid w:val="00653263"/>
    <w:rsid w:val="00653871"/>
    <w:rsid w:val="0065590C"/>
    <w:rsid w:val="006566EC"/>
    <w:rsid w:val="00657D77"/>
    <w:rsid w:val="00661828"/>
    <w:rsid w:val="006626F3"/>
    <w:rsid w:val="0066379A"/>
    <w:rsid w:val="006638CC"/>
    <w:rsid w:val="00667DD5"/>
    <w:rsid w:val="00667FE9"/>
    <w:rsid w:val="006703CD"/>
    <w:rsid w:val="00670694"/>
    <w:rsid w:val="00672191"/>
    <w:rsid w:val="00672E67"/>
    <w:rsid w:val="006733F2"/>
    <w:rsid w:val="00673A6F"/>
    <w:rsid w:val="006741C3"/>
    <w:rsid w:val="00675600"/>
    <w:rsid w:val="00677333"/>
    <w:rsid w:val="00681A95"/>
    <w:rsid w:val="0068225A"/>
    <w:rsid w:val="00682A45"/>
    <w:rsid w:val="006832AB"/>
    <w:rsid w:val="00684833"/>
    <w:rsid w:val="00684A93"/>
    <w:rsid w:val="0068510F"/>
    <w:rsid w:val="006856B5"/>
    <w:rsid w:val="00686B99"/>
    <w:rsid w:val="00686EE8"/>
    <w:rsid w:val="006907A4"/>
    <w:rsid w:val="00692C8B"/>
    <w:rsid w:val="00695823"/>
    <w:rsid w:val="00696D65"/>
    <w:rsid w:val="00696EB7"/>
    <w:rsid w:val="00697E79"/>
    <w:rsid w:val="006A01D9"/>
    <w:rsid w:val="006A0733"/>
    <w:rsid w:val="006A1DE2"/>
    <w:rsid w:val="006A2F23"/>
    <w:rsid w:val="006A34B3"/>
    <w:rsid w:val="006A3884"/>
    <w:rsid w:val="006A4FEE"/>
    <w:rsid w:val="006A6941"/>
    <w:rsid w:val="006A6EAF"/>
    <w:rsid w:val="006A7430"/>
    <w:rsid w:val="006B204B"/>
    <w:rsid w:val="006B2613"/>
    <w:rsid w:val="006B27AB"/>
    <w:rsid w:val="006B3633"/>
    <w:rsid w:val="006B458C"/>
    <w:rsid w:val="006B54A7"/>
    <w:rsid w:val="006B7B10"/>
    <w:rsid w:val="006C08C5"/>
    <w:rsid w:val="006C27E9"/>
    <w:rsid w:val="006C3139"/>
    <w:rsid w:val="006C3A30"/>
    <w:rsid w:val="006C6C54"/>
    <w:rsid w:val="006C6F75"/>
    <w:rsid w:val="006C75A1"/>
    <w:rsid w:val="006D1FA2"/>
    <w:rsid w:val="006D2D47"/>
    <w:rsid w:val="006D3F5B"/>
    <w:rsid w:val="006D48C6"/>
    <w:rsid w:val="006D4FA8"/>
    <w:rsid w:val="006D5518"/>
    <w:rsid w:val="006D6C23"/>
    <w:rsid w:val="006E026D"/>
    <w:rsid w:val="006E029A"/>
    <w:rsid w:val="006E0677"/>
    <w:rsid w:val="006E324B"/>
    <w:rsid w:val="006E5F58"/>
    <w:rsid w:val="006F14BB"/>
    <w:rsid w:val="006F2D24"/>
    <w:rsid w:val="006F412E"/>
    <w:rsid w:val="006F5420"/>
    <w:rsid w:val="006F5862"/>
    <w:rsid w:val="006F631B"/>
    <w:rsid w:val="006F7947"/>
    <w:rsid w:val="0070090A"/>
    <w:rsid w:val="0070102C"/>
    <w:rsid w:val="00701B6D"/>
    <w:rsid w:val="00701DF0"/>
    <w:rsid w:val="00703A5A"/>
    <w:rsid w:val="00704E8F"/>
    <w:rsid w:val="007072C3"/>
    <w:rsid w:val="007072D5"/>
    <w:rsid w:val="00707B45"/>
    <w:rsid w:val="00707C82"/>
    <w:rsid w:val="00711D61"/>
    <w:rsid w:val="00711F2B"/>
    <w:rsid w:val="00711FEE"/>
    <w:rsid w:val="0071207C"/>
    <w:rsid w:val="00712613"/>
    <w:rsid w:val="00713770"/>
    <w:rsid w:val="00713DD8"/>
    <w:rsid w:val="00715768"/>
    <w:rsid w:val="00715B20"/>
    <w:rsid w:val="00717215"/>
    <w:rsid w:val="0071743A"/>
    <w:rsid w:val="00717C31"/>
    <w:rsid w:val="007220B6"/>
    <w:rsid w:val="00722AEF"/>
    <w:rsid w:val="00724364"/>
    <w:rsid w:val="00724CD5"/>
    <w:rsid w:val="0072665D"/>
    <w:rsid w:val="0072688C"/>
    <w:rsid w:val="00726A8B"/>
    <w:rsid w:val="00731F59"/>
    <w:rsid w:val="00732AF7"/>
    <w:rsid w:val="007335FF"/>
    <w:rsid w:val="00734918"/>
    <w:rsid w:val="007357EC"/>
    <w:rsid w:val="00735CB1"/>
    <w:rsid w:val="00736114"/>
    <w:rsid w:val="00740A69"/>
    <w:rsid w:val="00741ED3"/>
    <w:rsid w:val="00742ED6"/>
    <w:rsid w:val="007438E2"/>
    <w:rsid w:val="007450BE"/>
    <w:rsid w:val="0074595C"/>
    <w:rsid w:val="00747729"/>
    <w:rsid w:val="00750B4E"/>
    <w:rsid w:val="007516B3"/>
    <w:rsid w:val="00751B38"/>
    <w:rsid w:val="00751C02"/>
    <w:rsid w:val="00752C08"/>
    <w:rsid w:val="00753BEC"/>
    <w:rsid w:val="007571F3"/>
    <w:rsid w:val="00757C62"/>
    <w:rsid w:val="00762892"/>
    <w:rsid w:val="00763B35"/>
    <w:rsid w:val="00764826"/>
    <w:rsid w:val="00764AB8"/>
    <w:rsid w:val="007656FC"/>
    <w:rsid w:val="00766A49"/>
    <w:rsid w:val="007672DD"/>
    <w:rsid w:val="007674E9"/>
    <w:rsid w:val="0077058F"/>
    <w:rsid w:val="00770A36"/>
    <w:rsid w:val="0077229F"/>
    <w:rsid w:val="00774CBB"/>
    <w:rsid w:val="007752AD"/>
    <w:rsid w:val="00775C38"/>
    <w:rsid w:val="007774EB"/>
    <w:rsid w:val="0078067D"/>
    <w:rsid w:val="00781186"/>
    <w:rsid w:val="007819B0"/>
    <w:rsid w:val="00781D08"/>
    <w:rsid w:val="007825E0"/>
    <w:rsid w:val="007831E6"/>
    <w:rsid w:val="00784B7B"/>
    <w:rsid w:val="007864C6"/>
    <w:rsid w:val="00787DA8"/>
    <w:rsid w:val="00787F24"/>
    <w:rsid w:val="0079012A"/>
    <w:rsid w:val="007926FF"/>
    <w:rsid w:val="00793EDD"/>
    <w:rsid w:val="007949AE"/>
    <w:rsid w:val="007951A8"/>
    <w:rsid w:val="007975E0"/>
    <w:rsid w:val="007A0195"/>
    <w:rsid w:val="007A03B7"/>
    <w:rsid w:val="007A0D12"/>
    <w:rsid w:val="007A1594"/>
    <w:rsid w:val="007A33A8"/>
    <w:rsid w:val="007A3CB3"/>
    <w:rsid w:val="007A432D"/>
    <w:rsid w:val="007A4790"/>
    <w:rsid w:val="007A49A7"/>
    <w:rsid w:val="007A5AD5"/>
    <w:rsid w:val="007A5C1E"/>
    <w:rsid w:val="007A7734"/>
    <w:rsid w:val="007B0972"/>
    <w:rsid w:val="007B123B"/>
    <w:rsid w:val="007B1825"/>
    <w:rsid w:val="007B455A"/>
    <w:rsid w:val="007B4A15"/>
    <w:rsid w:val="007C1970"/>
    <w:rsid w:val="007C1F21"/>
    <w:rsid w:val="007C316E"/>
    <w:rsid w:val="007C405C"/>
    <w:rsid w:val="007C40D9"/>
    <w:rsid w:val="007C4407"/>
    <w:rsid w:val="007C4624"/>
    <w:rsid w:val="007C73CA"/>
    <w:rsid w:val="007D17CC"/>
    <w:rsid w:val="007D1F60"/>
    <w:rsid w:val="007D238D"/>
    <w:rsid w:val="007D2D21"/>
    <w:rsid w:val="007D4CED"/>
    <w:rsid w:val="007D5B2D"/>
    <w:rsid w:val="007D7F6A"/>
    <w:rsid w:val="007E1525"/>
    <w:rsid w:val="007E2117"/>
    <w:rsid w:val="007E3739"/>
    <w:rsid w:val="007E6E2D"/>
    <w:rsid w:val="007E7B6B"/>
    <w:rsid w:val="007F0979"/>
    <w:rsid w:val="007F2704"/>
    <w:rsid w:val="007F3312"/>
    <w:rsid w:val="007F5167"/>
    <w:rsid w:val="007F64C4"/>
    <w:rsid w:val="007F6BF8"/>
    <w:rsid w:val="00800A84"/>
    <w:rsid w:val="00801FD9"/>
    <w:rsid w:val="00803CB5"/>
    <w:rsid w:val="00804E41"/>
    <w:rsid w:val="00807A4A"/>
    <w:rsid w:val="00810CAC"/>
    <w:rsid w:val="0081323D"/>
    <w:rsid w:val="00813454"/>
    <w:rsid w:val="008146B7"/>
    <w:rsid w:val="00814F54"/>
    <w:rsid w:val="00815AE6"/>
    <w:rsid w:val="00817601"/>
    <w:rsid w:val="008176B7"/>
    <w:rsid w:val="00817922"/>
    <w:rsid w:val="008204E4"/>
    <w:rsid w:val="00820946"/>
    <w:rsid w:val="008216DD"/>
    <w:rsid w:val="00823ED6"/>
    <w:rsid w:val="00825408"/>
    <w:rsid w:val="0082551C"/>
    <w:rsid w:val="008262B6"/>
    <w:rsid w:val="0082736C"/>
    <w:rsid w:val="0083101E"/>
    <w:rsid w:val="00831B6E"/>
    <w:rsid w:val="00831D86"/>
    <w:rsid w:val="00832B14"/>
    <w:rsid w:val="00833A31"/>
    <w:rsid w:val="008352D2"/>
    <w:rsid w:val="00836B00"/>
    <w:rsid w:val="00837A0A"/>
    <w:rsid w:val="00837A75"/>
    <w:rsid w:val="00841764"/>
    <w:rsid w:val="00841B9F"/>
    <w:rsid w:val="00842873"/>
    <w:rsid w:val="00843446"/>
    <w:rsid w:val="00843EFD"/>
    <w:rsid w:val="008453AD"/>
    <w:rsid w:val="00845884"/>
    <w:rsid w:val="00847984"/>
    <w:rsid w:val="00847A01"/>
    <w:rsid w:val="00850390"/>
    <w:rsid w:val="0085099D"/>
    <w:rsid w:val="008553FF"/>
    <w:rsid w:val="00857DA1"/>
    <w:rsid w:val="00860517"/>
    <w:rsid w:val="00861401"/>
    <w:rsid w:val="0086144C"/>
    <w:rsid w:val="00862F15"/>
    <w:rsid w:val="00864CEE"/>
    <w:rsid w:val="008671B4"/>
    <w:rsid w:val="00870CD9"/>
    <w:rsid w:val="008728CF"/>
    <w:rsid w:val="008730C7"/>
    <w:rsid w:val="008735CA"/>
    <w:rsid w:val="00880192"/>
    <w:rsid w:val="008804B7"/>
    <w:rsid w:val="00881632"/>
    <w:rsid w:val="00881922"/>
    <w:rsid w:val="008835AF"/>
    <w:rsid w:val="008843BA"/>
    <w:rsid w:val="008844A3"/>
    <w:rsid w:val="00885D92"/>
    <w:rsid w:val="00886D3D"/>
    <w:rsid w:val="00887B88"/>
    <w:rsid w:val="008900B2"/>
    <w:rsid w:val="00891208"/>
    <w:rsid w:val="00891EE4"/>
    <w:rsid w:val="00894F89"/>
    <w:rsid w:val="00896013"/>
    <w:rsid w:val="00896657"/>
    <w:rsid w:val="008A044E"/>
    <w:rsid w:val="008A1FBA"/>
    <w:rsid w:val="008A20D7"/>
    <w:rsid w:val="008A3A0A"/>
    <w:rsid w:val="008A3D5A"/>
    <w:rsid w:val="008A5321"/>
    <w:rsid w:val="008A57A5"/>
    <w:rsid w:val="008A67CC"/>
    <w:rsid w:val="008A697F"/>
    <w:rsid w:val="008A7127"/>
    <w:rsid w:val="008A718F"/>
    <w:rsid w:val="008B042B"/>
    <w:rsid w:val="008B26C4"/>
    <w:rsid w:val="008B4B69"/>
    <w:rsid w:val="008B69EF"/>
    <w:rsid w:val="008B7ADF"/>
    <w:rsid w:val="008C0770"/>
    <w:rsid w:val="008C2B0B"/>
    <w:rsid w:val="008C2EBF"/>
    <w:rsid w:val="008C3048"/>
    <w:rsid w:val="008C3FC9"/>
    <w:rsid w:val="008C409A"/>
    <w:rsid w:val="008C4F85"/>
    <w:rsid w:val="008C5313"/>
    <w:rsid w:val="008C668D"/>
    <w:rsid w:val="008C795E"/>
    <w:rsid w:val="008D0044"/>
    <w:rsid w:val="008D0301"/>
    <w:rsid w:val="008D38D3"/>
    <w:rsid w:val="008D6082"/>
    <w:rsid w:val="008D77CE"/>
    <w:rsid w:val="008E00D7"/>
    <w:rsid w:val="008E243D"/>
    <w:rsid w:val="008E449A"/>
    <w:rsid w:val="008E559B"/>
    <w:rsid w:val="008E5AD6"/>
    <w:rsid w:val="008E5ECD"/>
    <w:rsid w:val="008E74EF"/>
    <w:rsid w:val="008E74F0"/>
    <w:rsid w:val="008E76A6"/>
    <w:rsid w:val="008E78D2"/>
    <w:rsid w:val="008F048B"/>
    <w:rsid w:val="008F0AFB"/>
    <w:rsid w:val="008F11C5"/>
    <w:rsid w:val="008F18B6"/>
    <w:rsid w:val="008F308D"/>
    <w:rsid w:val="008F3870"/>
    <w:rsid w:val="008F3FF0"/>
    <w:rsid w:val="008F713C"/>
    <w:rsid w:val="008F743F"/>
    <w:rsid w:val="009010CD"/>
    <w:rsid w:val="00901614"/>
    <w:rsid w:val="009017EF"/>
    <w:rsid w:val="00902877"/>
    <w:rsid w:val="00903654"/>
    <w:rsid w:val="0090399D"/>
    <w:rsid w:val="0090557F"/>
    <w:rsid w:val="00906498"/>
    <w:rsid w:val="0091163F"/>
    <w:rsid w:val="00911686"/>
    <w:rsid w:val="00912163"/>
    <w:rsid w:val="00912BFC"/>
    <w:rsid w:val="00913001"/>
    <w:rsid w:val="009140AF"/>
    <w:rsid w:val="00914B83"/>
    <w:rsid w:val="00920BEA"/>
    <w:rsid w:val="00920D65"/>
    <w:rsid w:val="00921756"/>
    <w:rsid w:val="009222B5"/>
    <w:rsid w:val="00925145"/>
    <w:rsid w:val="00925E61"/>
    <w:rsid w:val="00926F66"/>
    <w:rsid w:val="00932C80"/>
    <w:rsid w:val="00934366"/>
    <w:rsid w:val="009357E1"/>
    <w:rsid w:val="00936305"/>
    <w:rsid w:val="009368C6"/>
    <w:rsid w:val="00936BA6"/>
    <w:rsid w:val="00937C7E"/>
    <w:rsid w:val="00942FAD"/>
    <w:rsid w:val="0094711D"/>
    <w:rsid w:val="009476CF"/>
    <w:rsid w:val="00950901"/>
    <w:rsid w:val="00950D9C"/>
    <w:rsid w:val="00950EA2"/>
    <w:rsid w:val="00952AD6"/>
    <w:rsid w:val="00954897"/>
    <w:rsid w:val="00960BDC"/>
    <w:rsid w:val="0096177E"/>
    <w:rsid w:val="009617C9"/>
    <w:rsid w:val="00962EFB"/>
    <w:rsid w:val="0096524A"/>
    <w:rsid w:val="00965288"/>
    <w:rsid w:val="00967DB2"/>
    <w:rsid w:val="00967E91"/>
    <w:rsid w:val="00972419"/>
    <w:rsid w:val="00976708"/>
    <w:rsid w:val="00977A39"/>
    <w:rsid w:val="009808ED"/>
    <w:rsid w:val="00981026"/>
    <w:rsid w:val="00981E91"/>
    <w:rsid w:val="00982091"/>
    <w:rsid w:val="00983007"/>
    <w:rsid w:val="00983F40"/>
    <w:rsid w:val="00984CAD"/>
    <w:rsid w:val="009857F9"/>
    <w:rsid w:val="00985827"/>
    <w:rsid w:val="009859CB"/>
    <w:rsid w:val="009873C2"/>
    <w:rsid w:val="009875A7"/>
    <w:rsid w:val="00987F97"/>
    <w:rsid w:val="009911ED"/>
    <w:rsid w:val="0099143F"/>
    <w:rsid w:val="00991681"/>
    <w:rsid w:val="00993971"/>
    <w:rsid w:val="009939A6"/>
    <w:rsid w:val="00994248"/>
    <w:rsid w:val="00995147"/>
    <w:rsid w:val="00995CF1"/>
    <w:rsid w:val="009A13A1"/>
    <w:rsid w:val="009A21E9"/>
    <w:rsid w:val="009A34A9"/>
    <w:rsid w:val="009A3A87"/>
    <w:rsid w:val="009A5A3E"/>
    <w:rsid w:val="009A5C22"/>
    <w:rsid w:val="009A6140"/>
    <w:rsid w:val="009B0827"/>
    <w:rsid w:val="009B108C"/>
    <w:rsid w:val="009B37F0"/>
    <w:rsid w:val="009B3E44"/>
    <w:rsid w:val="009B4136"/>
    <w:rsid w:val="009B79F6"/>
    <w:rsid w:val="009C014E"/>
    <w:rsid w:val="009C1EC6"/>
    <w:rsid w:val="009C2013"/>
    <w:rsid w:val="009C27E1"/>
    <w:rsid w:val="009C35F5"/>
    <w:rsid w:val="009C3B48"/>
    <w:rsid w:val="009C3BC3"/>
    <w:rsid w:val="009C4972"/>
    <w:rsid w:val="009C673A"/>
    <w:rsid w:val="009C6BF7"/>
    <w:rsid w:val="009D2C8C"/>
    <w:rsid w:val="009D2FA2"/>
    <w:rsid w:val="009D3C87"/>
    <w:rsid w:val="009D4769"/>
    <w:rsid w:val="009D48A7"/>
    <w:rsid w:val="009D78BD"/>
    <w:rsid w:val="009E0ED5"/>
    <w:rsid w:val="009E16B5"/>
    <w:rsid w:val="009E32D0"/>
    <w:rsid w:val="009E4F30"/>
    <w:rsid w:val="009E63AB"/>
    <w:rsid w:val="009E6BC6"/>
    <w:rsid w:val="009F0715"/>
    <w:rsid w:val="009F11C8"/>
    <w:rsid w:val="009F1223"/>
    <w:rsid w:val="009F1435"/>
    <w:rsid w:val="009F15B4"/>
    <w:rsid w:val="009F467D"/>
    <w:rsid w:val="009F631B"/>
    <w:rsid w:val="00A00108"/>
    <w:rsid w:val="00A00710"/>
    <w:rsid w:val="00A02186"/>
    <w:rsid w:val="00A049BC"/>
    <w:rsid w:val="00A151AA"/>
    <w:rsid w:val="00A15222"/>
    <w:rsid w:val="00A15332"/>
    <w:rsid w:val="00A15B7A"/>
    <w:rsid w:val="00A171F3"/>
    <w:rsid w:val="00A2141A"/>
    <w:rsid w:val="00A219C5"/>
    <w:rsid w:val="00A2262D"/>
    <w:rsid w:val="00A22D0E"/>
    <w:rsid w:val="00A2358D"/>
    <w:rsid w:val="00A23855"/>
    <w:rsid w:val="00A24574"/>
    <w:rsid w:val="00A2500A"/>
    <w:rsid w:val="00A2544D"/>
    <w:rsid w:val="00A257CC"/>
    <w:rsid w:val="00A26A95"/>
    <w:rsid w:val="00A272C3"/>
    <w:rsid w:val="00A276A0"/>
    <w:rsid w:val="00A3011B"/>
    <w:rsid w:val="00A3073C"/>
    <w:rsid w:val="00A309CF"/>
    <w:rsid w:val="00A311B9"/>
    <w:rsid w:val="00A33509"/>
    <w:rsid w:val="00A34260"/>
    <w:rsid w:val="00A357E7"/>
    <w:rsid w:val="00A35ED1"/>
    <w:rsid w:val="00A36934"/>
    <w:rsid w:val="00A369BE"/>
    <w:rsid w:val="00A3711B"/>
    <w:rsid w:val="00A41815"/>
    <w:rsid w:val="00A461DF"/>
    <w:rsid w:val="00A46D7F"/>
    <w:rsid w:val="00A47500"/>
    <w:rsid w:val="00A51287"/>
    <w:rsid w:val="00A5212A"/>
    <w:rsid w:val="00A53478"/>
    <w:rsid w:val="00A57684"/>
    <w:rsid w:val="00A60056"/>
    <w:rsid w:val="00A60768"/>
    <w:rsid w:val="00A61B56"/>
    <w:rsid w:val="00A63F73"/>
    <w:rsid w:val="00A64A67"/>
    <w:rsid w:val="00A65783"/>
    <w:rsid w:val="00A67B36"/>
    <w:rsid w:val="00A70157"/>
    <w:rsid w:val="00A70266"/>
    <w:rsid w:val="00A708D7"/>
    <w:rsid w:val="00A70936"/>
    <w:rsid w:val="00A70DAA"/>
    <w:rsid w:val="00A72CD6"/>
    <w:rsid w:val="00A7652F"/>
    <w:rsid w:val="00A8014E"/>
    <w:rsid w:val="00A80420"/>
    <w:rsid w:val="00A828F1"/>
    <w:rsid w:val="00A832B6"/>
    <w:rsid w:val="00A83456"/>
    <w:rsid w:val="00A83D1C"/>
    <w:rsid w:val="00A840F8"/>
    <w:rsid w:val="00A8458E"/>
    <w:rsid w:val="00A84683"/>
    <w:rsid w:val="00A846CE"/>
    <w:rsid w:val="00A856CD"/>
    <w:rsid w:val="00A8625A"/>
    <w:rsid w:val="00A873CD"/>
    <w:rsid w:val="00A90156"/>
    <w:rsid w:val="00A90942"/>
    <w:rsid w:val="00A90C45"/>
    <w:rsid w:val="00A91177"/>
    <w:rsid w:val="00A91AC2"/>
    <w:rsid w:val="00A91D05"/>
    <w:rsid w:val="00A94656"/>
    <w:rsid w:val="00A94EA9"/>
    <w:rsid w:val="00A95FC2"/>
    <w:rsid w:val="00A975F9"/>
    <w:rsid w:val="00AA0123"/>
    <w:rsid w:val="00AA015E"/>
    <w:rsid w:val="00AA1DD4"/>
    <w:rsid w:val="00AA21D4"/>
    <w:rsid w:val="00AA3100"/>
    <w:rsid w:val="00AA5E78"/>
    <w:rsid w:val="00AB1195"/>
    <w:rsid w:val="00AB45B5"/>
    <w:rsid w:val="00AB4AD3"/>
    <w:rsid w:val="00AB6162"/>
    <w:rsid w:val="00AB66B5"/>
    <w:rsid w:val="00AC22CB"/>
    <w:rsid w:val="00AC3ED9"/>
    <w:rsid w:val="00AC5073"/>
    <w:rsid w:val="00AC6C07"/>
    <w:rsid w:val="00AC6CA1"/>
    <w:rsid w:val="00AC7595"/>
    <w:rsid w:val="00AD03DE"/>
    <w:rsid w:val="00AD046A"/>
    <w:rsid w:val="00AD12C9"/>
    <w:rsid w:val="00AD41F8"/>
    <w:rsid w:val="00AD4657"/>
    <w:rsid w:val="00AD50C8"/>
    <w:rsid w:val="00AD7ECB"/>
    <w:rsid w:val="00AE0531"/>
    <w:rsid w:val="00AE0A68"/>
    <w:rsid w:val="00AE14A7"/>
    <w:rsid w:val="00AE198E"/>
    <w:rsid w:val="00AE263F"/>
    <w:rsid w:val="00AE26C9"/>
    <w:rsid w:val="00AE28F7"/>
    <w:rsid w:val="00AE4BAA"/>
    <w:rsid w:val="00AE5852"/>
    <w:rsid w:val="00AE5A48"/>
    <w:rsid w:val="00AE6733"/>
    <w:rsid w:val="00AE6FA9"/>
    <w:rsid w:val="00AE7A04"/>
    <w:rsid w:val="00AE7B91"/>
    <w:rsid w:val="00AF07C3"/>
    <w:rsid w:val="00AF1A90"/>
    <w:rsid w:val="00AF45B5"/>
    <w:rsid w:val="00AF6ECB"/>
    <w:rsid w:val="00AF7D79"/>
    <w:rsid w:val="00B02418"/>
    <w:rsid w:val="00B02A4C"/>
    <w:rsid w:val="00B02A7A"/>
    <w:rsid w:val="00B03F3F"/>
    <w:rsid w:val="00B047DE"/>
    <w:rsid w:val="00B06D03"/>
    <w:rsid w:val="00B07D7A"/>
    <w:rsid w:val="00B10A00"/>
    <w:rsid w:val="00B10BB8"/>
    <w:rsid w:val="00B11806"/>
    <w:rsid w:val="00B1216A"/>
    <w:rsid w:val="00B12A05"/>
    <w:rsid w:val="00B12DF9"/>
    <w:rsid w:val="00B1331D"/>
    <w:rsid w:val="00B15530"/>
    <w:rsid w:val="00B15CD1"/>
    <w:rsid w:val="00B16032"/>
    <w:rsid w:val="00B16336"/>
    <w:rsid w:val="00B16A4E"/>
    <w:rsid w:val="00B21944"/>
    <w:rsid w:val="00B233B2"/>
    <w:rsid w:val="00B24105"/>
    <w:rsid w:val="00B2428F"/>
    <w:rsid w:val="00B25FDB"/>
    <w:rsid w:val="00B261FE"/>
    <w:rsid w:val="00B27808"/>
    <w:rsid w:val="00B300FE"/>
    <w:rsid w:val="00B30A7C"/>
    <w:rsid w:val="00B30E7E"/>
    <w:rsid w:val="00B31C4A"/>
    <w:rsid w:val="00B327B9"/>
    <w:rsid w:val="00B32B28"/>
    <w:rsid w:val="00B3591A"/>
    <w:rsid w:val="00B36A5B"/>
    <w:rsid w:val="00B37EA8"/>
    <w:rsid w:val="00B37F10"/>
    <w:rsid w:val="00B4150B"/>
    <w:rsid w:val="00B42925"/>
    <w:rsid w:val="00B43398"/>
    <w:rsid w:val="00B433FB"/>
    <w:rsid w:val="00B467C4"/>
    <w:rsid w:val="00B47126"/>
    <w:rsid w:val="00B4732D"/>
    <w:rsid w:val="00B5092E"/>
    <w:rsid w:val="00B5143B"/>
    <w:rsid w:val="00B516B2"/>
    <w:rsid w:val="00B52BCA"/>
    <w:rsid w:val="00B52DEA"/>
    <w:rsid w:val="00B56580"/>
    <w:rsid w:val="00B600C2"/>
    <w:rsid w:val="00B610FE"/>
    <w:rsid w:val="00B623A9"/>
    <w:rsid w:val="00B6247F"/>
    <w:rsid w:val="00B62B46"/>
    <w:rsid w:val="00B6324C"/>
    <w:rsid w:val="00B6339E"/>
    <w:rsid w:val="00B66925"/>
    <w:rsid w:val="00B66F22"/>
    <w:rsid w:val="00B700BD"/>
    <w:rsid w:val="00B7052B"/>
    <w:rsid w:val="00B71BC2"/>
    <w:rsid w:val="00B7294B"/>
    <w:rsid w:val="00B74622"/>
    <w:rsid w:val="00B75ECC"/>
    <w:rsid w:val="00B771D3"/>
    <w:rsid w:val="00B77D78"/>
    <w:rsid w:val="00B80842"/>
    <w:rsid w:val="00B80D4A"/>
    <w:rsid w:val="00B813A6"/>
    <w:rsid w:val="00B81C6C"/>
    <w:rsid w:val="00B82F56"/>
    <w:rsid w:val="00B84954"/>
    <w:rsid w:val="00B8498E"/>
    <w:rsid w:val="00B85CC5"/>
    <w:rsid w:val="00B871C9"/>
    <w:rsid w:val="00B87624"/>
    <w:rsid w:val="00B9045E"/>
    <w:rsid w:val="00B90D1E"/>
    <w:rsid w:val="00B91A8C"/>
    <w:rsid w:val="00B97546"/>
    <w:rsid w:val="00B978FA"/>
    <w:rsid w:val="00BA04CC"/>
    <w:rsid w:val="00BA0C86"/>
    <w:rsid w:val="00BA17DD"/>
    <w:rsid w:val="00BA21DF"/>
    <w:rsid w:val="00BA7B80"/>
    <w:rsid w:val="00BB0AC8"/>
    <w:rsid w:val="00BB214E"/>
    <w:rsid w:val="00BB228C"/>
    <w:rsid w:val="00BB2391"/>
    <w:rsid w:val="00BB2B3F"/>
    <w:rsid w:val="00BB3007"/>
    <w:rsid w:val="00BB4314"/>
    <w:rsid w:val="00BB438A"/>
    <w:rsid w:val="00BB43F5"/>
    <w:rsid w:val="00BB4F2B"/>
    <w:rsid w:val="00BB560D"/>
    <w:rsid w:val="00BB5A59"/>
    <w:rsid w:val="00BB6C2A"/>
    <w:rsid w:val="00BB6E83"/>
    <w:rsid w:val="00BB7F70"/>
    <w:rsid w:val="00BB7FAE"/>
    <w:rsid w:val="00BC0092"/>
    <w:rsid w:val="00BC109F"/>
    <w:rsid w:val="00BC1E40"/>
    <w:rsid w:val="00BC235E"/>
    <w:rsid w:val="00BC6187"/>
    <w:rsid w:val="00BC626E"/>
    <w:rsid w:val="00BC77B4"/>
    <w:rsid w:val="00BD46BA"/>
    <w:rsid w:val="00BD59CF"/>
    <w:rsid w:val="00BD6466"/>
    <w:rsid w:val="00BE0C0D"/>
    <w:rsid w:val="00BE0E86"/>
    <w:rsid w:val="00BE2002"/>
    <w:rsid w:val="00BE4478"/>
    <w:rsid w:val="00BE5A99"/>
    <w:rsid w:val="00BE612B"/>
    <w:rsid w:val="00BE66FA"/>
    <w:rsid w:val="00BE73C1"/>
    <w:rsid w:val="00BF2F87"/>
    <w:rsid w:val="00BF30D8"/>
    <w:rsid w:val="00BF4B96"/>
    <w:rsid w:val="00BF5EAD"/>
    <w:rsid w:val="00C00BA5"/>
    <w:rsid w:val="00C016A2"/>
    <w:rsid w:val="00C017F6"/>
    <w:rsid w:val="00C055DF"/>
    <w:rsid w:val="00C066D6"/>
    <w:rsid w:val="00C070E9"/>
    <w:rsid w:val="00C07351"/>
    <w:rsid w:val="00C07A8D"/>
    <w:rsid w:val="00C10B0B"/>
    <w:rsid w:val="00C14738"/>
    <w:rsid w:val="00C149E2"/>
    <w:rsid w:val="00C15339"/>
    <w:rsid w:val="00C160EE"/>
    <w:rsid w:val="00C16875"/>
    <w:rsid w:val="00C16B68"/>
    <w:rsid w:val="00C170FD"/>
    <w:rsid w:val="00C17320"/>
    <w:rsid w:val="00C21072"/>
    <w:rsid w:val="00C237DB"/>
    <w:rsid w:val="00C241C4"/>
    <w:rsid w:val="00C25C28"/>
    <w:rsid w:val="00C261B2"/>
    <w:rsid w:val="00C2687D"/>
    <w:rsid w:val="00C271EC"/>
    <w:rsid w:val="00C3025E"/>
    <w:rsid w:val="00C30785"/>
    <w:rsid w:val="00C31492"/>
    <w:rsid w:val="00C31C89"/>
    <w:rsid w:val="00C31FBF"/>
    <w:rsid w:val="00C32297"/>
    <w:rsid w:val="00C335DF"/>
    <w:rsid w:val="00C33896"/>
    <w:rsid w:val="00C33EF0"/>
    <w:rsid w:val="00C37350"/>
    <w:rsid w:val="00C42B5D"/>
    <w:rsid w:val="00C474B3"/>
    <w:rsid w:val="00C47739"/>
    <w:rsid w:val="00C47A32"/>
    <w:rsid w:val="00C5005B"/>
    <w:rsid w:val="00C55817"/>
    <w:rsid w:val="00C5708A"/>
    <w:rsid w:val="00C600CB"/>
    <w:rsid w:val="00C61257"/>
    <w:rsid w:val="00C624DB"/>
    <w:rsid w:val="00C627AC"/>
    <w:rsid w:val="00C63D7E"/>
    <w:rsid w:val="00C67A6D"/>
    <w:rsid w:val="00C70825"/>
    <w:rsid w:val="00C71458"/>
    <w:rsid w:val="00C729C6"/>
    <w:rsid w:val="00C72C7D"/>
    <w:rsid w:val="00C75319"/>
    <w:rsid w:val="00C75BBF"/>
    <w:rsid w:val="00C75F02"/>
    <w:rsid w:val="00C77770"/>
    <w:rsid w:val="00C77A60"/>
    <w:rsid w:val="00C8045A"/>
    <w:rsid w:val="00C81BFA"/>
    <w:rsid w:val="00C826DF"/>
    <w:rsid w:val="00C83B2F"/>
    <w:rsid w:val="00C83D29"/>
    <w:rsid w:val="00C84D43"/>
    <w:rsid w:val="00C854FD"/>
    <w:rsid w:val="00C85656"/>
    <w:rsid w:val="00C862F2"/>
    <w:rsid w:val="00C865CF"/>
    <w:rsid w:val="00C923D3"/>
    <w:rsid w:val="00C93F10"/>
    <w:rsid w:val="00C94171"/>
    <w:rsid w:val="00C94835"/>
    <w:rsid w:val="00C95CCF"/>
    <w:rsid w:val="00C95EC3"/>
    <w:rsid w:val="00C972CC"/>
    <w:rsid w:val="00CA20FD"/>
    <w:rsid w:val="00CA2453"/>
    <w:rsid w:val="00CA31E5"/>
    <w:rsid w:val="00CA3D9E"/>
    <w:rsid w:val="00CA52E6"/>
    <w:rsid w:val="00CA59F4"/>
    <w:rsid w:val="00CA62C3"/>
    <w:rsid w:val="00CA7B2C"/>
    <w:rsid w:val="00CB0E87"/>
    <w:rsid w:val="00CB1D31"/>
    <w:rsid w:val="00CB4E13"/>
    <w:rsid w:val="00CB75B4"/>
    <w:rsid w:val="00CB7A2E"/>
    <w:rsid w:val="00CC0658"/>
    <w:rsid w:val="00CC1299"/>
    <w:rsid w:val="00CC22C9"/>
    <w:rsid w:val="00CC2309"/>
    <w:rsid w:val="00CC33E2"/>
    <w:rsid w:val="00CC5899"/>
    <w:rsid w:val="00CC6F40"/>
    <w:rsid w:val="00CC79D0"/>
    <w:rsid w:val="00CC7D45"/>
    <w:rsid w:val="00CD3810"/>
    <w:rsid w:val="00CD3D56"/>
    <w:rsid w:val="00CD4EF4"/>
    <w:rsid w:val="00CE0DE0"/>
    <w:rsid w:val="00CE11F6"/>
    <w:rsid w:val="00CE1210"/>
    <w:rsid w:val="00CE3857"/>
    <w:rsid w:val="00CE4696"/>
    <w:rsid w:val="00CE4DCB"/>
    <w:rsid w:val="00CE5A43"/>
    <w:rsid w:val="00CE6228"/>
    <w:rsid w:val="00CE701B"/>
    <w:rsid w:val="00CE7D73"/>
    <w:rsid w:val="00CF13D6"/>
    <w:rsid w:val="00CF3FCF"/>
    <w:rsid w:val="00CF4DAF"/>
    <w:rsid w:val="00CF4FD4"/>
    <w:rsid w:val="00CF54A5"/>
    <w:rsid w:val="00CF620A"/>
    <w:rsid w:val="00CF7317"/>
    <w:rsid w:val="00CF7398"/>
    <w:rsid w:val="00D00FFB"/>
    <w:rsid w:val="00D01628"/>
    <w:rsid w:val="00D01B08"/>
    <w:rsid w:val="00D021F3"/>
    <w:rsid w:val="00D04647"/>
    <w:rsid w:val="00D04EFA"/>
    <w:rsid w:val="00D060A6"/>
    <w:rsid w:val="00D0628B"/>
    <w:rsid w:val="00D07477"/>
    <w:rsid w:val="00D07F6B"/>
    <w:rsid w:val="00D1024A"/>
    <w:rsid w:val="00D144F6"/>
    <w:rsid w:val="00D14FFD"/>
    <w:rsid w:val="00D15F8A"/>
    <w:rsid w:val="00D175D8"/>
    <w:rsid w:val="00D22500"/>
    <w:rsid w:val="00D22E50"/>
    <w:rsid w:val="00D23081"/>
    <w:rsid w:val="00D23C23"/>
    <w:rsid w:val="00D25205"/>
    <w:rsid w:val="00D25D18"/>
    <w:rsid w:val="00D26BA8"/>
    <w:rsid w:val="00D26CA3"/>
    <w:rsid w:val="00D27A77"/>
    <w:rsid w:val="00D303CB"/>
    <w:rsid w:val="00D35ACB"/>
    <w:rsid w:val="00D36294"/>
    <w:rsid w:val="00D3645D"/>
    <w:rsid w:val="00D37E79"/>
    <w:rsid w:val="00D4135C"/>
    <w:rsid w:val="00D41792"/>
    <w:rsid w:val="00D417A8"/>
    <w:rsid w:val="00D436BA"/>
    <w:rsid w:val="00D43933"/>
    <w:rsid w:val="00D4421F"/>
    <w:rsid w:val="00D44AEF"/>
    <w:rsid w:val="00D45DD1"/>
    <w:rsid w:val="00D46BB3"/>
    <w:rsid w:val="00D46EFF"/>
    <w:rsid w:val="00D47B1C"/>
    <w:rsid w:val="00D47E8E"/>
    <w:rsid w:val="00D50ED1"/>
    <w:rsid w:val="00D51294"/>
    <w:rsid w:val="00D513A4"/>
    <w:rsid w:val="00D519C6"/>
    <w:rsid w:val="00D51ACC"/>
    <w:rsid w:val="00D53DB5"/>
    <w:rsid w:val="00D54DE3"/>
    <w:rsid w:val="00D55E58"/>
    <w:rsid w:val="00D56A16"/>
    <w:rsid w:val="00D56ECE"/>
    <w:rsid w:val="00D57E07"/>
    <w:rsid w:val="00D60AA0"/>
    <w:rsid w:val="00D61C81"/>
    <w:rsid w:val="00D62940"/>
    <w:rsid w:val="00D62FAC"/>
    <w:rsid w:val="00D63794"/>
    <w:rsid w:val="00D637B3"/>
    <w:rsid w:val="00D6783B"/>
    <w:rsid w:val="00D708BA"/>
    <w:rsid w:val="00D7224B"/>
    <w:rsid w:val="00D72BED"/>
    <w:rsid w:val="00D74E04"/>
    <w:rsid w:val="00D7705E"/>
    <w:rsid w:val="00D7707D"/>
    <w:rsid w:val="00D818C9"/>
    <w:rsid w:val="00D82587"/>
    <w:rsid w:val="00D82BCB"/>
    <w:rsid w:val="00D82CAF"/>
    <w:rsid w:val="00D874D3"/>
    <w:rsid w:val="00D87A7C"/>
    <w:rsid w:val="00D918DB"/>
    <w:rsid w:val="00D92AE5"/>
    <w:rsid w:val="00D92B33"/>
    <w:rsid w:val="00D92C43"/>
    <w:rsid w:val="00D93B44"/>
    <w:rsid w:val="00D9591F"/>
    <w:rsid w:val="00D973D8"/>
    <w:rsid w:val="00DA0B39"/>
    <w:rsid w:val="00DA0C8A"/>
    <w:rsid w:val="00DA0DD9"/>
    <w:rsid w:val="00DA1520"/>
    <w:rsid w:val="00DA156B"/>
    <w:rsid w:val="00DA5247"/>
    <w:rsid w:val="00DA70B7"/>
    <w:rsid w:val="00DB0763"/>
    <w:rsid w:val="00DB112F"/>
    <w:rsid w:val="00DB18F6"/>
    <w:rsid w:val="00DB1F60"/>
    <w:rsid w:val="00DB49A4"/>
    <w:rsid w:val="00DB5A5D"/>
    <w:rsid w:val="00DB5BE9"/>
    <w:rsid w:val="00DC00B1"/>
    <w:rsid w:val="00DC20A2"/>
    <w:rsid w:val="00DC2259"/>
    <w:rsid w:val="00DC26BE"/>
    <w:rsid w:val="00DC39FC"/>
    <w:rsid w:val="00DC3C4F"/>
    <w:rsid w:val="00DC5613"/>
    <w:rsid w:val="00DC6840"/>
    <w:rsid w:val="00DD1ED9"/>
    <w:rsid w:val="00DD214C"/>
    <w:rsid w:val="00DD264C"/>
    <w:rsid w:val="00DD2767"/>
    <w:rsid w:val="00DD39E3"/>
    <w:rsid w:val="00DD3F2C"/>
    <w:rsid w:val="00DD59C4"/>
    <w:rsid w:val="00DD5D56"/>
    <w:rsid w:val="00DE18FE"/>
    <w:rsid w:val="00DE1928"/>
    <w:rsid w:val="00DE3CDB"/>
    <w:rsid w:val="00DE5076"/>
    <w:rsid w:val="00DE62C1"/>
    <w:rsid w:val="00DE772F"/>
    <w:rsid w:val="00DE7A26"/>
    <w:rsid w:val="00DF2241"/>
    <w:rsid w:val="00DF3BED"/>
    <w:rsid w:val="00DF5A3D"/>
    <w:rsid w:val="00DF5E42"/>
    <w:rsid w:val="00DF6E29"/>
    <w:rsid w:val="00DF7F40"/>
    <w:rsid w:val="00E02271"/>
    <w:rsid w:val="00E04441"/>
    <w:rsid w:val="00E04A42"/>
    <w:rsid w:val="00E065AD"/>
    <w:rsid w:val="00E07524"/>
    <w:rsid w:val="00E07E4E"/>
    <w:rsid w:val="00E10395"/>
    <w:rsid w:val="00E10D61"/>
    <w:rsid w:val="00E12EBC"/>
    <w:rsid w:val="00E14A74"/>
    <w:rsid w:val="00E15D0A"/>
    <w:rsid w:val="00E15FF0"/>
    <w:rsid w:val="00E166B0"/>
    <w:rsid w:val="00E1679B"/>
    <w:rsid w:val="00E167E7"/>
    <w:rsid w:val="00E16B06"/>
    <w:rsid w:val="00E17D58"/>
    <w:rsid w:val="00E17D6A"/>
    <w:rsid w:val="00E20407"/>
    <w:rsid w:val="00E23E70"/>
    <w:rsid w:val="00E24780"/>
    <w:rsid w:val="00E25DE8"/>
    <w:rsid w:val="00E27A07"/>
    <w:rsid w:val="00E34514"/>
    <w:rsid w:val="00E3553D"/>
    <w:rsid w:val="00E3661A"/>
    <w:rsid w:val="00E40FFE"/>
    <w:rsid w:val="00E41344"/>
    <w:rsid w:val="00E41B25"/>
    <w:rsid w:val="00E424DA"/>
    <w:rsid w:val="00E42D32"/>
    <w:rsid w:val="00E46791"/>
    <w:rsid w:val="00E46D64"/>
    <w:rsid w:val="00E505FA"/>
    <w:rsid w:val="00E50FA4"/>
    <w:rsid w:val="00E51B48"/>
    <w:rsid w:val="00E527E3"/>
    <w:rsid w:val="00E52876"/>
    <w:rsid w:val="00E5496C"/>
    <w:rsid w:val="00E54FD0"/>
    <w:rsid w:val="00E60E3A"/>
    <w:rsid w:val="00E61CE4"/>
    <w:rsid w:val="00E62754"/>
    <w:rsid w:val="00E62E8B"/>
    <w:rsid w:val="00E631E4"/>
    <w:rsid w:val="00E664E1"/>
    <w:rsid w:val="00E66681"/>
    <w:rsid w:val="00E67DED"/>
    <w:rsid w:val="00E7095D"/>
    <w:rsid w:val="00E72499"/>
    <w:rsid w:val="00E739D3"/>
    <w:rsid w:val="00E73B15"/>
    <w:rsid w:val="00E769F1"/>
    <w:rsid w:val="00E827C1"/>
    <w:rsid w:val="00E8536C"/>
    <w:rsid w:val="00E853CA"/>
    <w:rsid w:val="00E85A35"/>
    <w:rsid w:val="00E91104"/>
    <w:rsid w:val="00E911FD"/>
    <w:rsid w:val="00E914D6"/>
    <w:rsid w:val="00E92766"/>
    <w:rsid w:val="00E93B04"/>
    <w:rsid w:val="00E96CB6"/>
    <w:rsid w:val="00E97778"/>
    <w:rsid w:val="00EA1091"/>
    <w:rsid w:val="00EA10A5"/>
    <w:rsid w:val="00EA15FE"/>
    <w:rsid w:val="00EA1607"/>
    <w:rsid w:val="00EA262A"/>
    <w:rsid w:val="00EA3D8F"/>
    <w:rsid w:val="00EA5525"/>
    <w:rsid w:val="00EA5D87"/>
    <w:rsid w:val="00EA6812"/>
    <w:rsid w:val="00EA6A1B"/>
    <w:rsid w:val="00EA7564"/>
    <w:rsid w:val="00EA7651"/>
    <w:rsid w:val="00EB18F9"/>
    <w:rsid w:val="00EB1A93"/>
    <w:rsid w:val="00EB1B1F"/>
    <w:rsid w:val="00EB1B45"/>
    <w:rsid w:val="00EB29F2"/>
    <w:rsid w:val="00EB3425"/>
    <w:rsid w:val="00EB5734"/>
    <w:rsid w:val="00EB7552"/>
    <w:rsid w:val="00EB7606"/>
    <w:rsid w:val="00EB7970"/>
    <w:rsid w:val="00EC3681"/>
    <w:rsid w:val="00EC388D"/>
    <w:rsid w:val="00EC438F"/>
    <w:rsid w:val="00EC5187"/>
    <w:rsid w:val="00EC5E93"/>
    <w:rsid w:val="00EC64C7"/>
    <w:rsid w:val="00EC73C1"/>
    <w:rsid w:val="00ED049C"/>
    <w:rsid w:val="00ED1093"/>
    <w:rsid w:val="00ED3312"/>
    <w:rsid w:val="00ED3A7E"/>
    <w:rsid w:val="00ED4545"/>
    <w:rsid w:val="00ED5062"/>
    <w:rsid w:val="00ED55EE"/>
    <w:rsid w:val="00ED5FE3"/>
    <w:rsid w:val="00ED7C5B"/>
    <w:rsid w:val="00EE1DAB"/>
    <w:rsid w:val="00EE263B"/>
    <w:rsid w:val="00EE34F3"/>
    <w:rsid w:val="00EE4512"/>
    <w:rsid w:val="00EE486D"/>
    <w:rsid w:val="00EE65A6"/>
    <w:rsid w:val="00EF08B7"/>
    <w:rsid w:val="00EF3043"/>
    <w:rsid w:val="00EF3319"/>
    <w:rsid w:val="00EF5A88"/>
    <w:rsid w:val="00EF619E"/>
    <w:rsid w:val="00EF7A07"/>
    <w:rsid w:val="00F021EA"/>
    <w:rsid w:val="00F02AAE"/>
    <w:rsid w:val="00F03CFB"/>
    <w:rsid w:val="00F0477D"/>
    <w:rsid w:val="00F04ED1"/>
    <w:rsid w:val="00F04EEB"/>
    <w:rsid w:val="00F05DE9"/>
    <w:rsid w:val="00F101D8"/>
    <w:rsid w:val="00F1183E"/>
    <w:rsid w:val="00F11B1E"/>
    <w:rsid w:val="00F12C26"/>
    <w:rsid w:val="00F13528"/>
    <w:rsid w:val="00F136F9"/>
    <w:rsid w:val="00F14138"/>
    <w:rsid w:val="00F14995"/>
    <w:rsid w:val="00F150E2"/>
    <w:rsid w:val="00F155B6"/>
    <w:rsid w:val="00F15AD8"/>
    <w:rsid w:val="00F15D2E"/>
    <w:rsid w:val="00F16ACD"/>
    <w:rsid w:val="00F202F2"/>
    <w:rsid w:val="00F20BE2"/>
    <w:rsid w:val="00F20CCC"/>
    <w:rsid w:val="00F21235"/>
    <w:rsid w:val="00F21268"/>
    <w:rsid w:val="00F22370"/>
    <w:rsid w:val="00F22522"/>
    <w:rsid w:val="00F22BFE"/>
    <w:rsid w:val="00F234C1"/>
    <w:rsid w:val="00F23B9A"/>
    <w:rsid w:val="00F23E9B"/>
    <w:rsid w:val="00F2417A"/>
    <w:rsid w:val="00F2435D"/>
    <w:rsid w:val="00F24432"/>
    <w:rsid w:val="00F24905"/>
    <w:rsid w:val="00F24CD5"/>
    <w:rsid w:val="00F2730D"/>
    <w:rsid w:val="00F302B6"/>
    <w:rsid w:val="00F31973"/>
    <w:rsid w:val="00F31A5D"/>
    <w:rsid w:val="00F336FD"/>
    <w:rsid w:val="00F33C19"/>
    <w:rsid w:val="00F3534F"/>
    <w:rsid w:val="00F36EB8"/>
    <w:rsid w:val="00F408CA"/>
    <w:rsid w:val="00F41443"/>
    <w:rsid w:val="00F41540"/>
    <w:rsid w:val="00F415A9"/>
    <w:rsid w:val="00F42574"/>
    <w:rsid w:val="00F44D7E"/>
    <w:rsid w:val="00F464B5"/>
    <w:rsid w:val="00F46657"/>
    <w:rsid w:val="00F472CD"/>
    <w:rsid w:val="00F51970"/>
    <w:rsid w:val="00F52D75"/>
    <w:rsid w:val="00F53265"/>
    <w:rsid w:val="00F539BB"/>
    <w:rsid w:val="00F54AF6"/>
    <w:rsid w:val="00F5717F"/>
    <w:rsid w:val="00F6029C"/>
    <w:rsid w:val="00F614E7"/>
    <w:rsid w:val="00F6158E"/>
    <w:rsid w:val="00F6254B"/>
    <w:rsid w:val="00F62C85"/>
    <w:rsid w:val="00F636B8"/>
    <w:rsid w:val="00F63C7B"/>
    <w:rsid w:val="00F63EF3"/>
    <w:rsid w:val="00F6476B"/>
    <w:rsid w:val="00F653AD"/>
    <w:rsid w:val="00F653DD"/>
    <w:rsid w:val="00F67B69"/>
    <w:rsid w:val="00F7029D"/>
    <w:rsid w:val="00F71CBD"/>
    <w:rsid w:val="00F72252"/>
    <w:rsid w:val="00F72EEE"/>
    <w:rsid w:val="00F73311"/>
    <w:rsid w:val="00F738AC"/>
    <w:rsid w:val="00F756CB"/>
    <w:rsid w:val="00F765E8"/>
    <w:rsid w:val="00F775F6"/>
    <w:rsid w:val="00F80DBB"/>
    <w:rsid w:val="00F81142"/>
    <w:rsid w:val="00F8273C"/>
    <w:rsid w:val="00F8315A"/>
    <w:rsid w:val="00F850D4"/>
    <w:rsid w:val="00F90442"/>
    <w:rsid w:val="00F91596"/>
    <w:rsid w:val="00F920DB"/>
    <w:rsid w:val="00F9210D"/>
    <w:rsid w:val="00F92739"/>
    <w:rsid w:val="00F97EB7"/>
    <w:rsid w:val="00FA036F"/>
    <w:rsid w:val="00FA1287"/>
    <w:rsid w:val="00FA2E64"/>
    <w:rsid w:val="00FA53E6"/>
    <w:rsid w:val="00FA67E5"/>
    <w:rsid w:val="00FA7BC7"/>
    <w:rsid w:val="00FB0E3F"/>
    <w:rsid w:val="00FB2293"/>
    <w:rsid w:val="00FB421F"/>
    <w:rsid w:val="00FB4495"/>
    <w:rsid w:val="00FB54E4"/>
    <w:rsid w:val="00FB5631"/>
    <w:rsid w:val="00FC0C4B"/>
    <w:rsid w:val="00FC31EB"/>
    <w:rsid w:val="00FC462A"/>
    <w:rsid w:val="00FC526A"/>
    <w:rsid w:val="00FC52CE"/>
    <w:rsid w:val="00FC55ED"/>
    <w:rsid w:val="00FC5623"/>
    <w:rsid w:val="00FD3F22"/>
    <w:rsid w:val="00FD4E6D"/>
    <w:rsid w:val="00FD5DBA"/>
    <w:rsid w:val="00FD618E"/>
    <w:rsid w:val="00FD6556"/>
    <w:rsid w:val="00FD6666"/>
    <w:rsid w:val="00FE219B"/>
    <w:rsid w:val="00FE2634"/>
    <w:rsid w:val="00FE298B"/>
    <w:rsid w:val="00FE4460"/>
    <w:rsid w:val="00FE4543"/>
    <w:rsid w:val="00FE4948"/>
    <w:rsid w:val="00FE58CD"/>
    <w:rsid w:val="00FE5AEA"/>
    <w:rsid w:val="00FE6355"/>
    <w:rsid w:val="00FE742E"/>
    <w:rsid w:val="00FE7D65"/>
    <w:rsid w:val="00FF0DE4"/>
    <w:rsid w:val="00FF1288"/>
    <w:rsid w:val="00FF167B"/>
    <w:rsid w:val="00FF1D5E"/>
    <w:rsid w:val="00FF2699"/>
    <w:rsid w:val="00FF2917"/>
    <w:rsid w:val="00FF4C25"/>
    <w:rsid w:val="00FF5C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3"/>
    <o:shapelayout v:ext="edit">
      <o:idmap v:ext="edit" data="1"/>
      <o:rules v:ext="edit">
        <o:r id="V:Rule2" type="connector" idref="#AutoShape 4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713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4A6875"/>
    <w:pPr>
      <w:spacing w:before="100" w:beforeAutospacing="1" w:after="100" w:afterAutospacing="1" w:line="480" w:lineRule="auto"/>
      <w:outlineLvl w:val="1"/>
    </w:pPr>
    <w:rPr>
      <w:rFonts w:ascii="Times New Roman" w:eastAsia="Times New Roman" w:hAnsi="Times New Roman" w:cs="Times New Roman"/>
      <w:b/>
      <w:bCs/>
      <w:sz w:val="24"/>
      <w:szCs w:val="36"/>
    </w:rPr>
  </w:style>
  <w:style w:type="paragraph" w:styleId="Heading3">
    <w:name w:val="heading 3"/>
    <w:basedOn w:val="Normal"/>
    <w:next w:val="Normal"/>
    <w:link w:val="Heading3Char"/>
    <w:uiPriority w:val="9"/>
    <w:unhideWhenUsed/>
    <w:qFormat/>
    <w:rsid w:val="008C4F8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8D0044"/>
    <w:pPr>
      <w:spacing w:before="100" w:beforeAutospacing="1" w:after="100" w:afterAutospacing="1" w:line="240" w:lineRule="auto"/>
      <w:jc w:val="both"/>
      <w:outlineLvl w:val="3"/>
    </w:pPr>
    <w:rPr>
      <w:rFonts w:ascii="Georgia" w:eastAsia="Times New Roman" w:hAnsi="Georgia" w:cs="Times New Roman"/>
      <w:sz w:val="24"/>
      <w:szCs w:val="24"/>
    </w:rPr>
  </w:style>
  <w:style w:type="paragraph" w:styleId="Heading5">
    <w:name w:val="heading 5"/>
    <w:basedOn w:val="Normal"/>
    <w:next w:val="Normal"/>
    <w:link w:val="Heading5Char"/>
    <w:uiPriority w:val="9"/>
    <w:semiHidden/>
    <w:unhideWhenUsed/>
    <w:qFormat/>
    <w:rsid w:val="008D0044"/>
    <w:pPr>
      <w:spacing w:before="240" w:after="60" w:line="480" w:lineRule="auto"/>
      <w:outlineLvl w:val="4"/>
    </w:pPr>
    <w:rPr>
      <w:rFonts w:cs="Times New Roman"/>
      <w:b/>
      <w:bCs/>
      <w:i/>
      <w:iCs/>
      <w:sz w:val="26"/>
      <w:szCs w:val="26"/>
      <w:lang w:val="en-GB"/>
    </w:rPr>
  </w:style>
  <w:style w:type="paragraph" w:styleId="Heading6">
    <w:name w:val="heading 6"/>
    <w:basedOn w:val="Normal"/>
    <w:next w:val="Normal"/>
    <w:link w:val="Heading6Char"/>
    <w:uiPriority w:val="9"/>
    <w:semiHidden/>
    <w:unhideWhenUsed/>
    <w:qFormat/>
    <w:rsid w:val="008D0044"/>
    <w:pPr>
      <w:spacing w:before="240" w:after="60" w:line="480" w:lineRule="auto"/>
      <w:outlineLvl w:val="5"/>
    </w:pPr>
    <w:rPr>
      <w:rFonts w:cs="Times New Roman"/>
      <w:b/>
      <w:bCs/>
      <w:lang w:val="en-GB"/>
    </w:rPr>
  </w:style>
  <w:style w:type="paragraph" w:styleId="Heading7">
    <w:name w:val="heading 7"/>
    <w:basedOn w:val="Normal"/>
    <w:next w:val="Normal"/>
    <w:link w:val="Heading7Char"/>
    <w:uiPriority w:val="9"/>
    <w:semiHidden/>
    <w:unhideWhenUsed/>
    <w:qFormat/>
    <w:rsid w:val="008D0044"/>
    <w:pPr>
      <w:spacing w:before="240" w:after="60" w:line="480" w:lineRule="auto"/>
      <w:outlineLvl w:val="6"/>
    </w:pPr>
    <w:rPr>
      <w:rFonts w:cs="Times New Roman"/>
      <w:sz w:val="24"/>
      <w:szCs w:val="24"/>
      <w:lang w:val="en-GB"/>
    </w:rPr>
  </w:style>
  <w:style w:type="paragraph" w:styleId="Heading8">
    <w:name w:val="heading 8"/>
    <w:basedOn w:val="Normal"/>
    <w:next w:val="Normal"/>
    <w:link w:val="Heading8Char"/>
    <w:uiPriority w:val="9"/>
    <w:semiHidden/>
    <w:unhideWhenUsed/>
    <w:qFormat/>
    <w:rsid w:val="008D0044"/>
    <w:pPr>
      <w:spacing w:before="240" w:after="60" w:line="480" w:lineRule="auto"/>
      <w:outlineLvl w:val="7"/>
    </w:pPr>
    <w:rPr>
      <w:rFonts w:cs="Times New Roman"/>
      <w:i/>
      <w:iCs/>
      <w:sz w:val="24"/>
      <w:szCs w:val="24"/>
      <w:lang w:val="en-GB"/>
    </w:rPr>
  </w:style>
  <w:style w:type="paragraph" w:styleId="Heading9">
    <w:name w:val="heading 9"/>
    <w:basedOn w:val="Normal"/>
    <w:next w:val="Normal"/>
    <w:link w:val="Heading9Char"/>
    <w:uiPriority w:val="9"/>
    <w:semiHidden/>
    <w:unhideWhenUsed/>
    <w:qFormat/>
    <w:rsid w:val="008D0044"/>
    <w:pPr>
      <w:spacing w:before="240" w:after="60" w:line="480" w:lineRule="auto"/>
      <w:outlineLvl w:val="8"/>
    </w:pPr>
    <w:rPr>
      <w:rFonts w:asciiTheme="majorHAnsi" w:eastAsiaTheme="majorEastAsia" w:hAnsiTheme="majorHAns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13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A6875"/>
    <w:rPr>
      <w:rFonts w:ascii="Times New Roman" w:eastAsia="Times New Roman" w:hAnsi="Times New Roman" w:cs="Times New Roman"/>
      <w:b/>
      <w:bCs/>
      <w:sz w:val="24"/>
      <w:szCs w:val="36"/>
    </w:rPr>
  </w:style>
  <w:style w:type="character" w:customStyle="1" w:styleId="Heading3Char">
    <w:name w:val="Heading 3 Char"/>
    <w:basedOn w:val="DefaultParagraphFont"/>
    <w:link w:val="Heading3"/>
    <w:uiPriority w:val="9"/>
    <w:rsid w:val="008C4F8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D0044"/>
    <w:rPr>
      <w:rFonts w:ascii="Georgia" w:eastAsia="Times New Roman" w:hAnsi="Georgia" w:cs="Times New Roman"/>
      <w:sz w:val="24"/>
      <w:szCs w:val="24"/>
    </w:rPr>
  </w:style>
  <w:style w:type="character" w:customStyle="1" w:styleId="Heading5Char">
    <w:name w:val="Heading 5 Char"/>
    <w:basedOn w:val="DefaultParagraphFont"/>
    <w:link w:val="Heading5"/>
    <w:uiPriority w:val="9"/>
    <w:semiHidden/>
    <w:rsid w:val="008D0044"/>
    <w:rPr>
      <w:rFonts w:cs="Times New Roman"/>
      <w:b/>
      <w:bCs/>
      <w:i/>
      <w:iCs/>
      <w:sz w:val="26"/>
      <w:szCs w:val="26"/>
      <w:lang w:val="en-GB"/>
    </w:rPr>
  </w:style>
  <w:style w:type="character" w:customStyle="1" w:styleId="Heading6Char">
    <w:name w:val="Heading 6 Char"/>
    <w:basedOn w:val="DefaultParagraphFont"/>
    <w:link w:val="Heading6"/>
    <w:uiPriority w:val="9"/>
    <w:semiHidden/>
    <w:rsid w:val="008D0044"/>
    <w:rPr>
      <w:rFonts w:cs="Times New Roman"/>
      <w:b/>
      <w:bCs/>
      <w:lang w:val="en-GB"/>
    </w:rPr>
  </w:style>
  <w:style w:type="character" w:customStyle="1" w:styleId="Heading7Char">
    <w:name w:val="Heading 7 Char"/>
    <w:basedOn w:val="DefaultParagraphFont"/>
    <w:link w:val="Heading7"/>
    <w:uiPriority w:val="9"/>
    <w:semiHidden/>
    <w:rsid w:val="008D0044"/>
    <w:rPr>
      <w:rFonts w:cs="Times New Roman"/>
      <w:sz w:val="24"/>
      <w:szCs w:val="24"/>
      <w:lang w:val="en-GB"/>
    </w:rPr>
  </w:style>
  <w:style w:type="character" w:customStyle="1" w:styleId="Heading8Char">
    <w:name w:val="Heading 8 Char"/>
    <w:basedOn w:val="DefaultParagraphFont"/>
    <w:link w:val="Heading8"/>
    <w:uiPriority w:val="9"/>
    <w:semiHidden/>
    <w:rsid w:val="008D0044"/>
    <w:rPr>
      <w:rFonts w:cs="Times New Roman"/>
      <w:i/>
      <w:iCs/>
      <w:sz w:val="24"/>
      <w:szCs w:val="24"/>
      <w:lang w:val="en-GB"/>
    </w:rPr>
  </w:style>
  <w:style w:type="character" w:customStyle="1" w:styleId="Heading9Char">
    <w:name w:val="Heading 9 Char"/>
    <w:basedOn w:val="DefaultParagraphFont"/>
    <w:link w:val="Heading9"/>
    <w:uiPriority w:val="9"/>
    <w:semiHidden/>
    <w:rsid w:val="008D0044"/>
    <w:rPr>
      <w:rFonts w:asciiTheme="majorHAnsi" w:eastAsiaTheme="majorEastAsia" w:hAnsiTheme="majorHAnsi" w:cs="Times New Roman"/>
      <w:lang w:val="en-GB"/>
    </w:rPr>
  </w:style>
  <w:style w:type="table" w:styleId="TableGrid">
    <w:name w:val="Table Grid"/>
    <w:basedOn w:val="TableNormal"/>
    <w:uiPriority w:val="59"/>
    <w:rsid w:val="00DA52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nhideWhenUsed/>
    <w:rsid w:val="00A41815"/>
    <w:pPr>
      <w:tabs>
        <w:tab w:val="center" w:pos="4680"/>
        <w:tab w:val="right" w:pos="9360"/>
      </w:tabs>
      <w:spacing w:after="0" w:line="240" w:lineRule="auto"/>
    </w:pPr>
  </w:style>
  <w:style w:type="character" w:customStyle="1" w:styleId="HeaderChar">
    <w:name w:val="Header Char"/>
    <w:basedOn w:val="DefaultParagraphFont"/>
    <w:link w:val="Header"/>
    <w:rsid w:val="00A41815"/>
  </w:style>
  <w:style w:type="paragraph" w:styleId="Footer">
    <w:name w:val="footer"/>
    <w:aliases w:val="Footer Char1,Footer Char Char"/>
    <w:basedOn w:val="Normal"/>
    <w:link w:val="FooterChar"/>
    <w:uiPriority w:val="99"/>
    <w:unhideWhenUsed/>
    <w:rsid w:val="00A41815"/>
    <w:pPr>
      <w:tabs>
        <w:tab w:val="center" w:pos="4680"/>
        <w:tab w:val="right" w:pos="9360"/>
      </w:tabs>
      <w:spacing w:after="0" w:line="240" w:lineRule="auto"/>
    </w:pPr>
  </w:style>
  <w:style w:type="character" w:customStyle="1" w:styleId="FooterChar">
    <w:name w:val="Footer Char"/>
    <w:aliases w:val="Footer Char1 Char,Footer Char Char Char"/>
    <w:basedOn w:val="DefaultParagraphFont"/>
    <w:link w:val="Footer"/>
    <w:uiPriority w:val="99"/>
    <w:rsid w:val="00A41815"/>
  </w:style>
  <w:style w:type="paragraph" w:styleId="BalloonText">
    <w:name w:val="Balloon Text"/>
    <w:basedOn w:val="Normal"/>
    <w:link w:val="BalloonTextChar"/>
    <w:uiPriority w:val="99"/>
    <w:semiHidden/>
    <w:unhideWhenUsed/>
    <w:rsid w:val="00480E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0EDE"/>
    <w:rPr>
      <w:rFonts w:ascii="Tahoma" w:hAnsi="Tahoma" w:cs="Tahoma"/>
      <w:sz w:val="16"/>
      <w:szCs w:val="16"/>
    </w:rPr>
  </w:style>
  <w:style w:type="character" w:styleId="CommentReference">
    <w:name w:val="annotation reference"/>
    <w:basedOn w:val="DefaultParagraphFont"/>
    <w:uiPriority w:val="99"/>
    <w:semiHidden/>
    <w:unhideWhenUsed/>
    <w:rsid w:val="00E34514"/>
    <w:rPr>
      <w:sz w:val="16"/>
      <w:szCs w:val="16"/>
    </w:rPr>
  </w:style>
  <w:style w:type="paragraph" w:styleId="CommentText">
    <w:name w:val="annotation text"/>
    <w:basedOn w:val="Normal"/>
    <w:link w:val="CommentTextChar"/>
    <w:uiPriority w:val="99"/>
    <w:unhideWhenUsed/>
    <w:rsid w:val="00E34514"/>
    <w:pPr>
      <w:spacing w:line="240" w:lineRule="auto"/>
    </w:pPr>
    <w:rPr>
      <w:sz w:val="20"/>
      <w:szCs w:val="20"/>
    </w:rPr>
  </w:style>
  <w:style w:type="character" w:customStyle="1" w:styleId="CommentTextChar">
    <w:name w:val="Comment Text Char"/>
    <w:basedOn w:val="DefaultParagraphFont"/>
    <w:link w:val="CommentText"/>
    <w:uiPriority w:val="99"/>
    <w:rsid w:val="00E34514"/>
    <w:rPr>
      <w:sz w:val="20"/>
      <w:szCs w:val="20"/>
    </w:rPr>
  </w:style>
  <w:style w:type="paragraph" w:styleId="CommentSubject">
    <w:name w:val="annotation subject"/>
    <w:basedOn w:val="CommentText"/>
    <w:next w:val="CommentText"/>
    <w:link w:val="CommentSubjectChar"/>
    <w:uiPriority w:val="99"/>
    <w:semiHidden/>
    <w:unhideWhenUsed/>
    <w:rsid w:val="00E34514"/>
    <w:rPr>
      <w:b/>
      <w:bCs/>
    </w:rPr>
  </w:style>
  <w:style w:type="character" w:customStyle="1" w:styleId="CommentSubjectChar">
    <w:name w:val="Comment Subject Char"/>
    <w:basedOn w:val="CommentTextChar"/>
    <w:link w:val="CommentSubject"/>
    <w:uiPriority w:val="99"/>
    <w:semiHidden/>
    <w:rsid w:val="00E34514"/>
    <w:rPr>
      <w:b/>
      <w:bCs/>
      <w:sz w:val="20"/>
      <w:szCs w:val="20"/>
    </w:rPr>
  </w:style>
  <w:style w:type="paragraph" w:styleId="TOCHeading">
    <w:name w:val="TOC Heading"/>
    <w:basedOn w:val="Heading1"/>
    <w:next w:val="Normal"/>
    <w:uiPriority w:val="39"/>
    <w:unhideWhenUsed/>
    <w:qFormat/>
    <w:rsid w:val="00781186"/>
    <w:pPr>
      <w:outlineLvl w:val="9"/>
    </w:pPr>
  </w:style>
  <w:style w:type="paragraph" w:styleId="TOC1">
    <w:name w:val="toc 1"/>
    <w:basedOn w:val="Normal"/>
    <w:next w:val="Normal"/>
    <w:autoRedefine/>
    <w:uiPriority w:val="39"/>
    <w:unhideWhenUsed/>
    <w:qFormat/>
    <w:rsid w:val="00033748"/>
    <w:pPr>
      <w:tabs>
        <w:tab w:val="right" w:leader="dot" w:pos="9720"/>
      </w:tabs>
      <w:spacing w:after="100"/>
      <w:ind w:right="-270"/>
      <w:jc w:val="center"/>
      <w:outlineLvl w:val="0"/>
    </w:pPr>
    <w:rPr>
      <w:rFonts w:ascii="Times New Roman" w:hAnsi="Times New Roman" w:cs="Times New Roman"/>
      <w:b/>
      <w:noProof/>
      <w:sz w:val="24"/>
      <w:szCs w:val="24"/>
    </w:rPr>
  </w:style>
  <w:style w:type="paragraph" w:styleId="TOC2">
    <w:name w:val="toc 2"/>
    <w:basedOn w:val="Normal"/>
    <w:next w:val="Normal"/>
    <w:autoRedefine/>
    <w:uiPriority w:val="39"/>
    <w:unhideWhenUsed/>
    <w:qFormat/>
    <w:rsid w:val="00336E65"/>
    <w:pPr>
      <w:tabs>
        <w:tab w:val="right" w:leader="dot" w:pos="9624"/>
      </w:tabs>
      <w:spacing w:after="100"/>
      <w:ind w:left="220"/>
    </w:pPr>
    <w:rPr>
      <w:rFonts w:ascii="Times New Roman" w:hAnsi="Times New Roman" w:cs="Times New Roman"/>
      <w:noProof/>
      <w:sz w:val="24"/>
      <w:szCs w:val="24"/>
    </w:rPr>
  </w:style>
  <w:style w:type="paragraph" w:styleId="TOC3">
    <w:name w:val="toc 3"/>
    <w:basedOn w:val="Normal"/>
    <w:next w:val="Normal"/>
    <w:autoRedefine/>
    <w:uiPriority w:val="39"/>
    <w:unhideWhenUsed/>
    <w:qFormat/>
    <w:rsid w:val="00033748"/>
    <w:pPr>
      <w:tabs>
        <w:tab w:val="right" w:leader="dot" w:pos="9630"/>
      </w:tabs>
      <w:spacing w:after="100"/>
      <w:ind w:left="440"/>
    </w:pPr>
  </w:style>
  <w:style w:type="character" w:styleId="Hyperlink">
    <w:name w:val="Hyperlink"/>
    <w:basedOn w:val="DefaultParagraphFont"/>
    <w:uiPriority w:val="99"/>
    <w:unhideWhenUsed/>
    <w:rsid w:val="00781186"/>
    <w:rPr>
      <w:color w:val="0000FF" w:themeColor="hyperlink"/>
      <w:u w:val="single"/>
    </w:rPr>
  </w:style>
  <w:style w:type="paragraph" w:styleId="TOC4">
    <w:name w:val="toc 4"/>
    <w:basedOn w:val="Normal"/>
    <w:next w:val="Normal"/>
    <w:autoRedefine/>
    <w:uiPriority w:val="39"/>
    <w:unhideWhenUsed/>
    <w:rsid w:val="00774CBB"/>
    <w:pPr>
      <w:spacing w:after="100"/>
      <w:ind w:left="660"/>
    </w:pPr>
  </w:style>
  <w:style w:type="paragraph" w:styleId="TOC5">
    <w:name w:val="toc 5"/>
    <w:basedOn w:val="Normal"/>
    <w:next w:val="Normal"/>
    <w:autoRedefine/>
    <w:uiPriority w:val="39"/>
    <w:unhideWhenUsed/>
    <w:rsid w:val="00774CBB"/>
    <w:pPr>
      <w:spacing w:after="100"/>
      <w:ind w:left="880"/>
    </w:pPr>
  </w:style>
  <w:style w:type="paragraph" w:styleId="TOC6">
    <w:name w:val="toc 6"/>
    <w:basedOn w:val="Normal"/>
    <w:next w:val="Normal"/>
    <w:autoRedefine/>
    <w:uiPriority w:val="39"/>
    <w:unhideWhenUsed/>
    <w:rsid w:val="00774CBB"/>
    <w:pPr>
      <w:spacing w:after="100"/>
      <w:ind w:left="1100"/>
    </w:pPr>
  </w:style>
  <w:style w:type="paragraph" w:styleId="TOC7">
    <w:name w:val="toc 7"/>
    <w:basedOn w:val="Normal"/>
    <w:next w:val="Normal"/>
    <w:autoRedefine/>
    <w:uiPriority w:val="39"/>
    <w:unhideWhenUsed/>
    <w:rsid w:val="00774CBB"/>
    <w:pPr>
      <w:spacing w:after="100"/>
      <w:ind w:left="1320"/>
    </w:pPr>
  </w:style>
  <w:style w:type="paragraph" w:styleId="TOC8">
    <w:name w:val="toc 8"/>
    <w:basedOn w:val="Normal"/>
    <w:next w:val="Normal"/>
    <w:autoRedefine/>
    <w:uiPriority w:val="39"/>
    <w:unhideWhenUsed/>
    <w:rsid w:val="00774CBB"/>
    <w:pPr>
      <w:spacing w:after="100"/>
      <w:ind w:left="1540"/>
    </w:pPr>
  </w:style>
  <w:style w:type="paragraph" w:styleId="TOC9">
    <w:name w:val="toc 9"/>
    <w:basedOn w:val="Normal"/>
    <w:next w:val="Normal"/>
    <w:autoRedefine/>
    <w:uiPriority w:val="39"/>
    <w:unhideWhenUsed/>
    <w:rsid w:val="00774CBB"/>
    <w:pPr>
      <w:spacing w:after="100"/>
      <w:ind w:left="1760"/>
    </w:pPr>
  </w:style>
  <w:style w:type="paragraph" w:customStyle="1" w:styleId="Default">
    <w:name w:val="Default"/>
    <w:rsid w:val="008D004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alWeb">
    <w:name w:val="Normal (Web)"/>
    <w:aliases w:val="Normal (Web) Char"/>
    <w:basedOn w:val="Normal"/>
    <w:link w:val="NormalWebChar1"/>
    <w:uiPriority w:val="99"/>
    <w:unhideWhenUsed/>
    <w:rsid w:val="008D0044"/>
    <w:pPr>
      <w:spacing w:before="100" w:beforeAutospacing="1" w:after="100" w:afterAutospacing="1" w:line="240" w:lineRule="auto"/>
      <w:jc w:val="both"/>
    </w:pPr>
    <w:rPr>
      <w:rFonts w:ascii="Times New Roman" w:eastAsia="Times New Roman" w:hAnsi="Times New Roman" w:cs="Times New Roman"/>
      <w:sz w:val="24"/>
      <w:szCs w:val="24"/>
    </w:rPr>
  </w:style>
  <w:style w:type="character" w:customStyle="1" w:styleId="NormalWebChar1">
    <w:name w:val="Normal (Web) Char1"/>
    <w:aliases w:val="Normal (Web) Char Char"/>
    <w:link w:val="NormalWeb"/>
    <w:uiPriority w:val="99"/>
    <w:locked/>
    <w:rsid w:val="008D0044"/>
    <w:rPr>
      <w:rFonts w:ascii="Times New Roman" w:eastAsia="Times New Roman" w:hAnsi="Times New Roman" w:cs="Times New Roman"/>
      <w:sz w:val="24"/>
      <w:szCs w:val="24"/>
    </w:rPr>
  </w:style>
  <w:style w:type="character" w:styleId="Strong">
    <w:name w:val="Strong"/>
    <w:basedOn w:val="DefaultParagraphFont"/>
    <w:uiPriority w:val="22"/>
    <w:qFormat/>
    <w:rsid w:val="008D0044"/>
    <w:rPr>
      <w:b/>
      <w:bCs/>
    </w:rPr>
  </w:style>
  <w:style w:type="paragraph" w:styleId="DocumentMap">
    <w:name w:val="Document Map"/>
    <w:basedOn w:val="Normal"/>
    <w:link w:val="DocumentMapChar"/>
    <w:uiPriority w:val="99"/>
    <w:semiHidden/>
    <w:unhideWhenUsed/>
    <w:rsid w:val="008D0044"/>
    <w:pPr>
      <w:spacing w:after="0" w:line="240" w:lineRule="auto"/>
      <w:jc w:val="both"/>
    </w:pPr>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8D0044"/>
    <w:rPr>
      <w:rFonts w:ascii="Tahoma" w:eastAsia="Calibri" w:hAnsi="Tahoma" w:cs="Tahoma"/>
      <w:sz w:val="16"/>
      <w:szCs w:val="16"/>
    </w:rPr>
  </w:style>
  <w:style w:type="paragraph" w:styleId="ListParagraph">
    <w:name w:val="List Paragraph"/>
    <w:basedOn w:val="Normal"/>
    <w:uiPriority w:val="34"/>
    <w:qFormat/>
    <w:rsid w:val="008D0044"/>
    <w:pPr>
      <w:spacing w:line="480" w:lineRule="auto"/>
      <w:ind w:left="720"/>
      <w:contextualSpacing/>
      <w:jc w:val="both"/>
    </w:pPr>
    <w:rPr>
      <w:rFonts w:ascii="Times New Roman" w:eastAsia="Calibri" w:hAnsi="Times New Roman" w:cs="Times New Roman"/>
      <w:sz w:val="24"/>
      <w:szCs w:val="24"/>
    </w:rPr>
  </w:style>
  <w:style w:type="character" w:styleId="Emphasis">
    <w:name w:val="Emphasis"/>
    <w:basedOn w:val="DefaultParagraphFont"/>
    <w:uiPriority w:val="20"/>
    <w:qFormat/>
    <w:rsid w:val="008D0044"/>
    <w:rPr>
      <w:i/>
      <w:iCs/>
    </w:rPr>
  </w:style>
  <w:style w:type="character" w:customStyle="1" w:styleId="st1">
    <w:name w:val="st1"/>
    <w:basedOn w:val="DefaultParagraphFont"/>
    <w:rsid w:val="008D0044"/>
  </w:style>
  <w:style w:type="paragraph" w:styleId="Subtitle">
    <w:name w:val="Subtitle"/>
    <w:basedOn w:val="Normal"/>
    <w:next w:val="Normal"/>
    <w:link w:val="SubtitleChar"/>
    <w:uiPriority w:val="11"/>
    <w:qFormat/>
    <w:rsid w:val="008D0044"/>
    <w:pPr>
      <w:spacing w:after="60" w:line="480" w:lineRule="auto"/>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uiPriority w:val="11"/>
    <w:rsid w:val="008D0044"/>
    <w:rPr>
      <w:rFonts w:ascii="Cambria" w:eastAsia="Times New Roman" w:hAnsi="Cambria" w:cs="Times New Roman"/>
      <w:sz w:val="24"/>
      <w:szCs w:val="24"/>
    </w:rPr>
  </w:style>
  <w:style w:type="paragraph" w:styleId="NoSpacing">
    <w:name w:val="No Spacing"/>
    <w:link w:val="NoSpacingChar"/>
    <w:uiPriority w:val="1"/>
    <w:qFormat/>
    <w:rsid w:val="008D0044"/>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8D0044"/>
    <w:rPr>
      <w:rFonts w:ascii="Calibri" w:eastAsia="Calibri" w:hAnsi="Calibri" w:cs="Times New Roman"/>
    </w:rPr>
  </w:style>
  <w:style w:type="character" w:customStyle="1" w:styleId="st2">
    <w:name w:val="st2"/>
    <w:basedOn w:val="DefaultParagraphFont"/>
    <w:rsid w:val="008D0044"/>
  </w:style>
  <w:style w:type="paragraph" w:styleId="HTMLPreformatted">
    <w:name w:val="HTML Preformatted"/>
    <w:basedOn w:val="Normal"/>
    <w:link w:val="HTMLPreformattedChar"/>
    <w:uiPriority w:val="99"/>
    <w:semiHidden/>
    <w:unhideWhenUsed/>
    <w:rsid w:val="008D0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8D0044"/>
    <w:rPr>
      <w:rFonts w:ascii="Courier New" w:eastAsia="Times New Roman" w:hAnsi="Courier New" w:cs="Courier New"/>
      <w:color w:val="000000"/>
      <w:sz w:val="20"/>
      <w:szCs w:val="20"/>
    </w:rPr>
  </w:style>
  <w:style w:type="character" w:customStyle="1" w:styleId="redtitle">
    <w:name w:val="redtitle"/>
    <w:basedOn w:val="DefaultParagraphFont"/>
    <w:rsid w:val="008D0044"/>
    <w:rPr>
      <w:rFonts w:cs="Times New Roman"/>
    </w:rPr>
  </w:style>
  <w:style w:type="paragraph" w:styleId="Title">
    <w:name w:val="Title"/>
    <w:basedOn w:val="Normal"/>
    <w:next w:val="Normal"/>
    <w:link w:val="TitleChar"/>
    <w:uiPriority w:val="10"/>
    <w:qFormat/>
    <w:rsid w:val="008D0044"/>
    <w:pPr>
      <w:spacing w:before="240" w:after="60" w:line="480" w:lineRule="auto"/>
      <w:jc w:val="center"/>
      <w:outlineLvl w:val="0"/>
    </w:pPr>
    <w:rPr>
      <w:rFonts w:asciiTheme="majorHAnsi" w:eastAsiaTheme="majorEastAsia" w:hAnsiTheme="majorHAnsi" w:cs="Times New Roman"/>
      <w:b/>
      <w:bCs/>
      <w:kern w:val="28"/>
      <w:sz w:val="32"/>
      <w:szCs w:val="32"/>
      <w:lang w:val="en-GB"/>
    </w:rPr>
  </w:style>
  <w:style w:type="character" w:customStyle="1" w:styleId="TitleChar">
    <w:name w:val="Title Char"/>
    <w:basedOn w:val="DefaultParagraphFont"/>
    <w:link w:val="Title"/>
    <w:uiPriority w:val="10"/>
    <w:rsid w:val="008D0044"/>
    <w:rPr>
      <w:rFonts w:asciiTheme="majorHAnsi" w:eastAsiaTheme="majorEastAsia" w:hAnsiTheme="majorHAnsi" w:cs="Times New Roman"/>
      <w:b/>
      <w:bCs/>
      <w:kern w:val="28"/>
      <w:sz w:val="32"/>
      <w:szCs w:val="32"/>
      <w:lang w:val="en-GB"/>
    </w:rPr>
  </w:style>
  <w:style w:type="paragraph" w:styleId="Quote">
    <w:name w:val="Quote"/>
    <w:basedOn w:val="Normal"/>
    <w:next w:val="Normal"/>
    <w:link w:val="QuoteChar"/>
    <w:uiPriority w:val="29"/>
    <w:qFormat/>
    <w:rsid w:val="008D0044"/>
    <w:pPr>
      <w:spacing w:after="160" w:line="480" w:lineRule="auto"/>
    </w:pPr>
    <w:rPr>
      <w:rFonts w:cs="Times New Roman"/>
      <w:i/>
      <w:sz w:val="24"/>
      <w:szCs w:val="24"/>
      <w:lang w:val="en-GB"/>
    </w:rPr>
  </w:style>
  <w:style w:type="character" w:customStyle="1" w:styleId="QuoteChar">
    <w:name w:val="Quote Char"/>
    <w:basedOn w:val="DefaultParagraphFont"/>
    <w:link w:val="Quote"/>
    <w:uiPriority w:val="29"/>
    <w:rsid w:val="008D0044"/>
    <w:rPr>
      <w:rFonts w:cs="Times New Roman"/>
      <w:i/>
      <w:sz w:val="24"/>
      <w:szCs w:val="24"/>
      <w:lang w:val="en-GB"/>
    </w:rPr>
  </w:style>
  <w:style w:type="paragraph" w:styleId="IntenseQuote">
    <w:name w:val="Intense Quote"/>
    <w:basedOn w:val="Normal"/>
    <w:next w:val="Normal"/>
    <w:link w:val="IntenseQuoteChar"/>
    <w:uiPriority w:val="30"/>
    <w:qFormat/>
    <w:rsid w:val="008D0044"/>
    <w:pPr>
      <w:spacing w:after="160" w:line="480" w:lineRule="auto"/>
      <w:ind w:left="720" w:right="720"/>
    </w:pPr>
    <w:rPr>
      <w:rFonts w:cs="Times New Roman"/>
      <w:b/>
      <w:i/>
      <w:sz w:val="24"/>
      <w:lang w:val="en-GB"/>
    </w:rPr>
  </w:style>
  <w:style w:type="character" w:customStyle="1" w:styleId="IntenseQuoteChar">
    <w:name w:val="Intense Quote Char"/>
    <w:basedOn w:val="DefaultParagraphFont"/>
    <w:link w:val="IntenseQuote"/>
    <w:uiPriority w:val="30"/>
    <w:rsid w:val="008D0044"/>
    <w:rPr>
      <w:rFonts w:cs="Times New Roman"/>
      <w:b/>
      <w:i/>
      <w:sz w:val="24"/>
      <w:lang w:val="en-GB"/>
    </w:rPr>
  </w:style>
  <w:style w:type="character" w:styleId="SubtleEmphasis">
    <w:name w:val="Subtle Emphasis"/>
    <w:uiPriority w:val="19"/>
    <w:qFormat/>
    <w:rsid w:val="008D0044"/>
    <w:rPr>
      <w:i/>
      <w:color w:val="5A5A5A" w:themeColor="text1" w:themeTint="A5"/>
    </w:rPr>
  </w:style>
  <w:style w:type="character" w:styleId="IntenseEmphasis">
    <w:name w:val="Intense Emphasis"/>
    <w:basedOn w:val="DefaultParagraphFont"/>
    <w:uiPriority w:val="21"/>
    <w:qFormat/>
    <w:rsid w:val="008D0044"/>
    <w:rPr>
      <w:b/>
      <w:i/>
      <w:sz w:val="24"/>
      <w:szCs w:val="24"/>
      <w:u w:val="single"/>
    </w:rPr>
  </w:style>
  <w:style w:type="character" w:styleId="SubtleReference">
    <w:name w:val="Subtle Reference"/>
    <w:basedOn w:val="DefaultParagraphFont"/>
    <w:uiPriority w:val="31"/>
    <w:qFormat/>
    <w:rsid w:val="008D0044"/>
    <w:rPr>
      <w:sz w:val="24"/>
      <w:szCs w:val="24"/>
      <w:u w:val="single"/>
    </w:rPr>
  </w:style>
  <w:style w:type="character" w:styleId="IntenseReference">
    <w:name w:val="Intense Reference"/>
    <w:basedOn w:val="DefaultParagraphFont"/>
    <w:uiPriority w:val="32"/>
    <w:qFormat/>
    <w:rsid w:val="008D0044"/>
    <w:rPr>
      <w:b/>
      <w:sz w:val="24"/>
      <w:u w:val="single"/>
    </w:rPr>
  </w:style>
  <w:style w:type="character" w:styleId="BookTitle">
    <w:name w:val="Book Title"/>
    <w:basedOn w:val="DefaultParagraphFont"/>
    <w:uiPriority w:val="33"/>
    <w:qFormat/>
    <w:rsid w:val="008D0044"/>
    <w:rPr>
      <w:rFonts w:asciiTheme="majorHAnsi" w:eastAsiaTheme="majorEastAsia" w:hAnsiTheme="majorHAnsi"/>
      <w:b/>
      <w:i/>
      <w:sz w:val="24"/>
      <w:szCs w:val="24"/>
    </w:rPr>
  </w:style>
  <w:style w:type="character" w:styleId="PageNumber">
    <w:name w:val="page number"/>
    <w:basedOn w:val="DefaultParagraphFont"/>
    <w:rsid w:val="008D0044"/>
  </w:style>
  <w:style w:type="paragraph" w:styleId="BodyText">
    <w:name w:val="Body Text"/>
    <w:basedOn w:val="Normal"/>
    <w:link w:val="BodyTextChar"/>
    <w:uiPriority w:val="99"/>
    <w:unhideWhenUsed/>
    <w:rsid w:val="00C63D7E"/>
    <w:pPr>
      <w:spacing w:after="120"/>
    </w:pPr>
    <w:rPr>
      <w:rFonts w:ascii="Calibri" w:eastAsia="Calibri" w:hAnsi="Calibri" w:cs="Times New Roman"/>
    </w:rPr>
  </w:style>
  <w:style w:type="character" w:customStyle="1" w:styleId="BodyTextChar">
    <w:name w:val="Body Text Char"/>
    <w:basedOn w:val="DefaultParagraphFont"/>
    <w:link w:val="BodyText"/>
    <w:uiPriority w:val="99"/>
    <w:rsid w:val="00C63D7E"/>
    <w:rPr>
      <w:rFonts w:ascii="Calibri" w:eastAsia="Calibri" w:hAnsi="Calibri" w:cs="Times New Roman"/>
    </w:rPr>
  </w:style>
  <w:style w:type="paragraph" w:styleId="BodyTextIndent2">
    <w:name w:val="Body Text Indent 2"/>
    <w:basedOn w:val="Normal"/>
    <w:link w:val="BodyTextIndent2Char"/>
    <w:uiPriority w:val="99"/>
    <w:unhideWhenUsed/>
    <w:rsid w:val="00C63D7E"/>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uiPriority w:val="99"/>
    <w:rsid w:val="00C63D7E"/>
    <w:rPr>
      <w:rFonts w:ascii="Calibri" w:eastAsia="Calibri" w:hAnsi="Calibri" w:cs="Times New Roman"/>
    </w:rPr>
  </w:style>
  <w:style w:type="paragraph" w:styleId="BodyText2">
    <w:name w:val="Body Text 2"/>
    <w:basedOn w:val="Normal"/>
    <w:link w:val="BodyText2Char"/>
    <w:uiPriority w:val="99"/>
    <w:unhideWhenUsed/>
    <w:rsid w:val="0029066D"/>
    <w:pPr>
      <w:spacing w:after="120" w:line="480" w:lineRule="auto"/>
    </w:pPr>
  </w:style>
  <w:style w:type="character" w:customStyle="1" w:styleId="BodyText2Char">
    <w:name w:val="Body Text 2 Char"/>
    <w:basedOn w:val="DefaultParagraphFont"/>
    <w:link w:val="BodyText2"/>
    <w:uiPriority w:val="99"/>
    <w:rsid w:val="0029066D"/>
  </w:style>
  <w:style w:type="character" w:customStyle="1" w:styleId="apple-converted-space">
    <w:name w:val="apple-converted-space"/>
    <w:basedOn w:val="DefaultParagraphFont"/>
    <w:rsid w:val="00F415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713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4A6875"/>
    <w:pPr>
      <w:spacing w:before="100" w:beforeAutospacing="1" w:after="100" w:afterAutospacing="1" w:line="480" w:lineRule="auto"/>
      <w:outlineLvl w:val="1"/>
    </w:pPr>
    <w:rPr>
      <w:rFonts w:ascii="Times New Roman" w:eastAsia="Times New Roman" w:hAnsi="Times New Roman" w:cs="Times New Roman"/>
      <w:b/>
      <w:bCs/>
      <w:sz w:val="24"/>
      <w:szCs w:val="36"/>
    </w:rPr>
  </w:style>
  <w:style w:type="paragraph" w:styleId="Heading3">
    <w:name w:val="heading 3"/>
    <w:basedOn w:val="Normal"/>
    <w:next w:val="Normal"/>
    <w:link w:val="Heading3Char"/>
    <w:uiPriority w:val="9"/>
    <w:unhideWhenUsed/>
    <w:qFormat/>
    <w:rsid w:val="008C4F8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8D0044"/>
    <w:pPr>
      <w:spacing w:before="100" w:beforeAutospacing="1" w:after="100" w:afterAutospacing="1" w:line="240" w:lineRule="auto"/>
      <w:jc w:val="both"/>
      <w:outlineLvl w:val="3"/>
    </w:pPr>
    <w:rPr>
      <w:rFonts w:ascii="Georgia" w:eastAsia="Times New Roman" w:hAnsi="Georgia" w:cs="Times New Roman"/>
      <w:sz w:val="24"/>
      <w:szCs w:val="24"/>
    </w:rPr>
  </w:style>
  <w:style w:type="paragraph" w:styleId="Heading5">
    <w:name w:val="heading 5"/>
    <w:basedOn w:val="Normal"/>
    <w:next w:val="Normal"/>
    <w:link w:val="Heading5Char"/>
    <w:uiPriority w:val="9"/>
    <w:semiHidden/>
    <w:unhideWhenUsed/>
    <w:qFormat/>
    <w:rsid w:val="008D0044"/>
    <w:pPr>
      <w:spacing w:before="240" w:after="60" w:line="480" w:lineRule="auto"/>
      <w:outlineLvl w:val="4"/>
    </w:pPr>
    <w:rPr>
      <w:rFonts w:cs="Times New Roman"/>
      <w:b/>
      <w:bCs/>
      <w:i/>
      <w:iCs/>
      <w:sz w:val="26"/>
      <w:szCs w:val="26"/>
      <w:lang w:val="en-GB"/>
    </w:rPr>
  </w:style>
  <w:style w:type="paragraph" w:styleId="Heading6">
    <w:name w:val="heading 6"/>
    <w:basedOn w:val="Normal"/>
    <w:next w:val="Normal"/>
    <w:link w:val="Heading6Char"/>
    <w:uiPriority w:val="9"/>
    <w:semiHidden/>
    <w:unhideWhenUsed/>
    <w:qFormat/>
    <w:rsid w:val="008D0044"/>
    <w:pPr>
      <w:spacing w:before="240" w:after="60" w:line="480" w:lineRule="auto"/>
      <w:outlineLvl w:val="5"/>
    </w:pPr>
    <w:rPr>
      <w:rFonts w:cs="Times New Roman"/>
      <w:b/>
      <w:bCs/>
      <w:lang w:val="en-GB"/>
    </w:rPr>
  </w:style>
  <w:style w:type="paragraph" w:styleId="Heading7">
    <w:name w:val="heading 7"/>
    <w:basedOn w:val="Normal"/>
    <w:next w:val="Normal"/>
    <w:link w:val="Heading7Char"/>
    <w:uiPriority w:val="9"/>
    <w:semiHidden/>
    <w:unhideWhenUsed/>
    <w:qFormat/>
    <w:rsid w:val="008D0044"/>
    <w:pPr>
      <w:spacing w:before="240" w:after="60" w:line="480" w:lineRule="auto"/>
      <w:outlineLvl w:val="6"/>
    </w:pPr>
    <w:rPr>
      <w:rFonts w:cs="Times New Roman"/>
      <w:sz w:val="24"/>
      <w:szCs w:val="24"/>
      <w:lang w:val="en-GB"/>
    </w:rPr>
  </w:style>
  <w:style w:type="paragraph" w:styleId="Heading8">
    <w:name w:val="heading 8"/>
    <w:basedOn w:val="Normal"/>
    <w:next w:val="Normal"/>
    <w:link w:val="Heading8Char"/>
    <w:uiPriority w:val="9"/>
    <w:semiHidden/>
    <w:unhideWhenUsed/>
    <w:qFormat/>
    <w:rsid w:val="008D0044"/>
    <w:pPr>
      <w:spacing w:before="240" w:after="60" w:line="480" w:lineRule="auto"/>
      <w:outlineLvl w:val="7"/>
    </w:pPr>
    <w:rPr>
      <w:rFonts w:cs="Times New Roman"/>
      <w:i/>
      <w:iCs/>
      <w:sz w:val="24"/>
      <w:szCs w:val="24"/>
      <w:lang w:val="en-GB"/>
    </w:rPr>
  </w:style>
  <w:style w:type="paragraph" w:styleId="Heading9">
    <w:name w:val="heading 9"/>
    <w:basedOn w:val="Normal"/>
    <w:next w:val="Normal"/>
    <w:link w:val="Heading9Char"/>
    <w:uiPriority w:val="9"/>
    <w:semiHidden/>
    <w:unhideWhenUsed/>
    <w:qFormat/>
    <w:rsid w:val="008D0044"/>
    <w:pPr>
      <w:spacing w:before="240" w:after="60" w:line="480" w:lineRule="auto"/>
      <w:outlineLvl w:val="8"/>
    </w:pPr>
    <w:rPr>
      <w:rFonts w:asciiTheme="majorHAnsi" w:eastAsiaTheme="majorEastAsia" w:hAnsiTheme="majorHAns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13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A6875"/>
    <w:rPr>
      <w:rFonts w:ascii="Times New Roman" w:eastAsia="Times New Roman" w:hAnsi="Times New Roman" w:cs="Times New Roman"/>
      <w:b/>
      <w:bCs/>
      <w:sz w:val="24"/>
      <w:szCs w:val="36"/>
    </w:rPr>
  </w:style>
  <w:style w:type="character" w:customStyle="1" w:styleId="Heading3Char">
    <w:name w:val="Heading 3 Char"/>
    <w:basedOn w:val="DefaultParagraphFont"/>
    <w:link w:val="Heading3"/>
    <w:uiPriority w:val="9"/>
    <w:rsid w:val="008C4F8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D0044"/>
    <w:rPr>
      <w:rFonts w:ascii="Georgia" w:eastAsia="Times New Roman" w:hAnsi="Georgia" w:cs="Times New Roman"/>
      <w:sz w:val="24"/>
      <w:szCs w:val="24"/>
    </w:rPr>
  </w:style>
  <w:style w:type="character" w:customStyle="1" w:styleId="Heading5Char">
    <w:name w:val="Heading 5 Char"/>
    <w:basedOn w:val="DefaultParagraphFont"/>
    <w:link w:val="Heading5"/>
    <w:uiPriority w:val="9"/>
    <w:semiHidden/>
    <w:rsid w:val="008D0044"/>
    <w:rPr>
      <w:rFonts w:cs="Times New Roman"/>
      <w:b/>
      <w:bCs/>
      <w:i/>
      <w:iCs/>
      <w:sz w:val="26"/>
      <w:szCs w:val="26"/>
      <w:lang w:val="en-GB"/>
    </w:rPr>
  </w:style>
  <w:style w:type="character" w:customStyle="1" w:styleId="Heading6Char">
    <w:name w:val="Heading 6 Char"/>
    <w:basedOn w:val="DefaultParagraphFont"/>
    <w:link w:val="Heading6"/>
    <w:uiPriority w:val="9"/>
    <w:semiHidden/>
    <w:rsid w:val="008D0044"/>
    <w:rPr>
      <w:rFonts w:cs="Times New Roman"/>
      <w:b/>
      <w:bCs/>
      <w:lang w:val="en-GB"/>
    </w:rPr>
  </w:style>
  <w:style w:type="character" w:customStyle="1" w:styleId="Heading7Char">
    <w:name w:val="Heading 7 Char"/>
    <w:basedOn w:val="DefaultParagraphFont"/>
    <w:link w:val="Heading7"/>
    <w:uiPriority w:val="9"/>
    <w:semiHidden/>
    <w:rsid w:val="008D0044"/>
    <w:rPr>
      <w:rFonts w:cs="Times New Roman"/>
      <w:sz w:val="24"/>
      <w:szCs w:val="24"/>
      <w:lang w:val="en-GB"/>
    </w:rPr>
  </w:style>
  <w:style w:type="character" w:customStyle="1" w:styleId="Heading8Char">
    <w:name w:val="Heading 8 Char"/>
    <w:basedOn w:val="DefaultParagraphFont"/>
    <w:link w:val="Heading8"/>
    <w:uiPriority w:val="9"/>
    <w:semiHidden/>
    <w:rsid w:val="008D0044"/>
    <w:rPr>
      <w:rFonts w:cs="Times New Roman"/>
      <w:i/>
      <w:iCs/>
      <w:sz w:val="24"/>
      <w:szCs w:val="24"/>
      <w:lang w:val="en-GB"/>
    </w:rPr>
  </w:style>
  <w:style w:type="character" w:customStyle="1" w:styleId="Heading9Char">
    <w:name w:val="Heading 9 Char"/>
    <w:basedOn w:val="DefaultParagraphFont"/>
    <w:link w:val="Heading9"/>
    <w:uiPriority w:val="9"/>
    <w:semiHidden/>
    <w:rsid w:val="008D0044"/>
    <w:rPr>
      <w:rFonts w:asciiTheme="majorHAnsi" w:eastAsiaTheme="majorEastAsia" w:hAnsiTheme="majorHAnsi" w:cs="Times New Roman"/>
      <w:lang w:val="en-GB"/>
    </w:rPr>
  </w:style>
  <w:style w:type="table" w:styleId="TableGrid">
    <w:name w:val="Table Grid"/>
    <w:basedOn w:val="TableNormal"/>
    <w:uiPriority w:val="59"/>
    <w:rsid w:val="00DA52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nhideWhenUsed/>
    <w:rsid w:val="00A41815"/>
    <w:pPr>
      <w:tabs>
        <w:tab w:val="center" w:pos="4680"/>
        <w:tab w:val="right" w:pos="9360"/>
      </w:tabs>
      <w:spacing w:after="0" w:line="240" w:lineRule="auto"/>
    </w:pPr>
  </w:style>
  <w:style w:type="character" w:customStyle="1" w:styleId="HeaderChar">
    <w:name w:val="Header Char"/>
    <w:basedOn w:val="DefaultParagraphFont"/>
    <w:link w:val="Header"/>
    <w:rsid w:val="00A41815"/>
  </w:style>
  <w:style w:type="paragraph" w:styleId="Footer">
    <w:name w:val="footer"/>
    <w:aliases w:val="Footer Char1,Footer Char Char"/>
    <w:basedOn w:val="Normal"/>
    <w:link w:val="FooterChar"/>
    <w:uiPriority w:val="99"/>
    <w:unhideWhenUsed/>
    <w:rsid w:val="00A41815"/>
    <w:pPr>
      <w:tabs>
        <w:tab w:val="center" w:pos="4680"/>
        <w:tab w:val="right" w:pos="9360"/>
      </w:tabs>
      <w:spacing w:after="0" w:line="240" w:lineRule="auto"/>
    </w:pPr>
  </w:style>
  <w:style w:type="character" w:customStyle="1" w:styleId="FooterChar">
    <w:name w:val="Footer Char"/>
    <w:aliases w:val="Footer Char1 Char,Footer Char Char Char"/>
    <w:basedOn w:val="DefaultParagraphFont"/>
    <w:link w:val="Footer"/>
    <w:uiPriority w:val="99"/>
    <w:rsid w:val="00A41815"/>
  </w:style>
  <w:style w:type="paragraph" w:styleId="BalloonText">
    <w:name w:val="Balloon Text"/>
    <w:basedOn w:val="Normal"/>
    <w:link w:val="BalloonTextChar"/>
    <w:uiPriority w:val="99"/>
    <w:semiHidden/>
    <w:unhideWhenUsed/>
    <w:rsid w:val="00480E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0EDE"/>
    <w:rPr>
      <w:rFonts w:ascii="Tahoma" w:hAnsi="Tahoma" w:cs="Tahoma"/>
      <w:sz w:val="16"/>
      <w:szCs w:val="16"/>
    </w:rPr>
  </w:style>
  <w:style w:type="character" w:styleId="CommentReference">
    <w:name w:val="annotation reference"/>
    <w:basedOn w:val="DefaultParagraphFont"/>
    <w:uiPriority w:val="99"/>
    <w:semiHidden/>
    <w:unhideWhenUsed/>
    <w:rsid w:val="00E34514"/>
    <w:rPr>
      <w:sz w:val="16"/>
      <w:szCs w:val="16"/>
    </w:rPr>
  </w:style>
  <w:style w:type="paragraph" w:styleId="CommentText">
    <w:name w:val="annotation text"/>
    <w:basedOn w:val="Normal"/>
    <w:link w:val="CommentTextChar"/>
    <w:uiPriority w:val="99"/>
    <w:unhideWhenUsed/>
    <w:rsid w:val="00E34514"/>
    <w:pPr>
      <w:spacing w:line="240" w:lineRule="auto"/>
    </w:pPr>
    <w:rPr>
      <w:sz w:val="20"/>
      <w:szCs w:val="20"/>
    </w:rPr>
  </w:style>
  <w:style w:type="character" w:customStyle="1" w:styleId="CommentTextChar">
    <w:name w:val="Comment Text Char"/>
    <w:basedOn w:val="DefaultParagraphFont"/>
    <w:link w:val="CommentText"/>
    <w:uiPriority w:val="99"/>
    <w:rsid w:val="00E34514"/>
    <w:rPr>
      <w:sz w:val="20"/>
      <w:szCs w:val="20"/>
    </w:rPr>
  </w:style>
  <w:style w:type="paragraph" w:styleId="CommentSubject">
    <w:name w:val="annotation subject"/>
    <w:basedOn w:val="CommentText"/>
    <w:next w:val="CommentText"/>
    <w:link w:val="CommentSubjectChar"/>
    <w:uiPriority w:val="99"/>
    <w:semiHidden/>
    <w:unhideWhenUsed/>
    <w:rsid w:val="00E34514"/>
    <w:rPr>
      <w:b/>
      <w:bCs/>
    </w:rPr>
  </w:style>
  <w:style w:type="character" w:customStyle="1" w:styleId="CommentSubjectChar">
    <w:name w:val="Comment Subject Char"/>
    <w:basedOn w:val="CommentTextChar"/>
    <w:link w:val="CommentSubject"/>
    <w:uiPriority w:val="99"/>
    <w:semiHidden/>
    <w:rsid w:val="00E34514"/>
    <w:rPr>
      <w:b/>
      <w:bCs/>
      <w:sz w:val="20"/>
      <w:szCs w:val="20"/>
    </w:rPr>
  </w:style>
  <w:style w:type="paragraph" w:styleId="TOCHeading">
    <w:name w:val="TOC Heading"/>
    <w:basedOn w:val="Heading1"/>
    <w:next w:val="Normal"/>
    <w:uiPriority w:val="39"/>
    <w:unhideWhenUsed/>
    <w:qFormat/>
    <w:rsid w:val="00781186"/>
    <w:pPr>
      <w:outlineLvl w:val="9"/>
    </w:pPr>
  </w:style>
  <w:style w:type="paragraph" w:styleId="TOC1">
    <w:name w:val="toc 1"/>
    <w:basedOn w:val="Normal"/>
    <w:next w:val="Normal"/>
    <w:autoRedefine/>
    <w:uiPriority w:val="39"/>
    <w:unhideWhenUsed/>
    <w:qFormat/>
    <w:rsid w:val="00033748"/>
    <w:pPr>
      <w:tabs>
        <w:tab w:val="right" w:leader="dot" w:pos="9720"/>
      </w:tabs>
      <w:spacing w:after="100"/>
      <w:ind w:right="-270"/>
      <w:jc w:val="center"/>
      <w:outlineLvl w:val="0"/>
    </w:pPr>
    <w:rPr>
      <w:rFonts w:ascii="Times New Roman" w:hAnsi="Times New Roman" w:cs="Times New Roman"/>
      <w:b/>
      <w:noProof/>
      <w:sz w:val="24"/>
      <w:szCs w:val="24"/>
    </w:rPr>
  </w:style>
  <w:style w:type="paragraph" w:styleId="TOC2">
    <w:name w:val="toc 2"/>
    <w:basedOn w:val="Normal"/>
    <w:next w:val="Normal"/>
    <w:autoRedefine/>
    <w:uiPriority w:val="39"/>
    <w:unhideWhenUsed/>
    <w:qFormat/>
    <w:rsid w:val="00336E65"/>
    <w:pPr>
      <w:tabs>
        <w:tab w:val="right" w:leader="dot" w:pos="9624"/>
      </w:tabs>
      <w:spacing w:after="100"/>
      <w:ind w:left="220"/>
    </w:pPr>
    <w:rPr>
      <w:rFonts w:ascii="Times New Roman" w:hAnsi="Times New Roman" w:cs="Times New Roman"/>
      <w:noProof/>
      <w:sz w:val="24"/>
      <w:szCs w:val="24"/>
    </w:rPr>
  </w:style>
  <w:style w:type="paragraph" w:styleId="TOC3">
    <w:name w:val="toc 3"/>
    <w:basedOn w:val="Normal"/>
    <w:next w:val="Normal"/>
    <w:autoRedefine/>
    <w:uiPriority w:val="39"/>
    <w:unhideWhenUsed/>
    <w:qFormat/>
    <w:rsid w:val="00033748"/>
    <w:pPr>
      <w:tabs>
        <w:tab w:val="right" w:leader="dot" w:pos="9630"/>
      </w:tabs>
      <w:spacing w:after="100"/>
      <w:ind w:left="440"/>
    </w:pPr>
  </w:style>
  <w:style w:type="character" w:styleId="Hyperlink">
    <w:name w:val="Hyperlink"/>
    <w:basedOn w:val="DefaultParagraphFont"/>
    <w:uiPriority w:val="99"/>
    <w:unhideWhenUsed/>
    <w:rsid w:val="00781186"/>
    <w:rPr>
      <w:color w:val="0000FF" w:themeColor="hyperlink"/>
      <w:u w:val="single"/>
    </w:rPr>
  </w:style>
  <w:style w:type="paragraph" w:styleId="TOC4">
    <w:name w:val="toc 4"/>
    <w:basedOn w:val="Normal"/>
    <w:next w:val="Normal"/>
    <w:autoRedefine/>
    <w:uiPriority w:val="39"/>
    <w:unhideWhenUsed/>
    <w:rsid w:val="00774CBB"/>
    <w:pPr>
      <w:spacing w:after="100"/>
      <w:ind w:left="660"/>
    </w:pPr>
  </w:style>
  <w:style w:type="paragraph" w:styleId="TOC5">
    <w:name w:val="toc 5"/>
    <w:basedOn w:val="Normal"/>
    <w:next w:val="Normal"/>
    <w:autoRedefine/>
    <w:uiPriority w:val="39"/>
    <w:unhideWhenUsed/>
    <w:rsid w:val="00774CBB"/>
    <w:pPr>
      <w:spacing w:after="100"/>
      <w:ind w:left="880"/>
    </w:pPr>
  </w:style>
  <w:style w:type="paragraph" w:styleId="TOC6">
    <w:name w:val="toc 6"/>
    <w:basedOn w:val="Normal"/>
    <w:next w:val="Normal"/>
    <w:autoRedefine/>
    <w:uiPriority w:val="39"/>
    <w:unhideWhenUsed/>
    <w:rsid w:val="00774CBB"/>
    <w:pPr>
      <w:spacing w:after="100"/>
      <w:ind w:left="1100"/>
    </w:pPr>
  </w:style>
  <w:style w:type="paragraph" w:styleId="TOC7">
    <w:name w:val="toc 7"/>
    <w:basedOn w:val="Normal"/>
    <w:next w:val="Normal"/>
    <w:autoRedefine/>
    <w:uiPriority w:val="39"/>
    <w:unhideWhenUsed/>
    <w:rsid w:val="00774CBB"/>
    <w:pPr>
      <w:spacing w:after="100"/>
      <w:ind w:left="1320"/>
    </w:pPr>
  </w:style>
  <w:style w:type="paragraph" w:styleId="TOC8">
    <w:name w:val="toc 8"/>
    <w:basedOn w:val="Normal"/>
    <w:next w:val="Normal"/>
    <w:autoRedefine/>
    <w:uiPriority w:val="39"/>
    <w:unhideWhenUsed/>
    <w:rsid w:val="00774CBB"/>
    <w:pPr>
      <w:spacing w:after="100"/>
      <w:ind w:left="1540"/>
    </w:pPr>
  </w:style>
  <w:style w:type="paragraph" w:styleId="TOC9">
    <w:name w:val="toc 9"/>
    <w:basedOn w:val="Normal"/>
    <w:next w:val="Normal"/>
    <w:autoRedefine/>
    <w:uiPriority w:val="39"/>
    <w:unhideWhenUsed/>
    <w:rsid w:val="00774CBB"/>
    <w:pPr>
      <w:spacing w:after="100"/>
      <w:ind w:left="1760"/>
    </w:pPr>
  </w:style>
  <w:style w:type="paragraph" w:customStyle="1" w:styleId="Default">
    <w:name w:val="Default"/>
    <w:rsid w:val="008D004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alWeb">
    <w:name w:val="Normal (Web)"/>
    <w:aliases w:val="Normal (Web) Char"/>
    <w:basedOn w:val="Normal"/>
    <w:link w:val="NormalWebChar1"/>
    <w:uiPriority w:val="99"/>
    <w:unhideWhenUsed/>
    <w:rsid w:val="008D0044"/>
    <w:pPr>
      <w:spacing w:before="100" w:beforeAutospacing="1" w:after="100" w:afterAutospacing="1" w:line="240" w:lineRule="auto"/>
      <w:jc w:val="both"/>
    </w:pPr>
    <w:rPr>
      <w:rFonts w:ascii="Times New Roman" w:eastAsia="Times New Roman" w:hAnsi="Times New Roman" w:cs="Times New Roman"/>
      <w:sz w:val="24"/>
      <w:szCs w:val="24"/>
    </w:rPr>
  </w:style>
  <w:style w:type="character" w:customStyle="1" w:styleId="NormalWebChar1">
    <w:name w:val="Normal (Web) Char1"/>
    <w:aliases w:val="Normal (Web) Char Char"/>
    <w:link w:val="NormalWeb"/>
    <w:uiPriority w:val="99"/>
    <w:locked/>
    <w:rsid w:val="008D0044"/>
    <w:rPr>
      <w:rFonts w:ascii="Times New Roman" w:eastAsia="Times New Roman" w:hAnsi="Times New Roman" w:cs="Times New Roman"/>
      <w:sz w:val="24"/>
      <w:szCs w:val="24"/>
    </w:rPr>
  </w:style>
  <w:style w:type="character" w:styleId="Strong">
    <w:name w:val="Strong"/>
    <w:basedOn w:val="DefaultParagraphFont"/>
    <w:uiPriority w:val="22"/>
    <w:qFormat/>
    <w:rsid w:val="008D0044"/>
    <w:rPr>
      <w:b/>
      <w:bCs/>
    </w:rPr>
  </w:style>
  <w:style w:type="paragraph" w:styleId="DocumentMap">
    <w:name w:val="Document Map"/>
    <w:basedOn w:val="Normal"/>
    <w:link w:val="DocumentMapChar"/>
    <w:uiPriority w:val="99"/>
    <w:semiHidden/>
    <w:unhideWhenUsed/>
    <w:rsid w:val="008D0044"/>
    <w:pPr>
      <w:spacing w:after="0" w:line="240" w:lineRule="auto"/>
      <w:jc w:val="both"/>
    </w:pPr>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8D0044"/>
    <w:rPr>
      <w:rFonts w:ascii="Tahoma" w:eastAsia="Calibri" w:hAnsi="Tahoma" w:cs="Tahoma"/>
      <w:sz w:val="16"/>
      <w:szCs w:val="16"/>
    </w:rPr>
  </w:style>
  <w:style w:type="paragraph" w:styleId="ListParagraph">
    <w:name w:val="List Paragraph"/>
    <w:basedOn w:val="Normal"/>
    <w:uiPriority w:val="34"/>
    <w:qFormat/>
    <w:rsid w:val="008D0044"/>
    <w:pPr>
      <w:spacing w:line="480" w:lineRule="auto"/>
      <w:ind w:left="720"/>
      <w:contextualSpacing/>
      <w:jc w:val="both"/>
    </w:pPr>
    <w:rPr>
      <w:rFonts w:ascii="Times New Roman" w:eastAsia="Calibri" w:hAnsi="Times New Roman" w:cs="Times New Roman"/>
      <w:sz w:val="24"/>
      <w:szCs w:val="24"/>
    </w:rPr>
  </w:style>
  <w:style w:type="character" w:styleId="Emphasis">
    <w:name w:val="Emphasis"/>
    <w:basedOn w:val="DefaultParagraphFont"/>
    <w:uiPriority w:val="20"/>
    <w:qFormat/>
    <w:rsid w:val="008D0044"/>
    <w:rPr>
      <w:i/>
      <w:iCs/>
    </w:rPr>
  </w:style>
  <w:style w:type="character" w:customStyle="1" w:styleId="st1">
    <w:name w:val="st1"/>
    <w:basedOn w:val="DefaultParagraphFont"/>
    <w:rsid w:val="008D0044"/>
  </w:style>
  <w:style w:type="paragraph" w:styleId="Subtitle">
    <w:name w:val="Subtitle"/>
    <w:basedOn w:val="Normal"/>
    <w:next w:val="Normal"/>
    <w:link w:val="SubtitleChar"/>
    <w:uiPriority w:val="11"/>
    <w:qFormat/>
    <w:rsid w:val="008D0044"/>
    <w:pPr>
      <w:spacing w:after="60" w:line="480" w:lineRule="auto"/>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uiPriority w:val="11"/>
    <w:rsid w:val="008D0044"/>
    <w:rPr>
      <w:rFonts w:ascii="Cambria" w:eastAsia="Times New Roman" w:hAnsi="Cambria" w:cs="Times New Roman"/>
      <w:sz w:val="24"/>
      <w:szCs w:val="24"/>
    </w:rPr>
  </w:style>
  <w:style w:type="paragraph" w:styleId="NoSpacing">
    <w:name w:val="No Spacing"/>
    <w:link w:val="NoSpacingChar"/>
    <w:uiPriority w:val="1"/>
    <w:qFormat/>
    <w:rsid w:val="008D0044"/>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8D0044"/>
    <w:rPr>
      <w:rFonts w:ascii="Calibri" w:eastAsia="Calibri" w:hAnsi="Calibri" w:cs="Times New Roman"/>
    </w:rPr>
  </w:style>
  <w:style w:type="character" w:customStyle="1" w:styleId="st2">
    <w:name w:val="st2"/>
    <w:basedOn w:val="DefaultParagraphFont"/>
    <w:rsid w:val="008D0044"/>
  </w:style>
  <w:style w:type="paragraph" w:styleId="HTMLPreformatted">
    <w:name w:val="HTML Preformatted"/>
    <w:basedOn w:val="Normal"/>
    <w:link w:val="HTMLPreformattedChar"/>
    <w:uiPriority w:val="99"/>
    <w:semiHidden/>
    <w:unhideWhenUsed/>
    <w:rsid w:val="008D0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8D0044"/>
    <w:rPr>
      <w:rFonts w:ascii="Courier New" w:eastAsia="Times New Roman" w:hAnsi="Courier New" w:cs="Courier New"/>
      <w:color w:val="000000"/>
      <w:sz w:val="20"/>
      <w:szCs w:val="20"/>
    </w:rPr>
  </w:style>
  <w:style w:type="character" w:customStyle="1" w:styleId="redtitle">
    <w:name w:val="redtitle"/>
    <w:basedOn w:val="DefaultParagraphFont"/>
    <w:rsid w:val="008D0044"/>
    <w:rPr>
      <w:rFonts w:cs="Times New Roman"/>
    </w:rPr>
  </w:style>
  <w:style w:type="paragraph" w:styleId="Title">
    <w:name w:val="Title"/>
    <w:basedOn w:val="Normal"/>
    <w:next w:val="Normal"/>
    <w:link w:val="TitleChar"/>
    <w:uiPriority w:val="10"/>
    <w:qFormat/>
    <w:rsid w:val="008D0044"/>
    <w:pPr>
      <w:spacing w:before="240" w:after="60" w:line="480" w:lineRule="auto"/>
      <w:jc w:val="center"/>
      <w:outlineLvl w:val="0"/>
    </w:pPr>
    <w:rPr>
      <w:rFonts w:asciiTheme="majorHAnsi" w:eastAsiaTheme="majorEastAsia" w:hAnsiTheme="majorHAnsi" w:cs="Times New Roman"/>
      <w:b/>
      <w:bCs/>
      <w:kern w:val="28"/>
      <w:sz w:val="32"/>
      <w:szCs w:val="32"/>
      <w:lang w:val="en-GB"/>
    </w:rPr>
  </w:style>
  <w:style w:type="character" w:customStyle="1" w:styleId="TitleChar">
    <w:name w:val="Title Char"/>
    <w:basedOn w:val="DefaultParagraphFont"/>
    <w:link w:val="Title"/>
    <w:uiPriority w:val="10"/>
    <w:rsid w:val="008D0044"/>
    <w:rPr>
      <w:rFonts w:asciiTheme="majorHAnsi" w:eastAsiaTheme="majorEastAsia" w:hAnsiTheme="majorHAnsi" w:cs="Times New Roman"/>
      <w:b/>
      <w:bCs/>
      <w:kern w:val="28"/>
      <w:sz w:val="32"/>
      <w:szCs w:val="32"/>
      <w:lang w:val="en-GB"/>
    </w:rPr>
  </w:style>
  <w:style w:type="paragraph" w:styleId="Quote">
    <w:name w:val="Quote"/>
    <w:basedOn w:val="Normal"/>
    <w:next w:val="Normal"/>
    <w:link w:val="QuoteChar"/>
    <w:uiPriority w:val="29"/>
    <w:qFormat/>
    <w:rsid w:val="008D0044"/>
    <w:pPr>
      <w:spacing w:after="160" w:line="480" w:lineRule="auto"/>
    </w:pPr>
    <w:rPr>
      <w:rFonts w:cs="Times New Roman"/>
      <w:i/>
      <w:sz w:val="24"/>
      <w:szCs w:val="24"/>
      <w:lang w:val="en-GB"/>
    </w:rPr>
  </w:style>
  <w:style w:type="character" w:customStyle="1" w:styleId="QuoteChar">
    <w:name w:val="Quote Char"/>
    <w:basedOn w:val="DefaultParagraphFont"/>
    <w:link w:val="Quote"/>
    <w:uiPriority w:val="29"/>
    <w:rsid w:val="008D0044"/>
    <w:rPr>
      <w:rFonts w:cs="Times New Roman"/>
      <w:i/>
      <w:sz w:val="24"/>
      <w:szCs w:val="24"/>
      <w:lang w:val="en-GB"/>
    </w:rPr>
  </w:style>
  <w:style w:type="paragraph" w:styleId="IntenseQuote">
    <w:name w:val="Intense Quote"/>
    <w:basedOn w:val="Normal"/>
    <w:next w:val="Normal"/>
    <w:link w:val="IntenseQuoteChar"/>
    <w:uiPriority w:val="30"/>
    <w:qFormat/>
    <w:rsid w:val="008D0044"/>
    <w:pPr>
      <w:spacing w:after="160" w:line="480" w:lineRule="auto"/>
      <w:ind w:left="720" w:right="720"/>
    </w:pPr>
    <w:rPr>
      <w:rFonts w:cs="Times New Roman"/>
      <w:b/>
      <w:i/>
      <w:sz w:val="24"/>
      <w:lang w:val="en-GB"/>
    </w:rPr>
  </w:style>
  <w:style w:type="character" w:customStyle="1" w:styleId="IntenseQuoteChar">
    <w:name w:val="Intense Quote Char"/>
    <w:basedOn w:val="DefaultParagraphFont"/>
    <w:link w:val="IntenseQuote"/>
    <w:uiPriority w:val="30"/>
    <w:rsid w:val="008D0044"/>
    <w:rPr>
      <w:rFonts w:cs="Times New Roman"/>
      <w:b/>
      <w:i/>
      <w:sz w:val="24"/>
      <w:lang w:val="en-GB"/>
    </w:rPr>
  </w:style>
  <w:style w:type="character" w:styleId="SubtleEmphasis">
    <w:name w:val="Subtle Emphasis"/>
    <w:uiPriority w:val="19"/>
    <w:qFormat/>
    <w:rsid w:val="008D0044"/>
    <w:rPr>
      <w:i/>
      <w:color w:val="5A5A5A" w:themeColor="text1" w:themeTint="A5"/>
    </w:rPr>
  </w:style>
  <w:style w:type="character" w:styleId="IntenseEmphasis">
    <w:name w:val="Intense Emphasis"/>
    <w:basedOn w:val="DefaultParagraphFont"/>
    <w:uiPriority w:val="21"/>
    <w:qFormat/>
    <w:rsid w:val="008D0044"/>
    <w:rPr>
      <w:b/>
      <w:i/>
      <w:sz w:val="24"/>
      <w:szCs w:val="24"/>
      <w:u w:val="single"/>
    </w:rPr>
  </w:style>
  <w:style w:type="character" w:styleId="SubtleReference">
    <w:name w:val="Subtle Reference"/>
    <w:basedOn w:val="DefaultParagraphFont"/>
    <w:uiPriority w:val="31"/>
    <w:qFormat/>
    <w:rsid w:val="008D0044"/>
    <w:rPr>
      <w:sz w:val="24"/>
      <w:szCs w:val="24"/>
      <w:u w:val="single"/>
    </w:rPr>
  </w:style>
  <w:style w:type="character" w:styleId="IntenseReference">
    <w:name w:val="Intense Reference"/>
    <w:basedOn w:val="DefaultParagraphFont"/>
    <w:uiPriority w:val="32"/>
    <w:qFormat/>
    <w:rsid w:val="008D0044"/>
    <w:rPr>
      <w:b/>
      <w:sz w:val="24"/>
      <w:u w:val="single"/>
    </w:rPr>
  </w:style>
  <w:style w:type="character" w:styleId="BookTitle">
    <w:name w:val="Book Title"/>
    <w:basedOn w:val="DefaultParagraphFont"/>
    <w:uiPriority w:val="33"/>
    <w:qFormat/>
    <w:rsid w:val="008D0044"/>
    <w:rPr>
      <w:rFonts w:asciiTheme="majorHAnsi" w:eastAsiaTheme="majorEastAsia" w:hAnsiTheme="majorHAnsi"/>
      <w:b/>
      <w:i/>
      <w:sz w:val="24"/>
      <w:szCs w:val="24"/>
    </w:rPr>
  </w:style>
  <w:style w:type="character" w:styleId="PageNumber">
    <w:name w:val="page number"/>
    <w:basedOn w:val="DefaultParagraphFont"/>
    <w:rsid w:val="008D0044"/>
  </w:style>
  <w:style w:type="paragraph" w:styleId="BodyText">
    <w:name w:val="Body Text"/>
    <w:basedOn w:val="Normal"/>
    <w:link w:val="BodyTextChar"/>
    <w:uiPriority w:val="99"/>
    <w:unhideWhenUsed/>
    <w:rsid w:val="00C63D7E"/>
    <w:pPr>
      <w:spacing w:after="120"/>
    </w:pPr>
    <w:rPr>
      <w:rFonts w:ascii="Calibri" w:eastAsia="Calibri" w:hAnsi="Calibri" w:cs="Times New Roman"/>
    </w:rPr>
  </w:style>
  <w:style w:type="character" w:customStyle="1" w:styleId="BodyTextChar">
    <w:name w:val="Body Text Char"/>
    <w:basedOn w:val="DefaultParagraphFont"/>
    <w:link w:val="BodyText"/>
    <w:uiPriority w:val="99"/>
    <w:rsid w:val="00C63D7E"/>
    <w:rPr>
      <w:rFonts w:ascii="Calibri" w:eastAsia="Calibri" w:hAnsi="Calibri" w:cs="Times New Roman"/>
    </w:rPr>
  </w:style>
  <w:style w:type="paragraph" w:styleId="BodyTextIndent2">
    <w:name w:val="Body Text Indent 2"/>
    <w:basedOn w:val="Normal"/>
    <w:link w:val="BodyTextIndent2Char"/>
    <w:uiPriority w:val="99"/>
    <w:unhideWhenUsed/>
    <w:rsid w:val="00C63D7E"/>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uiPriority w:val="99"/>
    <w:rsid w:val="00C63D7E"/>
    <w:rPr>
      <w:rFonts w:ascii="Calibri" w:eastAsia="Calibri" w:hAnsi="Calibri" w:cs="Times New Roman"/>
    </w:rPr>
  </w:style>
  <w:style w:type="paragraph" w:styleId="BodyText2">
    <w:name w:val="Body Text 2"/>
    <w:basedOn w:val="Normal"/>
    <w:link w:val="BodyText2Char"/>
    <w:uiPriority w:val="99"/>
    <w:unhideWhenUsed/>
    <w:rsid w:val="0029066D"/>
    <w:pPr>
      <w:spacing w:after="120" w:line="480" w:lineRule="auto"/>
    </w:pPr>
  </w:style>
  <w:style w:type="character" w:customStyle="1" w:styleId="BodyText2Char">
    <w:name w:val="Body Text 2 Char"/>
    <w:basedOn w:val="DefaultParagraphFont"/>
    <w:link w:val="BodyText2"/>
    <w:uiPriority w:val="99"/>
    <w:rsid w:val="0029066D"/>
  </w:style>
  <w:style w:type="character" w:customStyle="1" w:styleId="apple-converted-space">
    <w:name w:val="apple-converted-space"/>
    <w:basedOn w:val="DefaultParagraphFont"/>
    <w:rsid w:val="00F41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javascript:;" TargetMode="Externa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75D25-F31E-41AB-91CD-F5C4DF88F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100</Pages>
  <Words>22284</Words>
  <Characters>127023</Characters>
  <Application>Microsoft Office Word</Application>
  <DocSecurity>0</DocSecurity>
  <Lines>1058</Lines>
  <Paragraphs>298</Paragraphs>
  <ScaleCrop>false</ScaleCrop>
  <HeadingPairs>
    <vt:vector size="2" baseType="variant">
      <vt:variant>
        <vt:lpstr>Title</vt:lpstr>
      </vt:variant>
      <vt:variant>
        <vt:i4>1</vt:i4>
      </vt:variant>
    </vt:vector>
  </HeadingPairs>
  <TitlesOfParts>
    <vt:vector size="1" baseType="lpstr">
      <vt:lpstr/>
    </vt:vector>
  </TitlesOfParts>
  <Company>Genco</Company>
  <LinksUpToDate>false</LinksUpToDate>
  <CharactersWithSpaces>149009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c:creator>
  <cp:lastModifiedBy>SRC</cp:lastModifiedBy>
  <cp:revision>2</cp:revision>
  <cp:lastPrinted>2014-11-30T12:59:00Z</cp:lastPrinted>
  <dcterms:created xsi:type="dcterms:W3CDTF">2016-01-29T13:46:00Z</dcterms:created>
  <dcterms:modified xsi:type="dcterms:W3CDTF">2016-01-29T13:46:00Z</dcterms:modified>
</cp:coreProperties>
</file>