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442" w:rsidRPr="00360442" w:rsidRDefault="00360442" w:rsidP="00360442">
      <w:bookmarkStart w:id="0" w:name="_Toc377591437"/>
      <w:bookmarkStart w:id="1" w:name="_Toc387648330"/>
      <w:bookmarkStart w:id="2" w:name="_Toc396800330"/>
      <w:bookmarkStart w:id="3" w:name="_GoBack"/>
      <w:bookmarkEnd w:id="3"/>
    </w:p>
    <w:p w:rsidR="00FB39DB" w:rsidRPr="00961E28" w:rsidRDefault="00FB39DB" w:rsidP="00FB39DB">
      <w:pPr>
        <w:pStyle w:val="Heading1"/>
        <w:spacing w:line="480" w:lineRule="auto"/>
        <w:jc w:val="center"/>
        <w:rPr>
          <w:rFonts w:ascii="Times New Roman" w:hAnsi="Times New Roman" w:cs="Times New Roman"/>
          <w:color w:val="auto"/>
          <w:sz w:val="24"/>
          <w:szCs w:val="24"/>
        </w:rPr>
      </w:pPr>
      <w:bookmarkStart w:id="4" w:name="_Toc441219856"/>
      <w:r w:rsidRPr="00961E28">
        <w:rPr>
          <w:rFonts w:ascii="Times New Roman" w:hAnsi="Times New Roman" w:cs="Times New Roman"/>
          <w:color w:val="auto"/>
          <w:sz w:val="24"/>
          <w:szCs w:val="24"/>
        </w:rPr>
        <w:t>DECLARATION</w:t>
      </w:r>
      <w:bookmarkEnd w:id="0"/>
      <w:bookmarkEnd w:id="1"/>
      <w:bookmarkEnd w:id="2"/>
      <w:bookmarkEnd w:id="4"/>
    </w:p>
    <w:p w:rsidR="00FB39DB" w:rsidRPr="00961E28" w:rsidRDefault="00804537" w:rsidP="00FB39DB">
      <w:pPr>
        <w:pStyle w:val="Default"/>
        <w:spacing w:after="0" w:line="480" w:lineRule="auto"/>
        <w:jc w:val="both"/>
        <w:rPr>
          <w:rFonts w:ascii="Times New Roman" w:hAnsi="Times New Roman" w:cs="Times New Roman"/>
          <w:b/>
          <w:bCs/>
          <w:sz w:val="24"/>
          <w:szCs w:val="24"/>
          <w:lang w:val="en-US" w:eastAsia="de-DE"/>
        </w:rPr>
      </w:pPr>
      <w:bookmarkStart w:id="5" w:name="_Toc377589692"/>
      <w:bookmarkStart w:id="6" w:name="_Toc377589816"/>
      <w:bookmarkStart w:id="7" w:name="_Toc377590064"/>
      <w:bookmarkStart w:id="8" w:name="_Toc377591234"/>
      <w:bookmarkStart w:id="9" w:name="_Toc377591438"/>
      <w:bookmarkStart w:id="10" w:name="_Toc387648331"/>
      <w:r w:rsidRPr="00961E28">
        <w:rPr>
          <w:rFonts w:ascii="Times New Roman" w:hAnsi="Times New Roman" w:cs="Times New Roman"/>
          <w:sz w:val="24"/>
          <w:szCs w:val="24"/>
        </w:rPr>
        <w:t xml:space="preserve">I, </w:t>
      </w:r>
      <w:r>
        <w:rPr>
          <w:rFonts w:ascii="Times New Roman" w:hAnsi="Times New Roman" w:cs="Times New Roman"/>
          <w:sz w:val="24"/>
          <w:szCs w:val="24"/>
        </w:rPr>
        <w:t xml:space="preserve">James </w:t>
      </w:r>
      <w:r>
        <w:rPr>
          <w:rFonts w:ascii="Times New Roman" w:hAnsi="Times New Roman" w:cs="Times New Roman"/>
          <w:bCs/>
          <w:sz w:val="24"/>
          <w:szCs w:val="24"/>
          <w:lang w:val="en-US" w:eastAsia="de-DE"/>
        </w:rPr>
        <w:t xml:space="preserve">Kasule Kibirige, </w:t>
      </w:r>
      <w:r w:rsidRPr="00961E28">
        <w:rPr>
          <w:rFonts w:ascii="Times New Roman" w:hAnsi="Times New Roman" w:cs="Times New Roman"/>
          <w:sz w:val="24"/>
          <w:szCs w:val="24"/>
        </w:rPr>
        <w:t xml:space="preserve">hereby declare </w:t>
      </w:r>
      <w:r>
        <w:rPr>
          <w:rFonts w:ascii="Times New Roman" w:hAnsi="Times New Roman" w:cs="Times New Roman"/>
          <w:sz w:val="24"/>
          <w:szCs w:val="24"/>
        </w:rPr>
        <w:t>that</w:t>
      </w:r>
      <w:r w:rsidRPr="00961E28">
        <w:rPr>
          <w:rFonts w:ascii="Times New Roman" w:hAnsi="Times New Roman" w:cs="Times New Roman"/>
          <w:sz w:val="24"/>
          <w:szCs w:val="24"/>
        </w:rPr>
        <w:t xml:space="preserve"> this is my original work and has not been presented to any university or institution of higher learning for any academic award and the secondary sources of information used in this work, have been acknowledged.</w:t>
      </w:r>
      <w:bookmarkEnd w:id="5"/>
      <w:bookmarkEnd w:id="6"/>
      <w:bookmarkEnd w:id="7"/>
      <w:bookmarkEnd w:id="8"/>
      <w:bookmarkEnd w:id="9"/>
      <w:bookmarkEnd w:id="10"/>
    </w:p>
    <w:p w:rsidR="00FB39DB" w:rsidRPr="00961E28" w:rsidRDefault="00FB39DB" w:rsidP="00FB39DB">
      <w:pPr>
        <w:spacing w:line="480" w:lineRule="auto"/>
        <w:rPr>
          <w:rFonts w:ascii="Times New Roman" w:hAnsi="Times New Roman" w:cs="Times New Roman"/>
          <w:sz w:val="24"/>
          <w:szCs w:val="24"/>
        </w:rPr>
      </w:pPr>
    </w:p>
    <w:p w:rsidR="00FB39DB" w:rsidRPr="00961E28" w:rsidRDefault="00FB39DB" w:rsidP="00FB39DB">
      <w:pPr>
        <w:spacing w:line="480" w:lineRule="auto"/>
        <w:rPr>
          <w:rFonts w:ascii="Times New Roman" w:hAnsi="Times New Roman" w:cs="Times New Roman"/>
          <w:sz w:val="24"/>
          <w:szCs w:val="24"/>
        </w:rPr>
      </w:pPr>
      <w:r w:rsidRPr="00961E28">
        <w:rPr>
          <w:rFonts w:ascii="Times New Roman" w:hAnsi="Times New Roman" w:cs="Times New Roman"/>
          <w:sz w:val="24"/>
          <w:szCs w:val="24"/>
        </w:rPr>
        <w:t>D</w:t>
      </w:r>
      <w:r w:rsidR="00360442">
        <w:rPr>
          <w:rFonts w:ascii="Times New Roman" w:hAnsi="Times New Roman" w:cs="Times New Roman"/>
          <w:sz w:val="24"/>
          <w:szCs w:val="24"/>
        </w:rPr>
        <w:t>ate ………………………………</w:t>
      </w:r>
    </w:p>
    <w:p w:rsidR="00FB39DB" w:rsidRPr="00961E28" w:rsidRDefault="00FB39DB" w:rsidP="00FB39DB">
      <w:pPr>
        <w:spacing w:line="480" w:lineRule="auto"/>
        <w:rPr>
          <w:rFonts w:ascii="Times New Roman" w:hAnsi="Times New Roman" w:cs="Times New Roman"/>
          <w:sz w:val="24"/>
          <w:szCs w:val="24"/>
        </w:rPr>
      </w:pPr>
    </w:p>
    <w:p w:rsidR="00FB39DB" w:rsidRPr="00961E28" w:rsidRDefault="00360442" w:rsidP="00FB39DB">
      <w:pPr>
        <w:spacing w:line="480" w:lineRule="auto"/>
        <w:rPr>
          <w:rFonts w:ascii="Times New Roman" w:hAnsi="Times New Roman" w:cs="Times New Roman"/>
          <w:sz w:val="24"/>
          <w:szCs w:val="24"/>
        </w:rPr>
      </w:pPr>
      <w:r>
        <w:rPr>
          <w:rFonts w:ascii="Times New Roman" w:hAnsi="Times New Roman" w:cs="Times New Roman"/>
          <w:sz w:val="24"/>
          <w:szCs w:val="24"/>
        </w:rPr>
        <w:t>Signed ……………………………</w:t>
      </w:r>
    </w:p>
    <w:p w:rsidR="00FB39DB" w:rsidRPr="00961E28" w:rsidRDefault="00FB39DB" w:rsidP="00FB39DB">
      <w:pPr>
        <w:spacing w:line="480" w:lineRule="auto"/>
        <w:rPr>
          <w:rFonts w:ascii="Times New Roman" w:hAnsi="Times New Roman" w:cs="Times New Roman"/>
          <w:sz w:val="24"/>
          <w:szCs w:val="24"/>
        </w:rPr>
      </w:pPr>
    </w:p>
    <w:p w:rsidR="00FB39DB" w:rsidRPr="00961E28" w:rsidRDefault="00FB39DB" w:rsidP="00FB39DB">
      <w:pPr>
        <w:spacing w:line="480" w:lineRule="auto"/>
        <w:rPr>
          <w:rFonts w:ascii="Times New Roman" w:hAnsi="Times New Roman" w:cs="Times New Roman"/>
          <w:sz w:val="24"/>
          <w:szCs w:val="24"/>
        </w:rPr>
      </w:pPr>
    </w:p>
    <w:p w:rsidR="00FB39DB" w:rsidRPr="00961E28" w:rsidRDefault="00FB39DB" w:rsidP="00FB39DB">
      <w:pPr>
        <w:spacing w:line="480" w:lineRule="auto"/>
        <w:rPr>
          <w:rFonts w:ascii="Times New Roman" w:hAnsi="Times New Roman" w:cs="Times New Roman"/>
          <w:sz w:val="24"/>
          <w:szCs w:val="24"/>
        </w:rPr>
      </w:pPr>
    </w:p>
    <w:p w:rsidR="00FB39DB" w:rsidRPr="00961E28" w:rsidRDefault="00FB39DB" w:rsidP="00FB39DB">
      <w:pPr>
        <w:spacing w:line="480" w:lineRule="auto"/>
        <w:rPr>
          <w:rFonts w:ascii="Times New Roman" w:hAnsi="Times New Roman" w:cs="Times New Roman"/>
          <w:sz w:val="24"/>
          <w:szCs w:val="24"/>
        </w:rPr>
      </w:pPr>
    </w:p>
    <w:p w:rsidR="00FB39DB" w:rsidRPr="00961E28" w:rsidRDefault="00FB39DB" w:rsidP="00FB39DB">
      <w:pPr>
        <w:spacing w:line="480" w:lineRule="auto"/>
        <w:rPr>
          <w:rFonts w:ascii="Times New Roman" w:hAnsi="Times New Roman" w:cs="Times New Roman"/>
          <w:sz w:val="24"/>
          <w:szCs w:val="24"/>
        </w:rPr>
      </w:pPr>
    </w:p>
    <w:p w:rsidR="00FB39DB" w:rsidRPr="00961E28" w:rsidRDefault="00FB39DB" w:rsidP="00FB39DB">
      <w:pPr>
        <w:spacing w:line="480" w:lineRule="auto"/>
        <w:rPr>
          <w:rFonts w:ascii="Times New Roman" w:hAnsi="Times New Roman" w:cs="Times New Roman"/>
          <w:sz w:val="24"/>
          <w:szCs w:val="24"/>
        </w:rPr>
      </w:pPr>
    </w:p>
    <w:p w:rsidR="00FB39DB" w:rsidRPr="00961E28" w:rsidRDefault="00FB39DB" w:rsidP="00FB39DB">
      <w:pPr>
        <w:spacing w:line="480" w:lineRule="auto"/>
        <w:rPr>
          <w:rFonts w:ascii="Times New Roman" w:hAnsi="Times New Roman" w:cs="Times New Roman"/>
          <w:sz w:val="24"/>
          <w:szCs w:val="24"/>
        </w:rPr>
      </w:pPr>
    </w:p>
    <w:p w:rsidR="00FB39DB" w:rsidRPr="00961E28" w:rsidRDefault="00FB39DB" w:rsidP="00FB39DB">
      <w:pPr>
        <w:spacing w:line="480" w:lineRule="auto"/>
        <w:rPr>
          <w:rFonts w:ascii="Times New Roman" w:hAnsi="Times New Roman" w:cs="Times New Roman"/>
          <w:sz w:val="24"/>
          <w:szCs w:val="24"/>
        </w:rPr>
      </w:pPr>
    </w:p>
    <w:p w:rsidR="00FB39DB" w:rsidRPr="00961E28" w:rsidRDefault="00FB39DB" w:rsidP="00FB39DB">
      <w:pPr>
        <w:spacing w:line="480" w:lineRule="auto"/>
        <w:rPr>
          <w:rFonts w:ascii="Times New Roman" w:hAnsi="Times New Roman" w:cs="Times New Roman"/>
          <w:sz w:val="24"/>
          <w:szCs w:val="24"/>
        </w:rPr>
      </w:pPr>
    </w:p>
    <w:p w:rsidR="00FB39DB" w:rsidRDefault="00FB39DB" w:rsidP="00FB39DB">
      <w:pPr>
        <w:spacing w:line="480" w:lineRule="auto"/>
        <w:rPr>
          <w:rFonts w:ascii="Times New Roman" w:hAnsi="Times New Roman" w:cs="Times New Roman"/>
          <w:sz w:val="24"/>
          <w:szCs w:val="24"/>
        </w:rPr>
      </w:pPr>
    </w:p>
    <w:p w:rsidR="00360442" w:rsidRPr="00961E28" w:rsidRDefault="00360442" w:rsidP="00FB39DB">
      <w:pPr>
        <w:spacing w:line="480" w:lineRule="auto"/>
        <w:rPr>
          <w:rFonts w:ascii="Times New Roman" w:hAnsi="Times New Roman" w:cs="Times New Roman"/>
          <w:sz w:val="24"/>
          <w:szCs w:val="24"/>
        </w:rPr>
      </w:pPr>
    </w:p>
    <w:p w:rsidR="00FB39DB" w:rsidRPr="00961E28" w:rsidRDefault="00FB39DB" w:rsidP="00FB39DB">
      <w:pPr>
        <w:pStyle w:val="Heading1"/>
        <w:spacing w:line="480" w:lineRule="auto"/>
        <w:jc w:val="center"/>
        <w:rPr>
          <w:rFonts w:ascii="Times New Roman" w:hAnsi="Times New Roman" w:cs="Times New Roman"/>
          <w:color w:val="auto"/>
          <w:sz w:val="24"/>
          <w:szCs w:val="24"/>
        </w:rPr>
      </w:pPr>
      <w:bookmarkStart w:id="11" w:name="_Toc377591439"/>
      <w:bookmarkStart w:id="12" w:name="_Toc387648332"/>
      <w:bookmarkStart w:id="13" w:name="_Toc396800331"/>
      <w:bookmarkStart w:id="14" w:name="_Toc441219857"/>
      <w:r w:rsidRPr="00961E28">
        <w:rPr>
          <w:rFonts w:ascii="Times New Roman" w:hAnsi="Times New Roman" w:cs="Times New Roman"/>
          <w:color w:val="auto"/>
          <w:sz w:val="24"/>
          <w:szCs w:val="24"/>
        </w:rPr>
        <w:t>APPROVAL</w:t>
      </w:r>
      <w:bookmarkEnd w:id="11"/>
      <w:bookmarkEnd w:id="12"/>
      <w:bookmarkEnd w:id="13"/>
      <w:bookmarkEnd w:id="14"/>
    </w:p>
    <w:p w:rsidR="00FB39DB" w:rsidRPr="00961E28" w:rsidRDefault="00FB39DB" w:rsidP="00FB39DB">
      <w:pPr>
        <w:spacing w:line="480" w:lineRule="auto"/>
        <w:jc w:val="both"/>
        <w:rPr>
          <w:rFonts w:ascii="Times New Roman" w:hAnsi="Times New Roman" w:cs="Times New Roman"/>
          <w:sz w:val="24"/>
          <w:szCs w:val="24"/>
        </w:rPr>
      </w:pPr>
      <w:r w:rsidRPr="00961E28">
        <w:rPr>
          <w:rFonts w:ascii="Times New Roman" w:hAnsi="Times New Roman" w:cs="Times New Roman"/>
          <w:sz w:val="24"/>
          <w:szCs w:val="24"/>
        </w:rPr>
        <w:t xml:space="preserve">This dissertation has been written under our supervision and has been submitted for the </w:t>
      </w:r>
      <w:r w:rsidR="007F180C">
        <w:rPr>
          <w:rFonts w:ascii="Times New Roman" w:hAnsi="Times New Roman" w:cs="Times New Roman"/>
          <w:sz w:val="24"/>
          <w:szCs w:val="24"/>
        </w:rPr>
        <w:t>examination</w:t>
      </w:r>
      <w:r w:rsidRPr="00961E28">
        <w:rPr>
          <w:rFonts w:ascii="Times New Roman" w:hAnsi="Times New Roman" w:cs="Times New Roman"/>
          <w:sz w:val="24"/>
          <w:szCs w:val="24"/>
        </w:rPr>
        <w:t xml:space="preserve"> with our approval,</w:t>
      </w:r>
    </w:p>
    <w:p w:rsidR="00FB39DB" w:rsidRPr="00961E28" w:rsidRDefault="00FB39DB" w:rsidP="00FB39DB">
      <w:pPr>
        <w:spacing w:line="480" w:lineRule="auto"/>
        <w:jc w:val="both"/>
        <w:rPr>
          <w:rFonts w:ascii="Times New Roman" w:hAnsi="Times New Roman" w:cs="Times New Roman"/>
          <w:sz w:val="24"/>
          <w:szCs w:val="24"/>
        </w:rPr>
      </w:pPr>
    </w:p>
    <w:p w:rsidR="00360442" w:rsidRDefault="00FB39DB" w:rsidP="00360442">
      <w:pPr>
        <w:spacing w:line="480" w:lineRule="auto"/>
        <w:rPr>
          <w:rFonts w:ascii="Times New Roman" w:hAnsi="Times New Roman" w:cs="Times New Roman"/>
          <w:sz w:val="24"/>
          <w:szCs w:val="24"/>
        </w:rPr>
      </w:pPr>
      <w:r w:rsidRPr="00961E28">
        <w:rPr>
          <w:rFonts w:ascii="Times New Roman" w:hAnsi="Times New Roman" w:cs="Times New Roman"/>
          <w:b/>
          <w:sz w:val="24"/>
          <w:szCs w:val="24"/>
        </w:rPr>
        <w:t>Signature:</w:t>
      </w:r>
      <w:r w:rsidR="00360442">
        <w:rPr>
          <w:rFonts w:ascii="Times New Roman" w:hAnsi="Times New Roman" w:cs="Times New Roman"/>
          <w:sz w:val="24"/>
          <w:szCs w:val="24"/>
        </w:rPr>
        <w:t xml:space="preserve"> …………………</w:t>
      </w:r>
    </w:p>
    <w:p w:rsidR="00FB39DB" w:rsidRPr="00360442" w:rsidRDefault="00360442" w:rsidP="00360442">
      <w:pPr>
        <w:spacing w:line="480" w:lineRule="auto"/>
        <w:rPr>
          <w:rFonts w:ascii="Times New Roman" w:hAnsi="Times New Roman" w:cs="Times New Roman"/>
          <w:sz w:val="24"/>
          <w:szCs w:val="24"/>
        </w:rPr>
      </w:pPr>
      <w:r w:rsidRPr="00961E28">
        <w:rPr>
          <w:rFonts w:ascii="Times New Roman" w:eastAsia="Times New Roman" w:hAnsi="Times New Roman" w:cs="Times New Roman"/>
          <w:b/>
          <w:bCs/>
          <w:sz w:val="24"/>
          <w:szCs w:val="24"/>
        </w:rPr>
        <w:t xml:space="preserve">DR.GERALD </w:t>
      </w:r>
      <w:r w:rsidR="00421D87">
        <w:rPr>
          <w:rFonts w:ascii="Times New Roman" w:eastAsia="Times New Roman" w:hAnsi="Times New Roman" w:cs="Times New Roman"/>
          <w:b/>
          <w:bCs/>
          <w:sz w:val="24"/>
          <w:szCs w:val="24"/>
        </w:rPr>
        <w:t xml:space="preserve">K. </w:t>
      </w:r>
      <w:r w:rsidRPr="00961E28">
        <w:rPr>
          <w:rFonts w:ascii="Times New Roman" w:eastAsia="Times New Roman" w:hAnsi="Times New Roman" w:cs="Times New Roman"/>
          <w:b/>
          <w:bCs/>
          <w:sz w:val="24"/>
          <w:szCs w:val="24"/>
        </w:rPr>
        <w:t>KARYEIJA</w:t>
      </w:r>
    </w:p>
    <w:p w:rsidR="00FB39DB" w:rsidRPr="00961E28" w:rsidRDefault="00360442" w:rsidP="00360442">
      <w:pPr>
        <w:spacing w:line="480" w:lineRule="auto"/>
        <w:rPr>
          <w:rFonts w:ascii="Times New Roman" w:hAnsi="Times New Roman" w:cs="Times New Roman"/>
          <w:sz w:val="24"/>
          <w:szCs w:val="24"/>
        </w:rPr>
      </w:pPr>
      <w:r>
        <w:rPr>
          <w:rFonts w:ascii="Times New Roman" w:hAnsi="Times New Roman" w:cs="Times New Roman"/>
          <w:sz w:val="24"/>
          <w:szCs w:val="24"/>
        </w:rPr>
        <w:t>Date: …………………………</w:t>
      </w:r>
    </w:p>
    <w:p w:rsidR="00FB39DB" w:rsidRPr="00961E28" w:rsidRDefault="00FB39DB" w:rsidP="00360442">
      <w:pPr>
        <w:spacing w:line="480" w:lineRule="auto"/>
        <w:rPr>
          <w:rFonts w:ascii="Times New Roman" w:hAnsi="Times New Roman" w:cs="Times New Roman"/>
          <w:b/>
          <w:sz w:val="24"/>
          <w:szCs w:val="24"/>
        </w:rPr>
      </w:pPr>
    </w:p>
    <w:p w:rsidR="00FB39DB" w:rsidRPr="00961E28" w:rsidRDefault="00FB39DB" w:rsidP="00360442">
      <w:pPr>
        <w:spacing w:line="480" w:lineRule="auto"/>
        <w:rPr>
          <w:rFonts w:ascii="Times New Roman" w:hAnsi="Times New Roman" w:cs="Times New Roman"/>
          <w:sz w:val="24"/>
          <w:szCs w:val="24"/>
        </w:rPr>
      </w:pPr>
      <w:r w:rsidRPr="00961E28">
        <w:rPr>
          <w:rFonts w:ascii="Times New Roman" w:hAnsi="Times New Roman" w:cs="Times New Roman"/>
          <w:b/>
          <w:sz w:val="24"/>
          <w:szCs w:val="24"/>
        </w:rPr>
        <w:t xml:space="preserve">Signature: </w:t>
      </w:r>
      <w:r w:rsidR="00360442">
        <w:rPr>
          <w:rFonts w:ascii="Times New Roman" w:hAnsi="Times New Roman" w:cs="Times New Roman"/>
          <w:sz w:val="24"/>
          <w:szCs w:val="24"/>
        </w:rPr>
        <w:t>………………………</w:t>
      </w:r>
    </w:p>
    <w:p w:rsidR="00360442" w:rsidRPr="00961E28" w:rsidRDefault="00421D87" w:rsidP="00360442">
      <w:pPr>
        <w:shd w:val="clear" w:color="auto" w:fill="FFFFFF"/>
        <w:spacing w:after="0"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DR.</w:t>
      </w:r>
      <w:r w:rsidR="00360442" w:rsidRPr="00961E28">
        <w:rPr>
          <w:rFonts w:ascii="Times New Roman" w:eastAsia="Times New Roman" w:hAnsi="Times New Roman" w:cs="Times New Roman"/>
          <w:b/>
          <w:bCs/>
          <w:sz w:val="24"/>
          <w:szCs w:val="24"/>
        </w:rPr>
        <w:t xml:space="preserve"> MICHAEL</w:t>
      </w:r>
      <w:r w:rsidR="00F17DC6" w:rsidRPr="00961E28">
        <w:rPr>
          <w:rFonts w:ascii="Times New Roman" w:eastAsia="Times New Roman" w:hAnsi="Times New Roman" w:cs="Times New Roman"/>
          <w:b/>
          <w:bCs/>
          <w:sz w:val="24"/>
          <w:szCs w:val="24"/>
        </w:rPr>
        <w:t>KIWANUKA</w:t>
      </w:r>
    </w:p>
    <w:p w:rsidR="00FB39DB" w:rsidRPr="00961E28" w:rsidRDefault="00360442" w:rsidP="008C746E">
      <w:pPr>
        <w:pStyle w:val="Default"/>
        <w:spacing w:after="0" w:line="480" w:lineRule="auto"/>
      </w:pPr>
      <w:r>
        <w:rPr>
          <w:rFonts w:ascii="Times New Roman" w:hAnsi="Times New Roman" w:cs="Times New Roman"/>
          <w:sz w:val="24"/>
          <w:szCs w:val="24"/>
          <w:lang w:val="en-US" w:eastAsia="de-DE"/>
        </w:rPr>
        <w:t>Date: ……………………………</w:t>
      </w:r>
    </w:p>
    <w:p w:rsidR="00FB39DB" w:rsidRPr="00961E28" w:rsidRDefault="00FB39DB" w:rsidP="00FB39DB">
      <w:pPr>
        <w:spacing w:line="480" w:lineRule="auto"/>
        <w:jc w:val="both"/>
        <w:rPr>
          <w:rFonts w:ascii="Times New Roman" w:hAnsi="Times New Roman" w:cs="Times New Roman"/>
          <w:sz w:val="24"/>
          <w:szCs w:val="24"/>
        </w:rPr>
      </w:pPr>
    </w:p>
    <w:p w:rsidR="00FB39DB" w:rsidRPr="00961E28" w:rsidRDefault="00FB39DB" w:rsidP="00FB39DB">
      <w:pPr>
        <w:pStyle w:val="Heading1"/>
        <w:spacing w:line="480" w:lineRule="auto"/>
        <w:jc w:val="center"/>
        <w:rPr>
          <w:rFonts w:ascii="Times New Roman" w:hAnsi="Times New Roman" w:cs="Times New Roman"/>
          <w:color w:val="auto"/>
          <w:sz w:val="24"/>
          <w:szCs w:val="24"/>
        </w:rPr>
      </w:pPr>
      <w:bookmarkStart w:id="15" w:name="_Toc377591440"/>
      <w:bookmarkStart w:id="16" w:name="_Toc387648333"/>
      <w:bookmarkStart w:id="17" w:name="_Toc396800332"/>
      <w:bookmarkStart w:id="18" w:name="_Toc441219858"/>
      <w:r w:rsidRPr="00961E28">
        <w:rPr>
          <w:rFonts w:ascii="Times New Roman" w:hAnsi="Times New Roman" w:cs="Times New Roman"/>
          <w:color w:val="auto"/>
          <w:sz w:val="24"/>
          <w:szCs w:val="24"/>
        </w:rPr>
        <w:lastRenderedPageBreak/>
        <w:t>DEDICATION</w:t>
      </w:r>
      <w:bookmarkEnd w:id="15"/>
      <w:bookmarkEnd w:id="16"/>
      <w:bookmarkEnd w:id="17"/>
      <w:bookmarkEnd w:id="18"/>
    </w:p>
    <w:p w:rsidR="00FB39DB" w:rsidRPr="00961E28" w:rsidRDefault="00FB39DB" w:rsidP="00FB39DB">
      <w:pPr>
        <w:pStyle w:val="Heading1"/>
        <w:spacing w:line="480" w:lineRule="auto"/>
        <w:jc w:val="both"/>
        <w:rPr>
          <w:rFonts w:ascii="Times New Roman" w:hAnsi="Times New Roman" w:cs="Times New Roman"/>
          <w:b w:val="0"/>
          <w:color w:val="auto"/>
          <w:sz w:val="24"/>
          <w:szCs w:val="24"/>
        </w:rPr>
      </w:pPr>
      <w:bookmarkStart w:id="19" w:name="_Toc377589695"/>
      <w:bookmarkStart w:id="20" w:name="_Toc377589819"/>
      <w:bookmarkStart w:id="21" w:name="_Toc377590067"/>
      <w:bookmarkStart w:id="22" w:name="_Toc377591237"/>
      <w:bookmarkStart w:id="23" w:name="_Toc377591441"/>
      <w:bookmarkStart w:id="24" w:name="_Toc387648334"/>
      <w:bookmarkStart w:id="25" w:name="_Toc390212446"/>
      <w:bookmarkStart w:id="26" w:name="_Toc390212630"/>
      <w:bookmarkStart w:id="27" w:name="_Toc396800333"/>
      <w:bookmarkStart w:id="28" w:name="_Toc403999463"/>
      <w:bookmarkStart w:id="29" w:name="_Toc404001023"/>
      <w:bookmarkStart w:id="30" w:name="_Toc433181209"/>
      <w:bookmarkStart w:id="31" w:name="_Toc441219859"/>
      <w:r w:rsidRPr="00961E28">
        <w:rPr>
          <w:rFonts w:ascii="Times New Roman" w:hAnsi="Times New Roman" w:cs="Times New Roman"/>
          <w:b w:val="0"/>
          <w:color w:val="auto"/>
          <w:sz w:val="24"/>
          <w:szCs w:val="24"/>
        </w:rPr>
        <w:t xml:space="preserve">This dissertation is dedicated to my </w:t>
      </w:r>
      <w:r w:rsidR="00CB1586">
        <w:rPr>
          <w:rFonts w:ascii="Times New Roman" w:hAnsi="Times New Roman" w:cs="Times New Roman"/>
          <w:b w:val="0"/>
          <w:color w:val="auto"/>
          <w:sz w:val="24"/>
          <w:szCs w:val="24"/>
        </w:rPr>
        <w:t>late</w:t>
      </w:r>
      <w:r w:rsidR="00C058E1">
        <w:rPr>
          <w:rFonts w:ascii="Times New Roman" w:hAnsi="Times New Roman" w:cs="Times New Roman"/>
          <w:b w:val="0"/>
          <w:color w:val="auto"/>
          <w:sz w:val="24"/>
          <w:szCs w:val="24"/>
        </w:rPr>
        <w:t xml:space="preserve"> mum </w:t>
      </w:r>
      <w:r w:rsidR="00A93467">
        <w:rPr>
          <w:rFonts w:ascii="Times New Roman" w:hAnsi="Times New Roman" w:cs="Times New Roman"/>
          <w:b w:val="0"/>
          <w:color w:val="auto"/>
          <w:sz w:val="24"/>
          <w:szCs w:val="24"/>
        </w:rPr>
        <w:t xml:space="preserve">Alice Nakabatte </w:t>
      </w:r>
      <w:r w:rsidR="00C058E1">
        <w:rPr>
          <w:rFonts w:ascii="Times New Roman" w:hAnsi="Times New Roman" w:cs="Times New Roman"/>
          <w:b w:val="0"/>
          <w:color w:val="auto"/>
          <w:sz w:val="24"/>
          <w:szCs w:val="24"/>
        </w:rPr>
        <w:t>and dad</w:t>
      </w:r>
      <w:r w:rsidR="00A93467">
        <w:rPr>
          <w:rFonts w:ascii="Times New Roman" w:hAnsi="Times New Roman" w:cs="Times New Roman"/>
          <w:b w:val="0"/>
          <w:color w:val="auto"/>
          <w:sz w:val="24"/>
          <w:szCs w:val="24"/>
        </w:rPr>
        <w:t xml:space="preserve"> late Emmanuel Musoke Kibirige</w:t>
      </w:r>
      <w:r w:rsidR="00C058E1">
        <w:rPr>
          <w:rFonts w:ascii="Times New Roman" w:hAnsi="Times New Roman" w:cs="Times New Roman"/>
          <w:b w:val="0"/>
          <w:color w:val="auto"/>
          <w:sz w:val="24"/>
          <w:szCs w:val="24"/>
        </w:rPr>
        <w:t>,</w:t>
      </w:r>
      <w:r w:rsidRPr="00961E28">
        <w:rPr>
          <w:rFonts w:ascii="Times New Roman" w:hAnsi="Times New Roman" w:cs="Times New Roman"/>
          <w:b w:val="0"/>
          <w:color w:val="auto"/>
          <w:sz w:val="24"/>
          <w:szCs w:val="24"/>
        </w:rPr>
        <w:t xml:space="preserve"> </w:t>
      </w:r>
      <w:r w:rsidR="00C058E1">
        <w:rPr>
          <w:rFonts w:ascii="Times New Roman" w:hAnsi="Times New Roman" w:cs="Times New Roman"/>
          <w:b w:val="0"/>
          <w:color w:val="auto"/>
          <w:sz w:val="24"/>
          <w:szCs w:val="24"/>
        </w:rPr>
        <w:t xml:space="preserve">my family </w:t>
      </w:r>
      <w:r w:rsidR="00A93467">
        <w:rPr>
          <w:rFonts w:ascii="Times New Roman" w:hAnsi="Times New Roman" w:cs="Times New Roman"/>
          <w:b w:val="0"/>
          <w:color w:val="auto"/>
          <w:sz w:val="24"/>
          <w:szCs w:val="24"/>
        </w:rPr>
        <w:t>and all</w:t>
      </w:r>
      <w:r w:rsidR="00C058E1">
        <w:rPr>
          <w:rFonts w:ascii="Times New Roman" w:hAnsi="Times New Roman" w:cs="Times New Roman"/>
          <w:b w:val="0"/>
          <w:color w:val="auto"/>
          <w:sz w:val="24"/>
          <w:szCs w:val="24"/>
        </w:rPr>
        <w:t xml:space="preserve"> friends </w:t>
      </w:r>
      <w:r w:rsidR="00CB1586">
        <w:rPr>
          <w:rFonts w:ascii="Times New Roman" w:hAnsi="Times New Roman" w:cs="Times New Roman"/>
          <w:b w:val="0"/>
          <w:color w:val="auto"/>
          <w:sz w:val="24"/>
          <w:szCs w:val="24"/>
        </w:rPr>
        <w:t xml:space="preserve">for their tolerance </w:t>
      </w:r>
      <w:r w:rsidR="00CB1586" w:rsidRPr="00961E28">
        <w:rPr>
          <w:rFonts w:ascii="Times New Roman" w:hAnsi="Times New Roman" w:cs="Times New Roman"/>
          <w:b w:val="0"/>
          <w:color w:val="auto"/>
          <w:sz w:val="24"/>
          <w:szCs w:val="24"/>
        </w:rPr>
        <w:t>towards</w:t>
      </w:r>
      <w:r w:rsidRPr="00961E28">
        <w:rPr>
          <w:rFonts w:ascii="Times New Roman" w:hAnsi="Times New Roman" w:cs="Times New Roman"/>
          <w:b w:val="0"/>
          <w:color w:val="auto"/>
          <w:sz w:val="24"/>
          <w:szCs w:val="24"/>
        </w:rPr>
        <w:t xml:space="preserve"> me as “an absentee member of the family” for the years I spent pursuing th</w:t>
      </w:r>
      <w:r w:rsidR="00CB1586">
        <w:rPr>
          <w:rFonts w:ascii="Times New Roman" w:hAnsi="Times New Roman" w:cs="Times New Roman"/>
          <w:b w:val="0"/>
          <w:color w:val="auto"/>
          <w:sz w:val="24"/>
          <w:szCs w:val="24"/>
        </w:rPr>
        <w:t>is</w:t>
      </w:r>
      <w:r w:rsidRPr="00961E28">
        <w:rPr>
          <w:rFonts w:ascii="Times New Roman" w:hAnsi="Times New Roman" w:cs="Times New Roman"/>
          <w:b w:val="0"/>
          <w:color w:val="auto"/>
          <w:sz w:val="24"/>
          <w:szCs w:val="24"/>
        </w:rPr>
        <w:t xml:space="preserve"> course.</w:t>
      </w:r>
      <w:bookmarkEnd w:id="19"/>
      <w:bookmarkEnd w:id="20"/>
      <w:bookmarkEnd w:id="21"/>
      <w:bookmarkEnd w:id="22"/>
      <w:bookmarkEnd w:id="23"/>
      <w:bookmarkEnd w:id="24"/>
      <w:bookmarkEnd w:id="25"/>
      <w:bookmarkEnd w:id="26"/>
      <w:bookmarkEnd w:id="27"/>
      <w:bookmarkEnd w:id="28"/>
      <w:bookmarkEnd w:id="29"/>
      <w:bookmarkEnd w:id="30"/>
      <w:bookmarkEnd w:id="31"/>
    </w:p>
    <w:p w:rsidR="00FB39DB" w:rsidRPr="00961E28" w:rsidRDefault="00FB39DB" w:rsidP="00FB39DB">
      <w:pPr>
        <w:pStyle w:val="Heading1"/>
        <w:spacing w:line="480" w:lineRule="auto"/>
        <w:rPr>
          <w:rFonts w:ascii="Times New Roman" w:hAnsi="Times New Roman" w:cs="Times New Roman"/>
          <w:color w:val="auto"/>
          <w:sz w:val="24"/>
          <w:szCs w:val="24"/>
        </w:rPr>
      </w:pPr>
    </w:p>
    <w:p w:rsidR="00FB39DB" w:rsidRPr="00961E28" w:rsidRDefault="00FB39DB" w:rsidP="00FB39DB">
      <w:pPr>
        <w:pStyle w:val="Heading1"/>
        <w:spacing w:line="480" w:lineRule="auto"/>
        <w:rPr>
          <w:rFonts w:ascii="Times New Roman" w:hAnsi="Times New Roman" w:cs="Times New Roman"/>
          <w:color w:val="auto"/>
          <w:sz w:val="24"/>
          <w:szCs w:val="24"/>
        </w:rPr>
      </w:pPr>
    </w:p>
    <w:p w:rsidR="00FB39DB" w:rsidRPr="00961E28" w:rsidRDefault="00FB39DB" w:rsidP="00FB39DB">
      <w:pPr>
        <w:pStyle w:val="Heading1"/>
        <w:spacing w:line="480" w:lineRule="auto"/>
        <w:rPr>
          <w:rFonts w:ascii="Times New Roman" w:hAnsi="Times New Roman" w:cs="Times New Roman"/>
          <w:color w:val="auto"/>
          <w:sz w:val="24"/>
          <w:szCs w:val="24"/>
        </w:rPr>
      </w:pPr>
    </w:p>
    <w:p w:rsidR="00FB39DB" w:rsidRPr="00961E28" w:rsidRDefault="00FB39DB" w:rsidP="00FB39DB">
      <w:pPr>
        <w:pStyle w:val="Heading1"/>
        <w:spacing w:line="480" w:lineRule="auto"/>
        <w:rPr>
          <w:rFonts w:ascii="Times New Roman" w:hAnsi="Times New Roman" w:cs="Times New Roman"/>
          <w:color w:val="auto"/>
          <w:sz w:val="24"/>
          <w:szCs w:val="24"/>
        </w:rPr>
      </w:pPr>
    </w:p>
    <w:p w:rsidR="00FB39DB" w:rsidRPr="00961E28" w:rsidRDefault="00FB39DB" w:rsidP="00FB39DB">
      <w:pPr>
        <w:pStyle w:val="Heading1"/>
        <w:spacing w:line="480" w:lineRule="auto"/>
        <w:rPr>
          <w:rFonts w:ascii="Times New Roman" w:hAnsi="Times New Roman" w:cs="Times New Roman"/>
          <w:color w:val="auto"/>
          <w:sz w:val="24"/>
          <w:szCs w:val="24"/>
        </w:rPr>
      </w:pPr>
    </w:p>
    <w:p w:rsidR="00FB39DB" w:rsidRPr="00961E28" w:rsidRDefault="00FB39DB" w:rsidP="00FB39DB">
      <w:pPr>
        <w:pStyle w:val="Heading1"/>
        <w:spacing w:line="480" w:lineRule="auto"/>
        <w:rPr>
          <w:rFonts w:ascii="Times New Roman" w:hAnsi="Times New Roman" w:cs="Times New Roman"/>
          <w:color w:val="auto"/>
          <w:sz w:val="24"/>
          <w:szCs w:val="24"/>
        </w:rPr>
      </w:pPr>
    </w:p>
    <w:p w:rsidR="00FB39DB" w:rsidRPr="00961E28" w:rsidRDefault="00FB39DB" w:rsidP="00FB39DB">
      <w:pPr>
        <w:pStyle w:val="Heading1"/>
        <w:spacing w:line="480" w:lineRule="auto"/>
        <w:rPr>
          <w:rFonts w:ascii="Times New Roman" w:hAnsi="Times New Roman" w:cs="Times New Roman"/>
          <w:color w:val="auto"/>
          <w:sz w:val="24"/>
          <w:szCs w:val="24"/>
        </w:rPr>
      </w:pPr>
    </w:p>
    <w:p w:rsidR="00FB39DB" w:rsidRPr="00961E28" w:rsidRDefault="00FB39DB" w:rsidP="00FB39DB">
      <w:pPr>
        <w:pStyle w:val="Heading1"/>
        <w:spacing w:line="480" w:lineRule="auto"/>
        <w:rPr>
          <w:rFonts w:ascii="Times New Roman" w:hAnsi="Times New Roman" w:cs="Times New Roman"/>
          <w:color w:val="auto"/>
          <w:sz w:val="24"/>
          <w:szCs w:val="24"/>
        </w:rPr>
      </w:pPr>
    </w:p>
    <w:p w:rsidR="00FB39DB" w:rsidRPr="00961E28" w:rsidRDefault="00FB39DB" w:rsidP="00FB39DB">
      <w:pPr>
        <w:pStyle w:val="Heading1"/>
        <w:spacing w:line="480" w:lineRule="auto"/>
        <w:rPr>
          <w:rFonts w:ascii="Times New Roman" w:hAnsi="Times New Roman" w:cs="Times New Roman"/>
          <w:color w:val="auto"/>
          <w:sz w:val="24"/>
          <w:szCs w:val="24"/>
        </w:rPr>
      </w:pPr>
    </w:p>
    <w:p w:rsidR="00FB39DB" w:rsidRDefault="00FB39DB" w:rsidP="00FB39DB">
      <w:pPr>
        <w:pStyle w:val="Heading1"/>
        <w:spacing w:line="480" w:lineRule="auto"/>
        <w:rPr>
          <w:rFonts w:ascii="Times New Roman" w:hAnsi="Times New Roman" w:cs="Times New Roman"/>
          <w:color w:val="auto"/>
          <w:sz w:val="24"/>
          <w:szCs w:val="24"/>
        </w:rPr>
      </w:pPr>
    </w:p>
    <w:p w:rsidR="00CB1586" w:rsidRPr="00CB1586" w:rsidRDefault="00CB1586" w:rsidP="00CB1586"/>
    <w:p w:rsidR="00FB39DB" w:rsidRPr="00961E28" w:rsidRDefault="00FB39DB" w:rsidP="00FB39DB">
      <w:pPr>
        <w:pStyle w:val="Heading1"/>
        <w:spacing w:line="480" w:lineRule="auto"/>
        <w:jc w:val="center"/>
        <w:rPr>
          <w:rFonts w:ascii="Times New Roman" w:hAnsi="Times New Roman" w:cs="Times New Roman"/>
          <w:color w:val="auto"/>
          <w:sz w:val="24"/>
          <w:szCs w:val="24"/>
        </w:rPr>
      </w:pPr>
      <w:bookmarkStart w:id="32" w:name="_Toc377591442"/>
      <w:bookmarkStart w:id="33" w:name="_Toc387648335"/>
      <w:bookmarkStart w:id="34" w:name="_Toc396800334"/>
      <w:bookmarkStart w:id="35" w:name="_Toc441219860"/>
      <w:r w:rsidRPr="00961E28">
        <w:rPr>
          <w:rFonts w:ascii="Times New Roman" w:hAnsi="Times New Roman" w:cs="Times New Roman"/>
          <w:color w:val="auto"/>
          <w:sz w:val="24"/>
          <w:szCs w:val="24"/>
        </w:rPr>
        <w:lastRenderedPageBreak/>
        <w:t>ACKNOWLEDGEMENT</w:t>
      </w:r>
      <w:bookmarkEnd w:id="32"/>
      <w:bookmarkEnd w:id="33"/>
      <w:bookmarkEnd w:id="34"/>
      <w:bookmarkEnd w:id="35"/>
    </w:p>
    <w:p w:rsidR="00FB39DB" w:rsidRDefault="00FB39DB" w:rsidP="00FB39DB">
      <w:pPr>
        <w:pStyle w:val="Default"/>
        <w:spacing w:after="0" w:line="480" w:lineRule="auto"/>
        <w:jc w:val="both"/>
        <w:rPr>
          <w:rFonts w:ascii="Times New Roman" w:hAnsi="Times New Roman" w:cs="Times New Roman"/>
          <w:sz w:val="24"/>
          <w:szCs w:val="24"/>
        </w:rPr>
      </w:pPr>
      <w:r w:rsidRPr="00961E28">
        <w:rPr>
          <w:rFonts w:ascii="Times New Roman" w:hAnsi="Times New Roman" w:cs="Times New Roman"/>
          <w:sz w:val="24"/>
          <w:szCs w:val="24"/>
        </w:rPr>
        <w:t xml:space="preserve">With thankful and heartfelt appreciation, </w:t>
      </w:r>
      <w:r w:rsidR="00C058E1">
        <w:rPr>
          <w:rFonts w:ascii="Times New Roman" w:hAnsi="Times New Roman" w:cs="Times New Roman"/>
          <w:sz w:val="24"/>
          <w:szCs w:val="24"/>
        </w:rPr>
        <w:t>I</w:t>
      </w:r>
      <w:r w:rsidRPr="00961E28">
        <w:rPr>
          <w:rFonts w:ascii="Times New Roman" w:hAnsi="Times New Roman" w:cs="Times New Roman"/>
          <w:sz w:val="24"/>
          <w:szCs w:val="24"/>
        </w:rPr>
        <w:t xml:space="preserve"> acknowledge the contribution of my supervisors </w:t>
      </w:r>
      <w:r w:rsidR="008C5328">
        <w:rPr>
          <w:rFonts w:ascii="Times New Roman" w:hAnsi="Times New Roman" w:cs="Times New Roman"/>
          <w:sz w:val="24"/>
          <w:szCs w:val="24"/>
          <w:lang w:val="en-US" w:eastAsia="de-DE"/>
        </w:rPr>
        <w:t>Dr.</w:t>
      </w:r>
      <w:r w:rsidR="00C058E1">
        <w:rPr>
          <w:rFonts w:ascii="Times New Roman" w:hAnsi="Times New Roman" w:cs="Times New Roman"/>
          <w:sz w:val="24"/>
          <w:szCs w:val="24"/>
          <w:lang w:val="en-US" w:eastAsia="de-DE"/>
        </w:rPr>
        <w:t xml:space="preserve"> </w:t>
      </w:r>
      <w:r w:rsidR="00804537">
        <w:rPr>
          <w:rFonts w:ascii="Times New Roman" w:hAnsi="Times New Roman" w:cs="Times New Roman"/>
          <w:sz w:val="24"/>
          <w:szCs w:val="24"/>
          <w:lang w:val="en-US" w:eastAsia="de-DE"/>
        </w:rPr>
        <w:t>Michael Kiwanuka and Dr. Gerald Karyeija</w:t>
      </w:r>
      <w:r w:rsidR="00552B1A">
        <w:rPr>
          <w:rFonts w:ascii="Times New Roman" w:hAnsi="Times New Roman" w:cs="Times New Roman"/>
          <w:sz w:val="24"/>
          <w:szCs w:val="24"/>
          <w:lang w:val="en-US" w:eastAsia="de-DE"/>
        </w:rPr>
        <w:t xml:space="preserve"> </w:t>
      </w:r>
      <w:r w:rsidR="00804537" w:rsidRPr="00961E28">
        <w:rPr>
          <w:rFonts w:ascii="Times New Roman" w:hAnsi="Times New Roman" w:cs="Times New Roman"/>
          <w:sz w:val="24"/>
          <w:szCs w:val="24"/>
        </w:rPr>
        <w:t>of Uganda Management Institute, for their parental and academic guidance, commitment and readiness to help, including the professional</w:t>
      </w:r>
      <w:r w:rsidR="00804537">
        <w:rPr>
          <w:rFonts w:ascii="Times New Roman" w:hAnsi="Times New Roman" w:cs="Times New Roman"/>
          <w:sz w:val="24"/>
          <w:szCs w:val="24"/>
        </w:rPr>
        <w:t>ism</w:t>
      </w:r>
      <w:r w:rsidR="00804537" w:rsidRPr="00961E28">
        <w:rPr>
          <w:rFonts w:ascii="Times New Roman" w:hAnsi="Times New Roman" w:cs="Times New Roman"/>
          <w:sz w:val="24"/>
          <w:szCs w:val="24"/>
        </w:rPr>
        <w:t xml:space="preserve"> rendered to me towards the completion of this work, may the Almighty God bless them abundantly.</w:t>
      </w:r>
    </w:p>
    <w:p w:rsidR="00C058E1" w:rsidRPr="00961E28" w:rsidRDefault="00C058E1" w:rsidP="00FB39DB">
      <w:pPr>
        <w:pStyle w:val="Default"/>
        <w:spacing w:after="0" w:line="480" w:lineRule="auto"/>
        <w:jc w:val="both"/>
        <w:rPr>
          <w:rFonts w:ascii="Times New Roman" w:hAnsi="Times New Roman" w:cs="Times New Roman"/>
          <w:sz w:val="24"/>
          <w:szCs w:val="24"/>
        </w:rPr>
      </w:pPr>
    </w:p>
    <w:p w:rsidR="00FB39DB" w:rsidRPr="00961E28" w:rsidRDefault="00FB39DB" w:rsidP="00FB39DB">
      <w:pPr>
        <w:autoSpaceDE w:val="0"/>
        <w:autoSpaceDN w:val="0"/>
        <w:adjustRightInd w:val="0"/>
        <w:spacing w:line="480" w:lineRule="auto"/>
        <w:jc w:val="both"/>
        <w:rPr>
          <w:rFonts w:ascii="Times New Roman" w:hAnsi="Times New Roman" w:cs="Times New Roman"/>
          <w:sz w:val="24"/>
          <w:szCs w:val="24"/>
        </w:rPr>
      </w:pPr>
      <w:r w:rsidRPr="00961E28">
        <w:rPr>
          <w:rFonts w:ascii="Times New Roman" w:hAnsi="Times New Roman" w:cs="Times New Roman"/>
          <w:sz w:val="24"/>
          <w:szCs w:val="24"/>
        </w:rPr>
        <w:t xml:space="preserve">I acknowledge with gratitude the contributions and co-operation made by the respondents </w:t>
      </w:r>
      <w:r w:rsidR="00C058E1">
        <w:rPr>
          <w:rFonts w:ascii="Times New Roman" w:hAnsi="Times New Roman" w:cs="Times New Roman"/>
          <w:sz w:val="24"/>
          <w:szCs w:val="24"/>
        </w:rPr>
        <w:t xml:space="preserve">at Mukono Municipality and Mukono district in general </w:t>
      </w:r>
      <w:r w:rsidRPr="00961E28">
        <w:rPr>
          <w:rFonts w:ascii="Times New Roman" w:hAnsi="Times New Roman" w:cs="Times New Roman"/>
          <w:sz w:val="24"/>
          <w:szCs w:val="24"/>
        </w:rPr>
        <w:t>for their willingness to provide the necessary information when I visited them during the research process, without their cooperation, this study would have been impossible to accomplish.</w:t>
      </w:r>
    </w:p>
    <w:p w:rsidR="00FB39DB" w:rsidRPr="00961E28" w:rsidRDefault="00FB39DB" w:rsidP="00FB39DB">
      <w:pPr>
        <w:autoSpaceDE w:val="0"/>
        <w:autoSpaceDN w:val="0"/>
        <w:adjustRightInd w:val="0"/>
        <w:spacing w:line="480" w:lineRule="auto"/>
        <w:jc w:val="both"/>
        <w:rPr>
          <w:rFonts w:ascii="Times New Roman" w:hAnsi="Times New Roman" w:cs="Times New Roman"/>
          <w:sz w:val="24"/>
          <w:szCs w:val="24"/>
        </w:rPr>
      </w:pPr>
      <w:r w:rsidRPr="00961E28">
        <w:rPr>
          <w:rFonts w:ascii="Times New Roman" w:hAnsi="Times New Roman" w:cs="Times New Roman"/>
          <w:sz w:val="24"/>
          <w:szCs w:val="24"/>
        </w:rPr>
        <w:t xml:space="preserve"> I would like to deeply thank all my lecturers at UMI; these have adequately guided and equipped me with both theoretical and practical skills. I would also like to acknowledge the contribution of my classmates of UMI from whom I enjoyed fruitful discussions on challenging topics.</w:t>
      </w:r>
    </w:p>
    <w:p w:rsidR="00FB39DB" w:rsidRPr="00961E28" w:rsidRDefault="00FB39DB" w:rsidP="00FB39DB">
      <w:pPr>
        <w:autoSpaceDE w:val="0"/>
        <w:autoSpaceDN w:val="0"/>
        <w:adjustRightInd w:val="0"/>
        <w:spacing w:line="480" w:lineRule="auto"/>
        <w:jc w:val="both"/>
        <w:rPr>
          <w:rFonts w:ascii="Times New Roman" w:hAnsi="Times New Roman" w:cs="Times New Roman"/>
          <w:sz w:val="24"/>
          <w:szCs w:val="24"/>
        </w:rPr>
      </w:pPr>
      <w:r w:rsidRPr="00961E28">
        <w:rPr>
          <w:rFonts w:ascii="Times New Roman" w:hAnsi="Times New Roman" w:cs="Times New Roman"/>
          <w:sz w:val="24"/>
          <w:szCs w:val="24"/>
        </w:rPr>
        <w:t xml:space="preserve">Special appreciation also goes to my </w:t>
      </w:r>
      <w:r w:rsidR="008C746E">
        <w:rPr>
          <w:rFonts w:ascii="Times New Roman" w:hAnsi="Times New Roman" w:cs="Times New Roman"/>
          <w:sz w:val="24"/>
          <w:szCs w:val="24"/>
        </w:rPr>
        <w:t>Mr.</w:t>
      </w:r>
      <w:r w:rsidR="00C058E1">
        <w:rPr>
          <w:rFonts w:ascii="Times New Roman" w:hAnsi="Times New Roman" w:cs="Times New Roman"/>
          <w:sz w:val="24"/>
          <w:szCs w:val="24"/>
        </w:rPr>
        <w:t xml:space="preserve"> Edward Kawooya who made me what I am </w:t>
      </w:r>
      <w:r w:rsidR="00804537">
        <w:rPr>
          <w:rFonts w:ascii="Times New Roman" w:hAnsi="Times New Roman" w:cs="Times New Roman"/>
          <w:sz w:val="24"/>
          <w:szCs w:val="24"/>
        </w:rPr>
        <w:t>today, my</w:t>
      </w:r>
      <w:r w:rsidR="00C058E1">
        <w:rPr>
          <w:rFonts w:ascii="Times New Roman" w:hAnsi="Times New Roman" w:cs="Times New Roman"/>
          <w:sz w:val="24"/>
          <w:szCs w:val="24"/>
        </w:rPr>
        <w:t xml:space="preserve"> brother James Nsubuga for all his contribution towards my success, my great friend </w:t>
      </w:r>
      <w:r w:rsidR="00762325">
        <w:rPr>
          <w:rFonts w:ascii="Times New Roman" w:hAnsi="Times New Roman" w:cs="Times New Roman"/>
          <w:sz w:val="24"/>
          <w:szCs w:val="24"/>
        </w:rPr>
        <w:t xml:space="preserve">George </w:t>
      </w:r>
      <w:r w:rsidR="00C058E1">
        <w:rPr>
          <w:rFonts w:ascii="Times New Roman" w:hAnsi="Times New Roman" w:cs="Times New Roman"/>
          <w:sz w:val="24"/>
          <w:szCs w:val="24"/>
        </w:rPr>
        <w:t xml:space="preserve">Mugisha, my family and all friends who have contributed to my success. </w:t>
      </w:r>
    </w:p>
    <w:p w:rsidR="00FB39DB" w:rsidRPr="00961E28" w:rsidRDefault="00FB39DB" w:rsidP="00FB39DB">
      <w:pPr>
        <w:autoSpaceDE w:val="0"/>
        <w:autoSpaceDN w:val="0"/>
        <w:adjustRightInd w:val="0"/>
        <w:spacing w:line="480" w:lineRule="auto"/>
        <w:rPr>
          <w:rFonts w:ascii="Times New Roman" w:hAnsi="Times New Roman" w:cs="Times New Roman"/>
          <w:sz w:val="24"/>
          <w:szCs w:val="24"/>
        </w:rPr>
      </w:pPr>
      <w:r w:rsidRPr="00961E28">
        <w:rPr>
          <w:rFonts w:ascii="Times New Roman" w:hAnsi="Times New Roman" w:cs="Times New Roman"/>
          <w:sz w:val="24"/>
          <w:szCs w:val="24"/>
        </w:rPr>
        <w:t xml:space="preserve">Finally, for those not mentioned </w:t>
      </w:r>
      <w:r w:rsidR="00804537" w:rsidRPr="00961E28">
        <w:rPr>
          <w:rFonts w:ascii="Times New Roman" w:hAnsi="Times New Roman" w:cs="Times New Roman"/>
          <w:sz w:val="24"/>
          <w:szCs w:val="24"/>
        </w:rPr>
        <w:t>here,</w:t>
      </w:r>
      <w:r w:rsidR="00804537">
        <w:rPr>
          <w:rFonts w:ascii="Times New Roman" w:hAnsi="Times New Roman" w:cs="Times New Roman"/>
          <w:sz w:val="24"/>
          <w:szCs w:val="24"/>
        </w:rPr>
        <w:t xml:space="preserve"> I</w:t>
      </w:r>
      <w:r w:rsidR="00561222">
        <w:rPr>
          <w:rFonts w:ascii="Times New Roman" w:hAnsi="Times New Roman" w:cs="Times New Roman"/>
          <w:sz w:val="24"/>
          <w:szCs w:val="24"/>
        </w:rPr>
        <w:t xml:space="preserve"> thank them</w:t>
      </w:r>
      <w:r w:rsidRPr="00961E28">
        <w:rPr>
          <w:rFonts w:ascii="Times New Roman" w:hAnsi="Times New Roman" w:cs="Times New Roman"/>
          <w:sz w:val="24"/>
          <w:szCs w:val="24"/>
        </w:rPr>
        <w:t xml:space="preserve"> very much for </w:t>
      </w:r>
      <w:r w:rsidR="00561222">
        <w:rPr>
          <w:rFonts w:ascii="Times New Roman" w:hAnsi="Times New Roman" w:cs="Times New Roman"/>
          <w:sz w:val="24"/>
          <w:szCs w:val="24"/>
        </w:rPr>
        <w:t>their</w:t>
      </w:r>
      <w:r w:rsidRPr="00961E28">
        <w:rPr>
          <w:rFonts w:ascii="Times New Roman" w:hAnsi="Times New Roman" w:cs="Times New Roman"/>
          <w:sz w:val="24"/>
          <w:szCs w:val="24"/>
        </w:rPr>
        <w:t xml:space="preserve"> contribution. </w:t>
      </w:r>
    </w:p>
    <w:p w:rsidR="00FB39DB" w:rsidRPr="00961E28" w:rsidRDefault="00FB39DB" w:rsidP="00FB39DB">
      <w:pPr>
        <w:autoSpaceDE w:val="0"/>
        <w:autoSpaceDN w:val="0"/>
        <w:adjustRightInd w:val="0"/>
        <w:spacing w:line="480" w:lineRule="auto"/>
        <w:jc w:val="center"/>
        <w:rPr>
          <w:rFonts w:ascii="Times New Roman" w:hAnsi="Times New Roman" w:cs="Times New Roman"/>
          <w:sz w:val="24"/>
          <w:szCs w:val="24"/>
        </w:rPr>
      </w:pPr>
      <w:r w:rsidRPr="00961E28">
        <w:rPr>
          <w:rFonts w:ascii="Times New Roman" w:hAnsi="Times New Roman" w:cs="Times New Roman"/>
          <w:sz w:val="24"/>
          <w:szCs w:val="24"/>
        </w:rPr>
        <w:t>May God bless them all</w:t>
      </w:r>
    </w:p>
    <w:p w:rsidR="00D6159A" w:rsidRDefault="00D6159A" w:rsidP="00FB39DB">
      <w:pPr>
        <w:pStyle w:val="Default"/>
        <w:spacing w:after="0" w:line="480" w:lineRule="auto"/>
        <w:jc w:val="center"/>
        <w:outlineLvl w:val="0"/>
        <w:rPr>
          <w:rFonts w:ascii="Times New Roman" w:eastAsiaTheme="minorEastAsia" w:hAnsi="Times New Roman" w:cs="Times New Roman"/>
          <w:kern w:val="0"/>
          <w:sz w:val="24"/>
          <w:szCs w:val="24"/>
          <w:lang w:val="en-US"/>
        </w:rPr>
      </w:pPr>
      <w:bookmarkStart w:id="36" w:name="_Toc396800335"/>
    </w:p>
    <w:p w:rsidR="0063694D" w:rsidRDefault="0063694D" w:rsidP="00FB39DB">
      <w:pPr>
        <w:pStyle w:val="Default"/>
        <w:spacing w:after="0" w:line="480" w:lineRule="auto"/>
        <w:jc w:val="center"/>
        <w:outlineLvl w:val="0"/>
        <w:rPr>
          <w:rFonts w:ascii="Times New Roman" w:eastAsiaTheme="minorEastAsia" w:hAnsi="Times New Roman" w:cs="Times New Roman"/>
          <w:kern w:val="0"/>
          <w:sz w:val="24"/>
          <w:szCs w:val="24"/>
          <w:lang w:val="en-US"/>
        </w:rPr>
      </w:pPr>
    </w:p>
    <w:p w:rsidR="001D2D4C" w:rsidRDefault="001D2D4C" w:rsidP="00C341D5">
      <w:pPr>
        <w:pStyle w:val="Default"/>
        <w:spacing w:after="0" w:line="480" w:lineRule="auto"/>
        <w:outlineLvl w:val="0"/>
        <w:rPr>
          <w:rFonts w:ascii="Times New Roman" w:eastAsiaTheme="minorEastAsia" w:hAnsi="Times New Roman" w:cs="Times New Roman"/>
          <w:kern w:val="0"/>
          <w:sz w:val="24"/>
          <w:szCs w:val="24"/>
          <w:lang w:val="en-US"/>
        </w:rPr>
      </w:pPr>
    </w:p>
    <w:p w:rsidR="00C804D0" w:rsidRDefault="00C804D0" w:rsidP="00C341D5">
      <w:pPr>
        <w:pStyle w:val="Default"/>
        <w:spacing w:after="0" w:line="480" w:lineRule="auto"/>
        <w:outlineLvl w:val="0"/>
        <w:rPr>
          <w:rFonts w:ascii="Times New Roman" w:eastAsiaTheme="minorEastAsia" w:hAnsi="Times New Roman" w:cs="Times New Roman"/>
          <w:kern w:val="0"/>
          <w:sz w:val="24"/>
          <w:szCs w:val="24"/>
          <w:lang w:val="en-US"/>
        </w:rPr>
      </w:pPr>
    </w:p>
    <w:p w:rsidR="00CB1586" w:rsidRDefault="00CB1586" w:rsidP="00C341D5">
      <w:pPr>
        <w:pStyle w:val="Default"/>
        <w:spacing w:after="0" w:line="480" w:lineRule="auto"/>
        <w:outlineLvl w:val="0"/>
        <w:rPr>
          <w:rFonts w:ascii="Times New Roman" w:eastAsiaTheme="minorEastAsia" w:hAnsi="Times New Roman" w:cs="Times New Roman"/>
          <w:kern w:val="0"/>
          <w:sz w:val="24"/>
          <w:szCs w:val="24"/>
          <w:lang w:val="en-US"/>
        </w:rPr>
      </w:pPr>
    </w:p>
    <w:bookmarkEnd w:id="36" w:displacedByCustomXml="next"/>
    <w:bookmarkStart w:id="37" w:name="_Toc396800336" w:displacedByCustomXml="next"/>
    <w:sdt>
      <w:sdtPr>
        <w:rPr>
          <w:rFonts w:asciiTheme="minorHAnsi" w:eastAsiaTheme="minorEastAsia" w:hAnsiTheme="minorHAnsi" w:cstheme="minorBidi"/>
          <w:b w:val="0"/>
          <w:bCs w:val="0"/>
          <w:color w:val="auto"/>
          <w:sz w:val="22"/>
          <w:szCs w:val="22"/>
        </w:rPr>
        <w:id w:val="23525770"/>
        <w:docPartObj>
          <w:docPartGallery w:val="Table of Contents"/>
          <w:docPartUnique/>
        </w:docPartObj>
      </w:sdtPr>
      <w:sdtEndPr/>
      <w:sdtContent>
        <w:p w:rsidR="0063694D" w:rsidRDefault="0063694D">
          <w:pPr>
            <w:pStyle w:val="TOCHeading"/>
          </w:pPr>
          <w:r>
            <w:t>Contents</w:t>
          </w:r>
        </w:p>
        <w:p w:rsidR="00A93467" w:rsidRDefault="00D34541">
          <w:pPr>
            <w:pStyle w:val="TOC1"/>
            <w:rPr>
              <w:rFonts w:asciiTheme="minorHAnsi" w:eastAsiaTheme="minorEastAsia" w:hAnsiTheme="minorHAnsi" w:cstheme="minorBidi"/>
              <w:b w:val="0"/>
              <w:bCs w:val="0"/>
            </w:rPr>
          </w:pPr>
          <w:r>
            <w:fldChar w:fldCharType="begin"/>
          </w:r>
          <w:r w:rsidR="0063694D">
            <w:instrText xml:space="preserve"> TOC \o "1-3" \h \z \u </w:instrText>
          </w:r>
          <w:r>
            <w:fldChar w:fldCharType="separate"/>
          </w:r>
          <w:hyperlink w:anchor="_Toc441219856" w:history="1">
            <w:r w:rsidR="00A93467" w:rsidRPr="00D903D4">
              <w:rPr>
                <w:rStyle w:val="Hyperlink"/>
              </w:rPr>
              <w:t>DECLARATION</w:t>
            </w:r>
            <w:r w:rsidR="00A93467">
              <w:rPr>
                <w:webHidden/>
              </w:rPr>
              <w:tab/>
            </w:r>
            <w:r>
              <w:rPr>
                <w:webHidden/>
              </w:rPr>
              <w:fldChar w:fldCharType="begin"/>
            </w:r>
            <w:r w:rsidR="00A93467">
              <w:rPr>
                <w:webHidden/>
              </w:rPr>
              <w:instrText xml:space="preserve"> PAGEREF _Toc441219856 \h </w:instrText>
            </w:r>
            <w:r>
              <w:rPr>
                <w:webHidden/>
              </w:rPr>
            </w:r>
            <w:r>
              <w:rPr>
                <w:webHidden/>
              </w:rPr>
              <w:fldChar w:fldCharType="separate"/>
            </w:r>
            <w:r w:rsidR="00675871">
              <w:rPr>
                <w:webHidden/>
              </w:rPr>
              <w:t>i</w:t>
            </w:r>
            <w:r>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57" w:history="1">
            <w:r w:rsidR="00A93467" w:rsidRPr="00D903D4">
              <w:rPr>
                <w:rStyle w:val="Hyperlink"/>
              </w:rPr>
              <w:t>APPROVAL</w:t>
            </w:r>
            <w:r w:rsidR="00A93467">
              <w:rPr>
                <w:webHidden/>
              </w:rPr>
              <w:tab/>
            </w:r>
            <w:r w:rsidR="00D34541">
              <w:rPr>
                <w:webHidden/>
              </w:rPr>
              <w:fldChar w:fldCharType="begin"/>
            </w:r>
            <w:r w:rsidR="00A93467">
              <w:rPr>
                <w:webHidden/>
              </w:rPr>
              <w:instrText xml:space="preserve"> PAGEREF _Toc441219857 \h </w:instrText>
            </w:r>
            <w:r w:rsidR="00D34541">
              <w:rPr>
                <w:webHidden/>
              </w:rPr>
            </w:r>
            <w:r w:rsidR="00D34541">
              <w:rPr>
                <w:webHidden/>
              </w:rPr>
              <w:fldChar w:fldCharType="separate"/>
            </w:r>
            <w:r w:rsidR="00675871">
              <w:rPr>
                <w:webHidden/>
              </w:rPr>
              <w:t>ii</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58" w:history="1">
            <w:r w:rsidR="00A93467" w:rsidRPr="00D903D4">
              <w:rPr>
                <w:rStyle w:val="Hyperlink"/>
              </w:rPr>
              <w:t>DEDICATION</w:t>
            </w:r>
            <w:r w:rsidR="00A93467">
              <w:rPr>
                <w:webHidden/>
              </w:rPr>
              <w:tab/>
            </w:r>
            <w:r w:rsidR="00D34541">
              <w:rPr>
                <w:webHidden/>
              </w:rPr>
              <w:fldChar w:fldCharType="begin"/>
            </w:r>
            <w:r w:rsidR="00A93467">
              <w:rPr>
                <w:webHidden/>
              </w:rPr>
              <w:instrText xml:space="preserve"> PAGEREF _Toc441219858 \h </w:instrText>
            </w:r>
            <w:r w:rsidR="00D34541">
              <w:rPr>
                <w:webHidden/>
              </w:rPr>
            </w:r>
            <w:r w:rsidR="00D34541">
              <w:rPr>
                <w:webHidden/>
              </w:rPr>
              <w:fldChar w:fldCharType="separate"/>
            </w:r>
            <w:r w:rsidR="00675871">
              <w:rPr>
                <w:webHidden/>
              </w:rPr>
              <w:t>iii</w:t>
            </w:r>
            <w:r w:rsidR="00D34541">
              <w:rPr>
                <w:webHidden/>
              </w:rPr>
              <w:fldChar w:fldCharType="end"/>
            </w:r>
          </w:hyperlink>
          <w:r w:rsidR="00675871">
            <w:rPr>
              <w:rFonts w:asciiTheme="minorHAnsi" w:eastAsiaTheme="minorEastAsia" w:hAnsiTheme="minorHAnsi" w:cstheme="minorBidi"/>
              <w:b w:val="0"/>
              <w:bCs w:val="0"/>
            </w:rPr>
            <w:t xml:space="preserve"> </w:t>
          </w:r>
        </w:p>
        <w:p w:rsidR="00A93467" w:rsidRDefault="00D26F47">
          <w:pPr>
            <w:pStyle w:val="TOC1"/>
            <w:rPr>
              <w:rFonts w:asciiTheme="minorHAnsi" w:eastAsiaTheme="minorEastAsia" w:hAnsiTheme="minorHAnsi" w:cstheme="minorBidi"/>
              <w:b w:val="0"/>
              <w:bCs w:val="0"/>
            </w:rPr>
          </w:pPr>
          <w:hyperlink w:anchor="_Toc441219860" w:history="1">
            <w:r w:rsidR="00A93467" w:rsidRPr="00D903D4">
              <w:rPr>
                <w:rStyle w:val="Hyperlink"/>
              </w:rPr>
              <w:t>ACKNOWLEDGEMENT</w:t>
            </w:r>
            <w:r w:rsidR="00A93467">
              <w:rPr>
                <w:webHidden/>
              </w:rPr>
              <w:tab/>
            </w:r>
            <w:r w:rsidR="00D34541">
              <w:rPr>
                <w:webHidden/>
              </w:rPr>
              <w:fldChar w:fldCharType="begin"/>
            </w:r>
            <w:r w:rsidR="00A93467">
              <w:rPr>
                <w:webHidden/>
              </w:rPr>
              <w:instrText xml:space="preserve"> PAGEREF _Toc441219860 \h </w:instrText>
            </w:r>
            <w:r w:rsidR="00D34541">
              <w:rPr>
                <w:webHidden/>
              </w:rPr>
            </w:r>
            <w:r w:rsidR="00D34541">
              <w:rPr>
                <w:webHidden/>
              </w:rPr>
              <w:fldChar w:fldCharType="separate"/>
            </w:r>
            <w:r w:rsidR="00675871">
              <w:rPr>
                <w:webHidden/>
              </w:rPr>
              <w:t>iv</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61" w:history="1">
            <w:r w:rsidR="00A93467" w:rsidRPr="00D903D4">
              <w:rPr>
                <w:rStyle w:val="Hyperlink"/>
              </w:rPr>
              <w:t>LIST OF TABLES</w:t>
            </w:r>
            <w:r w:rsidR="00A93467">
              <w:rPr>
                <w:webHidden/>
              </w:rPr>
              <w:tab/>
            </w:r>
            <w:r w:rsidR="00D34541">
              <w:rPr>
                <w:webHidden/>
              </w:rPr>
              <w:fldChar w:fldCharType="begin"/>
            </w:r>
            <w:r w:rsidR="00A93467">
              <w:rPr>
                <w:webHidden/>
              </w:rPr>
              <w:instrText xml:space="preserve"> PAGEREF _Toc441219861 \h </w:instrText>
            </w:r>
            <w:r w:rsidR="00D34541">
              <w:rPr>
                <w:webHidden/>
              </w:rPr>
            </w:r>
            <w:r w:rsidR="00D34541">
              <w:rPr>
                <w:webHidden/>
              </w:rPr>
              <w:fldChar w:fldCharType="separate"/>
            </w:r>
            <w:r w:rsidR="00675871">
              <w:rPr>
                <w:webHidden/>
              </w:rPr>
              <w:t>ix</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62" w:history="1">
            <w:r w:rsidR="00A93467" w:rsidRPr="00D903D4">
              <w:rPr>
                <w:rStyle w:val="Hyperlink"/>
              </w:rPr>
              <w:t>LIST OF ACRONYMS</w:t>
            </w:r>
            <w:r w:rsidR="00A93467">
              <w:rPr>
                <w:webHidden/>
              </w:rPr>
              <w:tab/>
            </w:r>
            <w:r w:rsidR="00D34541">
              <w:rPr>
                <w:webHidden/>
              </w:rPr>
              <w:fldChar w:fldCharType="begin"/>
            </w:r>
            <w:r w:rsidR="00A93467">
              <w:rPr>
                <w:webHidden/>
              </w:rPr>
              <w:instrText xml:space="preserve"> PAGEREF _Toc441219862 \h </w:instrText>
            </w:r>
            <w:r w:rsidR="00D34541">
              <w:rPr>
                <w:webHidden/>
              </w:rPr>
            </w:r>
            <w:r w:rsidR="00D34541">
              <w:rPr>
                <w:webHidden/>
              </w:rPr>
              <w:fldChar w:fldCharType="separate"/>
            </w:r>
            <w:r w:rsidR="00675871">
              <w:rPr>
                <w:webHidden/>
              </w:rPr>
              <w:t>xi</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63" w:history="1">
            <w:r w:rsidR="00A93467" w:rsidRPr="00D903D4">
              <w:rPr>
                <w:rStyle w:val="Hyperlink"/>
              </w:rPr>
              <w:t>ABSTRACT</w:t>
            </w:r>
            <w:r w:rsidR="00A93467">
              <w:rPr>
                <w:webHidden/>
              </w:rPr>
              <w:tab/>
            </w:r>
            <w:r w:rsidR="00D34541">
              <w:rPr>
                <w:webHidden/>
              </w:rPr>
              <w:fldChar w:fldCharType="begin"/>
            </w:r>
            <w:r w:rsidR="00A93467">
              <w:rPr>
                <w:webHidden/>
              </w:rPr>
              <w:instrText xml:space="preserve"> PAGEREF _Toc441219863 \h </w:instrText>
            </w:r>
            <w:r w:rsidR="00D34541">
              <w:rPr>
                <w:webHidden/>
              </w:rPr>
            </w:r>
            <w:r w:rsidR="00D34541">
              <w:rPr>
                <w:webHidden/>
              </w:rPr>
              <w:fldChar w:fldCharType="separate"/>
            </w:r>
            <w:r w:rsidR="00675871">
              <w:rPr>
                <w:webHidden/>
              </w:rPr>
              <w:t>2</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64" w:history="1">
            <w:r w:rsidR="00A93467" w:rsidRPr="00D903D4">
              <w:rPr>
                <w:rStyle w:val="Hyperlink"/>
              </w:rPr>
              <w:t>INTRODUCTION</w:t>
            </w:r>
            <w:r w:rsidR="00A93467">
              <w:rPr>
                <w:webHidden/>
              </w:rPr>
              <w:tab/>
            </w:r>
            <w:r w:rsidR="00D34541">
              <w:rPr>
                <w:webHidden/>
              </w:rPr>
              <w:fldChar w:fldCharType="begin"/>
            </w:r>
            <w:r w:rsidR="00A93467">
              <w:rPr>
                <w:webHidden/>
              </w:rPr>
              <w:instrText xml:space="preserve"> PAGEREF _Toc441219864 \h </w:instrText>
            </w:r>
            <w:r w:rsidR="00D34541">
              <w:rPr>
                <w:webHidden/>
              </w:rPr>
            </w:r>
            <w:r w:rsidR="00D34541">
              <w:rPr>
                <w:webHidden/>
              </w:rPr>
              <w:fldChar w:fldCharType="separate"/>
            </w:r>
            <w:r w:rsidR="00675871">
              <w:rPr>
                <w:webHidden/>
              </w:rPr>
              <w:t>4</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865" w:history="1">
            <w:r w:rsidR="00A93467" w:rsidRPr="00D903D4">
              <w:rPr>
                <w:rStyle w:val="Hyperlink"/>
                <w:rFonts w:ascii="Times New Roman" w:hAnsi="Times New Roman" w:cs="Times New Roman"/>
                <w:noProof/>
              </w:rPr>
              <w:t>1.1 Introduction</w:t>
            </w:r>
            <w:r w:rsidR="00A93467">
              <w:rPr>
                <w:noProof/>
                <w:webHidden/>
              </w:rPr>
              <w:tab/>
            </w:r>
            <w:r w:rsidR="00D34541">
              <w:rPr>
                <w:noProof/>
                <w:webHidden/>
              </w:rPr>
              <w:fldChar w:fldCharType="begin"/>
            </w:r>
            <w:r w:rsidR="00A93467">
              <w:rPr>
                <w:noProof/>
                <w:webHidden/>
              </w:rPr>
              <w:instrText xml:space="preserve"> PAGEREF _Toc441219865 \h </w:instrText>
            </w:r>
            <w:r w:rsidR="00D34541">
              <w:rPr>
                <w:noProof/>
                <w:webHidden/>
              </w:rPr>
            </w:r>
            <w:r w:rsidR="00D34541">
              <w:rPr>
                <w:noProof/>
                <w:webHidden/>
              </w:rPr>
              <w:fldChar w:fldCharType="separate"/>
            </w:r>
            <w:r w:rsidR="00675871">
              <w:rPr>
                <w:noProof/>
                <w:webHidden/>
              </w:rPr>
              <w:t>4</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66" w:history="1">
            <w:r w:rsidR="00A93467" w:rsidRPr="00D903D4">
              <w:rPr>
                <w:rStyle w:val="Hyperlink"/>
              </w:rPr>
              <w:t>1.2 Background of the study</w:t>
            </w:r>
            <w:r w:rsidR="00A93467">
              <w:rPr>
                <w:webHidden/>
              </w:rPr>
              <w:tab/>
            </w:r>
            <w:r w:rsidR="00D34541">
              <w:rPr>
                <w:webHidden/>
              </w:rPr>
              <w:fldChar w:fldCharType="begin"/>
            </w:r>
            <w:r w:rsidR="00A93467">
              <w:rPr>
                <w:webHidden/>
              </w:rPr>
              <w:instrText xml:space="preserve"> PAGEREF _Toc441219866 \h </w:instrText>
            </w:r>
            <w:r w:rsidR="00D34541">
              <w:rPr>
                <w:webHidden/>
              </w:rPr>
            </w:r>
            <w:r w:rsidR="00D34541">
              <w:rPr>
                <w:webHidden/>
              </w:rPr>
              <w:fldChar w:fldCharType="separate"/>
            </w:r>
            <w:r w:rsidR="00675871">
              <w:rPr>
                <w:webHidden/>
              </w:rPr>
              <w:t>4</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867" w:history="1">
            <w:r w:rsidR="00A93467" w:rsidRPr="00D903D4">
              <w:rPr>
                <w:rStyle w:val="Hyperlink"/>
                <w:rFonts w:ascii="Times New Roman" w:hAnsi="Times New Roman" w:cs="Times New Roman"/>
                <w:noProof/>
              </w:rPr>
              <w:t>1.2.1 Historical background</w:t>
            </w:r>
            <w:r w:rsidR="00A93467">
              <w:rPr>
                <w:noProof/>
                <w:webHidden/>
              </w:rPr>
              <w:tab/>
            </w:r>
            <w:r w:rsidR="00D34541">
              <w:rPr>
                <w:noProof/>
                <w:webHidden/>
              </w:rPr>
              <w:fldChar w:fldCharType="begin"/>
            </w:r>
            <w:r w:rsidR="00A93467">
              <w:rPr>
                <w:noProof/>
                <w:webHidden/>
              </w:rPr>
              <w:instrText xml:space="preserve"> PAGEREF _Toc441219867 \h </w:instrText>
            </w:r>
            <w:r w:rsidR="00D34541">
              <w:rPr>
                <w:noProof/>
                <w:webHidden/>
              </w:rPr>
            </w:r>
            <w:r w:rsidR="00D34541">
              <w:rPr>
                <w:noProof/>
                <w:webHidden/>
              </w:rPr>
              <w:fldChar w:fldCharType="separate"/>
            </w:r>
            <w:r w:rsidR="00675871">
              <w:rPr>
                <w:noProof/>
                <w:webHidden/>
              </w:rPr>
              <w:t>4</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868" w:history="1">
            <w:r w:rsidR="00A93467" w:rsidRPr="00D903D4">
              <w:rPr>
                <w:rStyle w:val="Hyperlink"/>
                <w:rFonts w:ascii="Times New Roman" w:hAnsi="Times New Roman" w:cs="Times New Roman"/>
                <w:noProof/>
              </w:rPr>
              <w:t>1.2.2 Theoretical perspective</w:t>
            </w:r>
            <w:r w:rsidR="00A93467">
              <w:rPr>
                <w:noProof/>
                <w:webHidden/>
              </w:rPr>
              <w:tab/>
            </w:r>
            <w:r w:rsidR="00D34541">
              <w:rPr>
                <w:noProof/>
                <w:webHidden/>
              </w:rPr>
              <w:fldChar w:fldCharType="begin"/>
            </w:r>
            <w:r w:rsidR="00A93467">
              <w:rPr>
                <w:noProof/>
                <w:webHidden/>
              </w:rPr>
              <w:instrText xml:space="preserve"> PAGEREF _Toc441219868 \h </w:instrText>
            </w:r>
            <w:r w:rsidR="00D34541">
              <w:rPr>
                <w:noProof/>
                <w:webHidden/>
              </w:rPr>
            </w:r>
            <w:r w:rsidR="00D34541">
              <w:rPr>
                <w:noProof/>
                <w:webHidden/>
              </w:rPr>
              <w:fldChar w:fldCharType="separate"/>
            </w:r>
            <w:r w:rsidR="00675871">
              <w:rPr>
                <w:noProof/>
                <w:webHidden/>
              </w:rPr>
              <w:t>7</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869" w:history="1">
            <w:r w:rsidR="00A93467" w:rsidRPr="00D903D4">
              <w:rPr>
                <w:rStyle w:val="Hyperlink"/>
                <w:rFonts w:ascii="Times New Roman" w:hAnsi="Times New Roman" w:cs="Times New Roman"/>
                <w:noProof/>
              </w:rPr>
              <w:t>1.2.3 Conceptual perspective</w:t>
            </w:r>
            <w:r w:rsidR="00A93467">
              <w:rPr>
                <w:noProof/>
                <w:webHidden/>
              </w:rPr>
              <w:tab/>
            </w:r>
            <w:r w:rsidR="00D34541">
              <w:rPr>
                <w:noProof/>
                <w:webHidden/>
              </w:rPr>
              <w:fldChar w:fldCharType="begin"/>
            </w:r>
            <w:r w:rsidR="00A93467">
              <w:rPr>
                <w:noProof/>
                <w:webHidden/>
              </w:rPr>
              <w:instrText xml:space="preserve"> PAGEREF _Toc441219869 \h </w:instrText>
            </w:r>
            <w:r w:rsidR="00D34541">
              <w:rPr>
                <w:noProof/>
                <w:webHidden/>
              </w:rPr>
            </w:r>
            <w:r w:rsidR="00D34541">
              <w:rPr>
                <w:noProof/>
                <w:webHidden/>
              </w:rPr>
              <w:fldChar w:fldCharType="separate"/>
            </w:r>
            <w:r w:rsidR="00675871">
              <w:rPr>
                <w:noProof/>
                <w:webHidden/>
              </w:rPr>
              <w:t>8</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870" w:history="1">
            <w:r w:rsidR="00A93467" w:rsidRPr="00D903D4">
              <w:rPr>
                <w:rStyle w:val="Hyperlink"/>
                <w:rFonts w:ascii="Times New Roman" w:hAnsi="Times New Roman" w:cs="Times New Roman"/>
                <w:noProof/>
              </w:rPr>
              <w:t>1.2.4 Contextual background</w:t>
            </w:r>
            <w:r w:rsidR="00A93467">
              <w:rPr>
                <w:noProof/>
                <w:webHidden/>
              </w:rPr>
              <w:tab/>
            </w:r>
            <w:r w:rsidR="00D34541">
              <w:rPr>
                <w:noProof/>
                <w:webHidden/>
              </w:rPr>
              <w:fldChar w:fldCharType="begin"/>
            </w:r>
            <w:r w:rsidR="00A93467">
              <w:rPr>
                <w:noProof/>
                <w:webHidden/>
              </w:rPr>
              <w:instrText xml:space="preserve"> PAGEREF _Toc441219870 \h </w:instrText>
            </w:r>
            <w:r w:rsidR="00D34541">
              <w:rPr>
                <w:noProof/>
                <w:webHidden/>
              </w:rPr>
            </w:r>
            <w:r w:rsidR="00D34541">
              <w:rPr>
                <w:noProof/>
                <w:webHidden/>
              </w:rPr>
              <w:fldChar w:fldCharType="separate"/>
            </w:r>
            <w:r w:rsidR="00675871">
              <w:rPr>
                <w:noProof/>
                <w:webHidden/>
              </w:rPr>
              <w:t>9</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71" w:history="1">
            <w:r w:rsidR="00A93467" w:rsidRPr="00D903D4">
              <w:rPr>
                <w:rStyle w:val="Hyperlink"/>
              </w:rPr>
              <w:t>1.3 Statement of the problem</w:t>
            </w:r>
            <w:r w:rsidR="00A93467">
              <w:rPr>
                <w:webHidden/>
              </w:rPr>
              <w:tab/>
            </w:r>
            <w:r w:rsidR="00D34541">
              <w:rPr>
                <w:webHidden/>
              </w:rPr>
              <w:fldChar w:fldCharType="begin"/>
            </w:r>
            <w:r w:rsidR="00A93467">
              <w:rPr>
                <w:webHidden/>
              </w:rPr>
              <w:instrText xml:space="preserve"> PAGEREF _Toc441219871 \h </w:instrText>
            </w:r>
            <w:r w:rsidR="00D34541">
              <w:rPr>
                <w:webHidden/>
              </w:rPr>
            </w:r>
            <w:r w:rsidR="00D34541">
              <w:rPr>
                <w:webHidden/>
              </w:rPr>
              <w:fldChar w:fldCharType="separate"/>
            </w:r>
            <w:r w:rsidR="00675871">
              <w:rPr>
                <w:webHidden/>
              </w:rPr>
              <w:t>10</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72" w:history="1">
            <w:r w:rsidR="00A93467" w:rsidRPr="00D903D4">
              <w:rPr>
                <w:rStyle w:val="Hyperlink"/>
              </w:rPr>
              <w:t>1.4 Purpose of the study</w:t>
            </w:r>
            <w:r w:rsidR="00A93467">
              <w:rPr>
                <w:webHidden/>
              </w:rPr>
              <w:tab/>
            </w:r>
            <w:r w:rsidR="00D34541">
              <w:rPr>
                <w:webHidden/>
              </w:rPr>
              <w:fldChar w:fldCharType="begin"/>
            </w:r>
            <w:r w:rsidR="00A93467">
              <w:rPr>
                <w:webHidden/>
              </w:rPr>
              <w:instrText xml:space="preserve"> PAGEREF _Toc441219872 \h </w:instrText>
            </w:r>
            <w:r w:rsidR="00D34541">
              <w:rPr>
                <w:webHidden/>
              </w:rPr>
            </w:r>
            <w:r w:rsidR="00D34541">
              <w:rPr>
                <w:webHidden/>
              </w:rPr>
              <w:fldChar w:fldCharType="separate"/>
            </w:r>
            <w:r w:rsidR="00675871">
              <w:rPr>
                <w:webHidden/>
              </w:rPr>
              <w:t>11</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73" w:history="1">
            <w:r w:rsidR="00A93467" w:rsidRPr="00D903D4">
              <w:rPr>
                <w:rStyle w:val="Hyperlink"/>
              </w:rPr>
              <w:t>1.5 Specific Objectives</w:t>
            </w:r>
            <w:r w:rsidR="00A93467">
              <w:rPr>
                <w:webHidden/>
              </w:rPr>
              <w:tab/>
            </w:r>
            <w:r w:rsidR="00D34541">
              <w:rPr>
                <w:webHidden/>
              </w:rPr>
              <w:fldChar w:fldCharType="begin"/>
            </w:r>
            <w:r w:rsidR="00A93467">
              <w:rPr>
                <w:webHidden/>
              </w:rPr>
              <w:instrText xml:space="preserve"> PAGEREF _Toc441219873 \h </w:instrText>
            </w:r>
            <w:r w:rsidR="00D34541">
              <w:rPr>
                <w:webHidden/>
              </w:rPr>
            </w:r>
            <w:r w:rsidR="00D34541">
              <w:rPr>
                <w:webHidden/>
              </w:rPr>
              <w:fldChar w:fldCharType="separate"/>
            </w:r>
            <w:r w:rsidR="00675871">
              <w:rPr>
                <w:webHidden/>
              </w:rPr>
              <w:t>11</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74" w:history="1">
            <w:r w:rsidR="00A93467" w:rsidRPr="00D903D4">
              <w:rPr>
                <w:rStyle w:val="Hyperlink"/>
              </w:rPr>
              <w:t>1.6 Research questions</w:t>
            </w:r>
            <w:r w:rsidR="00A93467">
              <w:rPr>
                <w:webHidden/>
              </w:rPr>
              <w:tab/>
            </w:r>
            <w:r w:rsidR="00D34541">
              <w:rPr>
                <w:webHidden/>
              </w:rPr>
              <w:fldChar w:fldCharType="begin"/>
            </w:r>
            <w:r w:rsidR="00A93467">
              <w:rPr>
                <w:webHidden/>
              </w:rPr>
              <w:instrText xml:space="preserve"> PAGEREF _Toc441219874 \h </w:instrText>
            </w:r>
            <w:r w:rsidR="00D34541">
              <w:rPr>
                <w:webHidden/>
              </w:rPr>
            </w:r>
            <w:r w:rsidR="00D34541">
              <w:rPr>
                <w:webHidden/>
              </w:rPr>
              <w:fldChar w:fldCharType="separate"/>
            </w:r>
            <w:r w:rsidR="00675871">
              <w:rPr>
                <w:webHidden/>
              </w:rPr>
              <w:t>11</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75" w:history="1">
            <w:r w:rsidR="00A93467" w:rsidRPr="00D903D4">
              <w:rPr>
                <w:rStyle w:val="Hyperlink"/>
              </w:rPr>
              <w:t>1.7 Hypothesis</w:t>
            </w:r>
            <w:r w:rsidR="00A93467">
              <w:rPr>
                <w:webHidden/>
              </w:rPr>
              <w:tab/>
            </w:r>
            <w:r w:rsidR="00D34541">
              <w:rPr>
                <w:webHidden/>
              </w:rPr>
              <w:fldChar w:fldCharType="begin"/>
            </w:r>
            <w:r w:rsidR="00A93467">
              <w:rPr>
                <w:webHidden/>
              </w:rPr>
              <w:instrText xml:space="preserve"> PAGEREF _Toc441219875 \h </w:instrText>
            </w:r>
            <w:r w:rsidR="00D34541">
              <w:rPr>
                <w:webHidden/>
              </w:rPr>
            </w:r>
            <w:r w:rsidR="00D34541">
              <w:rPr>
                <w:webHidden/>
              </w:rPr>
              <w:fldChar w:fldCharType="separate"/>
            </w:r>
            <w:r w:rsidR="00675871">
              <w:rPr>
                <w:webHidden/>
              </w:rPr>
              <w:t>12</w:t>
            </w:r>
            <w:r w:rsidR="00D34541">
              <w:rPr>
                <w:webHidden/>
              </w:rPr>
              <w:fldChar w:fldCharType="end"/>
            </w:r>
          </w:hyperlink>
        </w:p>
        <w:p w:rsidR="00A93467" w:rsidRDefault="00D26F47">
          <w:pPr>
            <w:pStyle w:val="TOC1"/>
            <w:tabs>
              <w:tab w:val="left" w:pos="660"/>
            </w:tabs>
            <w:rPr>
              <w:rFonts w:asciiTheme="minorHAnsi" w:eastAsiaTheme="minorEastAsia" w:hAnsiTheme="minorHAnsi" w:cstheme="minorBidi"/>
              <w:b w:val="0"/>
              <w:bCs w:val="0"/>
            </w:rPr>
          </w:pPr>
          <w:hyperlink w:anchor="_Toc441219876" w:history="1">
            <w:r w:rsidR="00A93467" w:rsidRPr="00D903D4">
              <w:rPr>
                <w:rStyle w:val="Hyperlink"/>
              </w:rPr>
              <w:t>1.8</w:t>
            </w:r>
            <w:r w:rsidR="00A93467">
              <w:rPr>
                <w:rFonts w:asciiTheme="minorHAnsi" w:eastAsiaTheme="minorEastAsia" w:hAnsiTheme="minorHAnsi" w:cstheme="minorBidi"/>
                <w:b w:val="0"/>
                <w:bCs w:val="0"/>
              </w:rPr>
              <w:tab/>
            </w:r>
            <w:r w:rsidR="00A93467" w:rsidRPr="00D903D4">
              <w:rPr>
                <w:rStyle w:val="Hyperlink"/>
              </w:rPr>
              <w:t>Conceptual framework</w:t>
            </w:r>
            <w:r w:rsidR="00A93467">
              <w:rPr>
                <w:webHidden/>
              </w:rPr>
              <w:tab/>
            </w:r>
            <w:r w:rsidR="00D34541">
              <w:rPr>
                <w:webHidden/>
              </w:rPr>
              <w:fldChar w:fldCharType="begin"/>
            </w:r>
            <w:r w:rsidR="00A93467">
              <w:rPr>
                <w:webHidden/>
              </w:rPr>
              <w:instrText xml:space="preserve"> PAGEREF _Toc441219876 \h </w:instrText>
            </w:r>
            <w:r w:rsidR="00D34541">
              <w:rPr>
                <w:webHidden/>
              </w:rPr>
            </w:r>
            <w:r w:rsidR="00D34541">
              <w:rPr>
                <w:webHidden/>
              </w:rPr>
              <w:fldChar w:fldCharType="separate"/>
            </w:r>
            <w:r w:rsidR="00675871">
              <w:rPr>
                <w:webHidden/>
              </w:rPr>
              <w:t>12</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78" w:history="1">
            <w:r w:rsidR="00A93467" w:rsidRPr="00D903D4">
              <w:rPr>
                <w:rStyle w:val="Hyperlink"/>
              </w:rPr>
              <w:t>1.9 Scope of the study</w:t>
            </w:r>
            <w:r w:rsidR="00A93467">
              <w:rPr>
                <w:webHidden/>
              </w:rPr>
              <w:tab/>
            </w:r>
            <w:r w:rsidR="00D34541">
              <w:rPr>
                <w:webHidden/>
              </w:rPr>
              <w:fldChar w:fldCharType="begin"/>
            </w:r>
            <w:r w:rsidR="00A93467">
              <w:rPr>
                <w:webHidden/>
              </w:rPr>
              <w:instrText xml:space="preserve"> PAGEREF _Toc441219878 \h </w:instrText>
            </w:r>
            <w:r w:rsidR="00D34541">
              <w:rPr>
                <w:webHidden/>
              </w:rPr>
            </w:r>
            <w:r w:rsidR="00D34541">
              <w:rPr>
                <w:webHidden/>
              </w:rPr>
              <w:fldChar w:fldCharType="separate"/>
            </w:r>
            <w:r w:rsidR="00675871">
              <w:rPr>
                <w:webHidden/>
              </w:rPr>
              <w:t>14</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879" w:history="1">
            <w:r w:rsidR="00A93467" w:rsidRPr="00D903D4">
              <w:rPr>
                <w:rStyle w:val="Hyperlink"/>
                <w:rFonts w:ascii="Times New Roman" w:eastAsia="Times New Roman" w:hAnsi="Times New Roman" w:cs="Times New Roman"/>
                <w:noProof/>
              </w:rPr>
              <w:t>1.9.1 Geographical Scope</w:t>
            </w:r>
            <w:r w:rsidR="00A93467">
              <w:rPr>
                <w:noProof/>
                <w:webHidden/>
              </w:rPr>
              <w:tab/>
            </w:r>
            <w:r w:rsidR="00D34541">
              <w:rPr>
                <w:noProof/>
                <w:webHidden/>
              </w:rPr>
              <w:fldChar w:fldCharType="begin"/>
            </w:r>
            <w:r w:rsidR="00A93467">
              <w:rPr>
                <w:noProof/>
                <w:webHidden/>
              </w:rPr>
              <w:instrText xml:space="preserve"> PAGEREF _Toc441219879 \h </w:instrText>
            </w:r>
            <w:r w:rsidR="00D34541">
              <w:rPr>
                <w:noProof/>
                <w:webHidden/>
              </w:rPr>
            </w:r>
            <w:r w:rsidR="00D34541">
              <w:rPr>
                <w:noProof/>
                <w:webHidden/>
              </w:rPr>
              <w:fldChar w:fldCharType="separate"/>
            </w:r>
            <w:r w:rsidR="00675871">
              <w:rPr>
                <w:noProof/>
                <w:webHidden/>
              </w:rPr>
              <w:t>14</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880" w:history="1">
            <w:r w:rsidR="00A93467" w:rsidRPr="00D903D4">
              <w:rPr>
                <w:rStyle w:val="Hyperlink"/>
                <w:rFonts w:ascii="Times New Roman" w:hAnsi="Times New Roman" w:cs="Times New Roman"/>
                <w:noProof/>
              </w:rPr>
              <w:t>1.9.2Time Scope</w:t>
            </w:r>
            <w:r w:rsidR="00A93467">
              <w:rPr>
                <w:noProof/>
                <w:webHidden/>
              </w:rPr>
              <w:tab/>
            </w:r>
            <w:r w:rsidR="00D34541">
              <w:rPr>
                <w:noProof/>
                <w:webHidden/>
              </w:rPr>
              <w:fldChar w:fldCharType="begin"/>
            </w:r>
            <w:r w:rsidR="00A93467">
              <w:rPr>
                <w:noProof/>
                <w:webHidden/>
              </w:rPr>
              <w:instrText xml:space="preserve"> PAGEREF _Toc441219880 \h </w:instrText>
            </w:r>
            <w:r w:rsidR="00D34541">
              <w:rPr>
                <w:noProof/>
                <w:webHidden/>
              </w:rPr>
            </w:r>
            <w:r w:rsidR="00D34541">
              <w:rPr>
                <w:noProof/>
                <w:webHidden/>
              </w:rPr>
              <w:fldChar w:fldCharType="separate"/>
            </w:r>
            <w:r w:rsidR="00675871">
              <w:rPr>
                <w:noProof/>
                <w:webHidden/>
              </w:rPr>
              <w:t>14</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881" w:history="1">
            <w:r w:rsidR="00A93467" w:rsidRPr="00D903D4">
              <w:rPr>
                <w:rStyle w:val="Hyperlink"/>
                <w:rFonts w:ascii="Times New Roman" w:hAnsi="Times New Roman" w:cs="Times New Roman"/>
                <w:noProof/>
              </w:rPr>
              <w:t>1.9.3Content Scope</w:t>
            </w:r>
            <w:r w:rsidR="00A93467">
              <w:rPr>
                <w:noProof/>
                <w:webHidden/>
              </w:rPr>
              <w:tab/>
            </w:r>
            <w:r w:rsidR="00D34541">
              <w:rPr>
                <w:noProof/>
                <w:webHidden/>
              </w:rPr>
              <w:fldChar w:fldCharType="begin"/>
            </w:r>
            <w:r w:rsidR="00A93467">
              <w:rPr>
                <w:noProof/>
                <w:webHidden/>
              </w:rPr>
              <w:instrText xml:space="preserve"> PAGEREF _Toc441219881 \h </w:instrText>
            </w:r>
            <w:r w:rsidR="00D34541">
              <w:rPr>
                <w:noProof/>
                <w:webHidden/>
              </w:rPr>
            </w:r>
            <w:r w:rsidR="00D34541">
              <w:rPr>
                <w:noProof/>
                <w:webHidden/>
              </w:rPr>
              <w:fldChar w:fldCharType="separate"/>
            </w:r>
            <w:r w:rsidR="00675871">
              <w:rPr>
                <w:noProof/>
                <w:webHidden/>
              </w:rPr>
              <w:t>14</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882" w:history="1">
            <w:r w:rsidR="00A93467" w:rsidRPr="00D903D4">
              <w:rPr>
                <w:rStyle w:val="Hyperlink"/>
                <w:rFonts w:ascii="Times New Roman" w:hAnsi="Times New Roman" w:cs="Times New Roman"/>
                <w:noProof/>
              </w:rPr>
              <w:t>1.10 Significance of the study</w:t>
            </w:r>
            <w:r w:rsidR="00A93467">
              <w:rPr>
                <w:noProof/>
                <w:webHidden/>
              </w:rPr>
              <w:tab/>
            </w:r>
            <w:r w:rsidR="00D34541">
              <w:rPr>
                <w:noProof/>
                <w:webHidden/>
              </w:rPr>
              <w:fldChar w:fldCharType="begin"/>
            </w:r>
            <w:r w:rsidR="00A93467">
              <w:rPr>
                <w:noProof/>
                <w:webHidden/>
              </w:rPr>
              <w:instrText xml:space="preserve"> PAGEREF _Toc441219882 \h </w:instrText>
            </w:r>
            <w:r w:rsidR="00D34541">
              <w:rPr>
                <w:noProof/>
                <w:webHidden/>
              </w:rPr>
            </w:r>
            <w:r w:rsidR="00D34541">
              <w:rPr>
                <w:noProof/>
                <w:webHidden/>
              </w:rPr>
              <w:fldChar w:fldCharType="separate"/>
            </w:r>
            <w:r w:rsidR="00675871">
              <w:rPr>
                <w:noProof/>
                <w:webHidden/>
              </w:rPr>
              <w:t>15</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883" w:history="1">
            <w:r w:rsidR="00A93467" w:rsidRPr="00D903D4">
              <w:rPr>
                <w:rStyle w:val="Hyperlink"/>
                <w:rFonts w:ascii="Times New Roman" w:hAnsi="Times New Roman" w:cs="Times New Roman"/>
                <w:noProof/>
              </w:rPr>
              <w:t>1.11 Justification of the study</w:t>
            </w:r>
            <w:r w:rsidR="00A93467">
              <w:rPr>
                <w:noProof/>
                <w:webHidden/>
              </w:rPr>
              <w:tab/>
            </w:r>
            <w:r w:rsidR="00D34541">
              <w:rPr>
                <w:noProof/>
                <w:webHidden/>
              </w:rPr>
              <w:fldChar w:fldCharType="begin"/>
            </w:r>
            <w:r w:rsidR="00A93467">
              <w:rPr>
                <w:noProof/>
                <w:webHidden/>
              </w:rPr>
              <w:instrText xml:space="preserve"> PAGEREF _Toc441219883 \h </w:instrText>
            </w:r>
            <w:r w:rsidR="00D34541">
              <w:rPr>
                <w:noProof/>
                <w:webHidden/>
              </w:rPr>
            </w:r>
            <w:r w:rsidR="00D34541">
              <w:rPr>
                <w:noProof/>
                <w:webHidden/>
              </w:rPr>
              <w:fldChar w:fldCharType="separate"/>
            </w:r>
            <w:r w:rsidR="00675871">
              <w:rPr>
                <w:noProof/>
                <w:webHidden/>
              </w:rPr>
              <w:t>15</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884" w:history="1">
            <w:r w:rsidR="00A93467" w:rsidRPr="00D903D4">
              <w:rPr>
                <w:rStyle w:val="Hyperlink"/>
                <w:rFonts w:ascii="Times New Roman" w:hAnsi="Times New Roman" w:cs="Times New Roman"/>
                <w:noProof/>
              </w:rPr>
              <w:t>1.12 Definition of key concepts</w:t>
            </w:r>
            <w:r w:rsidR="00A93467">
              <w:rPr>
                <w:noProof/>
                <w:webHidden/>
              </w:rPr>
              <w:tab/>
            </w:r>
            <w:r w:rsidR="00D34541">
              <w:rPr>
                <w:noProof/>
                <w:webHidden/>
              </w:rPr>
              <w:fldChar w:fldCharType="begin"/>
            </w:r>
            <w:r w:rsidR="00A93467">
              <w:rPr>
                <w:noProof/>
                <w:webHidden/>
              </w:rPr>
              <w:instrText xml:space="preserve"> PAGEREF _Toc441219884 \h </w:instrText>
            </w:r>
            <w:r w:rsidR="00D34541">
              <w:rPr>
                <w:noProof/>
                <w:webHidden/>
              </w:rPr>
            </w:r>
            <w:r w:rsidR="00D34541">
              <w:rPr>
                <w:noProof/>
                <w:webHidden/>
              </w:rPr>
              <w:fldChar w:fldCharType="separate"/>
            </w:r>
            <w:r w:rsidR="00675871">
              <w:rPr>
                <w:noProof/>
                <w:webHidden/>
              </w:rPr>
              <w:t>16</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85" w:history="1">
            <w:r w:rsidR="00A93467" w:rsidRPr="00D903D4">
              <w:rPr>
                <w:rStyle w:val="Hyperlink"/>
              </w:rPr>
              <w:t>1.13 Chapter Summary</w:t>
            </w:r>
            <w:r w:rsidR="00A93467">
              <w:rPr>
                <w:webHidden/>
              </w:rPr>
              <w:tab/>
            </w:r>
            <w:r w:rsidR="00D34541">
              <w:rPr>
                <w:webHidden/>
              </w:rPr>
              <w:fldChar w:fldCharType="begin"/>
            </w:r>
            <w:r w:rsidR="00A93467">
              <w:rPr>
                <w:webHidden/>
              </w:rPr>
              <w:instrText xml:space="preserve"> PAGEREF _Toc441219885 \h </w:instrText>
            </w:r>
            <w:r w:rsidR="00D34541">
              <w:rPr>
                <w:webHidden/>
              </w:rPr>
            </w:r>
            <w:r w:rsidR="00D34541">
              <w:rPr>
                <w:webHidden/>
              </w:rPr>
              <w:fldChar w:fldCharType="separate"/>
            </w:r>
            <w:r w:rsidR="00675871">
              <w:rPr>
                <w:webHidden/>
              </w:rPr>
              <w:t>16</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86" w:history="1">
            <w:r w:rsidR="00A93467" w:rsidRPr="00D903D4">
              <w:rPr>
                <w:rStyle w:val="Hyperlink"/>
              </w:rPr>
              <w:t>2.1 Introduction</w:t>
            </w:r>
            <w:r w:rsidR="00A93467">
              <w:rPr>
                <w:webHidden/>
              </w:rPr>
              <w:tab/>
            </w:r>
            <w:r w:rsidR="00D34541">
              <w:rPr>
                <w:webHidden/>
              </w:rPr>
              <w:fldChar w:fldCharType="begin"/>
            </w:r>
            <w:r w:rsidR="00A93467">
              <w:rPr>
                <w:webHidden/>
              </w:rPr>
              <w:instrText xml:space="preserve"> PAGEREF _Toc441219886 \h </w:instrText>
            </w:r>
            <w:r w:rsidR="00D34541">
              <w:rPr>
                <w:webHidden/>
              </w:rPr>
            </w:r>
            <w:r w:rsidR="00D34541">
              <w:rPr>
                <w:webHidden/>
              </w:rPr>
              <w:fldChar w:fldCharType="separate"/>
            </w:r>
            <w:r w:rsidR="00675871">
              <w:rPr>
                <w:webHidden/>
              </w:rPr>
              <w:t>17</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87" w:history="1">
            <w:r w:rsidR="00A93467" w:rsidRPr="00D903D4">
              <w:rPr>
                <w:rStyle w:val="Hyperlink"/>
              </w:rPr>
              <w:t>2.2 Theoretical Framework</w:t>
            </w:r>
            <w:r w:rsidR="00A93467">
              <w:rPr>
                <w:webHidden/>
              </w:rPr>
              <w:tab/>
            </w:r>
            <w:r w:rsidR="00D34541">
              <w:rPr>
                <w:webHidden/>
              </w:rPr>
              <w:fldChar w:fldCharType="begin"/>
            </w:r>
            <w:r w:rsidR="00A93467">
              <w:rPr>
                <w:webHidden/>
              </w:rPr>
              <w:instrText xml:space="preserve"> PAGEREF _Toc441219887 \h </w:instrText>
            </w:r>
            <w:r w:rsidR="00D34541">
              <w:rPr>
                <w:webHidden/>
              </w:rPr>
            </w:r>
            <w:r w:rsidR="00D34541">
              <w:rPr>
                <w:webHidden/>
              </w:rPr>
              <w:fldChar w:fldCharType="separate"/>
            </w:r>
            <w:r w:rsidR="00675871">
              <w:rPr>
                <w:webHidden/>
              </w:rPr>
              <w:t>17</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88" w:history="1">
            <w:r w:rsidR="00A93467" w:rsidRPr="00D903D4">
              <w:rPr>
                <w:rStyle w:val="Hyperlink"/>
              </w:rPr>
              <w:t>2.3 The effect of procurement ethics on health service accessibility</w:t>
            </w:r>
            <w:r w:rsidR="00A93467">
              <w:rPr>
                <w:webHidden/>
              </w:rPr>
              <w:tab/>
            </w:r>
            <w:r w:rsidR="00D34541">
              <w:rPr>
                <w:webHidden/>
              </w:rPr>
              <w:fldChar w:fldCharType="begin"/>
            </w:r>
            <w:r w:rsidR="00A93467">
              <w:rPr>
                <w:webHidden/>
              </w:rPr>
              <w:instrText xml:space="preserve"> PAGEREF _Toc441219888 \h </w:instrText>
            </w:r>
            <w:r w:rsidR="00D34541">
              <w:rPr>
                <w:webHidden/>
              </w:rPr>
            </w:r>
            <w:r w:rsidR="00D34541">
              <w:rPr>
                <w:webHidden/>
              </w:rPr>
              <w:fldChar w:fldCharType="separate"/>
            </w:r>
            <w:r w:rsidR="00675871">
              <w:rPr>
                <w:webHidden/>
              </w:rPr>
              <w:t>18</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89" w:history="1">
            <w:r w:rsidR="00A93467" w:rsidRPr="00D903D4">
              <w:rPr>
                <w:rStyle w:val="Hyperlink"/>
              </w:rPr>
              <w:t>2.4 The effect of procurement ethics on health service tangibility</w:t>
            </w:r>
            <w:r w:rsidR="00A93467">
              <w:rPr>
                <w:webHidden/>
              </w:rPr>
              <w:tab/>
            </w:r>
            <w:r w:rsidR="00D34541">
              <w:rPr>
                <w:webHidden/>
              </w:rPr>
              <w:fldChar w:fldCharType="begin"/>
            </w:r>
            <w:r w:rsidR="00A93467">
              <w:rPr>
                <w:webHidden/>
              </w:rPr>
              <w:instrText xml:space="preserve"> PAGEREF _Toc441219889 \h </w:instrText>
            </w:r>
            <w:r w:rsidR="00D34541">
              <w:rPr>
                <w:webHidden/>
              </w:rPr>
            </w:r>
            <w:r w:rsidR="00D34541">
              <w:rPr>
                <w:webHidden/>
              </w:rPr>
              <w:fldChar w:fldCharType="separate"/>
            </w:r>
            <w:r w:rsidR="00675871">
              <w:rPr>
                <w:webHidden/>
              </w:rPr>
              <w:t>23</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90" w:history="1">
            <w:r w:rsidR="00A93467" w:rsidRPr="00D903D4">
              <w:rPr>
                <w:rStyle w:val="Hyperlink"/>
              </w:rPr>
              <w:t>2.5 The effect of procurement ethics on health service credibility</w:t>
            </w:r>
            <w:r w:rsidR="00A93467">
              <w:rPr>
                <w:webHidden/>
              </w:rPr>
              <w:tab/>
            </w:r>
            <w:r w:rsidR="00D34541">
              <w:rPr>
                <w:webHidden/>
              </w:rPr>
              <w:fldChar w:fldCharType="begin"/>
            </w:r>
            <w:r w:rsidR="00A93467">
              <w:rPr>
                <w:webHidden/>
              </w:rPr>
              <w:instrText xml:space="preserve"> PAGEREF _Toc441219890 \h </w:instrText>
            </w:r>
            <w:r w:rsidR="00D34541">
              <w:rPr>
                <w:webHidden/>
              </w:rPr>
            </w:r>
            <w:r w:rsidR="00D34541">
              <w:rPr>
                <w:webHidden/>
              </w:rPr>
              <w:fldChar w:fldCharType="separate"/>
            </w:r>
            <w:r w:rsidR="00675871">
              <w:rPr>
                <w:webHidden/>
              </w:rPr>
              <w:t>27</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91" w:history="1">
            <w:r w:rsidR="00A93467" w:rsidRPr="00D903D4">
              <w:rPr>
                <w:rStyle w:val="Hyperlink"/>
              </w:rPr>
              <w:t>2.6 Summary of Literature Review</w:t>
            </w:r>
            <w:r w:rsidR="00A93467">
              <w:rPr>
                <w:webHidden/>
              </w:rPr>
              <w:tab/>
            </w:r>
            <w:r w:rsidR="00D34541">
              <w:rPr>
                <w:webHidden/>
              </w:rPr>
              <w:fldChar w:fldCharType="begin"/>
            </w:r>
            <w:r w:rsidR="00A93467">
              <w:rPr>
                <w:webHidden/>
              </w:rPr>
              <w:instrText xml:space="preserve"> PAGEREF _Toc441219891 \h </w:instrText>
            </w:r>
            <w:r w:rsidR="00D34541">
              <w:rPr>
                <w:webHidden/>
              </w:rPr>
            </w:r>
            <w:r w:rsidR="00D34541">
              <w:rPr>
                <w:webHidden/>
              </w:rPr>
              <w:fldChar w:fldCharType="separate"/>
            </w:r>
            <w:r w:rsidR="00675871">
              <w:rPr>
                <w:webHidden/>
              </w:rPr>
              <w:t>33</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92" w:history="1">
            <w:r w:rsidR="00A93467" w:rsidRPr="00D903D4">
              <w:rPr>
                <w:rStyle w:val="Hyperlink"/>
              </w:rPr>
              <w:t>3.1 Introduction</w:t>
            </w:r>
            <w:r w:rsidR="00A93467">
              <w:rPr>
                <w:webHidden/>
              </w:rPr>
              <w:tab/>
            </w:r>
            <w:r w:rsidR="00D34541">
              <w:rPr>
                <w:webHidden/>
              </w:rPr>
              <w:fldChar w:fldCharType="begin"/>
            </w:r>
            <w:r w:rsidR="00A93467">
              <w:rPr>
                <w:webHidden/>
              </w:rPr>
              <w:instrText xml:space="preserve"> PAGEREF _Toc441219892 \h </w:instrText>
            </w:r>
            <w:r w:rsidR="00D34541">
              <w:rPr>
                <w:webHidden/>
              </w:rPr>
            </w:r>
            <w:r w:rsidR="00D34541">
              <w:rPr>
                <w:webHidden/>
              </w:rPr>
              <w:fldChar w:fldCharType="separate"/>
            </w:r>
            <w:r w:rsidR="00675871">
              <w:rPr>
                <w:webHidden/>
              </w:rPr>
              <w:t>34</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93" w:history="1">
            <w:r w:rsidR="00A93467" w:rsidRPr="00D903D4">
              <w:rPr>
                <w:rStyle w:val="Hyperlink"/>
              </w:rPr>
              <w:t>3.2 Research Design</w:t>
            </w:r>
            <w:r w:rsidR="00A93467">
              <w:rPr>
                <w:webHidden/>
              </w:rPr>
              <w:tab/>
            </w:r>
            <w:r w:rsidR="00D34541">
              <w:rPr>
                <w:webHidden/>
              </w:rPr>
              <w:fldChar w:fldCharType="begin"/>
            </w:r>
            <w:r w:rsidR="00A93467">
              <w:rPr>
                <w:webHidden/>
              </w:rPr>
              <w:instrText xml:space="preserve"> PAGEREF _Toc441219893 \h </w:instrText>
            </w:r>
            <w:r w:rsidR="00D34541">
              <w:rPr>
                <w:webHidden/>
              </w:rPr>
            </w:r>
            <w:r w:rsidR="00D34541">
              <w:rPr>
                <w:webHidden/>
              </w:rPr>
              <w:fldChar w:fldCharType="separate"/>
            </w:r>
            <w:r w:rsidR="00675871">
              <w:rPr>
                <w:webHidden/>
              </w:rPr>
              <w:t>34</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94" w:history="1">
            <w:r w:rsidR="00A93467" w:rsidRPr="00D903D4">
              <w:rPr>
                <w:rStyle w:val="Hyperlink"/>
              </w:rPr>
              <w:t>3.3 Study Population</w:t>
            </w:r>
            <w:r w:rsidR="00A93467">
              <w:rPr>
                <w:webHidden/>
              </w:rPr>
              <w:tab/>
            </w:r>
            <w:r w:rsidR="00D34541">
              <w:rPr>
                <w:webHidden/>
              </w:rPr>
              <w:fldChar w:fldCharType="begin"/>
            </w:r>
            <w:r w:rsidR="00A93467">
              <w:rPr>
                <w:webHidden/>
              </w:rPr>
              <w:instrText xml:space="preserve"> PAGEREF _Toc441219894 \h </w:instrText>
            </w:r>
            <w:r w:rsidR="00D34541">
              <w:rPr>
                <w:webHidden/>
              </w:rPr>
            </w:r>
            <w:r w:rsidR="00D34541">
              <w:rPr>
                <w:webHidden/>
              </w:rPr>
              <w:fldChar w:fldCharType="separate"/>
            </w:r>
            <w:r w:rsidR="00675871">
              <w:rPr>
                <w:webHidden/>
              </w:rPr>
              <w:t>35</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95" w:history="1">
            <w:r w:rsidR="00A93467" w:rsidRPr="00D903D4">
              <w:rPr>
                <w:rStyle w:val="Hyperlink"/>
              </w:rPr>
              <w:t>3.4 Determination of the Sample Size</w:t>
            </w:r>
            <w:r w:rsidR="00A93467">
              <w:rPr>
                <w:webHidden/>
              </w:rPr>
              <w:tab/>
            </w:r>
            <w:r w:rsidR="00D34541">
              <w:rPr>
                <w:webHidden/>
              </w:rPr>
              <w:fldChar w:fldCharType="begin"/>
            </w:r>
            <w:r w:rsidR="00A93467">
              <w:rPr>
                <w:webHidden/>
              </w:rPr>
              <w:instrText xml:space="preserve"> PAGEREF _Toc441219895 \h </w:instrText>
            </w:r>
            <w:r w:rsidR="00D34541">
              <w:rPr>
                <w:webHidden/>
              </w:rPr>
            </w:r>
            <w:r w:rsidR="00D34541">
              <w:rPr>
                <w:webHidden/>
              </w:rPr>
              <w:fldChar w:fldCharType="separate"/>
            </w:r>
            <w:r w:rsidR="00675871">
              <w:rPr>
                <w:webHidden/>
              </w:rPr>
              <w:t>35</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96" w:history="1">
            <w:r w:rsidR="00A93467" w:rsidRPr="00D903D4">
              <w:rPr>
                <w:rStyle w:val="Hyperlink"/>
              </w:rPr>
              <w:t>3.5 Sampling Techniques</w:t>
            </w:r>
            <w:r w:rsidR="00A93467">
              <w:rPr>
                <w:webHidden/>
              </w:rPr>
              <w:tab/>
            </w:r>
            <w:r w:rsidR="00D34541">
              <w:rPr>
                <w:webHidden/>
              </w:rPr>
              <w:fldChar w:fldCharType="begin"/>
            </w:r>
            <w:r w:rsidR="00A93467">
              <w:rPr>
                <w:webHidden/>
              </w:rPr>
              <w:instrText xml:space="preserve"> PAGEREF _Toc441219896 \h </w:instrText>
            </w:r>
            <w:r w:rsidR="00D34541">
              <w:rPr>
                <w:webHidden/>
              </w:rPr>
            </w:r>
            <w:r w:rsidR="00D34541">
              <w:rPr>
                <w:webHidden/>
              </w:rPr>
              <w:fldChar w:fldCharType="separate"/>
            </w:r>
            <w:r w:rsidR="00675871">
              <w:rPr>
                <w:webHidden/>
              </w:rPr>
              <w:t>36</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897" w:history="1">
            <w:r w:rsidR="00A93467" w:rsidRPr="00D903D4">
              <w:rPr>
                <w:rStyle w:val="Hyperlink"/>
                <w:rFonts w:ascii="Times New Roman" w:hAnsi="Times New Roman" w:cs="Times New Roman"/>
                <w:noProof/>
              </w:rPr>
              <w:t>3.5.1 Probabilistic Sampling Techniques</w:t>
            </w:r>
            <w:r w:rsidR="00A93467">
              <w:rPr>
                <w:noProof/>
                <w:webHidden/>
              </w:rPr>
              <w:tab/>
            </w:r>
            <w:r w:rsidR="00D34541">
              <w:rPr>
                <w:noProof/>
                <w:webHidden/>
              </w:rPr>
              <w:fldChar w:fldCharType="begin"/>
            </w:r>
            <w:r w:rsidR="00A93467">
              <w:rPr>
                <w:noProof/>
                <w:webHidden/>
              </w:rPr>
              <w:instrText xml:space="preserve"> PAGEREF _Toc441219897 \h </w:instrText>
            </w:r>
            <w:r w:rsidR="00D34541">
              <w:rPr>
                <w:noProof/>
                <w:webHidden/>
              </w:rPr>
            </w:r>
            <w:r w:rsidR="00D34541">
              <w:rPr>
                <w:noProof/>
                <w:webHidden/>
              </w:rPr>
              <w:fldChar w:fldCharType="separate"/>
            </w:r>
            <w:r w:rsidR="00675871">
              <w:rPr>
                <w:noProof/>
                <w:webHidden/>
              </w:rPr>
              <w:t>36</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898" w:history="1">
            <w:r w:rsidR="00A93467" w:rsidRPr="00D903D4">
              <w:rPr>
                <w:rStyle w:val="Hyperlink"/>
                <w:rFonts w:ascii="Times New Roman" w:hAnsi="Times New Roman" w:cs="Times New Roman"/>
                <w:noProof/>
              </w:rPr>
              <w:t>3.5.2</w:t>
            </w:r>
            <w:r w:rsidR="00A93467">
              <w:rPr>
                <w:rFonts w:asciiTheme="minorHAnsi" w:eastAsiaTheme="minorEastAsia" w:hAnsiTheme="minorHAnsi" w:cstheme="minorBidi"/>
                <w:noProof/>
              </w:rPr>
              <w:tab/>
            </w:r>
            <w:r w:rsidR="00A93467" w:rsidRPr="00D903D4">
              <w:rPr>
                <w:rStyle w:val="Hyperlink"/>
                <w:rFonts w:ascii="Times New Roman" w:hAnsi="Times New Roman" w:cs="Times New Roman"/>
                <w:noProof/>
              </w:rPr>
              <w:t>Non-probabilistic Sampling Techniques</w:t>
            </w:r>
            <w:r w:rsidR="00A93467">
              <w:rPr>
                <w:noProof/>
                <w:webHidden/>
              </w:rPr>
              <w:tab/>
            </w:r>
            <w:r w:rsidR="00D34541">
              <w:rPr>
                <w:noProof/>
                <w:webHidden/>
              </w:rPr>
              <w:fldChar w:fldCharType="begin"/>
            </w:r>
            <w:r w:rsidR="00A93467">
              <w:rPr>
                <w:noProof/>
                <w:webHidden/>
              </w:rPr>
              <w:instrText xml:space="preserve"> PAGEREF _Toc441219898 \h </w:instrText>
            </w:r>
            <w:r w:rsidR="00D34541">
              <w:rPr>
                <w:noProof/>
                <w:webHidden/>
              </w:rPr>
            </w:r>
            <w:r w:rsidR="00D34541">
              <w:rPr>
                <w:noProof/>
                <w:webHidden/>
              </w:rPr>
              <w:fldChar w:fldCharType="separate"/>
            </w:r>
            <w:r w:rsidR="00675871">
              <w:rPr>
                <w:noProof/>
                <w:webHidden/>
              </w:rPr>
              <w:t>36</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899" w:history="1">
            <w:r w:rsidR="00A93467" w:rsidRPr="00D903D4">
              <w:rPr>
                <w:rStyle w:val="Hyperlink"/>
              </w:rPr>
              <w:t>3.6 Data Collection Methods</w:t>
            </w:r>
            <w:r w:rsidR="00A93467">
              <w:rPr>
                <w:webHidden/>
              </w:rPr>
              <w:tab/>
            </w:r>
            <w:r w:rsidR="00D34541">
              <w:rPr>
                <w:webHidden/>
              </w:rPr>
              <w:fldChar w:fldCharType="begin"/>
            </w:r>
            <w:r w:rsidR="00A93467">
              <w:rPr>
                <w:webHidden/>
              </w:rPr>
              <w:instrText xml:space="preserve"> PAGEREF _Toc441219899 \h </w:instrText>
            </w:r>
            <w:r w:rsidR="00D34541">
              <w:rPr>
                <w:webHidden/>
              </w:rPr>
            </w:r>
            <w:r w:rsidR="00D34541">
              <w:rPr>
                <w:webHidden/>
              </w:rPr>
              <w:fldChar w:fldCharType="separate"/>
            </w:r>
            <w:r w:rsidR="00675871">
              <w:rPr>
                <w:webHidden/>
              </w:rPr>
              <w:t>37</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00" w:history="1">
            <w:r w:rsidR="00A93467" w:rsidRPr="00D903D4">
              <w:rPr>
                <w:rStyle w:val="Hyperlink"/>
                <w:rFonts w:ascii="Times New Roman" w:hAnsi="Times New Roman" w:cs="Times New Roman"/>
                <w:noProof/>
              </w:rPr>
              <w:t>3.6.1</w:t>
            </w:r>
            <w:r w:rsidR="00A93467">
              <w:rPr>
                <w:rFonts w:asciiTheme="minorHAnsi" w:eastAsiaTheme="minorEastAsia" w:hAnsiTheme="minorHAnsi" w:cstheme="minorBidi"/>
                <w:noProof/>
              </w:rPr>
              <w:tab/>
            </w:r>
            <w:r w:rsidR="00A93467" w:rsidRPr="00D903D4">
              <w:rPr>
                <w:rStyle w:val="Hyperlink"/>
                <w:rFonts w:ascii="Times New Roman" w:hAnsi="Times New Roman" w:cs="Times New Roman"/>
                <w:noProof/>
              </w:rPr>
              <w:t>Questionnaire Survey</w:t>
            </w:r>
            <w:r w:rsidR="00A93467">
              <w:rPr>
                <w:noProof/>
                <w:webHidden/>
              </w:rPr>
              <w:tab/>
            </w:r>
            <w:r w:rsidR="00D34541">
              <w:rPr>
                <w:noProof/>
                <w:webHidden/>
              </w:rPr>
              <w:fldChar w:fldCharType="begin"/>
            </w:r>
            <w:r w:rsidR="00A93467">
              <w:rPr>
                <w:noProof/>
                <w:webHidden/>
              </w:rPr>
              <w:instrText xml:space="preserve"> PAGEREF _Toc441219900 \h </w:instrText>
            </w:r>
            <w:r w:rsidR="00D34541">
              <w:rPr>
                <w:noProof/>
                <w:webHidden/>
              </w:rPr>
            </w:r>
            <w:r w:rsidR="00D34541">
              <w:rPr>
                <w:noProof/>
                <w:webHidden/>
              </w:rPr>
              <w:fldChar w:fldCharType="separate"/>
            </w:r>
            <w:r w:rsidR="00675871">
              <w:rPr>
                <w:noProof/>
                <w:webHidden/>
              </w:rPr>
              <w:t>37</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01" w:history="1">
            <w:r w:rsidR="00A93467" w:rsidRPr="00D903D4">
              <w:rPr>
                <w:rStyle w:val="Hyperlink"/>
                <w:rFonts w:ascii="Times New Roman" w:hAnsi="Times New Roman" w:cs="Times New Roman"/>
                <w:noProof/>
              </w:rPr>
              <w:t>3.6.2</w:t>
            </w:r>
            <w:r w:rsidR="00A93467">
              <w:rPr>
                <w:rFonts w:asciiTheme="minorHAnsi" w:eastAsiaTheme="minorEastAsia" w:hAnsiTheme="minorHAnsi" w:cstheme="minorBidi"/>
                <w:noProof/>
              </w:rPr>
              <w:tab/>
            </w:r>
            <w:r w:rsidR="00A93467" w:rsidRPr="00D903D4">
              <w:rPr>
                <w:rStyle w:val="Hyperlink"/>
                <w:rFonts w:ascii="Times New Roman" w:hAnsi="Times New Roman" w:cs="Times New Roman"/>
                <w:noProof/>
              </w:rPr>
              <w:t>Interview</w:t>
            </w:r>
            <w:r w:rsidR="00A93467">
              <w:rPr>
                <w:noProof/>
                <w:webHidden/>
              </w:rPr>
              <w:tab/>
            </w:r>
            <w:r w:rsidR="00D34541">
              <w:rPr>
                <w:noProof/>
                <w:webHidden/>
              </w:rPr>
              <w:fldChar w:fldCharType="begin"/>
            </w:r>
            <w:r w:rsidR="00A93467">
              <w:rPr>
                <w:noProof/>
                <w:webHidden/>
              </w:rPr>
              <w:instrText xml:space="preserve"> PAGEREF _Toc441219901 \h </w:instrText>
            </w:r>
            <w:r w:rsidR="00D34541">
              <w:rPr>
                <w:noProof/>
                <w:webHidden/>
              </w:rPr>
            </w:r>
            <w:r w:rsidR="00D34541">
              <w:rPr>
                <w:noProof/>
                <w:webHidden/>
              </w:rPr>
              <w:fldChar w:fldCharType="separate"/>
            </w:r>
            <w:r w:rsidR="00675871">
              <w:rPr>
                <w:noProof/>
                <w:webHidden/>
              </w:rPr>
              <w:t>37</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02" w:history="1">
            <w:r w:rsidR="00A93467" w:rsidRPr="00D903D4">
              <w:rPr>
                <w:rStyle w:val="Hyperlink"/>
                <w:rFonts w:ascii="Times New Roman" w:hAnsi="Times New Roman" w:cs="Times New Roman"/>
                <w:noProof/>
              </w:rPr>
              <w:t>3.6.3</w:t>
            </w:r>
            <w:r w:rsidR="00A93467">
              <w:rPr>
                <w:rFonts w:asciiTheme="minorHAnsi" w:eastAsiaTheme="minorEastAsia" w:hAnsiTheme="minorHAnsi" w:cstheme="minorBidi"/>
                <w:noProof/>
              </w:rPr>
              <w:tab/>
            </w:r>
            <w:r w:rsidR="00A93467" w:rsidRPr="00D903D4">
              <w:rPr>
                <w:rStyle w:val="Hyperlink"/>
                <w:rFonts w:ascii="Times New Roman" w:hAnsi="Times New Roman" w:cs="Times New Roman"/>
                <w:noProof/>
              </w:rPr>
              <w:t>Documentary Review</w:t>
            </w:r>
            <w:r w:rsidR="00A93467">
              <w:rPr>
                <w:noProof/>
                <w:webHidden/>
              </w:rPr>
              <w:tab/>
            </w:r>
            <w:r w:rsidR="00D34541">
              <w:rPr>
                <w:noProof/>
                <w:webHidden/>
              </w:rPr>
              <w:fldChar w:fldCharType="begin"/>
            </w:r>
            <w:r w:rsidR="00A93467">
              <w:rPr>
                <w:noProof/>
                <w:webHidden/>
              </w:rPr>
              <w:instrText xml:space="preserve"> PAGEREF _Toc441219902 \h </w:instrText>
            </w:r>
            <w:r w:rsidR="00D34541">
              <w:rPr>
                <w:noProof/>
                <w:webHidden/>
              </w:rPr>
            </w:r>
            <w:r w:rsidR="00D34541">
              <w:rPr>
                <w:noProof/>
                <w:webHidden/>
              </w:rPr>
              <w:fldChar w:fldCharType="separate"/>
            </w:r>
            <w:r w:rsidR="00675871">
              <w:rPr>
                <w:noProof/>
                <w:webHidden/>
              </w:rPr>
              <w:t>37</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03" w:history="1">
            <w:r w:rsidR="00A93467" w:rsidRPr="00D903D4">
              <w:rPr>
                <w:rStyle w:val="Hyperlink"/>
              </w:rPr>
              <w:t>3.7 Data Collection Instruments</w:t>
            </w:r>
            <w:r w:rsidR="00A93467">
              <w:rPr>
                <w:webHidden/>
              </w:rPr>
              <w:tab/>
            </w:r>
            <w:r w:rsidR="00D34541">
              <w:rPr>
                <w:webHidden/>
              </w:rPr>
              <w:fldChar w:fldCharType="begin"/>
            </w:r>
            <w:r w:rsidR="00A93467">
              <w:rPr>
                <w:webHidden/>
              </w:rPr>
              <w:instrText xml:space="preserve"> PAGEREF _Toc441219903 \h </w:instrText>
            </w:r>
            <w:r w:rsidR="00D34541">
              <w:rPr>
                <w:webHidden/>
              </w:rPr>
            </w:r>
            <w:r w:rsidR="00D34541">
              <w:rPr>
                <w:webHidden/>
              </w:rPr>
              <w:fldChar w:fldCharType="separate"/>
            </w:r>
            <w:r w:rsidR="00675871">
              <w:rPr>
                <w:webHidden/>
              </w:rPr>
              <w:t>38</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04" w:history="1">
            <w:r w:rsidR="00A93467" w:rsidRPr="00D903D4">
              <w:rPr>
                <w:rStyle w:val="Hyperlink"/>
                <w:rFonts w:ascii="Times New Roman" w:hAnsi="Times New Roman" w:cs="Times New Roman"/>
                <w:noProof/>
              </w:rPr>
              <w:t>3.7.1 Questionnaire</w:t>
            </w:r>
            <w:r w:rsidR="00A93467">
              <w:rPr>
                <w:noProof/>
                <w:webHidden/>
              </w:rPr>
              <w:tab/>
            </w:r>
            <w:r w:rsidR="00D34541">
              <w:rPr>
                <w:noProof/>
                <w:webHidden/>
              </w:rPr>
              <w:fldChar w:fldCharType="begin"/>
            </w:r>
            <w:r w:rsidR="00A93467">
              <w:rPr>
                <w:noProof/>
                <w:webHidden/>
              </w:rPr>
              <w:instrText xml:space="preserve"> PAGEREF _Toc441219904 \h </w:instrText>
            </w:r>
            <w:r w:rsidR="00D34541">
              <w:rPr>
                <w:noProof/>
                <w:webHidden/>
              </w:rPr>
            </w:r>
            <w:r w:rsidR="00D34541">
              <w:rPr>
                <w:noProof/>
                <w:webHidden/>
              </w:rPr>
              <w:fldChar w:fldCharType="separate"/>
            </w:r>
            <w:r w:rsidR="00675871">
              <w:rPr>
                <w:noProof/>
                <w:webHidden/>
              </w:rPr>
              <w:t>38</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05" w:history="1">
            <w:r w:rsidR="00A93467" w:rsidRPr="00D903D4">
              <w:rPr>
                <w:rStyle w:val="Hyperlink"/>
                <w:rFonts w:ascii="Times New Roman" w:hAnsi="Times New Roman" w:cs="Times New Roman"/>
                <w:noProof/>
              </w:rPr>
              <w:t>3.7.2</w:t>
            </w:r>
            <w:r w:rsidR="00A93467">
              <w:rPr>
                <w:rFonts w:asciiTheme="minorHAnsi" w:eastAsiaTheme="minorEastAsia" w:hAnsiTheme="minorHAnsi" w:cstheme="minorBidi"/>
                <w:noProof/>
              </w:rPr>
              <w:tab/>
            </w:r>
            <w:r w:rsidR="00A93467" w:rsidRPr="00D903D4">
              <w:rPr>
                <w:rStyle w:val="Hyperlink"/>
                <w:rFonts w:ascii="Times New Roman" w:hAnsi="Times New Roman" w:cs="Times New Roman"/>
                <w:noProof/>
              </w:rPr>
              <w:t>Interview guide</w:t>
            </w:r>
            <w:r w:rsidR="00A93467">
              <w:rPr>
                <w:noProof/>
                <w:webHidden/>
              </w:rPr>
              <w:tab/>
            </w:r>
            <w:r w:rsidR="00D34541">
              <w:rPr>
                <w:noProof/>
                <w:webHidden/>
              </w:rPr>
              <w:fldChar w:fldCharType="begin"/>
            </w:r>
            <w:r w:rsidR="00A93467">
              <w:rPr>
                <w:noProof/>
                <w:webHidden/>
              </w:rPr>
              <w:instrText xml:space="preserve"> PAGEREF _Toc441219905 \h </w:instrText>
            </w:r>
            <w:r w:rsidR="00D34541">
              <w:rPr>
                <w:noProof/>
                <w:webHidden/>
              </w:rPr>
            </w:r>
            <w:r w:rsidR="00D34541">
              <w:rPr>
                <w:noProof/>
                <w:webHidden/>
              </w:rPr>
              <w:fldChar w:fldCharType="separate"/>
            </w:r>
            <w:r w:rsidR="00675871">
              <w:rPr>
                <w:noProof/>
                <w:webHidden/>
              </w:rPr>
              <w:t>38</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06" w:history="1">
            <w:r w:rsidR="00A93467" w:rsidRPr="00D903D4">
              <w:rPr>
                <w:rStyle w:val="Hyperlink"/>
                <w:rFonts w:ascii="Times New Roman" w:hAnsi="Times New Roman" w:cs="Times New Roman"/>
                <w:noProof/>
              </w:rPr>
              <w:t>3.7.3</w:t>
            </w:r>
            <w:r w:rsidR="00A93467">
              <w:rPr>
                <w:rFonts w:asciiTheme="minorHAnsi" w:eastAsiaTheme="minorEastAsia" w:hAnsiTheme="minorHAnsi" w:cstheme="minorBidi"/>
                <w:noProof/>
              </w:rPr>
              <w:tab/>
            </w:r>
            <w:r w:rsidR="00A93467" w:rsidRPr="00D903D4">
              <w:rPr>
                <w:rStyle w:val="Hyperlink"/>
                <w:rFonts w:ascii="Times New Roman" w:hAnsi="Times New Roman" w:cs="Times New Roman"/>
                <w:noProof/>
              </w:rPr>
              <w:t>Documentary Review Checklist</w:t>
            </w:r>
            <w:r w:rsidR="00A93467">
              <w:rPr>
                <w:noProof/>
                <w:webHidden/>
              </w:rPr>
              <w:tab/>
            </w:r>
            <w:r w:rsidR="00D34541">
              <w:rPr>
                <w:noProof/>
                <w:webHidden/>
              </w:rPr>
              <w:fldChar w:fldCharType="begin"/>
            </w:r>
            <w:r w:rsidR="00A93467">
              <w:rPr>
                <w:noProof/>
                <w:webHidden/>
              </w:rPr>
              <w:instrText xml:space="preserve"> PAGEREF _Toc441219906 \h </w:instrText>
            </w:r>
            <w:r w:rsidR="00D34541">
              <w:rPr>
                <w:noProof/>
                <w:webHidden/>
              </w:rPr>
            </w:r>
            <w:r w:rsidR="00D34541">
              <w:rPr>
                <w:noProof/>
                <w:webHidden/>
              </w:rPr>
              <w:fldChar w:fldCharType="separate"/>
            </w:r>
            <w:r w:rsidR="00675871">
              <w:rPr>
                <w:noProof/>
                <w:webHidden/>
              </w:rPr>
              <w:t>39</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07" w:history="1">
            <w:r w:rsidR="00A93467" w:rsidRPr="00D903D4">
              <w:rPr>
                <w:rStyle w:val="Hyperlink"/>
              </w:rPr>
              <w:t>3.8 Quality control</w:t>
            </w:r>
            <w:r w:rsidR="00A93467">
              <w:rPr>
                <w:webHidden/>
              </w:rPr>
              <w:tab/>
            </w:r>
            <w:r w:rsidR="00D34541">
              <w:rPr>
                <w:webHidden/>
              </w:rPr>
              <w:fldChar w:fldCharType="begin"/>
            </w:r>
            <w:r w:rsidR="00A93467">
              <w:rPr>
                <w:webHidden/>
              </w:rPr>
              <w:instrText xml:space="preserve"> PAGEREF _Toc441219907 \h </w:instrText>
            </w:r>
            <w:r w:rsidR="00D34541">
              <w:rPr>
                <w:webHidden/>
              </w:rPr>
            </w:r>
            <w:r w:rsidR="00D34541">
              <w:rPr>
                <w:webHidden/>
              </w:rPr>
              <w:fldChar w:fldCharType="separate"/>
            </w:r>
            <w:r w:rsidR="00675871">
              <w:rPr>
                <w:webHidden/>
              </w:rPr>
              <w:t>39</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08" w:history="1">
            <w:r w:rsidR="00A93467" w:rsidRPr="00D903D4">
              <w:rPr>
                <w:rStyle w:val="Hyperlink"/>
                <w:rFonts w:ascii="Times New Roman" w:hAnsi="Times New Roman" w:cs="Times New Roman"/>
                <w:noProof/>
              </w:rPr>
              <w:t>3.8.1 Validity</w:t>
            </w:r>
            <w:r w:rsidR="00A93467">
              <w:rPr>
                <w:noProof/>
                <w:webHidden/>
              </w:rPr>
              <w:tab/>
            </w:r>
            <w:r w:rsidR="00D34541">
              <w:rPr>
                <w:noProof/>
                <w:webHidden/>
              </w:rPr>
              <w:fldChar w:fldCharType="begin"/>
            </w:r>
            <w:r w:rsidR="00A93467">
              <w:rPr>
                <w:noProof/>
                <w:webHidden/>
              </w:rPr>
              <w:instrText xml:space="preserve"> PAGEREF _Toc441219908 \h </w:instrText>
            </w:r>
            <w:r w:rsidR="00D34541">
              <w:rPr>
                <w:noProof/>
                <w:webHidden/>
              </w:rPr>
            </w:r>
            <w:r w:rsidR="00D34541">
              <w:rPr>
                <w:noProof/>
                <w:webHidden/>
              </w:rPr>
              <w:fldChar w:fldCharType="separate"/>
            </w:r>
            <w:r w:rsidR="00675871">
              <w:rPr>
                <w:noProof/>
                <w:webHidden/>
              </w:rPr>
              <w:t>39</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09" w:history="1">
            <w:r w:rsidR="00A93467" w:rsidRPr="00D903D4">
              <w:rPr>
                <w:rStyle w:val="Hyperlink"/>
                <w:rFonts w:ascii="Times New Roman" w:hAnsi="Times New Roman" w:cs="Times New Roman"/>
                <w:noProof/>
              </w:rPr>
              <w:t>3.8.2 Reliability</w:t>
            </w:r>
            <w:r w:rsidR="00A93467">
              <w:rPr>
                <w:noProof/>
                <w:webHidden/>
              </w:rPr>
              <w:tab/>
            </w:r>
            <w:r w:rsidR="00D34541">
              <w:rPr>
                <w:noProof/>
                <w:webHidden/>
              </w:rPr>
              <w:fldChar w:fldCharType="begin"/>
            </w:r>
            <w:r w:rsidR="00A93467">
              <w:rPr>
                <w:noProof/>
                <w:webHidden/>
              </w:rPr>
              <w:instrText xml:space="preserve"> PAGEREF _Toc441219909 \h </w:instrText>
            </w:r>
            <w:r w:rsidR="00D34541">
              <w:rPr>
                <w:noProof/>
                <w:webHidden/>
              </w:rPr>
            </w:r>
            <w:r w:rsidR="00D34541">
              <w:rPr>
                <w:noProof/>
                <w:webHidden/>
              </w:rPr>
              <w:fldChar w:fldCharType="separate"/>
            </w:r>
            <w:r w:rsidR="00675871">
              <w:rPr>
                <w:noProof/>
                <w:webHidden/>
              </w:rPr>
              <w:t>40</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10" w:history="1">
            <w:r w:rsidR="00A93467" w:rsidRPr="00D903D4">
              <w:rPr>
                <w:rStyle w:val="Hyperlink"/>
              </w:rPr>
              <w:t>3.9 Data Collection Procedures</w:t>
            </w:r>
            <w:r w:rsidR="00A93467">
              <w:rPr>
                <w:webHidden/>
              </w:rPr>
              <w:tab/>
            </w:r>
            <w:r w:rsidR="00D34541">
              <w:rPr>
                <w:webHidden/>
              </w:rPr>
              <w:fldChar w:fldCharType="begin"/>
            </w:r>
            <w:r w:rsidR="00A93467">
              <w:rPr>
                <w:webHidden/>
              </w:rPr>
              <w:instrText xml:space="preserve"> PAGEREF _Toc441219910 \h </w:instrText>
            </w:r>
            <w:r w:rsidR="00D34541">
              <w:rPr>
                <w:webHidden/>
              </w:rPr>
            </w:r>
            <w:r w:rsidR="00D34541">
              <w:rPr>
                <w:webHidden/>
              </w:rPr>
              <w:fldChar w:fldCharType="separate"/>
            </w:r>
            <w:r w:rsidR="00675871">
              <w:rPr>
                <w:webHidden/>
              </w:rPr>
              <w:t>41</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11" w:history="1">
            <w:r w:rsidR="00A93467" w:rsidRPr="00D903D4">
              <w:rPr>
                <w:rStyle w:val="Hyperlink"/>
              </w:rPr>
              <w:t>4.0   Data Analysis</w:t>
            </w:r>
            <w:r w:rsidR="00A93467">
              <w:rPr>
                <w:webHidden/>
              </w:rPr>
              <w:tab/>
            </w:r>
            <w:r w:rsidR="00D34541">
              <w:rPr>
                <w:webHidden/>
              </w:rPr>
              <w:fldChar w:fldCharType="begin"/>
            </w:r>
            <w:r w:rsidR="00A93467">
              <w:rPr>
                <w:webHidden/>
              </w:rPr>
              <w:instrText xml:space="preserve"> PAGEREF _Toc441219911 \h </w:instrText>
            </w:r>
            <w:r w:rsidR="00D34541">
              <w:rPr>
                <w:webHidden/>
              </w:rPr>
            </w:r>
            <w:r w:rsidR="00D34541">
              <w:rPr>
                <w:webHidden/>
              </w:rPr>
              <w:fldChar w:fldCharType="separate"/>
            </w:r>
            <w:r w:rsidR="00675871">
              <w:rPr>
                <w:webHidden/>
              </w:rPr>
              <w:t>41</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12" w:history="1">
            <w:r w:rsidR="00A93467" w:rsidRPr="00D903D4">
              <w:rPr>
                <w:rStyle w:val="Hyperlink"/>
                <w:rFonts w:ascii="Times New Roman" w:hAnsi="Times New Roman" w:cs="Times New Roman"/>
                <w:noProof/>
              </w:rPr>
              <w:t>4.1</w:t>
            </w:r>
            <w:r w:rsidR="00A93467">
              <w:rPr>
                <w:rFonts w:asciiTheme="minorHAnsi" w:eastAsiaTheme="minorEastAsia" w:hAnsiTheme="minorHAnsi" w:cstheme="minorBidi"/>
                <w:noProof/>
              </w:rPr>
              <w:tab/>
            </w:r>
            <w:r w:rsidR="00A93467" w:rsidRPr="00D903D4">
              <w:rPr>
                <w:rStyle w:val="Hyperlink"/>
                <w:rFonts w:ascii="Times New Roman" w:hAnsi="Times New Roman" w:cs="Times New Roman"/>
                <w:noProof/>
              </w:rPr>
              <w:t>Quantitative data analysis</w:t>
            </w:r>
            <w:r w:rsidR="00A93467">
              <w:rPr>
                <w:noProof/>
                <w:webHidden/>
              </w:rPr>
              <w:tab/>
            </w:r>
            <w:r w:rsidR="00D34541">
              <w:rPr>
                <w:noProof/>
                <w:webHidden/>
              </w:rPr>
              <w:fldChar w:fldCharType="begin"/>
            </w:r>
            <w:r w:rsidR="00A93467">
              <w:rPr>
                <w:noProof/>
                <w:webHidden/>
              </w:rPr>
              <w:instrText xml:space="preserve"> PAGEREF _Toc441219912 \h </w:instrText>
            </w:r>
            <w:r w:rsidR="00D34541">
              <w:rPr>
                <w:noProof/>
                <w:webHidden/>
              </w:rPr>
            </w:r>
            <w:r w:rsidR="00D34541">
              <w:rPr>
                <w:noProof/>
                <w:webHidden/>
              </w:rPr>
              <w:fldChar w:fldCharType="separate"/>
            </w:r>
            <w:r w:rsidR="00675871">
              <w:rPr>
                <w:noProof/>
                <w:webHidden/>
              </w:rPr>
              <w:t>41</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13" w:history="1">
            <w:r w:rsidR="00A93467" w:rsidRPr="00D903D4">
              <w:rPr>
                <w:rStyle w:val="Hyperlink"/>
                <w:rFonts w:ascii="Times New Roman" w:hAnsi="Times New Roman" w:cs="Times New Roman"/>
                <w:noProof/>
              </w:rPr>
              <w:t>4.2</w:t>
            </w:r>
            <w:r w:rsidR="00A93467">
              <w:rPr>
                <w:rFonts w:asciiTheme="minorHAnsi" w:eastAsiaTheme="minorEastAsia" w:hAnsiTheme="minorHAnsi" w:cstheme="minorBidi"/>
                <w:noProof/>
              </w:rPr>
              <w:tab/>
            </w:r>
            <w:r w:rsidR="00A93467" w:rsidRPr="00D903D4">
              <w:rPr>
                <w:rStyle w:val="Hyperlink"/>
                <w:rFonts w:ascii="Times New Roman" w:hAnsi="Times New Roman" w:cs="Times New Roman"/>
                <w:noProof/>
              </w:rPr>
              <w:t>Qualitative data analysis</w:t>
            </w:r>
            <w:r w:rsidR="00A93467">
              <w:rPr>
                <w:noProof/>
                <w:webHidden/>
              </w:rPr>
              <w:tab/>
            </w:r>
            <w:r w:rsidR="00D34541">
              <w:rPr>
                <w:noProof/>
                <w:webHidden/>
              </w:rPr>
              <w:fldChar w:fldCharType="begin"/>
            </w:r>
            <w:r w:rsidR="00A93467">
              <w:rPr>
                <w:noProof/>
                <w:webHidden/>
              </w:rPr>
              <w:instrText xml:space="preserve"> PAGEREF _Toc441219913 \h </w:instrText>
            </w:r>
            <w:r w:rsidR="00D34541">
              <w:rPr>
                <w:noProof/>
                <w:webHidden/>
              </w:rPr>
            </w:r>
            <w:r w:rsidR="00D34541">
              <w:rPr>
                <w:noProof/>
                <w:webHidden/>
              </w:rPr>
              <w:fldChar w:fldCharType="separate"/>
            </w:r>
            <w:r w:rsidR="00675871">
              <w:rPr>
                <w:noProof/>
                <w:webHidden/>
              </w:rPr>
              <w:t>42</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14" w:history="1">
            <w:r w:rsidR="00A93467" w:rsidRPr="00D903D4">
              <w:rPr>
                <w:rStyle w:val="Hyperlink"/>
                <w:rFonts w:ascii="Times New Roman" w:hAnsi="Times New Roman" w:cs="Times New Roman"/>
                <w:noProof/>
              </w:rPr>
              <w:t>4.3 Measurement of Variables</w:t>
            </w:r>
            <w:r w:rsidR="00A93467">
              <w:rPr>
                <w:noProof/>
                <w:webHidden/>
              </w:rPr>
              <w:tab/>
            </w:r>
            <w:r w:rsidR="00D34541">
              <w:rPr>
                <w:noProof/>
                <w:webHidden/>
              </w:rPr>
              <w:fldChar w:fldCharType="begin"/>
            </w:r>
            <w:r w:rsidR="00A93467">
              <w:rPr>
                <w:noProof/>
                <w:webHidden/>
              </w:rPr>
              <w:instrText xml:space="preserve"> PAGEREF _Toc441219914 \h </w:instrText>
            </w:r>
            <w:r w:rsidR="00D34541">
              <w:rPr>
                <w:noProof/>
                <w:webHidden/>
              </w:rPr>
            </w:r>
            <w:r w:rsidR="00D34541">
              <w:rPr>
                <w:noProof/>
                <w:webHidden/>
              </w:rPr>
              <w:fldChar w:fldCharType="separate"/>
            </w:r>
            <w:r w:rsidR="00675871">
              <w:rPr>
                <w:noProof/>
                <w:webHidden/>
              </w:rPr>
              <w:t>43</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15" w:history="1">
            <w:r w:rsidR="00A93467" w:rsidRPr="00D903D4">
              <w:rPr>
                <w:rStyle w:val="Hyperlink"/>
              </w:rPr>
              <w:t>4.0 Introduction</w:t>
            </w:r>
            <w:r w:rsidR="00A93467">
              <w:rPr>
                <w:webHidden/>
              </w:rPr>
              <w:tab/>
            </w:r>
            <w:r w:rsidR="00D34541">
              <w:rPr>
                <w:webHidden/>
              </w:rPr>
              <w:fldChar w:fldCharType="begin"/>
            </w:r>
            <w:r w:rsidR="00A93467">
              <w:rPr>
                <w:webHidden/>
              </w:rPr>
              <w:instrText xml:space="preserve"> PAGEREF _Toc441219915 \h </w:instrText>
            </w:r>
            <w:r w:rsidR="00D34541">
              <w:rPr>
                <w:webHidden/>
              </w:rPr>
            </w:r>
            <w:r w:rsidR="00D34541">
              <w:rPr>
                <w:webHidden/>
              </w:rPr>
              <w:fldChar w:fldCharType="separate"/>
            </w:r>
            <w:r w:rsidR="00675871">
              <w:rPr>
                <w:webHidden/>
              </w:rPr>
              <w:t>44</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16" w:history="1">
            <w:r w:rsidR="00A93467" w:rsidRPr="00D903D4">
              <w:rPr>
                <w:rStyle w:val="Hyperlink"/>
              </w:rPr>
              <w:t>4.2 Response rate</w:t>
            </w:r>
            <w:r w:rsidR="00A93467">
              <w:rPr>
                <w:webHidden/>
              </w:rPr>
              <w:tab/>
            </w:r>
            <w:r w:rsidR="00D34541">
              <w:rPr>
                <w:webHidden/>
              </w:rPr>
              <w:fldChar w:fldCharType="begin"/>
            </w:r>
            <w:r w:rsidR="00A93467">
              <w:rPr>
                <w:webHidden/>
              </w:rPr>
              <w:instrText xml:space="preserve"> PAGEREF _Toc441219916 \h </w:instrText>
            </w:r>
            <w:r w:rsidR="00D34541">
              <w:rPr>
                <w:webHidden/>
              </w:rPr>
            </w:r>
            <w:r w:rsidR="00D34541">
              <w:rPr>
                <w:webHidden/>
              </w:rPr>
              <w:fldChar w:fldCharType="separate"/>
            </w:r>
            <w:r w:rsidR="00675871">
              <w:rPr>
                <w:webHidden/>
              </w:rPr>
              <w:t>44</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17" w:history="1">
            <w:r w:rsidR="00A93467" w:rsidRPr="00D903D4">
              <w:rPr>
                <w:rStyle w:val="Hyperlink"/>
              </w:rPr>
              <w:t>4.3 Background of the Respondents</w:t>
            </w:r>
            <w:r w:rsidR="00A93467">
              <w:rPr>
                <w:webHidden/>
              </w:rPr>
              <w:tab/>
            </w:r>
            <w:r w:rsidR="00D34541">
              <w:rPr>
                <w:webHidden/>
              </w:rPr>
              <w:fldChar w:fldCharType="begin"/>
            </w:r>
            <w:r w:rsidR="00A93467">
              <w:rPr>
                <w:webHidden/>
              </w:rPr>
              <w:instrText xml:space="preserve"> PAGEREF _Toc441219917 \h </w:instrText>
            </w:r>
            <w:r w:rsidR="00D34541">
              <w:rPr>
                <w:webHidden/>
              </w:rPr>
            </w:r>
            <w:r w:rsidR="00D34541">
              <w:rPr>
                <w:webHidden/>
              </w:rPr>
              <w:fldChar w:fldCharType="separate"/>
            </w:r>
            <w:r w:rsidR="00675871">
              <w:rPr>
                <w:webHidden/>
              </w:rPr>
              <w:t>45</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18" w:history="1">
            <w:r w:rsidR="00A93467" w:rsidRPr="00D903D4">
              <w:rPr>
                <w:rStyle w:val="Hyperlink"/>
                <w:rFonts w:ascii="Times New Roman" w:hAnsi="Times New Roman" w:cs="Times New Roman"/>
                <w:noProof/>
              </w:rPr>
              <w:t>4.3.1 Gender of the respondents</w:t>
            </w:r>
            <w:r w:rsidR="00A93467">
              <w:rPr>
                <w:noProof/>
                <w:webHidden/>
              </w:rPr>
              <w:tab/>
            </w:r>
            <w:r w:rsidR="00D34541">
              <w:rPr>
                <w:noProof/>
                <w:webHidden/>
              </w:rPr>
              <w:fldChar w:fldCharType="begin"/>
            </w:r>
            <w:r w:rsidR="00A93467">
              <w:rPr>
                <w:noProof/>
                <w:webHidden/>
              </w:rPr>
              <w:instrText xml:space="preserve"> PAGEREF _Toc441219918 \h </w:instrText>
            </w:r>
            <w:r w:rsidR="00D34541">
              <w:rPr>
                <w:noProof/>
                <w:webHidden/>
              </w:rPr>
            </w:r>
            <w:r w:rsidR="00D34541">
              <w:rPr>
                <w:noProof/>
                <w:webHidden/>
              </w:rPr>
              <w:fldChar w:fldCharType="separate"/>
            </w:r>
            <w:r w:rsidR="00675871">
              <w:rPr>
                <w:noProof/>
                <w:webHidden/>
              </w:rPr>
              <w:t>45</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19" w:history="1">
            <w:r w:rsidR="00A93467" w:rsidRPr="00D903D4">
              <w:rPr>
                <w:rStyle w:val="Hyperlink"/>
                <w:rFonts w:ascii="Times New Roman" w:hAnsi="Times New Roman" w:cs="Times New Roman"/>
                <w:noProof/>
              </w:rPr>
              <w:t>4.2.3 Level of Education of the Respondents</w:t>
            </w:r>
            <w:r w:rsidR="00A93467">
              <w:rPr>
                <w:noProof/>
                <w:webHidden/>
              </w:rPr>
              <w:tab/>
            </w:r>
            <w:r w:rsidR="00D34541">
              <w:rPr>
                <w:noProof/>
                <w:webHidden/>
              </w:rPr>
              <w:fldChar w:fldCharType="begin"/>
            </w:r>
            <w:r w:rsidR="00A93467">
              <w:rPr>
                <w:noProof/>
                <w:webHidden/>
              </w:rPr>
              <w:instrText xml:space="preserve"> PAGEREF _Toc441219919 \h </w:instrText>
            </w:r>
            <w:r w:rsidR="00D34541">
              <w:rPr>
                <w:noProof/>
                <w:webHidden/>
              </w:rPr>
            </w:r>
            <w:r w:rsidR="00D34541">
              <w:rPr>
                <w:noProof/>
                <w:webHidden/>
              </w:rPr>
              <w:fldChar w:fldCharType="separate"/>
            </w:r>
            <w:r w:rsidR="00675871">
              <w:rPr>
                <w:noProof/>
                <w:webHidden/>
              </w:rPr>
              <w:t>47</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20" w:history="1">
            <w:r w:rsidR="00A93467" w:rsidRPr="00D903D4">
              <w:rPr>
                <w:rStyle w:val="Hyperlink"/>
                <w:rFonts w:ascii="Times New Roman" w:hAnsi="Times New Roman" w:cs="Times New Roman"/>
                <w:noProof/>
              </w:rPr>
              <w:t>4.2.4 Time spent working with the district / Mukono Municipality</w:t>
            </w:r>
            <w:r w:rsidR="00A93467">
              <w:rPr>
                <w:noProof/>
                <w:webHidden/>
              </w:rPr>
              <w:tab/>
            </w:r>
            <w:r w:rsidR="00D34541">
              <w:rPr>
                <w:noProof/>
                <w:webHidden/>
              </w:rPr>
              <w:fldChar w:fldCharType="begin"/>
            </w:r>
            <w:r w:rsidR="00A93467">
              <w:rPr>
                <w:noProof/>
                <w:webHidden/>
              </w:rPr>
              <w:instrText xml:space="preserve"> PAGEREF _Toc441219920 \h </w:instrText>
            </w:r>
            <w:r w:rsidR="00D34541">
              <w:rPr>
                <w:noProof/>
                <w:webHidden/>
              </w:rPr>
            </w:r>
            <w:r w:rsidR="00D34541">
              <w:rPr>
                <w:noProof/>
                <w:webHidden/>
              </w:rPr>
              <w:fldChar w:fldCharType="separate"/>
            </w:r>
            <w:r w:rsidR="00675871">
              <w:rPr>
                <w:noProof/>
                <w:webHidden/>
              </w:rPr>
              <w:t>48</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21" w:history="1">
            <w:r w:rsidR="00A93467" w:rsidRPr="00D903D4">
              <w:rPr>
                <w:rStyle w:val="Hyperlink"/>
              </w:rPr>
              <w:t>4.4 Empirical findings</w:t>
            </w:r>
            <w:r w:rsidR="00A93467">
              <w:rPr>
                <w:webHidden/>
              </w:rPr>
              <w:tab/>
            </w:r>
            <w:r w:rsidR="00D34541">
              <w:rPr>
                <w:webHidden/>
              </w:rPr>
              <w:fldChar w:fldCharType="begin"/>
            </w:r>
            <w:r w:rsidR="00A93467">
              <w:rPr>
                <w:webHidden/>
              </w:rPr>
              <w:instrText xml:space="preserve"> PAGEREF _Toc441219921 \h </w:instrText>
            </w:r>
            <w:r w:rsidR="00D34541">
              <w:rPr>
                <w:webHidden/>
              </w:rPr>
            </w:r>
            <w:r w:rsidR="00D34541">
              <w:rPr>
                <w:webHidden/>
              </w:rPr>
              <w:fldChar w:fldCharType="separate"/>
            </w:r>
            <w:r w:rsidR="00675871">
              <w:rPr>
                <w:webHidden/>
              </w:rPr>
              <w:t>49</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22" w:history="1">
            <w:r w:rsidR="00A93467" w:rsidRPr="00D903D4">
              <w:rPr>
                <w:rStyle w:val="Hyperlink"/>
                <w:rFonts w:ascii="Times New Roman" w:hAnsi="Times New Roman" w:cs="Times New Roman"/>
                <w:noProof/>
              </w:rPr>
              <w:t>4.3.1 Findings on Public procurement ethics in Mukono Municipality</w:t>
            </w:r>
            <w:r w:rsidR="00A93467">
              <w:rPr>
                <w:noProof/>
                <w:webHidden/>
              </w:rPr>
              <w:tab/>
            </w:r>
            <w:r w:rsidR="00D34541">
              <w:rPr>
                <w:noProof/>
                <w:webHidden/>
              </w:rPr>
              <w:fldChar w:fldCharType="begin"/>
            </w:r>
            <w:r w:rsidR="00A93467">
              <w:rPr>
                <w:noProof/>
                <w:webHidden/>
              </w:rPr>
              <w:instrText xml:space="preserve"> PAGEREF _Toc441219922 \h </w:instrText>
            </w:r>
            <w:r w:rsidR="00D34541">
              <w:rPr>
                <w:noProof/>
                <w:webHidden/>
              </w:rPr>
            </w:r>
            <w:r w:rsidR="00D34541">
              <w:rPr>
                <w:noProof/>
                <w:webHidden/>
              </w:rPr>
              <w:fldChar w:fldCharType="separate"/>
            </w:r>
            <w:r w:rsidR="00675871">
              <w:rPr>
                <w:noProof/>
                <w:webHidden/>
              </w:rPr>
              <w:t>50</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23" w:history="1">
            <w:r w:rsidR="00A93467" w:rsidRPr="00D903D4">
              <w:rPr>
                <w:rStyle w:val="Hyperlink"/>
                <w:rFonts w:ascii="Times New Roman" w:hAnsi="Times New Roman" w:cs="Times New Roman"/>
                <w:noProof/>
              </w:rPr>
              <w:t>4.3.2 Findings on the accessibility of health services in Mukono municipality</w:t>
            </w:r>
            <w:r w:rsidR="00A93467">
              <w:rPr>
                <w:noProof/>
                <w:webHidden/>
              </w:rPr>
              <w:tab/>
            </w:r>
            <w:r w:rsidR="00D34541">
              <w:rPr>
                <w:noProof/>
                <w:webHidden/>
              </w:rPr>
              <w:fldChar w:fldCharType="begin"/>
            </w:r>
            <w:r w:rsidR="00A93467">
              <w:rPr>
                <w:noProof/>
                <w:webHidden/>
              </w:rPr>
              <w:instrText xml:space="preserve"> PAGEREF _Toc441219923 \h </w:instrText>
            </w:r>
            <w:r w:rsidR="00D34541">
              <w:rPr>
                <w:noProof/>
                <w:webHidden/>
              </w:rPr>
            </w:r>
            <w:r w:rsidR="00D34541">
              <w:rPr>
                <w:noProof/>
                <w:webHidden/>
              </w:rPr>
              <w:fldChar w:fldCharType="separate"/>
            </w:r>
            <w:r w:rsidR="00675871">
              <w:rPr>
                <w:noProof/>
                <w:webHidden/>
              </w:rPr>
              <w:t>53</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24" w:history="1">
            <w:r w:rsidR="00A93467" w:rsidRPr="00D903D4">
              <w:rPr>
                <w:rStyle w:val="Hyperlink"/>
                <w:rFonts w:ascii="Times New Roman" w:hAnsi="Times New Roman" w:cs="Times New Roman"/>
                <w:noProof/>
              </w:rPr>
              <w:t>4.3.2.1 Correlation results for public procurement ethics and health service accessibility</w:t>
            </w:r>
            <w:r w:rsidR="00A93467">
              <w:rPr>
                <w:noProof/>
                <w:webHidden/>
              </w:rPr>
              <w:tab/>
            </w:r>
            <w:r w:rsidR="00D34541">
              <w:rPr>
                <w:noProof/>
                <w:webHidden/>
              </w:rPr>
              <w:fldChar w:fldCharType="begin"/>
            </w:r>
            <w:r w:rsidR="00A93467">
              <w:rPr>
                <w:noProof/>
                <w:webHidden/>
              </w:rPr>
              <w:instrText xml:space="preserve"> PAGEREF _Toc441219924 \h </w:instrText>
            </w:r>
            <w:r w:rsidR="00D34541">
              <w:rPr>
                <w:noProof/>
                <w:webHidden/>
              </w:rPr>
            </w:r>
            <w:r w:rsidR="00D34541">
              <w:rPr>
                <w:noProof/>
                <w:webHidden/>
              </w:rPr>
              <w:fldChar w:fldCharType="separate"/>
            </w:r>
            <w:r w:rsidR="00675871">
              <w:rPr>
                <w:noProof/>
                <w:webHidden/>
              </w:rPr>
              <w:t>57</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25" w:history="1">
            <w:r w:rsidR="00A93467" w:rsidRPr="00D903D4">
              <w:rPr>
                <w:rStyle w:val="Hyperlink"/>
                <w:rFonts w:ascii="Times New Roman" w:hAnsi="Times New Roman" w:cs="Times New Roman"/>
                <w:noProof/>
              </w:rPr>
              <w:t>4.3.2.2 Regression results for public procurement ethics and health service accessibility</w:t>
            </w:r>
            <w:r w:rsidR="00A93467">
              <w:rPr>
                <w:noProof/>
                <w:webHidden/>
              </w:rPr>
              <w:tab/>
            </w:r>
            <w:r w:rsidR="00D34541">
              <w:rPr>
                <w:noProof/>
                <w:webHidden/>
              </w:rPr>
              <w:fldChar w:fldCharType="begin"/>
            </w:r>
            <w:r w:rsidR="00A93467">
              <w:rPr>
                <w:noProof/>
                <w:webHidden/>
              </w:rPr>
              <w:instrText xml:space="preserve"> PAGEREF _Toc441219925 \h </w:instrText>
            </w:r>
            <w:r w:rsidR="00D34541">
              <w:rPr>
                <w:noProof/>
                <w:webHidden/>
              </w:rPr>
            </w:r>
            <w:r w:rsidR="00D34541">
              <w:rPr>
                <w:noProof/>
                <w:webHidden/>
              </w:rPr>
              <w:fldChar w:fldCharType="separate"/>
            </w:r>
            <w:r w:rsidR="00675871">
              <w:rPr>
                <w:noProof/>
                <w:webHidden/>
              </w:rPr>
              <w:t>58</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27" w:history="1">
            <w:r w:rsidR="00A93467" w:rsidRPr="00D903D4">
              <w:rPr>
                <w:rStyle w:val="Hyperlink"/>
              </w:rPr>
              <w:t>4.3.3 Findings on the tangibility of health services in Mukono Municipality</w:t>
            </w:r>
            <w:r w:rsidR="00A93467">
              <w:rPr>
                <w:webHidden/>
              </w:rPr>
              <w:tab/>
            </w:r>
            <w:r w:rsidR="00D34541">
              <w:rPr>
                <w:webHidden/>
              </w:rPr>
              <w:fldChar w:fldCharType="begin"/>
            </w:r>
            <w:r w:rsidR="00A93467">
              <w:rPr>
                <w:webHidden/>
              </w:rPr>
              <w:instrText xml:space="preserve"> PAGEREF _Toc441219927 \h </w:instrText>
            </w:r>
            <w:r w:rsidR="00D34541">
              <w:rPr>
                <w:webHidden/>
              </w:rPr>
            </w:r>
            <w:r w:rsidR="00D34541">
              <w:rPr>
                <w:webHidden/>
              </w:rPr>
              <w:fldChar w:fldCharType="separate"/>
            </w:r>
            <w:r w:rsidR="00675871">
              <w:rPr>
                <w:webHidden/>
              </w:rPr>
              <w:t>59</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28" w:history="1">
            <w:r w:rsidR="00A93467" w:rsidRPr="00D903D4">
              <w:rPr>
                <w:rStyle w:val="Hyperlink"/>
                <w:rFonts w:ascii="Times New Roman" w:hAnsi="Times New Roman" w:cs="Times New Roman"/>
                <w:noProof/>
              </w:rPr>
              <w:t>4.3.3.1 Correlation results for public procurement ethics and health service tangibility</w:t>
            </w:r>
            <w:r w:rsidR="00A93467">
              <w:rPr>
                <w:noProof/>
                <w:webHidden/>
              </w:rPr>
              <w:tab/>
            </w:r>
            <w:r w:rsidR="00D34541">
              <w:rPr>
                <w:noProof/>
                <w:webHidden/>
              </w:rPr>
              <w:fldChar w:fldCharType="begin"/>
            </w:r>
            <w:r w:rsidR="00A93467">
              <w:rPr>
                <w:noProof/>
                <w:webHidden/>
              </w:rPr>
              <w:instrText xml:space="preserve"> PAGEREF _Toc441219928 \h </w:instrText>
            </w:r>
            <w:r w:rsidR="00D34541">
              <w:rPr>
                <w:noProof/>
                <w:webHidden/>
              </w:rPr>
            </w:r>
            <w:r w:rsidR="00D34541">
              <w:rPr>
                <w:noProof/>
                <w:webHidden/>
              </w:rPr>
              <w:fldChar w:fldCharType="separate"/>
            </w:r>
            <w:r w:rsidR="00675871">
              <w:rPr>
                <w:noProof/>
                <w:webHidden/>
              </w:rPr>
              <w:t>62</w:t>
            </w:r>
            <w:r w:rsidR="00D34541">
              <w:rPr>
                <w:noProof/>
                <w:webHidden/>
              </w:rPr>
              <w:fldChar w:fldCharType="end"/>
            </w:r>
          </w:hyperlink>
        </w:p>
        <w:p w:rsidR="00A93467" w:rsidRPr="00A93467" w:rsidRDefault="00D26F47" w:rsidP="00A93467">
          <w:pPr>
            <w:pStyle w:val="TOC2"/>
            <w:rPr>
              <w:rFonts w:asciiTheme="minorHAnsi" w:eastAsiaTheme="minorEastAsia" w:hAnsiTheme="minorHAnsi" w:cstheme="minorBidi"/>
              <w:noProof/>
            </w:rPr>
          </w:pPr>
          <w:hyperlink w:anchor="_Toc441219929" w:history="1">
            <w:r w:rsidR="00A93467" w:rsidRPr="00D903D4">
              <w:rPr>
                <w:rStyle w:val="Hyperlink"/>
                <w:rFonts w:ascii="Times New Roman" w:hAnsi="Times New Roman" w:cs="Times New Roman"/>
                <w:noProof/>
              </w:rPr>
              <w:t>4.3.3.2Regression results for public procurement ethics and health service tangibility</w:t>
            </w:r>
            <w:r w:rsidR="00A93467">
              <w:rPr>
                <w:noProof/>
                <w:webHidden/>
              </w:rPr>
              <w:tab/>
            </w:r>
            <w:r w:rsidR="00D34541">
              <w:rPr>
                <w:noProof/>
                <w:webHidden/>
              </w:rPr>
              <w:fldChar w:fldCharType="begin"/>
            </w:r>
            <w:r w:rsidR="00A93467">
              <w:rPr>
                <w:noProof/>
                <w:webHidden/>
              </w:rPr>
              <w:instrText xml:space="preserve"> PAGEREF _Toc441219929 \h </w:instrText>
            </w:r>
            <w:r w:rsidR="00D34541">
              <w:rPr>
                <w:noProof/>
                <w:webHidden/>
              </w:rPr>
            </w:r>
            <w:r w:rsidR="00D34541">
              <w:rPr>
                <w:noProof/>
                <w:webHidden/>
              </w:rPr>
              <w:fldChar w:fldCharType="separate"/>
            </w:r>
            <w:r w:rsidR="00675871">
              <w:rPr>
                <w:noProof/>
                <w:webHidden/>
              </w:rPr>
              <w:t>64</w:t>
            </w:r>
            <w:r w:rsidR="00D34541">
              <w:rPr>
                <w:noProof/>
                <w:webHidden/>
              </w:rPr>
              <w:fldChar w:fldCharType="end"/>
            </w:r>
          </w:hyperlink>
          <w:hyperlink w:anchor="_Toc441219930" w:history="1">
            <w:r w:rsidR="00675871" w:rsidRPr="00675871">
              <w:rPr>
                <w:rStyle w:val="Hyperlink"/>
                <w:rFonts w:asciiTheme="minorHAnsi" w:eastAsiaTheme="minorEastAsia" w:hAnsiTheme="minorHAnsi" w:cstheme="minorBidi"/>
              </w:rPr>
              <w:t>_Toc441219930</w:t>
            </w:r>
          </w:hyperlink>
        </w:p>
        <w:p w:rsidR="00A93467" w:rsidRDefault="00D26F47">
          <w:pPr>
            <w:pStyle w:val="TOC1"/>
            <w:rPr>
              <w:rFonts w:asciiTheme="minorHAnsi" w:eastAsiaTheme="minorEastAsia" w:hAnsiTheme="minorHAnsi" w:cstheme="minorBidi"/>
              <w:b w:val="0"/>
              <w:bCs w:val="0"/>
            </w:rPr>
          </w:pPr>
          <w:hyperlink w:anchor="_Toc441219931" w:history="1">
            <w:r w:rsidR="00A93467" w:rsidRPr="00D903D4">
              <w:rPr>
                <w:rStyle w:val="Hyperlink"/>
              </w:rPr>
              <w:t>4.3.4 Findings on the credibility of health service delivery in Mukono Municipality</w:t>
            </w:r>
            <w:r w:rsidR="00A93467">
              <w:rPr>
                <w:webHidden/>
              </w:rPr>
              <w:tab/>
            </w:r>
            <w:r w:rsidR="00D34541">
              <w:rPr>
                <w:webHidden/>
              </w:rPr>
              <w:fldChar w:fldCharType="begin"/>
            </w:r>
            <w:r w:rsidR="00A93467">
              <w:rPr>
                <w:webHidden/>
              </w:rPr>
              <w:instrText xml:space="preserve"> PAGEREF _Toc441219931 \h </w:instrText>
            </w:r>
            <w:r w:rsidR="00D34541">
              <w:rPr>
                <w:webHidden/>
              </w:rPr>
            </w:r>
            <w:r w:rsidR="00D34541">
              <w:rPr>
                <w:webHidden/>
              </w:rPr>
              <w:fldChar w:fldCharType="separate"/>
            </w:r>
            <w:r w:rsidR="00675871">
              <w:rPr>
                <w:webHidden/>
              </w:rPr>
              <w:t>65</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32" w:history="1">
            <w:r w:rsidR="00A93467" w:rsidRPr="00D903D4">
              <w:rPr>
                <w:rStyle w:val="Hyperlink"/>
                <w:rFonts w:ascii="Times New Roman" w:hAnsi="Times New Roman" w:cs="Times New Roman"/>
                <w:noProof/>
              </w:rPr>
              <w:t>4.3.4.1 Correlation results for public procurement ethics and health service credibility</w:t>
            </w:r>
            <w:r w:rsidR="00A93467">
              <w:rPr>
                <w:noProof/>
                <w:webHidden/>
              </w:rPr>
              <w:tab/>
            </w:r>
            <w:r w:rsidR="00D34541">
              <w:rPr>
                <w:noProof/>
                <w:webHidden/>
              </w:rPr>
              <w:fldChar w:fldCharType="begin"/>
            </w:r>
            <w:r w:rsidR="00A93467">
              <w:rPr>
                <w:noProof/>
                <w:webHidden/>
              </w:rPr>
              <w:instrText xml:space="preserve"> PAGEREF _Toc441219932 \h </w:instrText>
            </w:r>
            <w:r w:rsidR="00D34541">
              <w:rPr>
                <w:noProof/>
                <w:webHidden/>
              </w:rPr>
            </w:r>
            <w:r w:rsidR="00D34541">
              <w:rPr>
                <w:noProof/>
                <w:webHidden/>
              </w:rPr>
              <w:fldChar w:fldCharType="separate"/>
            </w:r>
            <w:r w:rsidR="00675871">
              <w:rPr>
                <w:noProof/>
                <w:webHidden/>
              </w:rPr>
              <w:t>68</w:t>
            </w:r>
            <w:r w:rsidR="00D34541">
              <w:rPr>
                <w:noProof/>
                <w:webHidden/>
              </w:rPr>
              <w:fldChar w:fldCharType="end"/>
            </w:r>
          </w:hyperlink>
        </w:p>
        <w:p w:rsidR="00A93467" w:rsidRPr="00A93467" w:rsidRDefault="00D26F47" w:rsidP="00A93467">
          <w:pPr>
            <w:pStyle w:val="TOC2"/>
            <w:rPr>
              <w:rFonts w:asciiTheme="minorHAnsi" w:eastAsiaTheme="minorEastAsia" w:hAnsiTheme="minorHAnsi" w:cstheme="minorBidi"/>
              <w:noProof/>
            </w:rPr>
          </w:pPr>
          <w:hyperlink w:anchor="_Toc441219933" w:history="1">
            <w:r w:rsidR="00A93467" w:rsidRPr="00D903D4">
              <w:rPr>
                <w:rStyle w:val="Hyperlink"/>
                <w:rFonts w:ascii="Times New Roman" w:hAnsi="Times New Roman" w:cs="Times New Roman"/>
                <w:noProof/>
              </w:rPr>
              <w:t>4.3.4.2 Regression results for public procurement ethics and health service credibility</w:t>
            </w:r>
            <w:r w:rsidR="00A93467">
              <w:rPr>
                <w:noProof/>
                <w:webHidden/>
              </w:rPr>
              <w:tab/>
            </w:r>
            <w:r w:rsidR="00D34541">
              <w:rPr>
                <w:noProof/>
                <w:webHidden/>
              </w:rPr>
              <w:fldChar w:fldCharType="begin"/>
            </w:r>
            <w:r w:rsidR="00A93467">
              <w:rPr>
                <w:noProof/>
                <w:webHidden/>
              </w:rPr>
              <w:instrText xml:space="preserve"> PAGEREF _Toc441219933 \h </w:instrText>
            </w:r>
            <w:r w:rsidR="00D34541">
              <w:rPr>
                <w:noProof/>
                <w:webHidden/>
              </w:rPr>
            </w:r>
            <w:r w:rsidR="00D34541">
              <w:rPr>
                <w:noProof/>
                <w:webHidden/>
              </w:rPr>
              <w:fldChar w:fldCharType="separate"/>
            </w:r>
            <w:r w:rsidR="00675871">
              <w:rPr>
                <w:noProof/>
                <w:webHidden/>
              </w:rPr>
              <w:t>70</w:t>
            </w:r>
            <w:r w:rsidR="00D34541">
              <w:rPr>
                <w:noProof/>
                <w:webHidden/>
              </w:rPr>
              <w:fldChar w:fldCharType="end"/>
            </w:r>
          </w:hyperlink>
          <w:hyperlink w:anchor="_Toc441219934" w:history="1">
            <w:r w:rsidR="00675871" w:rsidRPr="00675871">
              <w:rPr>
                <w:rStyle w:val="Hyperlink"/>
                <w:rFonts w:asciiTheme="minorHAnsi" w:eastAsiaTheme="minorEastAsia" w:hAnsiTheme="minorHAnsi" w:cstheme="minorBidi"/>
              </w:rPr>
              <w:t>_Toc441219934</w:t>
            </w:r>
          </w:hyperlink>
        </w:p>
        <w:p w:rsidR="00A93467" w:rsidRDefault="00D26F47">
          <w:pPr>
            <w:pStyle w:val="TOC1"/>
            <w:rPr>
              <w:rFonts w:asciiTheme="minorHAnsi" w:eastAsiaTheme="minorEastAsia" w:hAnsiTheme="minorHAnsi" w:cstheme="minorBidi"/>
              <w:b w:val="0"/>
              <w:bCs w:val="0"/>
            </w:rPr>
          </w:pPr>
          <w:hyperlink w:anchor="_Toc441219935" w:history="1">
            <w:r w:rsidR="00A93467" w:rsidRPr="00D903D4">
              <w:rPr>
                <w:rStyle w:val="Hyperlink"/>
              </w:rPr>
              <w:t>5.1 Introduction</w:t>
            </w:r>
            <w:r w:rsidR="00A93467">
              <w:rPr>
                <w:webHidden/>
              </w:rPr>
              <w:tab/>
            </w:r>
            <w:r w:rsidR="00D34541">
              <w:rPr>
                <w:webHidden/>
              </w:rPr>
              <w:fldChar w:fldCharType="begin"/>
            </w:r>
            <w:r w:rsidR="00A93467">
              <w:rPr>
                <w:webHidden/>
              </w:rPr>
              <w:instrText xml:space="preserve"> PAGEREF _Toc441219935 \h </w:instrText>
            </w:r>
            <w:r w:rsidR="00D34541">
              <w:rPr>
                <w:webHidden/>
              </w:rPr>
            </w:r>
            <w:r w:rsidR="00D34541">
              <w:rPr>
                <w:webHidden/>
              </w:rPr>
              <w:fldChar w:fldCharType="separate"/>
            </w:r>
            <w:r w:rsidR="00675871">
              <w:rPr>
                <w:webHidden/>
              </w:rPr>
              <w:t>72</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36" w:history="1">
            <w:r w:rsidR="00A93467" w:rsidRPr="00D903D4">
              <w:rPr>
                <w:rStyle w:val="Hyperlink"/>
              </w:rPr>
              <w:t>5.2 Summary</w:t>
            </w:r>
            <w:r w:rsidR="00A93467">
              <w:rPr>
                <w:webHidden/>
              </w:rPr>
              <w:tab/>
            </w:r>
            <w:r w:rsidR="00D34541">
              <w:rPr>
                <w:webHidden/>
              </w:rPr>
              <w:fldChar w:fldCharType="begin"/>
            </w:r>
            <w:r w:rsidR="00A93467">
              <w:rPr>
                <w:webHidden/>
              </w:rPr>
              <w:instrText xml:space="preserve"> PAGEREF _Toc441219936 \h </w:instrText>
            </w:r>
            <w:r w:rsidR="00D34541">
              <w:rPr>
                <w:webHidden/>
              </w:rPr>
            </w:r>
            <w:r w:rsidR="00D34541">
              <w:rPr>
                <w:webHidden/>
              </w:rPr>
              <w:fldChar w:fldCharType="separate"/>
            </w:r>
            <w:r w:rsidR="00675871">
              <w:rPr>
                <w:webHidden/>
              </w:rPr>
              <w:t>72</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37" w:history="1">
            <w:r w:rsidR="00A93467" w:rsidRPr="00D903D4">
              <w:rPr>
                <w:rStyle w:val="Hyperlink"/>
                <w:rFonts w:ascii="Times New Roman" w:hAnsi="Times New Roman" w:cs="Times New Roman"/>
                <w:noProof/>
              </w:rPr>
              <w:t>5.2.1 Public procurement ethics and health service delivery accessibility</w:t>
            </w:r>
            <w:r w:rsidR="00A93467">
              <w:rPr>
                <w:noProof/>
                <w:webHidden/>
              </w:rPr>
              <w:tab/>
            </w:r>
            <w:r w:rsidR="00D34541">
              <w:rPr>
                <w:noProof/>
                <w:webHidden/>
              </w:rPr>
              <w:fldChar w:fldCharType="begin"/>
            </w:r>
            <w:r w:rsidR="00A93467">
              <w:rPr>
                <w:noProof/>
                <w:webHidden/>
              </w:rPr>
              <w:instrText xml:space="preserve"> PAGEREF _Toc441219937 \h </w:instrText>
            </w:r>
            <w:r w:rsidR="00D34541">
              <w:rPr>
                <w:noProof/>
                <w:webHidden/>
              </w:rPr>
            </w:r>
            <w:r w:rsidR="00D34541">
              <w:rPr>
                <w:noProof/>
                <w:webHidden/>
              </w:rPr>
              <w:fldChar w:fldCharType="separate"/>
            </w:r>
            <w:r w:rsidR="00675871">
              <w:rPr>
                <w:noProof/>
                <w:webHidden/>
              </w:rPr>
              <w:t>72</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38" w:history="1">
            <w:r w:rsidR="00A93467" w:rsidRPr="00D903D4">
              <w:rPr>
                <w:rStyle w:val="Hyperlink"/>
                <w:rFonts w:ascii="Times New Roman" w:hAnsi="Times New Roman" w:cs="Times New Roman"/>
                <w:noProof/>
              </w:rPr>
              <w:t>5.2.2 Public procurement ethics and health service delivery tangibility</w:t>
            </w:r>
            <w:r w:rsidR="00A93467">
              <w:rPr>
                <w:noProof/>
                <w:webHidden/>
              </w:rPr>
              <w:tab/>
            </w:r>
            <w:r w:rsidR="00D34541">
              <w:rPr>
                <w:noProof/>
                <w:webHidden/>
              </w:rPr>
              <w:fldChar w:fldCharType="begin"/>
            </w:r>
            <w:r w:rsidR="00A93467">
              <w:rPr>
                <w:noProof/>
                <w:webHidden/>
              </w:rPr>
              <w:instrText xml:space="preserve"> PAGEREF _Toc441219938 \h </w:instrText>
            </w:r>
            <w:r w:rsidR="00D34541">
              <w:rPr>
                <w:noProof/>
                <w:webHidden/>
              </w:rPr>
            </w:r>
            <w:r w:rsidR="00D34541">
              <w:rPr>
                <w:noProof/>
                <w:webHidden/>
              </w:rPr>
              <w:fldChar w:fldCharType="separate"/>
            </w:r>
            <w:r w:rsidR="00675871">
              <w:rPr>
                <w:noProof/>
                <w:webHidden/>
              </w:rPr>
              <w:t>73</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39" w:history="1">
            <w:r w:rsidR="00A93467" w:rsidRPr="00D903D4">
              <w:rPr>
                <w:rStyle w:val="Hyperlink"/>
                <w:rFonts w:ascii="Times New Roman" w:hAnsi="Times New Roman" w:cs="Times New Roman"/>
                <w:noProof/>
              </w:rPr>
              <w:t>5.2.3 Public procurement ethics and health service delivery credibility</w:t>
            </w:r>
            <w:r w:rsidR="00A93467">
              <w:rPr>
                <w:noProof/>
                <w:webHidden/>
              </w:rPr>
              <w:tab/>
            </w:r>
            <w:r w:rsidR="00D34541">
              <w:rPr>
                <w:noProof/>
                <w:webHidden/>
              </w:rPr>
              <w:fldChar w:fldCharType="begin"/>
            </w:r>
            <w:r w:rsidR="00A93467">
              <w:rPr>
                <w:noProof/>
                <w:webHidden/>
              </w:rPr>
              <w:instrText xml:space="preserve"> PAGEREF _Toc441219939 \h </w:instrText>
            </w:r>
            <w:r w:rsidR="00D34541">
              <w:rPr>
                <w:noProof/>
                <w:webHidden/>
              </w:rPr>
            </w:r>
            <w:r w:rsidR="00D34541">
              <w:rPr>
                <w:noProof/>
                <w:webHidden/>
              </w:rPr>
              <w:fldChar w:fldCharType="separate"/>
            </w:r>
            <w:r w:rsidR="00675871">
              <w:rPr>
                <w:noProof/>
                <w:webHidden/>
              </w:rPr>
              <w:t>73</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40" w:history="1">
            <w:r w:rsidR="00A93467" w:rsidRPr="00D903D4">
              <w:rPr>
                <w:rStyle w:val="Hyperlink"/>
              </w:rPr>
              <w:t>5.3 Discussion of findings</w:t>
            </w:r>
            <w:r w:rsidR="00A93467">
              <w:rPr>
                <w:webHidden/>
              </w:rPr>
              <w:tab/>
            </w:r>
            <w:r w:rsidR="00D34541">
              <w:rPr>
                <w:webHidden/>
              </w:rPr>
              <w:fldChar w:fldCharType="begin"/>
            </w:r>
            <w:r w:rsidR="00A93467">
              <w:rPr>
                <w:webHidden/>
              </w:rPr>
              <w:instrText xml:space="preserve"> PAGEREF _Toc441219940 \h </w:instrText>
            </w:r>
            <w:r w:rsidR="00D34541">
              <w:rPr>
                <w:webHidden/>
              </w:rPr>
            </w:r>
            <w:r w:rsidR="00D34541">
              <w:rPr>
                <w:webHidden/>
              </w:rPr>
              <w:fldChar w:fldCharType="separate"/>
            </w:r>
            <w:r w:rsidR="00675871">
              <w:rPr>
                <w:webHidden/>
              </w:rPr>
              <w:t>73</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41" w:history="1">
            <w:r w:rsidR="00A93467" w:rsidRPr="00D903D4">
              <w:rPr>
                <w:rStyle w:val="Hyperlink"/>
                <w:rFonts w:ascii="Times New Roman" w:hAnsi="Times New Roman" w:cs="Times New Roman"/>
                <w:noProof/>
              </w:rPr>
              <w:t>5.3.1 Public procurement ethics and health service delivery accessibility</w:t>
            </w:r>
            <w:r w:rsidR="00A93467">
              <w:rPr>
                <w:noProof/>
                <w:webHidden/>
              </w:rPr>
              <w:tab/>
            </w:r>
            <w:r w:rsidR="00D34541">
              <w:rPr>
                <w:noProof/>
                <w:webHidden/>
              </w:rPr>
              <w:fldChar w:fldCharType="begin"/>
            </w:r>
            <w:r w:rsidR="00A93467">
              <w:rPr>
                <w:noProof/>
                <w:webHidden/>
              </w:rPr>
              <w:instrText xml:space="preserve"> PAGEREF _Toc441219941 \h </w:instrText>
            </w:r>
            <w:r w:rsidR="00D34541">
              <w:rPr>
                <w:noProof/>
                <w:webHidden/>
              </w:rPr>
            </w:r>
            <w:r w:rsidR="00D34541">
              <w:rPr>
                <w:noProof/>
                <w:webHidden/>
              </w:rPr>
              <w:fldChar w:fldCharType="separate"/>
            </w:r>
            <w:r w:rsidR="00675871">
              <w:rPr>
                <w:noProof/>
                <w:webHidden/>
              </w:rPr>
              <w:t>73</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42" w:history="1">
            <w:r w:rsidR="00A93467" w:rsidRPr="00D903D4">
              <w:rPr>
                <w:rStyle w:val="Hyperlink"/>
                <w:rFonts w:ascii="Times New Roman" w:hAnsi="Times New Roman" w:cs="Times New Roman"/>
                <w:noProof/>
              </w:rPr>
              <w:t>5.3.1 Public procurement ethics and health service delivery tangibility</w:t>
            </w:r>
            <w:r w:rsidR="00A93467">
              <w:rPr>
                <w:noProof/>
                <w:webHidden/>
              </w:rPr>
              <w:tab/>
            </w:r>
            <w:r w:rsidR="00D34541">
              <w:rPr>
                <w:noProof/>
                <w:webHidden/>
              </w:rPr>
              <w:fldChar w:fldCharType="begin"/>
            </w:r>
            <w:r w:rsidR="00A93467">
              <w:rPr>
                <w:noProof/>
                <w:webHidden/>
              </w:rPr>
              <w:instrText xml:space="preserve"> PAGEREF _Toc441219942 \h </w:instrText>
            </w:r>
            <w:r w:rsidR="00D34541">
              <w:rPr>
                <w:noProof/>
                <w:webHidden/>
              </w:rPr>
            </w:r>
            <w:r w:rsidR="00D34541">
              <w:rPr>
                <w:noProof/>
                <w:webHidden/>
              </w:rPr>
              <w:fldChar w:fldCharType="separate"/>
            </w:r>
            <w:r w:rsidR="00675871">
              <w:rPr>
                <w:noProof/>
                <w:webHidden/>
              </w:rPr>
              <w:t>75</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43" w:history="1">
            <w:r w:rsidR="00A93467" w:rsidRPr="00D903D4">
              <w:rPr>
                <w:rStyle w:val="Hyperlink"/>
                <w:rFonts w:ascii="Times New Roman" w:hAnsi="Times New Roman" w:cs="Times New Roman"/>
                <w:noProof/>
              </w:rPr>
              <w:t>5.3.1.1Public procurement ethics and health service delivery credibility</w:t>
            </w:r>
            <w:r w:rsidR="00A93467">
              <w:rPr>
                <w:noProof/>
                <w:webHidden/>
              </w:rPr>
              <w:tab/>
            </w:r>
            <w:r w:rsidR="00D34541">
              <w:rPr>
                <w:noProof/>
                <w:webHidden/>
              </w:rPr>
              <w:fldChar w:fldCharType="begin"/>
            </w:r>
            <w:r w:rsidR="00A93467">
              <w:rPr>
                <w:noProof/>
                <w:webHidden/>
              </w:rPr>
              <w:instrText xml:space="preserve"> PAGEREF _Toc441219943 \h </w:instrText>
            </w:r>
            <w:r w:rsidR="00D34541">
              <w:rPr>
                <w:noProof/>
                <w:webHidden/>
              </w:rPr>
            </w:r>
            <w:r w:rsidR="00D34541">
              <w:rPr>
                <w:noProof/>
                <w:webHidden/>
              </w:rPr>
              <w:fldChar w:fldCharType="separate"/>
            </w:r>
            <w:r w:rsidR="00675871">
              <w:rPr>
                <w:noProof/>
                <w:webHidden/>
              </w:rPr>
              <w:t>77</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44" w:history="1">
            <w:r w:rsidR="00A93467" w:rsidRPr="00D903D4">
              <w:rPr>
                <w:rStyle w:val="Hyperlink"/>
              </w:rPr>
              <w:t>5.4 Conclusions</w:t>
            </w:r>
            <w:r w:rsidR="00A93467">
              <w:rPr>
                <w:webHidden/>
              </w:rPr>
              <w:tab/>
            </w:r>
            <w:r w:rsidR="00D34541">
              <w:rPr>
                <w:webHidden/>
              </w:rPr>
              <w:fldChar w:fldCharType="begin"/>
            </w:r>
            <w:r w:rsidR="00A93467">
              <w:rPr>
                <w:webHidden/>
              </w:rPr>
              <w:instrText xml:space="preserve"> PAGEREF _Toc441219944 \h </w:instrText>
            </w:r>
            <w:r w:rsidR="00D34541">
              <w:rPr>
                <w:webHidden/>
              </w:rPr>
            </w:r>
            <w:r w:rsidR="00D34541">
              <w:rPr>
                <w:webHidden/>
              </w:rPr>
              <w:fldChar w:fldCharType="separate"/>
            </w:r>
            <w:r w:rsidR="00675871">
              <w:rPr>
                <w:webHidden/>
              </w:rPr>
              <w:t>78</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45" w:history="1">
            <w:r w:rsidR="00A93467" w:rsidRPr="00D903D4">
              <w:rPr>
                <w:rStyle w:val="Hyperlink"/>
                <w:rFonts w:ascii="Times New Roman" w:hAnsi="Times New Roman" w:cs="Times New Roman"/>
                <w:noProof/>
              </w:rPr>
              <w:t>5.4.1 Public procurement ethics and health service delivery accessibility</w:t>
            </w:r>
            <w:r w:rsidR="00A93467">
              <w:rPr>
                <w:noProof/>
                <w:webHidden/>
              </w:rPr>
              <w:tab/>
            </w:r>
            <w:r w:rsidR="00D34541">
              <w:rPr>
                <w:noProof/>
                <w:webHidden/>
              </w:rPr>
              <w:fldChar w:fldCharType="begin"/>
            </w:r>
            <w:r w:rsidR="00A93467">
              <w:rPr>
                <w:noProof/>
                <w:webHidden/>
              </w:rPr>
              <w:instrText xml:space="preserve"> PAGEREF _Toc441219945 \h </w:instrText>
            </w:r>
            <w:r w:rsidR="00D34541">
              <w:rPr>
                <w:noProof/>
                <w:webHidden/>
              </w:rPr>
            </w:r>
            <w:r w:rsidR="00D34541">
              <w:rPr>
                <w:noProof/>
                <w:webHidden/>
              </w:rPr>
              <w:fldChar w:fldCharType="separate"/>
            </w:r>
            <w:r w:rsidR="00675871">
              <w:rPr>
                <w:noProof/>
                <w:webHidden/>
              </w:rPr>
              <w:t>78</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46" w:history="1">
            <w:r w:rsidR="00A93467" w:rsidRPr="00D903D4">
              <w:rPr>
                <w:rStyle w:val="Hyperlink"/>
                <w:rFonts w:ascii="Times New Roman" w:hAnsi="Times New Roman" w:cs="Times New Roman"/>
                <w:noProof/>
              </w:rPr>
              <w:t>5.4.2 Public procurement ethics and health service delivery tangibility</w:t>
            </w:r>
            <w:r w:rsidR="00A93467">
              <w:rPr>
                <w:noProof/>
                <w:webHidden/>
              </w:rPr>
              <w:tab/>
            </w:r>
            <w:r w:rsidR="00D34541">
              <w:rPr>
                <w:noProof/>
                <w:webHidden/>
              </w:rPr>
              <w:fldChar w:fldCharType="begin"/>
            </w:r>
            <w:r w:rsidR="00A93467">
              <w:rPr>
                <w:noProof/>
                <w:webHidden/>
              </w:rPr>
              <w:instrText xml:space="preserve"> PAGEREF _Toc441219946 \h </w:instrText>
            </w:r>
            <w:r w:rsidR="00D34541">
              <w:rPr>
                <w:noProof/>
                <w:webHidden/>
              </w:rPr>
            </w:r>
            <w:r w:rsidR="00D34541">
              <w:rPr>
                <w:noProof/>
                <w:webHidden/>
              </w:rPr>
              <w:fldChar w:fldCharType="separate"/>
            </w:r>
            <w:r w:rsidR="00675871">
              <w:rPr>
                <w:noProof/>
                <w:webHidden/>
              </w:rPr>
              <w:t>79</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47" w:history="1">
            <w:r w:rsidR="00A93467" w:rsidRPr="00D903D4">
              <w:rPr>
                <w:rStyle w:val="Hyperlink"/>
                <w:rFonts w:ascii="Times New Roman" w:hAnsi="Times New Roman" w:cs="Times New Roman"/>
                <w:noProof/>
              </w:rPr>
              <w:t>5.4.3 Public procurement ethics and health service delivery credibility</w:t>
            </w:r>
            <w:r w:rsidR="00A93467">
              <w:rPr>
                <w:noProof/>
                <w:webHidden/>
              </w:rPr>
              <w:tab/>
            </w:r>
            <w:r w:rsidR="00D34541">
              <w:rPr>
                <w:noProof/>
                <w:webHidden/>
              </w:rPr>
              <w:fldChar w:fldCharType="begin"/>
            </w:r>
            <w:r w:rsidR="00A93467">
              <w:rPr>
                <w:noProof/>
                <w:webHidden/>
              </w:rPr>
              <w:instrText xml:space="preserve"> PAGEREF _Toc441219947 \h </w:instrText>
            </w:r>
            <w:r w:rsidR="00D34541">
              <w:rPr>
                <w:noProof/>
                <w:webHidden/>
              </w:rPr>
            </w:r>
            <w:r w:rsidR="00D34541">
              <w:rPr>
                <w:noProof/>
                <w:webHidden/>
              </w:rPr>
              <w:fldChar w:fldCharType="separate"/>
            </w:r>
            <w:r w:rsidR="00675871">
              <w:rPr>
                <w:noProof/>
                <w:webHidden/>
              </w:rPr>
              <w:t>79</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48" w:history="1">
            <w:r w:rsidR="00A93467" w:rsidRPr="00D903D4">
              <w:rPr>
                <w:rStyle w:val="Hyperlink"/>
              </w:rPr>
              <w:t>5.5 Recommendations</w:t>
            </w:r>
            <w:r w:rsidR="00A93467">
              <w:rPr>
                <w:webHidden/>
              </w:rPr>
              <w:tab/>
            </w:r>
            <w:r w:rsidR="00D34541">
              <w:rPr>
                <w:webHidden/>
              </w:rPr>
              <w:fldChar w:fldCharType="begin"/>
            </w:r>
            <w:r w:rsidR="00A93467">
              <w:rPr>
                <w:webHidden/>
              </w:rPr>
              <w:instrText xml:space="preserve"> PAGEREF _Toc441219948 \h </w:instrText>
            </w:r>
            <w:r w:rsidR="00D34541">
              <w:rPr>
                <w:webHidden/>
              </w:rPr>
            </w:r>
            <w:r w:rsidR="00D34541">
              <w:rPr>
                <w:webHidden/>
              </w:rPr>
              <w:fldChar w:fldCharType="separate"/>
            </w:r>
            <w:r w:rsidR="00675871">
              <w:rPr>
                <w:webHidden/>
              </w:rPr>
              <w:t>80</w:t>
            </w:r>
            <w:r w:rsidR="00D34541">
              <w:rPr>
                <w:webHidden/>
              </w:rPr>
              <w:fldChar w:fldCharType="end"/>
            </w:r>
          </w:hyperlink>
        </w:p>
        <w:p w:rsidR="00A93467" w:rsidRDefault="00D26F47">
          <w:pPr>
            <w:pStyle w:val="TOC2"/>
            <w:rPr>
              <w:rFonts w:asciiTheme="minorHAnsi" w:eastAsiaTheme="minorEastAsia" w:hAnsiTheme="minorHAnsi" w:cstheme="minorBidi"/>
              <w:noProof/>
            </w:rPr>
          </w:pPr>
          <w:hyperlink w:anchor="_Toc441219949" w:history="1">
            <w:r w:rsidR="00A93467" w:rsidRPr="00D903D4">
              <w:rPr>
                <w:rStyle w:val="Hyperlink"/>
                <w:rFonts w:ascii="Times New Roman" w:hAnsi="Times New Roman" w:cs="Times New Roman"/>
                <w:noProof/>
              </w:rPr>
              <w:t>5.5.1 Public procurement ethics and health service delivery accessibility</w:t>
            </w:r>
            <w:r w:rsidR="00A93467">
              <w:rPr>
                <w:noProof/>
                <w:webHidden/>
              </w:rPr>
              <w:tab/>
            </w:r>
            <w:r w:rsidR="00D34541">
              <w:rPr>
                <w:noProof/>
                <w:webHidden/>
              </w:rPr>
              <w:fldChar w:fldCharType="begin"/>
            </w:r>
            <w:r w:rsidR="00A93467">
              <w:rPr>
                <w:noProof/>
                <w:webHidden/>
              </w:rPr>
              <w:instrText xml:space="preserve"> PAGEREF _Toc441219949 \h </w:instrText>
            </w:r>
            <w:r w:rsidR="00D34541">
              <w:rPr>
                <w:noProof/>
                <w:webHidden/>
              </w:rPr>
            </w:r>
            <w:r w:rsidR="00D34541">
              <w:rPr>
                <w:noProof/>
                <w:webHidden/>
              </w:rPr>
              <w:fldChar w:fldCharType="separate"/>
            </w:r>
            <w:r w:rsidR="00675871">
              <w:rPr>
                <w:noProof/>
                <w:webHidden/>
              </w:rPr>
              <w:t>80</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50" w:history="1">
            <w:r w:rsidR="00A93467" w:rsidRPr="00D903D4">
              <w:rPr>
                <w:rStyle w:val="Hyperlink"/>
                <w:rFonts w:ascii="Times New Roman" w:hAnsi="Times New Roman" w:cs="Times New Roman"/>
                <w:noProof/>
              </w:rPr>
              <w:t>5.5.2 Public procurement ethics and health service delivery tangibility</w:t>
            </w:r>
            <w:r w:rsidR="00A93467">
              <w:rPr>
                <w:noProof/>
                <w:webHidden/>
              </w:rPr>
              <w:tab/>
            </w:r>
            <w:r w:rsidR="00D34541">
              <w:rPr>
                <w:noProof/>
                <w:webHidden/>
              </w:rPr>
              <w:fldChar w:fldCharType="begin"/>
            </w:r>
            <w:r w:rsidR="00A93467">
              <w:rPr>
                <w:noProof/>
                <w:webHidden/>
              </w:rPr>
              <w:instrText xml:space="preserve"> PAGEREF _Toc441219950 \h </w:instrText>
            </w:r>
            <w:r w:rsidR="00D34541">
              <w:rPr>
                <w:noProof/>
                <w:webHidden/>
              </w:rPr>
            </w:r>
            <w:r w:rsidR="00D34541">
              <w:rPr>
                <w:noProof/>
                <w:webHidden/>
              </w:rPr>
              <w:fldChar w:fldCharType="separate"/>
            </w:r>
            <w:r w:rsidR="00675871">
              <w:rPr>
                <w:noProof/>
                <w:webHidden/>
              </w:rPr>
              <w:t>81</w:t>
            </w:r>
            <w:r w:rsidR="00D34541">
              <w:rPr>
                <w:noProof/>
                <w:webHidden/>
              </w:rPr>
              <w:fldChar w:fldCharType="end"/>
            </w:r>
          </w:hyperlink>
        </w:p>
        <w:p w:rsidR="00A93467" w:rsidRDefault="00D26F47">
          <w:pPr>
            <w:pStyle w:val="TOC2"/>
            <w:rPr>
              <w:rFonts w:asciiTheme="minorHAnsi" w:eastAsiaTheme="minorEastAsia" w:hAnsiTheme="minorHAnsi" w:cstheme="minorBidi"/>
              <w:noProof/>
            </w:rPr>
          </w:pPr>
          <w:hyperlink w:anchor="_Toc441219951" w:history="1">
            <w:r w:rsidR="00A93467" w:rsidRPr="00D903D4">
              <w:rPr>
                <w:rStyle w:val="Hyperlink"/>
                <w:rFonts w:ascii="Times New Roman" w:hAnsi="Times New Roman" w:cs="Times New Roman"/>
                <w:noProof/>
              </w:rPr>
              <w:t>5.5.3 Public procurement ethics and health service delivery credibility</w:t>
            </w:r>
            <w:r w:rsidR="00A93467">
              <w:rPr>
                <w:noProof/>
                <w:webHidden/>
              </w:rPr>
              <w:tab/>
            </w:r>
            <w:r w:rsidR="00D34541">
              <w:rPr>
                <w:noProof/>
                <w:webHidden/>
              </w:rPr>
              <w:fldChar w:fldCharType="begin"/>
            </w:r>
            <w:r w:rsidR="00A93467">
              <w:rPr>
                <w:noProof/>
                <w:webHidden/>
              </w:rPr>
              <w:instrText xml:space="preserve"> PAGEREF _Toc441219951 \h </w:instrText>
            </w:r>
            <w:r w:rsidR="00D34541">
              <w:rPr>
                <w:noProof/>
                <w:webHidden/>
              </w:rPr>
            </w:r>
            <w:r w:rsidR="00D34541">
              <w:rPr>
                <w:noProof/>
                <w:webHidden/>
              </w:rPr>
              <w:fldChar w:fldCharType="separate"/>
            </w:r>
            <w:r w:rsidR="00675871">
              <w:rPr>
                <w:noProof/>
                <w:webHidden/>
              </w:rPr>
              <w:t>82</w:t>
            </w:r>
            <w:r w:rsidR="00D34541">
              <w:rPr>
                <w:noProof/>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52" w:history="1">
            <w:r w:rsidR="00A93467" w:rsidRPr="00D903D4">
              <w:rPr>
                <w:rStyle w:val="Hyperlink"/>
              </w:rPr>
              <w:t>5.6 Limitations of the study</w:t>
            </w:r>
            <w:r w:rsidR="00A93467">
              <w:rPr>
                <w:webHidden/>
              </w:rPr>
              <w:tab/>
            </w:r>
            <w:r w:rsidR="00D34541">
              <w:rPr>
                <w:webHidden/>
              </w:rPr>
              <w:fldChar w:fldCharType="begin"/>
            </w:r>
            <w:r w:rsidR="00A93467">
              <w:rPr>
                <w:webHidden/>
              </w:rPr>
              <w:instrText xml:space="preserve"> PAGEREF _Toc441219952 \h </w:instrText>
            </w:r>
            <w:r w:rsidR="00D34541">
              <w:rPr>
                <w:webHidden/>
              </w:rPr>
            </w:r>
            <w:r w:rsidR="00D34541">
              <w:rPr>
                <w:webHidden/>
              </w:rPr>
              <w:fldChar w:fldCharType="separate"/>
            </w:r>
            <w:r w:rsidR="00675871">
              <w:rPr>
                <w:webHidden/>
              </w:rPr>
              <w:t>83</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53" w:history="1">
            <w:r w:rsidR="00A93467" w:rsidRPr="00D903D4">
              <w:rPr>
                <w:rStyle w:val="Hyperlink"/>
              </w:rPr>
              <w:t>6.7 Areas for Further Research</w:t>
            </w:r>
            <w:r w:rsidR="00A93467">
              <w:rPr>
                <w:webHidden/>
              </w:rPr>
              <w:tab/>
            </w:r>
            <w:r w:rsidR="00D34541">
              <w:rPr>
                <w:webHidden/>
              </w:rPr>
              <w:fldChar w:fldCharType="begin"/>
            </w:r>
            <w:r w:rsidR="00A93467">
              <w:rPr>
                <w:webHidden/>
              </w:rPr>
              <w:instrText xml:space="preserve"> PAGEREF _Toc441219953 \h </w:instrText>
            </w:r>
            <w:r w:rsidR="00D34541">
              <w:rPr>
                <w:webHidden/>
              </w:rPr>
            </w:r>
            <w:r w:rsidR="00D34541">
              <w:rPr>
                <w:webHidden/>
              </w:rPr>
              <w:fldChar w:fldCharType="separate"/>
            </w:r>
            <w:r w:rsidR="00675871">
              <w:rPr>
                <w:webHidden/>
              </w:rPr>
              <w:t>83</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54" w:history="1">
            <w:r w:rsidR="00A93467" w:rsidRPr="00D903D4">
              <w:rPr>
                <w:rStyle w:val="Hyperlink"/>
              </w:rPr>
              <w:t>REFERENCES</w:t>
            </w:r>
            <w:r w:rsidR="00A93467">
              <w:rPr>
                <w:webHidden/>
              </w:rPr>
              <w:tab/>
            </w:r>
            <w:r w:rsidR="00D34541">
              <w:rPr>
                <w:webHidden/>
              </w:rPr>
              <w:fldChar w:fldCharType="begin"/>
            </w:r>
            <w:r w:rsidR="00A93467">
              <w:rPr>
                <w:webHidden/>
              </w:rPr>
              <w:instrText xml:space="preserve"> PAGEREF _Toc441219954 \h </w:instrText>
            </w:r>
            <w:r w:rsidR="00D34541">
              <w:rPr>
                <w:webHidden/>
              </w:rPr>
            </w:r>
            <w:r w:rsidR="00D34541">
              <w:rPr>
                <w:webHidden/>
              </w:rPr>
              <w:fldChar w:fldCharType="separate"/>
            </w:r>
            <w:r w:rsidR="00675871">
              <w:rPr>
                <w:webHidden/>
              </w:rPr>
              <w:t>84</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57" w:history="1">
            <w:r w:rsidR="00A93467" w:rsidRPr="00D903D4">
              <w:rPr>
                <w:rStyle w:val="Hyperlink"/>
              </w:rPr>
              <w:t>APPENDIX I: QUESTIONNAIRE FOR THE HEALTH WORKERS, HUMCs and VHTs</w:t>
            </w:r>
            <w:r w:rsidR="00A93467">
              <w:rPr>
                <w:webHidden/>
              </w:rPr>
              <w:tab/>
            </w:r>
            <w:r w:rsidR="00D34541">
              <w:rPr>
                <w:webHidden/>
              </w:rPr>
              <w:fldChar w:fldCharType="begin"/>
            </w:r>
            <w:r w:rsidR="00A93467">
              <w:rPr>
                <w:webHidden/>
              </w:rPr>
              <w:instrText xml:space="preserve"> PAGEREF _Toc441219957 \h </w:instrText>
            </w:r>
            <w:r w:rsidR="00D34541">
              <w:rPr>
                <w:webHidden/>
              </w:rPr>
            </w:r>
            <w:r w:rsidR="00D34541">
              <w:rPr>
                <w:webHidden/>
              </w:rPr>
              <w:fldChar w:fldCharType="separate"/>
            </w:r>
            <w:r w:rsidR="00675871">
              <w:rPr>
                <w:webHidden/>
              </w:rPr>
              <w:t>i</w:t>
            </w:r>
            <w:r w:rsidR="00D34541">
              <w:rPr>
                <w:webHidden/>
              </w:rPr>
              <w:fldChar w:fldCharType="end"/>
            </w:r>
          </w:hyperlink>
        </w:p>
        <w:p w:rsidR="00A93467" w:rsidRDefault="00D26F47">
          <w:pPr>
            <w:pStyle w:val="TOC1"/>
            <w:rPr>
              <w:rFonts w:asciiTheme="minorHAnsi" w:eastAsiaTheme="minorEastAsia" w:hAnsiTheme="minorHAnsi" w:cstheme="minorBidi"/>
              <w:b w:val="0"/>
              <w:bCs w:val="0"/>
            </w:rPr>
          </w:pPr>
          <w:hyperlink w:anchor="_Toc441219958" w:history="1">
            <w:r w:rsidR="00A93467" w:rsidRPr="00D903D4">
              <w:rPr>
                <w:rStyle w:val="Hyperlink"/>
              </w:rPr>
              <w:t>APPENDIX II: SCHEDULE FOR KEY INFORMANT INTERVIEW</w:t>
            </w:r>
            <w:r w:rsidR="00A93467">
              <w:rPr>
                <w:webHidden/>
              </w:rPr>
              <w:tab/>
            </w:r>
            <w:r w:rsidR="00D34541">
              <w:rPr>
                <w:webHidden/>
              </w:rPr>
              <w:fldChar w:fldCharType="begin"/>
            </w:r>
            <w:r w:rsidR="00A93467">
              <w:rPr>
                <w:webHidden/>
              </w:rPr>
              <w:instrText xml:space="preserve"> PAGEREF _Toc441219958 \h </w:instrText>
            </w:r>
            <w:r w:rsidR="00D34541">
              <w:rPr>
                <w:webHidden/>
              </w:rPr>
            </w:r>
            <w:r w:rsidR="00D34541">
              <w:rPr>
                <w:webHidden/>
              </w:rPr>
              <w:fldChar w:fldCharType="separate"/>
            </w:r>
            <w:r w:rsidR="00675871">
              <w:rPr>
                <w:webHidden/>
              </w:rPr>
              <w:t>i</w:t>
            </w:r>
            <w:r w:rsidR="00D34541">
              <w:rPr>
                <w:webHidden/>
              </w:rPr>
              <w:fldChar w:fldCharType="end"/>
            </w:r>
          </w:hyperlink>
        </w:p>
        <w:p w:rsidR="0063694D" w:rsidRDefault="00D34541">
          <w:r>
            <w:fldChar w:fldCharType="end"/>
          </w:r>
        </w:p>
      </w:sdtContent>
    </w:sdt>
    <w:p w:rsidR="00FB39DB" w:rsidRPr="00961E28" w:rsidRDefault="00FB39DB" w:rsidP="00C341D5">
      <w:pPr>
        <w:pStyle w:val="Default"/>
        <w:spacing w:after="0" w:line="240" w:lineRule="auto"/>
        <w:outlineLvl w:val="0"/>
        <w:rPr>
          <w:rFonts w:ascii="Times New Roman" w:hAnsi="Times New Roman" w:cs="Times New Roman"/>
          <w:b/>
          <w:bCs/>
          <w:sz w:val="24"/>
          <w:szCs w:val="24"/>
          <w:lang w:val="en-US" w:eastAsia="de-DE"/>
        </w:rPr>
      </w:pPr>
    </w:p>
    <w:p w:rsidR="00FB39DB" w:rsidRPr="00961E28" w:rsidRDefault="00FB39DB" w:rsidP="00FB39DB">
      <w:pPr>
        <w:pStyle w:val="Default"/>
        <w:spacing w:after="0" w:line="480" w:lineRule="auto"/>
        <w:jc w:val="center"/>
        <w:outlineLvl w:val="0"/>
        <w:rPr>
          <w:rFonts w:ascii="Times New Roman" w:hAnsi="Times New Roman" w:cs="Times New Roman"/>
          <w:b/>
          <w:bCs/>
          <w:sz w:val="24"/>
          <w:szCs w:val="24"/>
          <w:lang w:val="en-US" w:eastAsia="de-DE"/>
        </w:rPr>
      </w:pPr>
    </w:p>
    <w:p w:rsidR="00FB39DB" w:rsidRPr="00961E28" w:rsidRDefault="00FB39DB" w:rsidP="00FB39DB">
      <w:pPr>
        <w:pStyle w:val="Default"/>
        <w:spacing w:after="0" w:line="480" w:lineRule="auto"/>
        <w:jc w:val="center"/>
        <w:outlineLvl w:val="0"/>
        <w:rPr>
          <w:rFonts w:ascii="Times New Roman" w:hAnsi="Times New Roman" w:cs="Times New Roman"/>
          <w:b/>
          <w:bCs/>
          <w:sz w:val="24"/>
          <w:szCs w:val="24"/>
          <w:lang w:val="en-US" w:eastAsia="de-DE"/>
        </w:rPr>
      </w:pPr>
    </w:p>
    <w:p w:rsidR="00F1085D" w:rsidRDefault="00F1085D" w:rsidP="00D50611">
      <w:pPr>
        <w:pStyle w:val="Default"/>
        <w:tabs>
          <w:tab w:val="left" w:pos="3803"/>
        </w:tabs>
        <w:spacing w:after="0" w:line="480" w:lineRule="auto"/>
        <w:outlineLvl w:val="0"/>
        <w:rPr>
          <w:rFonts w:ascii="Times New Roman" w:hAnsi="Times New Roman" w:cs="Times New Roman"/>
          <w:b/>
          <w:bCs/>
          <w:sz w:val="24"/>
          <w:szCs w:val="24"/>
          <w:lang w:val="en-US" w:eastAsia="de-DE"/>
        </w:rPr>
      </w:pPr>
    </w:p>
    <w:p w:rsidR="0063694D" w:rsidRDefault="0063694D" w:rsidP="001D2D4C">
      <w:pPr>
        <w:pStyle w:val="Default"/>
        <w:spacing w:after="0" w:line="480" w:lineRule="auto"/>
        <w:outlineLvl w:val="0"/>
        <w:rPr>
          <w:rFonts w:ascii="Times New Roman" w:hAnsi="Times New Roman" w:cs="Times New Roman"/>
          <w:b/>
          <w:sz w:val="24"/>
          <w:szCs w:val="24"/>
        </w:rPr>
      </w:pPr>
    </w:p>
    <w:p w:rsidR="000A399D" w:rsidRDefault="000A399D" w:rsidP="001D2D4C">
      <w:pPr>
        <w:pStyle w:val="Default"/>
        <w:spacing w:after="0" w:line="480" w:lineRule="auto"/>
        <w:outlineLvl w:val="0"/>
        <w:rPr>
          <w:rFonts w:ascii="Times New Roman" w:hAnsi="Times New Roman" w:cs="Times New Roman"/>
          <w:b/>
          <w:sz w:val="24"/>
          <w:szCs w:val="24"/>
        </w:rPr>
      </w:pPr>
    </w:p>
    <w:p w:rsidR="00493DA5" w:rsidRPr="000E310C" w:rsidRDefault="00FB39DB" w:rsidP="000E310C">
      <w:pPr>
        <w:pStyle w:val="Default"/>
        <w:spacing w:after="0" w:line="480" w:lineRule="auto"/>
        <w:jc w:val="center"/>
        <w:outlineLvl w:val="0"/>
        <w:rPr>
          <w:rFonts w:ascii="Times New Roman" w:hAnsi="Times New Roman" w:cs="Times New Roman"/>
          <w:b/>
          <w:sz w:val="24"/>
          <w:szCs w:val="24"/>
        </w:rPr>
      </w:pPr>
      <w:bookmarkStart w:id="38" w:name="_Toc441219861"/>
      <w:r w:rsidRPr="000E310C">
        <w:rPr>
          <w:rFonts w:ascii="Times New Roman" w:hAnsi="Times New Roman" w:cs="Times New Roman"/>
          <w:b/>
          <w:sz w:val="24"/>
          <w:szCs w:val="24"/>
        </w:rPr>
        <w:lastRenderedPageBreak/>
        <w:t>LIST OF TABLES</w:t>
      </w:r>
      <w:bookmarkEnd w:id="38"/>
      <w:bookmarkEnd w:id="37"/>
    </w:p>
    <w:p w:rsidR="00C5082B" w:rsidRPr="000E310C" w:rsidRDefault="00C5082B" w:rsidP="000B7B11">
      <w:pPr>
        <w:pStyle w:val="Heading4"/>
        <w:shd w:val="clear" w:color="auto" w:fill="FFFFFF" w:themeFill="background1"/>
        <w:spacing w:line="360" w:lineRule="auto"/>
        <w:jc w:val="both"/>
        <w:rPr>
          <w:rFonts w:ascii="Times New Roman" w:hAnsi="Times New Roman" w:cs="Times New Roman"/>
          <w:b w:val="0"/>
          <w:i w:val="0"/>
          <w:color w:val="000000" w:themeColor="text1"/>
          <w:sz w:val="24"/>
          <w:szCs w:val="24"/>
        </w:rPr>
      </w:pPr>
      <w:r w:rsidRPr="000E310C">
        <w:rPr>
          <w:rFonts w:ascii="Times New Roman" w:hAnsi="Times New Roman" w:cs="Times New Roman"/>
          <w:i w:val="0"/>
          <w:color w:val="000000" w:themeColor="text1"/>
          <w:sz w:val="24"/>
          <w:szCs w:val="24"/>
        </w:rPr>
        <w:t xml:space="preserve">Table </w:t>
      </w:r>
      <w:r w:rsidR="00CF68E9" w:rsidRPr="000E310C">
        <w:rPr>
          <w:rFonts w:ascii="Times New Roman" w:hAnsi="Times New Roman" w:cs="Times New Roman"/>
          <w:i w:val="0"/>
          <w:color w:val="000000" w:themeColor="text1"/>
          <w:sz w:val="24"/>
          <w:szCs w:val="24"/>
        </w:rPr>
        <w:t>1</w:t>
      </w:r>
      <w:r w:rsidR="00CF68E9" w:rsidRPr="000E310C">
        <w:rPr>
          <w:rFonts w:ascii="Times New Roman" w:hAnsi="Times New Roman" w:cs="Times New Roman"/>
          <w:b w:val="0"/>
          <w:i w:val="0"/>
          <w:color w:val="000000" w:themeColor="text1"/>
          <w:sz w:val="24"/>
          <w:szCs w:val="24"/>
        </w:rPr>
        <w:t>:</w:t>
      </w:r>
      <w:r w:rsidR="00CF68E9" w:rsidRPr="000E310C">
        <w:rPr>
          <w:rFonts w:ascii="Times New Roman" w:hAnsi="Times New Roman" w:cs="Times New Roman"/>
          <w:b w:val="0"/>
          <w:i w:val="0"/>
          <w:color w:val="000000" w:themeColor="text1"/>
          <w:sz w:val="24"/>
          <w:szCs w:val="24"/>
        </w:rPr>
        <w:tab/>
      </w:r>
      <w:r w:rsidRPr="000E310C">
        <w:rPr>
          <w:rFonts w:ascii="Times New Roman" w:hAnsi="Times New Roman" w:cs="Times New Roman"/>
          <w:b w:val="0"/>
          <w:i w:val="0"/>
          <w:color w:val="000000" w:themeColor="text1"/>
          <w:sz w:val="24"/>
          <w:szCs w:val="24"/>
        </w:rPr>
        <w:t>Sample Size of Respondents and Sampling Technique</w:t>
      </w:r>
    </w:p>
    <w:p w:rsidR="00C5082B" w:rsidRPr="000E310C" w:rsidRDefault="00C5082B" w:rsidP="000B7B11">
      <w:pPr>
        <w:pStyle w:val="Heading4"/>
        <w:shd w:val="clear" w:color="auto" w:fill="FFFFFF" w:themeFill="background1"/>
        <w:spacing w:line="360" w:lineRule="auto"/>
        <w:jc w:val="both"/>
        <w:rPr>
          <w:rFonts w:ascii="Times New Roman" w:eastAsiaTheme="minorHAnsi" w:hAnsi="Times New Roman" w:cs="Times New Roman"/>
          <w:b w:val="0"/>
          <w:i w:val="0"/>
          <w:color w:val="000000" w:themeColor="text1"/>
          <w:sz w:val="24"/>
          <w:szCs w:val="24"/>
        </w:rPr>
      </w:pPr>
      <w:r w:rsidRPr="000E310C">
        <w:rPr>
          <w:rFonts w:ascii="Times New Roman" w:eastAsiaTheme="minorHAnsi" w:hAnsi="Times New Roman" w:cs="Times New Roman"/>
          <w:i w:val="0"/>
          <w:color w:val="000000" w:themeColor="text1"/>
          <w:sz w:val="24"/>
          <w:szCs w:val="24"/>
        </w:rPr>
        <w:t xml:space="preserve">Table </w:t>
      </w:r>
      <w:r w:rsidR="00CF68E9" w:rsidRPr="000E310C">
        <w:rPr>
          <w:rFonts w:ascii="Times New Roman" w:eastAsiaTheme="minorHAnsi" w:hAnsi="Times New Roman" w:cs="Times New Roman"/>
          <w:i w:val="0"/>
          <w:color w:val="000000" w:themeColor="text1"/>
          <w:sz w:val="24"/>
          <w:szCs w:val="24"/>
        </w:rPr>
        <w:t>2:</w:t>
      </w:r>
      <w:r w:rsidR="00CF68E9" w:rsidRPr="000E310C">
        <w:rPr>
          <w:rFonts w:ascii="Times New Roman" w:eastAsiaTheme="minorHAnsi" w:hAnsi="Times New Roman" w:cs="Times New Roman"/>
          <w:b w:val="0"/>
          <w:i w:val="0"/>
          <w:color w:val="000000" w:themeColor="text1"/>
          <w:sz w:val="24"/>
          <w:szCs w:val="24"/>
        </w:rPr>
        <w:tab/>
      </w:r>
      <w:r w:rsidRPr="000E310C">
        <w:rPr>
          <w:rFonts w:ascii="Times New Roman" w:eastAsiaTheme="minorHAnsi" w:hAnsi="Times New Roman" w:cs="Times New Roman"/>
          <w:b w:val="0"/>
          <w:i w:val="0"/>
          <w:color w:val="000000" w:themeColor="text1"/>
          <w:sz w:val="24"/>
          <w:szCs w:val="24"/>
        </w:rPr>
        <w:t xml:space="preserve"> Content Validity Indices for the Questionnaire</w:t>
      </w:r>
    </w:p>
    <w:p w:rsidR="00C5082B" w:rsidRPr="000E310C" w:rsidRDefault="00C5082B" w:rsidP="000B7B11">
      <w:pPr>
        <w:shd w:val="clear" w:color="auto" w:fill="FFFFFF" w:themeFill="background1"/>
        <w:spacing w:line="360" w:lineRule="auto"/>
        <w:jc w:val="both"/>
        <w:rPr>
          <w:rFonts w:ascii="Times New Roman" w:hAnsi="Times New Roman" w:cs="Times New Roman"/>
          <w:color w:val="000000" w:themeColor="text1"/>
          <w:sz w:val="24"/>
          <w:szCs w:val="24"/>
        </w:rPr>
      </w:pPr>
      <w:r w:rsidRPr="000E310C">
        <w:rPr>
          <w:rFonts w:ascii="Times New Roman" w:hAnsi="Times New Roman" w:cs="Times New Roman"/>
          <w:b/>
          <w:color w:val="000000" w:themeColor="text1"/>
          <w:sz w:val="24"/>
          <w:szCs w:val="24"/>
        </w:rPr>
        <w:t>Table 3</w:t>
      </w:r>
      <w:r w:rsidR="00CF68E9" w:rsidRPr="000E310C">
        <w:rPr>
          <w:rFonts w:ascii="Times New Roman" w:hAnsi="Times New Roman" w:cs="Times New Roman"/>
          <w:b/>
          <w:color w:val="000000" w:themeColor="text1"/>
          <w:sz w:val="24"/>
          <w:szCs w:val="24"/>
        </w:rPr>
        <w:t>:</w:t>
      </w:r>
      <w:r w:rsidR="00CF68E9" w:rsidRPr="000E310C">
        <w:rPr>
          <w:rFonts w:ascii="Times New Roman" w:hAnsi="Times New Roman" w:cs="Times New Roman"/>
          <w:color w:val="000000" w:themeColor="text1"/>
          <w:sz w:val="24"/>
          <w:szCs w:val="24"/>
        </w:rPr>
        <w:tab/>
      </w:r>
      <w:r w:rsidRPr="000E310C">
        <w:rPr>
          <w:rFonts w:ascii="Times New Roman" w:hAnsi="Times New Roman" w:cs="Times New Roman"/>
          <w:color w:val="000000" w:themeColor="text1"/>
          <w:sz w:val="24"/>
          <w:szCs w:val="24"/>
        </w:rPr>
        <w:t>Reliability indices for the respective sections of the questionnaire</w:t>
      </w:r>
    </w:p>
    <w:p w:rsidR="00C5082B" w:rsidRPr="000E310C" w:rsidRDefault="00C5082B" w:rsidP="000B7B11">
      <w:pPr>
        <w:shd w:val="clear" w:color="auto" w:fill="FFFFFF" w:themeFill="background1"/>
        <w:spacing w:line="360" w:lineRule="auto"/>
        <w:jc w:val="both"/>
        <w:rPr>
          <w:rFonts w:ascii="Times New Roman" w:hAnsi="Times New Roman" w:cs="Times New Roman"/>
          <w:color w:val="000000" w:themeColor="text1"/>
          <w:sz w:val="24"/>
          <w:szCs w:val="24"/>
        </w:rPr>
      </w:pPr>
      <w:r w:rsidRPr="000E310C">
        <w:rPr>
          <w:rFonts w:ascii="Times New Roman" w:hAnsi="Times New Roman" w:cs="Times New Roman"/>
          <w:b/>
          <w:color w:val="000000" w:themeColor="text1"/>
          <w:sz w:val="24"/>
          <w:szCs w:val="24"/>
        </w:rPr>
        <w:t>Table 4:</w:t>
      </w:r>
      <w:r w:rsidR="00CF68E9" w:rsidRPr="000E310C">
        <w:rPr>
          <w:rFonts w:ascii="Times New Roman" w:hAnsi="Times New Roman" w:cs="Times New Roman"/>
          <w:color w:val="000000" w:themeColor="text1"/>
          <w:sz w:val="24"/>
          <w:szCs w:val="24"/>
        </w:rPr>
        <w:tab/>
        <w:t>S</w:t>
      </w:r>
      <w:r w:rsidRPr="000E310C">
        <w:rPr>
          <w:rFonts w:ascii="Times New Roman" w:hAnsi="Times New Roman" w:cs="Times New Roman"/>
          <w:color w:val="000000" w:themeColor="text1"/>
          <w:sz w:val="24"/>
          <w:szCs w:val="24"/>
        </w:rPr>
        <w:t>howing the response rate</w:t>
      </w:r>
    </w:p>
    <w:p w:rsidR="00C5082B" w:rsidRPr="000E310C" w:rsidRDefault="00C5082B" w:rsidP="000B7B11">
      <w:pPr>
        <w:pStyle w:val="Heading4"/>
        <w:shd w:val="clear" w:color="auto" w:fill="FFFFFF" w:themeFill="background1"/>
        <w:spacing w:line="360" w:lineRule="auto"/>
        <w:ind w:left="1440" w:hanging="1440"/>
        <w:jc w:val="both"/>
        <w:rPr>
          <w:rFonts w:ascii="Times New Roman" w:hAnsi="Times New Roman" w:cs="Times New Roman"/>
          <w:b w:val="0"/>
          <w:i w:val="0"/>
          <w:color w:val="000000" w:themeColor="text1"/>
          <w:sz w:val="24"/>
          <w:szCs w:val="24"/>
        </w:rPr>
      </w:pPr>
      <w:r w:rsidRPr="000E310C">
        <w:rPr>
          <w:rFonts w:ascii="Times New Roman" w:hAnsi="Times New Roman" w:cs="Times New Roman"/>
          <w:i w:val="0"/>
          <w:color w:val="000000" w:themeColor="text1"/>
          <w:sz w:val="24"/>
          <w:szCs w:val="24"/>
        </w:rPr>
        <w:t>Table 5:</w:t>
      </w:r>
      <w:r w:rsidR="00CF68E9" w:rsidRPr="000E310C">
        <w:rPr>
          <w:rFonts w:ascii="Times New Roman" w:hAnsi="Times New Roman" w:cs="Times New Roman"/>
          <w:b w:val="0"/>
          <w:i w:val="0"/>
          <w:color w:val="000000" w:themeColor="text1"/>
          <w:sz w:val="24"/>
          <w:szCs w:val="24"/>
        </w:rPr>
        <w:tab/>
      </w:r>
      <w:r w:rsidRPr="000E310C">
        <w:rPr>
          <w:rFonts w:ascii="Times New Roman" w:hAnsi="Times New Roman" w:cs="Times New Roman"/>
          <w:b w:val="0"/>
          <w:i w:val="0"/>
          <w:color w:val="000000" w:themeColor="text1"/>
          <w:sz w:val="24"/>
          <w:szCs w:val="24"/>
        </w:rPr>
        <w:t>Descriptive Statistics on Public procurement ethics employed in Mukono municipality</w:t>
      </w:r>
    </w:p>
    <w:p w:rsidR="00C5082B" w:rsidRPr="000E310C" w:rsidRDefault="00C5082B" w:rsidP="000B7B11">
      <w:pPr>
        <w:pStyle w:val="Heading4"/>
        <w:shd w:val="clear" w:color="auto" w:fill="FFFFFF" w:themeFill="background1"/>
        <w:spacing w:line="360" w:lineRule="auto"/>
        <w:jc w:val="both"/>
        <w:rPr>
          <w:rFonts w:ascii="Times New Roman" w:hAnsi="Times New Roman" w:cs="Times New Roman"/>
          <w:b w:val="0"/>
          <w:i w:val="0"/>
          <w:color w:val="000000" w:themeColor="text1"/>
          <w:sz w:val="24"/>
          <w:szCs w:val="24"/>
        </w:rPr>
      </w:pPr>
      <w:r w:rsidRPr="000E310C">
        <w:rPr>
          <w:rFonts w:ascii="Times New Roman" w:hAnsi="Times New Roman" w:cs="Times New Roman"/>
          <w:i w:val="0"/>
          <w:color w:val="000000" w:themeColor="text1"/>
          <w:sz w:val="24"/>
          <w:szCs w:val="24"/>
        </w:rPr>
        <w:t>Table 6:</w:t>
      </w:r>
      <w:r w:rsidR="00CF68E9" w:rsidRPr="000E310C">
        <w:rPr>
          <w:rFonts w:ascii="Times New Roman" w:hAnsi="Times New Roman" w:cs="Times New Roman"/>
          <w:b w:val="0"/>
          <w:i w:val="0"/>
          <w:color w:val="000000" w:themeColor="text1"/>
          <w:sz w:val="24"/>
          <w:szCs w:val="24"/>
        </w:rPr>
        <w:tab/>
      </w:r>
      <w:r w:rsidRPr="000E310C">
        <w:rPr>
          <w:rFonts w:ascii="Times New Roman" w:hAnsi="Times New Roman" w:cs="Times New Roman"/>
          <w:b w:val="0"/>
          <w:i w:val="0"/>
          <w:color w:val="000000" w:themeColor="text1"/>
          <w:sz w:val="24"/>
          <w:szCs w:val="24"/>
        </w:rPr>
        <w:t>Descriptive Statistics on the findings on accessibility of health services</w:t>
      </w:r>
    </w:p>
    <w:p w:rsidR="00C5082B" w:rsidRPr="000E310C" w:rsidRDefault="00C5082B" w:rsidP="000B7B11">
      <w:pPr>
        <w:pStyle w:val="Heading4"/>
        <w:shd w:val="clear" w:color="auto" w:fill="FFFFFF" w:themeFill="background1"/>
        <w:spacing w:line="360" w:lineRule="auto"/>
        <w:ind w:left="1440" w:hanging="1440"/>
        <w:jc w:val="both"/>
        <w:rPr>
          <w:rFonts w:ascii="Times New Roman" w:hAnsi="Times New Roman" w:cs="Times New Roman"/>
          <w:b w:val="0"/>
          <w:i w:val="0"/>
          <w:color w:val="000000" w:themeColor="text1"/>
          <w:sz w:val="24"/>
          <w:szCs w:val="24"/>
        </w:rPr>
      </w:pPr>
      <w:r w:rsidRPr="000E310C">
        <w:rPr>
          <w:rFonts w:ascii="Times New Roman" w:hAnsi="Times New Roman" w:cs="Times New Roman"/>
          <w:i w:val="0"/>
          <w:color w:val="000000" w:themeColor="text1"/>
          <w:sz w:val="24"/>
          <w:szCs w:val="24"/>
        </w:rPr>
        <w:t>Table 7:</w:t>
      </w:r>
      <w:r w:rsidR="00CF68E9" w:rsidRPr="000E310C">
        <w:rPr>
          <w:rFonts w:ascii="Times New Roman" w:hAnsi="Times New Roman" w:cs="Times New Roman"/>
          <w:b w:val="0"/>
          <w:i w:val="0"/>
          <w:color w:val="000000" w:themeColor="text1"/>
          <w:sz w:val="24"/>
          <w:szCs w:val="24"/>
        </w:rPr>
        <w:tab/>
      </w:r>
      <w:r w:rsidRPr="000E310C">
        <w:rPr>
          <w:rFonts w:ascii="Times New Roman" w:hAnsi="Times New Roman" w:cs="Times New Roman"/>
          <w:b w:val="0"/>
          <w:i w:val="0"/>
          <w:color w:val="000000" w:themeColor="text1"/>
          <w:sz w:val="24"/>
          <w:szCs w:val="24"/>
        </w:rPr>
        <w:t>Correlation results for public procurement ethics and health service accessibility</w:t>
      </w:r>
    </w:p>
    <w:p w:rsidR="00C5082B" w:rsidRPr="000E310C" w:rsidRDefault="00C5082B" w:rsidP="000B7B11">
      <w:pPr>
        <w:pStyle w:val="Heading4"/>
        <w:shd w:val="clear" w:color="auto" w:fill="FFFFFF" w:themeFill="background1"/>
        <w:spacing w:line="360" w:lineRule="auto"/>
        <w:ind w:left="1440" w:hanging="1440"/>
        <w:jc w:val="both"/>
        <w:rPr>
          <w:rFonts w:ascii="Times New Roman" w:hAnsi="Times New Roman" w:cs="Times New Roman"/>
          <w:b w:val="0"/>
          <w:i w:val="0"/>
          <w:color w:val="000000" w:themeColor="text1"/>
          <w:sz w:val="24"/>
          <w:szCs w:val="24"/>
        </w:rPr>
      </w:pPr>
      <w:r w:rsidRPr="000E310C">
        <w:rPr>
          <w:rFonts w:ascii="Times New Roman" w:hAnsi="Times New Roman" w:cs="Times New Roman"/>
          <w:i w:val="0"/>
          <w:color w:val="000000" w:themeColor="text1"/>
          <w:sz w:val="24"/>
          <w:szCs w:val="24"/>
        </w:rPr>
        <w:t>Table 8:</w:t>
      </w:r>
      <w:r w:rsidR="00CF68E9" w:rsidRPr="000E310C">
        <w:rPr>
          <w:rFonts w:ascii="Times New Roman" w:hAnsi="Times New Roman" w:cs="Times New Roman"/>
          <w:b w:val="0"/>
          <w:i w:val="0"/>
          <w:color w:val="000000" w:themeColor="text1"/>
          <w:sz w:val="24"/>
          <w:szCs w:val="24"/>
        </w:rPr>
        <w:tab/>
      </w:r>
      <w:r w:rsidRPr="000E310C">
        <w:rPr>
          <w:rFonts w:ascii="Times New Roman" w:hAnsi="Times New Roman" w:cs="Times New Roman"/>
          <w:b w:val="0"/>
          <w:i w:val="0"/>
          <w:color w:val="000000" w:themeColor="text1"/>
          <w:sz w:val="24"/>
          <w:szCs w:val="24"/>
        </w:rPr>
        <w:t>Model summary for public procurement ethics and health service accessibility</w:t>
      </w:r>
    </w:p>
    <w:p w:rsidR="00C5082B" w:rsidRPr="000E310C" w:rsidRDefault="00C5082B" w:rsidP="000B7B11">
      <w:pPr>
        <w:shd w:val="clear" w:color="auto" w:fill="FFFFFF" w:themeFill="background1"/>
        <w:spacing w:line="360" w:lineRule="auto"/>
        <w:ind w:left="1440" w:hanging="1440"/>
        <w:jc w:val="both"/>
        <w:rPr>
          <w:rFonts w:ascii="Times New Roman" w:hAnsi="Times New Roman" w:cs="Times New Roman"/>
          <w:color w:val="000000" w:themeColor="text1"/>
          <w:sz w:val="24"/>
          <w:szCs w:val="24"/>
        </w:rPr>
      </w:pPr>
      <w:r w:rsidRPr="000E310C">
        <w:rPr>
          <w:rFonts w:ascii="Times New Roman" w:hAnsi="Times New Roman" w:cs="Times New Roman"/>
          <w:b/>
          <w:color w:val="000000" w:themeColor="text1"/>
          <w:sz w:val="24"/>
          <w:szCs w:val="24"/>
        </w:rPr>
        <w:t>Table 9:</w:t>
      </w:r>
      <w:r w:rsidR="00CF68E9" w:rsidRPr="000E310C">
        <w:rPr>
          <w:rFonts w:ascii="Times New Roman" w:hAnsi="Times New Roman" w:cs="Times New Roman"/>
          <w:color w:val="000000" w:themeColor="text1"/>
          <w:sz w:val="24"/>
          <w:szCs w:val="24"/>
        </w:rPr>
        <w:tab/>
      </w:r>
      <w:r w:rsidRPr="000E310C">
        <w:rPr>
          <w:rFonts w:ascii="Times New Roman" w:hAnsi="Times New Roman" w:cs="Times New Roman"/>
          <w:color w:val="000000" w:themeColor="text1"/>
          <w:sz w:val="24"/>
          <w:szCs w:val="24"/>
        </w:rPr>
        <w:t>Descriptive Statistics on the findings on tangibility of health service delivery</w:t>
      </w:r>
    </w:p>
    <w:p w:rsidR="00C5082B" w:rsidRPr="000E310C" w:rsidRDefault="00C5082B" w:rsidP="000B7B11">
      <w:pPr>
        <w:pStyle w:val="Heading4"/>
        <w:shd w:val="clear" w:color="auto" w:fill="FFFFFF" w:themeFill="background1"/>
        <w:spacing w:line="360" w:lineRule="auto"/>
        <w:ind w:left="1440" w:hanging="1440"/>
        <w:jc w:val="both"/>
        <w:rPr>
          <w:rFonts w:ascii="Times New Roman" w:hAnsi="Times New Roman" w:cs="Times New Roman"/>
          <w:b w:val="0"/>
          <w:i w:val="0"/>
          <w:color w:val="000000" w:themeColor="text1"/>
          <w:sz w:val="24"/>
          <w:szCs w:val="24"/>
        </w:rPr>
      </w:pPr>
      <w:r w:rsidRPr="000E310C">
        <w:rPr>
          <w:rFonts w:ascii="Times New Roman" w:hAnsi="Times New Roman" w:cs="Times New Roman"/>
          <w:i w:val="0"/>
          <w:color w:val="000000" w:themeColor="text1"/>
          <w:sz w:val="24"/>
          <w:szCs w:val="24"/>
        </w:rPr>
        <w:t>Table 10:</w:t>
      </w:r>
      <w:r w:rsidR="00CF68E9" w:rsidRPr="000E310C">
        <w:rPr>
          <w:rFonts w:ascii="Times New Roman" w:hAnsi="Times New Roman" w:cs="Times New Roman"/>
          <w:b w:val="0"/>
          <w:i w:val="0"/>
          <w:color w:val="000000" w:themeColor="text1"/>
          <w:sz w:val="24"/>
          <w:szCs w:val="24"/>
        </w:rPr>
        <w:tab/>
      </w:r>
      <w:r w:rsidRPr="000E310C">
        <w:rPr>
          <w:rFonts w:ascii="Times New Roman" w:hAnsi="Times New Roman" w:cs="Times New Roman"/>
          <w:b w:val="0"/>
          <w:i w:val="0"/>
          <w:color w:val="000000" w:themeColor="text1"/>
          <w:sz w:val="24"/>
          <w:szCs w:val="24"/>
        </w:rPr>
        <w:t>Correlation results for public procurement ethics and health service tangibility</w:t>
      </w:r>
    </w:p>
    <w:p w:rsidR="00C5082B" w:rsidRPr="000E310C" w:rsidRDefault="00C5082B" w:rsidP="000B7B11">
      <w:pPr>
        <w:pStyle w:val="Heading4"/>
        <w:shd w:val="clear" w:color="auto" w:fill="FFFFFF" w:themeFill="background1"/>
        <w:spacing w:line="360" w:lineRule="auto"/>
        <w:ind w:left="1440" w:hanging="1440"/>
        <w:jc w:val="both"/>
        <w:rPr>
          <w:rFonts w:ascii="Times New Roman" w:hAnsi="Times New Roman" w:cs="Times New Roman"/>
          <w:b w:val="0"/>
          <w:i w:val="0"/>
          <w:color w:val="000000" w:themeColor="text1"/>
          <w:sz w:val="24"/>
          <w:szCs w:val="24"/>
        </w:rPr>
      </w:pPr>
      <w:r w:rsidRPr="000E310C">
        <w:rPr>
          <w:rFonts w:ascii="Times New Roman" w:hAnsi="Times New Roman" w:cs="Times New Roman"/>
          <w:i w:val="0"/>
          <w:color w:val="000000" w:themeColor="text1"/>
          <w:sz w:val="24"/>
          <w:szCs w:val="24"/>
        </w:rPr>
        <w:t>Table 11:</w:t>
      </w:r>
      <w:r w:rsidR="00CF68E9" w:rsidRPr="000E310C">
        <w:rPr>
          <w:rFonts w:ascii="Times New Roman" w:hAnsi="Times New Roman" w:cs="Times New Roman"/>
          <w:b w:val="0"/>
          <w:i w:val="0"/>
          <w:color w:val="000000" w:themeColor="text1"/>
          <w:sz w:val="24"/>
          <w:szCs w:val="24"/>
        </w:rPr>
        <w:tab/>
      </w:r>
      <w:r w:rsidRPr="000E310C">
        <w:rPr>
          <w:rFonts w:ascii="Times New Roman" w:hAnsi="Times New Roman" w:cs="Times New Roman"/>
          <w:b w:val="0"/>
          <w:i w:val="0"/>
          <w:color w:val="000000" w:themeColor="text1"/>
          <w:sz w:val="24"/>
          <w:szCs w:val="24"/>
        </w:rPr>
        <w:t>Model summary for public procurement ethics and health service tangibility</w:t>
      </w:r>
    </w:p>
    <w:p w:rsidR="00C5082B" w:rsidRPr="000E310C" w:rsidRDefault="00C5082B" w:rsidP="000B7B11">
      <w:pPr>
        <w:pStyle w:val="Heading4"/>
        <w:shd w:val="clear" w:color="auto" w:fill="FFFFFF" w:themeFill="background1"/>
        <w:spacing w:line="360" w:lineRule="auto"/>
        <w:jc w:val="both"/>
        <w:rPr>
          <w:rFonts w:ascii="Times New Roman" w:hAnsi="Times New Roman" w:cs="Times New Roman"/>
          <w:b w:val="0"/>
          <w:i w:val="0"/>
          <w:color w:val="000000" w:themeColor="text1"/>
          <w:sz w:val="24"/>
          <w:szCs w:val="24"/>
        </w:rPr>
      </w:pPr>
      <w:r w:rsidRPr="000E310C">
        <w:rPr>
          <w:rFonts w:ascii="Times New Roman" w:hAnsi="Times New Roman" w:cs="Times New Roman"/>
          <w:i w:val="0"/>
          <w:color w:val="000000" w:themeColor="text1"/>
          <w:sz w:val="24"/>
          <w:szCs w:val="24"/>
        </w:rPr>
        <w:t>Table 12:</w:t>
      </w:r>
      <w:r w:rsidR="00CF68E9" w:rsidRPr="000E310C">
        <w:rPr>
          <w:rFonts w:ascii="Times New Roman" w:hAnsi="Times New Roman" w:cs="Times New Roman"/>
          <w:b w:val="0"/>
          <w:i w:val="0"/>
          <w:color w:val="000000" w:themeColor="text1"/>
          <w:sz w:val="24"/>
          <w:szCs w:val="24"/>
        </w:rPr>
        <w:tab/>
      </w:r>
      <w:r w:rsidRPr="000E310C">
        <w:rPr>
          <w:rFonts w:ascii="Times New Roman" w:hAnsi="Times New Roman" w:cs="Times New Roman"/>
          <w:b w:val="0"/>
          <w:i w:val="0"/>
          <w:color w:val="000000" w:themeColor="text1"/>
          <w:sz w:val="24"/>
          <w:szCs w:val="24"/>
        </w:rPr>
        <w:t>Descriptive Statistics on credibility of health service delivery</w:t>
      </w:r>
    </w:p>
    <w:p w:rsidR="00C5082B" w:rsidRPr="000E310C" w:rsidRDefault="00C5082B" w:rsidP="000B7B11">
      <w:pPr>
        <w:pStyle w:val="Heading4"/>
        <w:shd w:val="clear" w:color="auto" w:fill="FFFFFF" w:themeFill="background1"/>
        <w:spacing w:line="360" w:lineRule="auto"/>
        <w:ind w:left="1440" w:hanging="1440"/>
        <w:jc w:val="both"/>
        <w:rPr>
          <w:rFonts w:ascii="Times New Roman" w:hAnsi="Times New Roman" w:cs="Times New Roman"/>
          <w:b w:val="0"/>
          <w:i w:val="0"/>
          <w:color w:val="000000" w:themeColor="text1"/>
          <w:sz w:val="24"/>
          <w:szCs w:val="24"/>
        </w:rPr>
      </w:pPr>
      <w:r w:rsidRPr="000E310C">
        <w:rPr>
          <w:rFonts w:ascii="Times New Roman" w:hAnsi="Times New Roman" w:cs="Times New Roman"/>
          <w:i w:val="0"/>
          <w:color w:val="000000" w:themeColor="text1"/>
          <w:sz w:val="24"/>
          <w:szCs w:val="24"/>
        </w:rPr>
        <w:t>Table 13:</w:t>
      </w:r>
      <w:r w:rsidR="00CF68E9" w:rsidRPr="000E310C">
        <w:rPr>
          <w:rFonts w:ascii="Times New Roman" w:hAnsi="Times New Roman" w:cs="Times New Roman"/>
          <w:b w:val="0"/>
          <w:i w:val="0"/>
          <w:color w:val="000000" w:themeColor="text1"/>
          <w:sz w:val="24"/>
          <w:szCs w:val="24"/>
        </w:rPr>
        <w:tab/>
      </w:r>
      <w:r w:rsidRPr="000E310C">
        <w:rPr>
          <w:rFonts w:ascii="Times New Roman" w:hAnsi="Times New Roman" w:cs="Times New Roman"/>
          <w:b w:val="0"/>
          <w:i w:val="0"/>
          <w:color w:val="000000" w:themeColor="text1"/>
          <w:sz w:val="24"/>
          <w:szCs w:val="24"/>
        </w:rPr>
        <w:t>Correlation results for public procurement ethics and health service credibility</w:t>
      </w:r>
    </w:p>
    <w:p w:rsidR="00C5082B" w:rsidRPr="000E310C" w:rsidRDefault="00C5082B" w:rsidP="000B7B11">
      <w:pPr>
        <w:pStyle w:val="Heading4"/>
        <w:shd w:val="clear" w:color="auto" w:fill="FFFFFF" w:themeFill="background1"/>
        <w:spacing w:line="360" w:lineRule="auto"/>
        <w:ind w:left="1440" w:hanging="1440"/>
        <w:jc w:val="both"/>
        <w:rPr>
          <w:rFonts w:ascii="Times New Roman" w:hAnsi="Times New Roman" w:cs="Times New Roman"/>
          <w:b w:val="0"/>
          <w:i w:val="0"/>
          <w:color w:val="000000" w:themeColor="text1"/>
          <w:sz w:val="24"/>
          <w:szCs w:val="24"/>
        </w:rPr>
      </w:pPr>
      <w:r w:rsidRPr="000E310C">
        <w:rPr>
          <w:rFonts w:ascii="Times New Roman" w:hAnsi="Times New Roman" w:cs="Times New Roman"/>
          <w:i w:val="0"/>
          <w:color w:val="000000" w:themeColor="text1"/>
          <w:sz w:val="24"/>
          <w:szCs w:val="24"/>
        </w:rPr>
        <w:t>Table 14:</w:t>
      </w:r>
      <w:r w:rsidR="00CF68E9" w:rsidRPr="000E310C">
        <w:rPr>
          <w:rFonts w:ascii="Times New Roman" w:hAnsi="Times New Roman" w:cs="Times New Roman"/>
          <w:b w:val="0"/>
          <w:i w:val="0"/>
          <w:color w:val="000000" w:themeColor="text1"/>
          <w:sz w:val="24"/>
          <w:szCs w:val="24"/>
        </w:rPr>
        <w:tab/>
      </w:r>
      <w:r w:rsidRPr="000E310C">
        <w:rPr>
          <w:rFonts w:ascii="Times New Roman" w:hAnsi="Times New Roman" w:cs="Times New Roman"/>
          <w:b w:val="0"/>
          <w:i w:val="0"/>
          <w:color w:val="000000" w:themeColor="text1"/>
          <w:sz w:val="24"/>
          <w:szCs w:val="24"/>
        </w:rPr>
        <w:t>Model summary for public procurement ethics and health service credibility</w:t>
      </w:r>
    </w:p>
    <w:p w:rsidR="00FB39DB" w:rsidRDefault="00FB39DB" w:rsidP="000E310C">
      <w:pPr>
        <w:autoSpaceDE w:val="0"/>
        <w:autoSpaceDN w:val="0"/>
        <w:adjustRightInd w:val="0"/>
        <w:spacing w:after="0" w:line="480" w:lineRule="auto"/>
        <w:jc w:val="both"/>
        <w:rPr>
          <w:rFonts w:ascii="Times New Roman" w:hAnsi="Times New Roman" w:cs="Times New Roman"/>
          <w:sz w:val="24"/>
          <w:szCs w:val="24"/>
        </w:rPr>
      </w:pPr>
    </w:p>
    <w:p w:rsidR="00D50611" w:rsidRPr="000E310C" w:rsidRDefault="00D50611" w:rsidP="000E310C">
      <w:pPr>
        <w:autoSpaceDE w:val="0"/>
        <w:autoSpaceDN w:val="0"/>
        <w:adjustRightInd w:val="0"/>
        <w:spacing w:after="0" w:line="480" w:lineRule="auto"/>
        <w:jc w:val="both"/>
        <w:rPr>
          <w:rFonts w:ascii="Times New Roman" w:hAnsi="Times New Roman" w:cs="Times New Roman"/>
          <w:b/>
          <w:bCs/>
          <w:sz w:val="24"/>
          <w:szCs w:val="24"/>
        </w:rPr>
      </w:pPr>
    </w:p>
    <w:p w:rsidR="0063694D" w:rsidRPr="000E310C" w:rsidRDefault="0063694D" w:rsidP="003462BE">
      <w:pPr>
        <w:autoSpaceDE w:val="0"/>
        <w:autoSpaceDN w:val="0"/>
        <w:adjustRightInd w:val="0"/>
        <w:spacing w:after="0" w:line="480" w:lineRule="auto"/>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jc w:val="center"/>
        <w:rPr>
          <w:rFonts w:ascii="Times New Roman" w:hAnsi="Times New Roman" w:cs="Times New Roman"/>
          <w:b/>
          <w:bCs/>
          <w:sz w:val="24"/>
          <w:szCs w:val="24"/>
        </w:rPr>
      </w:pPr>
      <w:r w:rsidRPr="000E310C">
        <w:rPr>
          <w:rFonts w:ascii="Times New Roman" w:hAnsi="Times New Roman" w:cs="Times New Roman"/>
          <w:b/>
          <w:bCs/>
          <w:sz w:val="24"/>
          <w:szCs w:val="24"/>
        </w:rPr>
        <w:lastRenderedPageBreak/>
        <w:t>LIST OF FIGURES</w:t>
      </w:r>
    </w:p>
    <w:p w:rsidR="00FB39DB" w:rsidRPr="000E310C" w:rsidRDefault="00FB39DB" w:rsidP="000E310C">
      <w:pPr>
        <w:autoSpaceDE w:val="0"/>
        <w:autoSpaceDN w:val="0"/>
        <w:adjustRightInd w:val="0"/>
        <w:spacing w:after="0" w:line="480" w:lineRule="auto"/>
        <w:rPr>
          <w:rFonts w:ascii="Times New Roman" w:hAnsi="Times New Roman" w:cs="Times New Roman"/>
          <w:bCs/>
          <w:sz w:val="24"/>
          <w:szCs w:val="24"/>
        </w:rPr>
      </w:pPr>
    </w:p>
    <w:p w:rsidR="00CF68E9" w:rsidRPr="000E310C" w:rsidRDefault="00CF68E9" w:rsidP="000E310C">
      <w:pPr>
        <w:autoSpaceDE w:val="0"/>
        <w:autoSpaceDN w:val="0"/>
        <w:adjustRightInd w:val="0"/>
        <w:spacing w:line="480" w:lineRule="auto"/>
        <w:rPr>
          <w:rFonts w:ascii="Times New Roman" w:hAnsi="Times New Roman" w:cs="Times New Roman"/>
          <w:sz w:val="24"/>
          <w:szCs w:val="24"/>
        </w:rPr>
      </w:pPr>
      <w:r w:rsidRPr="000E310C">
        <w:rPr>
          <w:rFonts w:ascii="Times New Roman" w:hAnsi="Times New Roman" w:cs="Times New Roman"/>
          <w:b/>
          <w:sz w:val="24"/>
          <w:szCs w:val="24"/>
        </w:rPr>
        <w:t>Figure 1:</w:t>
      </w:r>
      <w:r w:rsidRPr="000E310C">
        <w:rPr>
          <w:rFonts w:ascii="Times New Roman" w:hAnsi="Times New Roman" w:cs="Times New Roman"/>
          <w:b/>
          <w:sz w:val="24"/>
          <w:szCs w:val="24"/>
        </w:rPr>
        <w:tab/>
      </w:r>
      <w:r w:rsidRPr="000E310C">
        <w:rPr>
          <w:rFonts w:ascii="Times New Roman" w:hAnsi="Times New Roman" w:cs="Times New Roman"/>
          <w:sz w:val="24"/>
          <w:szCs w:val="24"/>
        </w:rPr>
        <w:t>Gender of the respondents</w:t>
      </w:r>
    </w:p>
    <w:p w:rsidR="00CF68E9" w:rsidRPr="000E310C" w:rsidRDefault="00CF68E9" w:rsidP="000E310C">
      <w:pPr>
        <w:autoSpaceDE w:val="0"/>
        <w:autoSpaceDN w:val="0"/>
        <w:adjustRightInd w:val="0"/>
        <w:spacing w:line="480" w:lineRule="auto"/>
        <w:rPr>
          <w:rFonts w:ascii="Times New Roman" w:hAnsi="Times New Roman" w:cs="Times New Roman"/>
          <w:b/>
          <w:sz w:val="24"/>
          <w:szCs w:val="24"/>
        </w:rPr>
      </w:pPr>
      <w:r w:rsidRPr="000E310C">
        <w:rPr>
          <w:rFonts w:ascii="Times New Roman" w:hAnsi="Times New Roman" w:cs="Times New Roman"/>
          <w:b/>
          <w:sz w:val="24"/>
          <w:szCs w:val="24"/>
        </w:rPr>
        <w:t xml:space="preserve">Figure 2: </w:t>
      </w:r>
      <w:r w:rsidRPr="000E310C">
        <w:rPr>
          <w:rFonts w:ascii="Times New Roman" w:hAnsi="Times New Roman" w:cs="Times New Roman"/>
          <w:b/>
          <w:sz w:val="24"/>
          <w:szCs w:val="24"/>
        </w:rPr>
        <w:tab/>
      </w:r>
      <w:r w:rsidRPr="000E310C">
        <w:rPr>
          <w:rFonts w:ascii="Times New Roman" w:hAnsi="Times New Roman" w:cs="Times New Roman"/>
          <w:sz w:val="24"/>
          <w:szCs w:val="24"/>
        </w:rPr>
        <w:t>Age of the respondents</w:t>
      </w:r>
    </w:p>
    <w:p w:rsidR="00CF68E9" w:rsidRPr="000E310C" w:rsidRDefault="00CF68E9"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b/>
          <w:sz w:val="24"/>
          <w:szCs w:val="24"/>
        </w:rPr>
        <w:t xml:space="preserve">Figure 3: </w:t>
      </w:r>
      <w:r w:rsidRPr="000E310C">
        <w:rPr>
          <w:rFonts w:ascii="Times New Roman" w:hAnsi="Times New Roman" w:cs="Times New Roman"/>
          <w:b/>
          <w:sz w:val="24"/>
          <w:szCs w:val="24"/>
        </w:rPr>
        <w:tab/>
      </w:r>
      <w:r w:rsidRPr="000E310C">
        <w:rPr>
          <w:rFonts w:ascii="Times New Roman" w:hAnsi="Times New Roman" w:cs="Times New Roman"/>
          <w:sz w:val="24"/>
          <w:szCs w:val="24"/>
        </w:rPr>
        <w:t xml:space="preserve">Level of education of the respondents </w:t>
      </w:r>
    </w:p>
    <w:p w:rsidR="00CF68E9" w:rsidRPr="000E310C" w:rsidRDefault="00CF68E9" w:rsidP="000E310C">
      <w:pPr>
        <w:autoSpaceDE w:val="0"/>
        <w:autoSpaceDN w:val="0"/>
        <w:adjustRightInd w:val="0"/>
        <w:spacing w:after="0" w:line="480" w:lineRule="auto"/>
        <w:ind w:left="720" w:firstLine="720"/>
        <w:rPr>
          <w:rFonts w:ascii="Times New Roman" w:hAnsi="Times New Roman" w:cs="Times New Roman"/>
          <w:sz w:val="24"/>
          <w:szCs w:val="24"/>
        </w:rPr>
      </w:pPr>
    </w:p>
    <w:p w:rsidR="00CF68E9" w:rsidRPr="000E310C" w:rsidRDefault="00CF68E9"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b/>
          <w:sz w:val="24"/>
          <w:szCs w:val="24"/>
        </w:rPr>
        <w:t xml:space="preserve">Figure 4: </w:t>
      </w:r>
      <w:r w:rsidRPr="000E310C">
        <w:rPr>
          <w:rFonts w:ascii="Times New Roman" w:hAnsi="Times New Roman" w:cs="Times New Roman"/>
          <w:b/>
          <w:sz w:val="24"/>
          <w:szCs w:val="24"/>
        </w:rPr>
        <w:tab/>
      </w:r>
      <w:r w:rsidRPr="000E310C">
        <w:rPr>
          <w:rFonts w:ascii="Times New Roman" w:hAnsi="Times New Roman" w:cs="Times New Roman"/>
          <w:sz w:val="24"/>
          <w:szCs w:val="24"/>
        </w:rPr>
        <w:t xml:space="preserve">Time spent in service </w:t>
      </w:r>
    </w:p>
    <w:p w:rsidR="00FB39DB" w:rsidRPr="000E310C" w:rsidRDefault="00FB39DB" w:rsidP="000E310C">
      <w:pPr>
        <w:autoSpaceDE w:val="0"/>
        <w:autoSpaceDN w:val="0"/>
        <w:adjustRightInd w:val="0"/>
        <w:spacing w:after="0" w:line="480" w:lineRule="auto"/>
        <w:rPr>
          <w:rFonts w:ascii="Times New Roman" w:hAnsi="Times New Roman" w:cs="Times New Roman"/>
          <w:bCs/>
          <w:sz w:val="24"/>
          <w:szCs w:val="24"/>
        </w:rPr>
      </w:pPr>
    </w:p>
    <w:p w:rsidR="00FB39DB" w:rsidRPr="000E310C" w:rsidRDefault="00FB39DB" w:rsidP="000E310C">
      <w:pPr>
        <w:autoSpaceDE w:val="0"/>
        <w:autoSpaceDN w:val="0"/>
        <w:adjustRightInd w:val="0"/>
        <w:spacing w:after="0" w:line="480" w:lineRule="auto"/>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jc w:val="center"/>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jc w:val="center"/>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jc w:val="center"/>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jc w:val="center"/>
        <w:rPr>
          <w:rFonts w:ascii="Times New Roman" w:hAnsi="Times New Roman" w:cs="Times New Roman"/>
          <w:b/>
          <w:bCs/>
          <w:sz w:val="24"/>
          <w:szCs w:val="24"/>
        </w:rPr>
      </w:pPr>
    </w:p>
    <w:p w:rsidR="00FB39DB" w:rsidRPr="000E310C" w:rsidRDefault="00FB39DB" w:rsidP="000E310C">
      <w:pPr>
        <w:autoSpaceDE w:val="0"/>
        <w:autoSpaceDN w:val="0"/>
        <w:adjustRightInd w:val="0"/>
        <w:spacing w:after="0" w:line="480" w:lineRule="auto"/>
        <w:jc w:val="center"/>
        <w:rPr>
          <w:rFonts w:ascii="Times New Roman" w:hAnsi="Times New Roman" w:cs="Times New Roman"/>
          <w:b/>
          <w:bCs/>
          <w:sz w:val="24"/>
          <w:szCs w:val="24"/>
        </w:rPr>
      </w:pPr>
    </w:p>
    <w:p w:rsidR="000A399D" w:rsidRPr="000E310C" w:rsidRDefault="000A399D" w:rsidP="000E310C">
      <w:pPr>
        <w:autoSpaceDE w:val="0"/>
        <w:autoSpaceDN w:val="0"/>
        <w:adjustRightInd w:val="0"/>
        <w:spacing w:after="0" w:line="480" w:lineRule="auto"/>
        <w:jc w:val="center"/>
        <w:rPr>
          <w:rFonts w:ascii="Times New Roman" w:hAnsi="Times New Roman" w:cs="Times New Roman"/>
          <w:b/>
          <w:bCs/>
          <w:sz w:val="24"/>
          <w:szCs w:val="24"/>
        </w:rPr>
      </w:pPr>
    </w:p>
    <w:p w:rsidR="004A4395" w:rsidRPr="000E310C" w:rsidRDefault="004A4395" w:rsidP="000E310C">
      <w:pPr>
        <w:spacing w:line="480" w:lineRule="auto"/>
        <w:rPr>
          <w:rFonts w:ascii="Times New Roman" w:hAnsi="Times New Roman" w:cs="Times New Roman"/>
          <w:sz w:val="24"/>
          <w:szCs w:val="24"/>
        </w:rPr>
      </w:pPr>
    </w:p>
    <w:p w:rsidR="00FB39DB" w:rsidRPr="000E310C" w:rsidRDefault="00FB39DB" w:rsidP="000E310C">
      <w:pPr>
        <w:pStyle w:val="Heading1"/>
        <w:spacing w:line="480" w:lineRule="auto"/>
        <w:ind w:left="1008"/>
        <w:rPr>
          <w:rFonts w:ascii="Times New Roman" w:hAnsi="Times New Roman" w:cs="Times New Roman"/>
          <w:sz w:val="24"/>
          <w:szCs w:val="24"/>
        </w:rPr>
      </w:pPr>
      <w:bookmarkStart w:id="39" w:name="_Toc441219862"/>
      <w:r w:rsidRPr="000E310C">
        <w:rPr>
          <w:rFonts w:ascii="Times New Roman" w:hAnsi="Times New Roman" w:cs="Times New Roman"/>
          <w:sz w:val="24"/>
          <w:szCs w:val="24"/>
        </w:rPr>
        <w:t>LIST OF ACRONYMS</w:t>
      </w:r>
      <w:bookmarkEnd w:id="39"/>
    </w:p>
    <w:p w:rsidR="0037378D" w:rsidRPr="000E310C" w:rsidRDefault="00180E39" w:rsidP="000B7B11">
      <w:pPr>
        <w:spacing w:after="0" w:line="480" w:lineRule="auto"/>
        <w:ind w:left="1008"/>
        <w:jc w:val="both"/>
        <w:rPr>
          <w:rFonts w:ascii="Times New Roman" w:hAnsi="Times New Roman" w:cs="Times New Roman"/>
          <w:sz w:val="24"/>
          <w:szCs w:val="24"/>
          <w:lang w:val="en-GB" w:eastAsia="de-DE"/>
        </w:rPr>
      </w:pPr>
      <w:r w:rsidRPr="000E310C">
        <w:rPr>
          <w:rFonts w:ascii="Times New Roman" w:hAnsi="Times New Roman" w:cs="Times New Roman"/>
          <w:sz w:val="24"/>
          <w:szCs w:val="24"/>
          <w:lang w:val="en-GB" w:eastAsia="de-DE"/>
        </w:rPr>
        <w:t>CVI</w:t>
      </w:r>
      <w:r w:rsidRPr="000E310C">
        <w:rPr>
          <w:rFonts w:ascii="Times New Roman" w:hAnsi="Times New Roman" w:cs="Times New Roman"/>
          <w:sz w:val="24"/>
          <w:szCs w:val="24"/>
          <w:lang w:val="en-GB" w:eastAsia="de-DE"/>
        </w:rPr>
        <w:tab/>
      </w:r>
      <w:r w:rsidRPr="000E310C">
        <w:rPr>
          <w:rFonts w:ascii="Times New Roman" w:hAnsi="Times New Roman" w:cs="Times New Roman"/>
          <w:sz w:val="24"/>
          <w:szCs w:val="24"/>
          <w:lang w:val="en-GB" w:eastAsia="de-DE"/>
        </w:rPr>
        <w:tab/>
      </w:r>
      <w:r w:rsidR="00FB39DB" w:rsidRPr="000E310C">
        <w:rPr>
          <w:rFonts w:ascii="Times New Roman" w:hAnsi="Times New Roman" w:cs="Times New Roman"/>
          <w:sz w:val="24"/>
          <w:szCs w:val="24"/>
          <w:lang w:val="en-GB" w:eastAsia="de-DE"/>
        </w:rPr>
        <w:t xml:space="preserve">Content Validity Index </w:t>
      </w:r>
    </w:p>
    <w:p w:rsidR="00FB39DB" w:rsidRPr="000E310C" w:rsidRDefault="00180E39" w:rsidP="000B7B11">
      <w:pPr>
        <w:spacing w:after="0" w:line="480" w:lineRule="auto"/>
        <w:ind w:left="1008"/>
        <w:jc w:val="both"/>
        <w:rPr>
          <w:rFonts w:ascii="Times New Roman" w:hAnsi="Times New Roman" w:cs="Times New Roman"/>
          <w:sz w:val="24"/>
          <w:szCs w:val="24"/>
          <w:lang w:val="en-GB" w:eastAsia="de-DE"/>
        </w:rPr>
      </w:pPr>
      <w:r w:rsidRPr="000E310C">
        <w:rPr>
          <w:rFonts w:ascii="Times New Roman" w:hAnsi="Times New Roman" w:cs="Times New Roman"/>
          <w:sz w:val="24"/>
          <w:szCs w:val="24"/>
          <w:lang w:val="en-GB" w:eastAsia="de-DE"/>
        </w:rPr>
        <w:t>LG</w:t>
      </w:r>
      <w:r w:rsidRPr="000E310C">
        <w:rPr>
          <w:rFonts w:ascii="Times New Roman" w:hAnsi="Times New Roman" w:cs="Times New Roman"/>
          <w:sz w:val="24"/>
          <w:szCs w:val="24"/>
          <w:lang w:val="en-GB" w:eastAsia="de-DE"/>
        </w:rPr>
        <w:tab/>
      </w:r>
      <w:r w:rsidRPr="000E310C">
        <w:rPr>
          <w:rFonts w:ascii="Times New Roman" w:hAnsi="Times New Roman" w:cs="Times New Roman"/>
          <w:sz w:val="24"/>
          <w:szCs w:val="24"/>
          <w:lang w:val="en-GB" w:eastAsia="de-DE"/>
        </w:rPr>
        <w:tab/>
      </w:r>
      <w:r w:rsidR="00FB39DB" w:rsidRPr="000E310C">
        <w:rPr>
          <w:rFonts w:ascii="Times New Roman" w:hAnsi="Times New Roman" w:cs="Times New Roman"/>
          <w:sz w:val="24"/>
          <w:szCs w:val="24"/>
          <w:lang w:val="en-GB" w:eastAsia="de-DE"/>
        </w:rPr>
        <w:t>Local Government</w:t>
      </w:r>
    </w:p>
    <w:p w:rsidR="00FB39DB" w:rsidRPr="000E310C" w:rsidRDefault="00180E39" w:rsidP="000B7B11">
      <w:pPr>
        <w:spacing w:after="0" w:line="480" w:lineRule="auto"/>
        <w:ind w:left="1008"/>
        <w:jc w:val="both"/>
        <w:rPr>
          <w:rFonts w:ascii="Times New Roman" w:hAnsi="Times New Roman" w:cs="Times New Roman"/>
          <w:sz w:val="24"/>
          <w:szCs w:val="24"/>
          <w:lang w:val="en-GB" w:eastAsia="de-DE"/>
        </w:rPr>
      </w:pPr>
      <w:r w:rsidRPr="000E310C">
        <w:rPr>
          <w:rFonts w:ascii="Times New Roman" w:hAnsi="Times New Roman" w:cs="Times New Roman"/>
          <w:sz w:val="24"/>
          <w:szCs w:val="24"/>
          <w:lang w:val="en-GB" w:eastAsia="de-DE"/>
        </w:rPr>
        <w:t>OECD</w:t>
      </w:r>
      <w:r w:rsidRPr="000E310C">
        <w:rPr>
          <w:rFonts w:ascii="Times New Roman" w:hAnsi="Times New Roman" w:cs="Times New Roman"/>
          <w:sz w:val="24"/>
          <w:szCs w:val="24"/>
          <w:lang w:val="en-GB" w:eastAsia="de-DE"/>
        </w:rPr>
        <w:tab/>
      </w:r>
      <w:r w:rsidR="00FB39DB" w:rsidRPr="000E310C">
        <w:rPr>
          <w:rFonts w:ascii="Times New Roman" w:hAnsi="Times New Roman" w:cs="Times New Roman"/>
          <w:sz w:val="24"/>
          <w:szCs w:val="24"/>
          <w:lang w:val="en-GB" w:eastAsia="de-DE"/>
        </w:rPr>
        <w:t xml:space="preserve">Organisation for Economic Development </w:t>
      </w:r>
    </w:p>
    <w:p w:rsidR="0037378D" w:rsidRPr="000E310C" w:rsidRDefault="00D6159A" w:rsidP="000B7B11">
      <w:pPr>
        <w:tabs>
          <w:tab w:val="left" w:pos="2476"/>
        </w:tabs>
        <w:spacing w:after="0" w:line="480" w:lineRule="auto"/>
        <w:ind w:left="1008"/>
        <w:jc w:val="both"/>
        <w:rPr>
          <w:rFonts w:ascii="Times New Roman" w:hAnsi="Times New Roman" w:cs="Times New Roman"/>
          <w:sz w:val="24"/>
          <w:szCs w:val="24"/>
          <w:lang w:eastAsia="de-DE"/>
        </w:rPr>
      </w:pPr>
      <w:r w:rsidRPr="000E310C">
        <w:rPr>
          <w:rFonts w:ascii="Times New Roman" w:hAnsi="Times New Roman" w:cs="Times New Roman"/>
          <w:sz w:val="24"/>
          <w:szCs w:val="24"/>
          <w:lang w:eastAsia="de-DE"/>
        </w:rPr>
        <w:t>T</w:t>
      </w:r>
      <w:r w:rsidR="00180E39" w:rsidRPr="000E310C">
        <w:rPr>
          <w:rFonts w:ascii="Times New Roman" w:hAnsi="Times New Roman" w:cs="Times New Roman"/>
          <w:sz w:val="24"/>
          <w:szCs w:val="24"/>
          <w:lang w:eastAsia="de-DE"/>
        </w:rPr>
        <w:t xml:space="preserve">I              </w:t>
      </w:r>
      <w:r w:rsidR="00711AFE" w:rsidRPr="000E310C">
        <w:rPr>
          <w:rFonts w:ascii="Times New Roman" w:hAnsi="Times New Roman" w:cs="Times New Roman"/>
          <w:sz w:val="24"/>
          <w:szCs w:val="24"/>
          <w:lang w:eastAsia="de-DE"/>
        </w:rPr>
        <w:t xml:space="preserve"> </w:t>
      </w:r>
      <w:r w:rsidR="0037378D" w:rsidRPr="000E310C">
        <w:rPr>
          <w:rFonts w:ascii="Times New Roman" w:hAnsi="Times New Roman" w:cs="Times New Roman"/>
          <w:sz w:val="24"/>
          <w:szCs w:val="24"/>
          <w:lang w:eastAsia="de-DE"/>
        </w:rPr>
        <w:t xml:space="preserve">Transparency International </w:t>
      </w:r>
    </w:p>
    <w:p w:rsidR="0037378D" w:rsidRPr="000E310C" w:rsidRDefault="00180E39" w:rsidP="000B7B11">
      <w:pPr>
        <w:tabs>
          <w:tab w:val="left" w:pos="2476"/>
        </w:tabs>
        <w:spacing w:after="0" w:line="480" w:lineRule="auto"/>
        <w:ind w:left="1008"/>
        <w:jc w:val="both"/>
        <w:rPr>
          <w:rFonts w:ascii="Times New Roman" w:hAnsi="Times New Roman" w:cs="Times New Roman"/>
          <w:sz w:val="24"/>
          <w:szCs w:val="24"/>
          <w:lang w:eastAsia="de-DE"/>
        </w:rPr>
      </w:pPr>
      <w:r w:rsidRPr="000E310C">
        <w:rPr>
          <w:rFonts w:ascii="Times New Roman" w:hAnsi="Times New Roman" w:cs="Times New Roman"/>
          <w:sz w:val="24"/>
          <w:szCs w:val="24"/>
          <w:lang w:eastAsia="de-DE"/>
        </w:rPr>
        <w:t xml:space="preserve">IGG            </w:t>
      </w:r>
      <w:r w:rsidR="0037378D" w:rsidRPr="000E310C">
        <w:rPr>
          <w:rFonts w:ascii="Times New Roman" w:hAnsi="Times New Roman" w:cs="Times New Roman"/>
          <w:sz w:val="24"/>
          <w:szCs w:val="24"/>
          <w:lang w:eastAsia="de-DE"/>
        </w:rPr>
        <w:t xml:space="preserve">Inspector General </w:t>
      </w:r>
      <w:r w:rsidR="004A4395" w:rsidRPr="000E310C">
        <w:rPr>
          <w:rFonts w:ascii="Times New Roman" w:hAnsi="Times New Roman" w:cs="Times New Roman"/>
          <w:sz w:val="24"/>
          <w:szCs w:val="24"/>
          <w:lang w:eastAsia="de-DE"/>
        </w:rPr>
        <w:t>of</w:t>
      </w:r>
      <w:r w:rsidR="0037378D" w:rsidRPr="000E310C">
        <w:rPr>
          <w:rFonts w:ascii="Times New Roman" w:hAnsi="Times New Roman" w:cs="Times New Roman"/>
          <w:sz w:val="24"/>
          <w:szCs w:val="24"/>
          <w:lang w:eastAsia="de-DE"/>
        </w:rPr>
        <w:t xml:space="preserve"> Government </w:t>
      </w:r>
    </w:p>
    <w:p w:rsidR="0037378D" w:rsidRPr="000E310C" w:rsidRDefault="00180E39" w:rsidP="000B7B11">
      <w:pPr>
        <w:tabs>
          <w:tab w:val="left" w:pos="2476"/>
        </w:tabs>
        <w:spacing w:after="0" w:line="480" w:lineRule="auto"/>
        <w:ind w:left="1008"/>
        <w:jc w:val="both"/>
        <w:rPr>
          <w:rFonts w:ascii="Times New Roman" w:hAnsi="Times New Roman" w:cs="Times New Roman"/>
          <w:sz w:val="24"/>
          <w:szCs w:val="24"/>
          <w:lang w:val="en-GB" w:eastAsia="de-DE"/>
        </w:rPr>
      </w:pPr>
      <w:r w:rsidRPr="000E310C">
        <w:rPr>
          <w:rFonts w:ascii="Times New Roman" w:hAnsi="Times New Roman" w:cs="Times New Roman"/>
          <w:sz w:val="24"/>
          <w:szCs w:val="24"/>
          <w:lang w:eastAsia="de-DE"/>
        </w:rPr>
        <w:t xml:space="preserve">USAID        </w:t>
      </w:r>
      <w:r w:rsidR="0037378D" w:rsidRPr="000E310C">
        <w:rPr>
          <w:rFonts w:ascii="Times New Roman" w:hAnsi="Times New Roman" w:cs="Times New Roman"/>
          <w:sz w:val="24"/>
          <w:szCs w:val="24"/>
          <w:lang w:eastAsia="de-DE"/>
        </w:rPr>
        <w:t xml:space="preserve">United States Agency for International Development </w:t>
      </w:r>
    </w:p>
    <w:p w:rsidR="00FB39DB" w:rsidRPr="000E310C" w:rsidRDefault="00711AFE" w:rsidP="000B7B11">
      <w:pPr>
        <w:spacing w:after="0" w:line="480" w:lineRule="auto"/>
        <w:ind w:left="1008"/>
        <w:jc w:val="both"/>
        <w:rPr>
          <w:rFonts w:ascii="Times New Roman" w:hAnsi="Times New Roman" w:cs="Times New Roman"/>
          <w:sz w:val="24"/>
          <w:szCs w:val="24"/>
          <w:lang w:val="en-GB" w:eastAsia="de-DE"/>
        </w:rPr>
      </w:pPr>
      <w:r w:rsidRPr="000E310C">
        <w:rPr>
          <w:rFonts w:ascii="Times New Roman" w:hAnsi="Times New Roman" w:cs="Times New Roman"/>
          <w:sz w:val="24"/>
          <w:szCs w:val="24"/>
          <w:lang w:val="en-GB" w:eastAsia="de-DE"/>
        </w:rPr>
        <w:t>PMV</w:t>
      </w:r>
      <w:r w:rsidRPr="000E310C">
        <w:rPr>
          <w:rFonts w:ascii="Times New Roman" w:hAnsi="Times New Roman" w:cs="Times New Roman"/>
          <w:sz w:val="24"/>
          <w:szCs w:val="24"/>
          <w:lang w:val="en-GB" w:eastAsia="de-DE"/>
        </w:rPr>
        <w:tab/>
      </w:r>
      <w:r w:rsidR="00180E39" w:rsidRPr="000E310C">
        <w:rPr>
          <w:rFonts w:ascii="Times New Roman" w:hAnsi="Times New Roman" w:cs="Times New Roman"/>
          <w:sz w:val="24"/>
          <w:szCs w:val="24"/>
          <w:lang w:val="en-GB" w:eastAsia="de-DE"/>
        </w:rPr>
        <w:t xml:space="preserve"> </w:t>
      </w:r>
      <w:r w:rsidR="00FB39DB" w:rsidRPr="000E310C">
        <w:rPr>
          <w:rFonts w:ascii="Times New Roman" w:hAnsi="Times New Roman" w:cs="Times New Roman"/>
          <w:sz w:val="24"/>
          <w:szCs w:val="24"/>
          <w:lang w:val="en-GB" w:eastAsia="de-DE"/>
        </w:rPr>
        <w:t xml:space="preserve">Procurement Monitoring Verification </w:t>
      </w:r>
    </w:p>
    <w:p w:rsidR="00FB39DB" w:rsidRPr="000E310C" w:rsidRDefault="00180E39" w:rsidP="000B7B11">
      <w:pPr>
        <w:pStyle w:val="Default"/>
        <w:spacing w:after="0" w:line="480" w:lineRule="auto"/>
        <w:ind w:left="1008"/>
        <w:jc w:val="both"/>
        <w:rPr>
          <w:rFonts w:ascii="Times New Roman" w:hAnsi="Times New Roman" w:cs="Times New Roman"/>
          <w:sz w:val="24"/>
          <w:szCs w:val="24"/>
          <w:lang w:val="en-US" w:eastAsia="de-DE"/>
        </w:rPr>
      </w:pPr>
      <w:r w:rsidRPr="000E310C">
        <w:rPr>
          <w:rFonts w:ascii="Times New Roman" w:hAnsi="Times New Roman" w:cs="Times New Roman"/>
          <w:sz w:val="24"/>
          <w:szCs w:val="24"/>
          <w:lang w:val="en-GB" w:eastAsia="de-DE"/>
        </w:rPr>
        <w:t xml:space="preserve">PPDA         </w:t>
      </w:r>
      <w:r w:rsidR="00711AFE" w:rsidRPr="000E310C">
        <w:rPr>
          <w:rFonts w:ascii="Times New Roman" w:hAnsi="Times New Roman" w:cs="Times New Roman"/>
          <w:sz w:val="24"/>
          <w:szCs w:val="24"/>
          <w:lang w:val="en-GB" w:eastAsia="de-DE"/>
        </w:rPr>
        <w:t xml:space="preserve"> </w:t>
      </w:r>
      <w:r w:rsidR="00FB39DB" w:rsidRPr="000E310C">
        <w:rPr>
          <w:rFonts w:ascii="Times New Roman" w:hAnsi="Times New Roman" w:cs="Times New Roman"/>
          <w:sz w:val="24"/>
          <w:szCs w:val="24"/>
          <w:lang w:val="en-GB" w:eastAsia="de-DE"/>
        </w:rPr>
        <w:t>Public Procurement and Disposal of Public Assets Authority</w:t>
      </w:r>
    </w:p>
    <w:p w:rsidR="0037378D" w:rsidRPr="000E310C" w:rsidRDefault="00711AFE" w:rsidP="000B7B11">
      <w:pPr>
        <w:pStyle w:val="Default"/>
        <w:spacing w:after="0" w:line="480" w:lineRule="auto"/>
        <w:ind w:left="1008"/>
        <w:jc w:val="both"/>
        <w:rPr>
          <w:rFonts w:ascii="Times New Roman" w:hAnsi="Times New Roman" w:cs="Times New Roman"/>
          <w:sz w:val="24"/>
          <w:szCs w:val="24"/>
          <w:lang w:val="en-US" w:eastAsia="de-DE"/>
        </w:rPr>
      </w:pPr>
      <w:r w:rsidRPr="000E310C">
        <w:rPr>
          <w:rFonts w:ascii="Times New Roman" w:hAnsi="Times New Roman" w:cs="Times New Roman"/>
          <w:sz w:val="24"/>
          <w:szCs w:val="24"/>
          <w:lang w:val="en-US" w:eastAsia="de-DE"/>
        </w:rPr>
        <w:t>NSDS</w:t>
      </w:r>
      <w:r w:rsidRPr="000E310C">
        <w:rPr>
          <w:rFonts w:ascii="Times New Roman" w:hAnsi="Times New Roman" w:cs="Times New Roman"/>
          <w:sz w:val="24"/>
          <w:szCs w:val="24"/>
          <w:lang w:val="en-US" w:eastAsia="de-DE"/>
        </w:rPr>
        <w:tab/>
      </w:r>
      <w:r w:rsidR="00180E39" w:rsidRPr="000E310C">
        <w:rPr>
          <w:rFonts w:ascii="Times New Roman" w:hAnsi="Times New Roman" w:cs="Times New Roman"/>
          <w:sz w:val="24"/>
          <w:szCs w:val="24"/>
          <w:lang w:val="en-US" w:eastAsia="de-DE"/>
        </w:rPr>
        <w:t xml:space="preserve"> </w:t>
      </w:r>
      <w:r w:rsidR="0037378D" w:rsidRPr="000E310C">
        <w:rPr>
          <w:rFonts w:ascii="Times New Roman" w:hAnsi="Times New Roman" w:cs="Times New Roman"/>
          <w:sz w:val="24"/>
          <w:szCs w:val="24"/>
          <w:lang w:val="en-US" w:eastAsia="de-DE"/>
        </w:rPr>
        <w:t xml:space="preserve">National Service Delivery Survey </w:t>
      </w:r>
    </w:p>
    <w:p w:rsidR="00FB39DB" w:rsidRPr="000E310C" w:rsidRDefault="00711AFE" w:rsidP="000B7B11">
      <w:pPr>
        <w:pStyle w:val="Default"/>
        <w:spacing w:after="0" w:line="480" w:lineRule="auto"/>
        <w:ind w:left="1008"/>
        <w:jc w:val="both"/>
        <w:rPr>
          <w:rFonts w:ascii="Times New Roman" w:hAnsi="Times New Roman" w:cs="Times New Roman"/>
          <w:sz w:val="24"/>
          <w:szCs w:val="24"/>
          <w:lang w:val="en-US" w:eastAsia="de-DE"/>
        </w:rPr>
      </w:pPr>
      <w:r w:rsidRPr="000E310C">
        <w:rPr>
          <w:rFonts w:ascii="Times New Roman" w:hAnsi="Times New Roman" w:cs="Times New Roman"/>
          <w:sz w:val="24"/>
          <w:szCs w:val="24"/>
          <w:lang w:val="en-US" w:eastAsia="de-DE"/>
        </w:rPr>
        <w:t>UNRA</w:t>
      </w:r>
      <w:r w:rsidRPr="000E310C">
        <w:rPr>
          <w:rFonts w:ascii="Times New Roman" w:hAnsi="Times New Roman" w:cs="Times New Roman"/>
          <w:sz w:val="24"/>
          <w:szCs w:val="24"/>
          <w:lang w:val="en-US" w:eastAsia="de-DE"/>
        </w:rPr>
        <w:tab/>
      </w:r>
      <w:r w:rsidR="00180E39" w:rsidRPr="000E310C">
        <w:rPr>
          <w:rFonts w:ascii="Times New Roman" w:hAnsi="Times New Roman" w:cs="Times New Roman"/>
          <w:sz w:val="24"/>
          <w:szCs w:val="24"/>
          <w:lang w:val="en-US" w:eastAsia="de-DE"/>
        </w:rPr>
        <w:t xml:space="preserve"> </w:t>
      </w:r>
      <w:r w:rsidR="00FB39DB" w:rsidRPr="000E310C">
        <w:rPr>
          <w:rFonts w:ascii="Times New Roman" w:hAnsi="Times New Roman" w:cs="Times New Roman"/>
          <w:sz w:val="24"/>
          <w:szCs w:val="24"/>
          <w:lang w:val="en-US" w:eastAsia="de-DE"/>
        </w:rPr>
        <w:t xml:space="preserve">Uganda National Roads Authority </w:t>
      </w:r>
    </w:p>
    <w:p w:rsidR="00D50611" w:rsidRDefault="00711AFE" w:rsidP="00FA7389">
      <w:pPr>
        <w:pStyle w:val="Default"/>
        <w:spacing w:after="0" w:line="480" w:lineRule="auto"/>
        <w:ind w:left="1008"/>
        <w:jc w:val="both"/>
        <w:rPr>
          <w:rFonts w:ascii="Times New Roman" w:hAnsi="Times New Roman" w:cs="Times New Roman"/>
          <w:sz w:val="24"/>
          <w:szCs w:val="24"/>
          <w:lang w:val="en-US" w:eastAsia="de-DE"/>
        </w:rPr>
      </w:pPr>
      <w:r w:rsidRPr="000E310C">
        <w:rPr>
          <w:rFonts w:ascii="Times New Roman" w:hAnsi="Times New Roman" w:cs="Times New Roman"/>
          <w:sz w:val="24"/>
          <w:szCs w:val="24"/>
          <w:lang w:val="en-US" w:eastAsia="de-DE"/>
        </w:rPr>
        <w:t>USA</w:t>
      </w:r>
      <w:r w:rsidRPr="000E310C">
        <w:rPr>
          <w:rFonts w:ascii="Times New Roman" w:hAnsi="Times New Roman" w:cs="Times New Roman"/>
          <w:sz w:val="24"/>
          <w:szCs w:val="24"/>
          <w:lang w:val="en-US" w:eastAsia="de-DE"/>
        </w:rPr>
        <w:tab/>
      </w:r>
      <w:r w:rsidR="00180E39" w:rsidRPr="000E310C">
        <w:rPr>
          <w:rFonts w:ascii="Times New Roman" w:hAnsi="Times New Roman" w:cs="Times New Roman"/>
          <w:sz w:val="24"/>
          <w:szCs w:val="24"/>
          <w:lang w:val="en-US" w:eastAsia="de-DE"/>
        </w:rPr>
        <w:t xml:space="preserve"> </w:t>
      </w:r>
      <w:r w:rsidR="00FB39DB" w:rsidRPr="000E310C">
        <w:rPr>
          <w:rFonts w:ascii="Times New Roman" w:hAnsi="Times New Roman" w:cs="Times New Roman"/>
          <w:sz w:val="24"/>
          <w:szCs w:val="24"/>
          <w:lang w:val="en-US" w:eastAsia="de-DE"/>
        </w:rPr>
        <w:t>United States of America</w:t>
      </w:r>
    </w:p>
    <w:p w:rsidR="00672D84" w:rsidRDefault="00672D84">
      <w:pPr>
        <w:rPr>
          <w:rFonts w:ascii="Times New Roman" w:eastAsia="Times New Roman" w:hAnsi="Times New Roman" w:cs="Times New Roman"/>
          <w:kern w:val="1"/>
          <w:sz w:val="24"/>
          <w:szCs w:val="24"/>
          <w:lang w:eastAsia="de-DE"/>
        </w:rPr>
      </w:pPr>
      <w:r>
        <w:rPr>
          <w:rFonts w:ascii="Times New Roman" w:hAnsi="Times New Roman" w:cs="Times New Roman"/>
          <w:sz w:val="24"/>
          <w:szCs w:val="24"/>
          <w:lang w:eastAsia="de-DE"/>
        </w:rPr>
        <w:br w:type="page"/>
      </w:r>
    </w:p>
    <w:p w:rsidR="00672D84" w:rsidRDefault="00672D84" w:rsidP="00672D84">
      <w:pPr>
        <w:pStyle w:val="Default"/>
        <w:spacing w:after="0" w:line="480" w:lineRule="auto"/>
        <w:jc w:val="both"/>
        <w:rPr>
          <w:rFonts w:ascii="Times New Roman" w:hAnsi="Times New Roman" w:cs="Times New Roman"/>
          <w:sz w:val="24"/>
          <w:szCs w:val="24"/>
          <w:lang w:val="en-US" w:eastAsia="de-DE"/>
        </w:rPr>
        <w:sectPr w:rsidR="00672D84" w:rsidSect="008B4911">
          <w:footerReference w:type="default" r:id="rId9"/>
          <w:type w:val="oddPage"/>
          <w:pgSz w:w="12240" w:h="15840"/>
          <w:pgMar w:top="900" w:right="2250" w:bottom="540" w:left="1440" w:header="720" w:footer="720" w:gutter="0"/>
          <w:pgNumType w:fmt="lowerRoman"/>
          <w:cols w:space="720"/>
          <w:docGrid w:linePitch="360"/>
        </w:sectPr>
      </w:pPr>
    </w:p>
    <w:p w:rsidR="00244E80" w:rsidRPr="000E310C" w:rsidRDefault="00244E80" w:rsidP="00672D84">
      <w:pPr>
        <w:pStyle w:val="Heading1"/>
        <w:spacing w:line="480" w:lineRule="auto"/>
        <w:ind w:left="3600" w:right="720"/>
        <w:rPr>
          <w:rFonts w:ascii="Times New Roman" w:hAnsi="Times New Roman" w:cs="Times New Roman"/>
          <w:sz w:val="24"/>
          <w:szCs w:val="24"/>
        </w:rPr>
      </w:pPr>
      <w:bookmarkStart w:id="40" w:name="_Toc441219863"/>
      <w:r w:rsidRPr="000E310C">
        <w:rPr>
          <w:rFonts w:ascii="Times New Roman" w:hAnsi="Times New Roman" w:cs="Times New Roman"/>
          <w:sz w:val="24"/>
          <w:szCs w:val="24"/>
        </w:rPr>
        <w:lastRenderedPageBreak/>
        <w:t>ABSTRACT</w:t>
      </w:r>
      <w:bookmarkEnd w:id="40"/>
    </w:p>
    <w:p w:rsidR="000D0BBD" w:rsidRPr="000E310C" w:rsidRDefault="00244E80" w:rsidP="00924C1B">
      <w:pPr>
        <w:pStyle w:val="BodyText"/>
        <w:tabs>
          <w:tab w:val="left" w:pos="8550"/>
        </w:tabs>
        <w:ind w:left="720"/>
        <w:rPr>
          <w:szCs w:val="24"/>
        </w:rPr>
      </w:pPr>
      <w:r w:rsidRPr="000E310C">
        <w:rPr>
          <w:szCs w:val="24"/>
        </w:rPr>
        <w:t xml:space="preserve">The general objective of the study was to determine the effect of Public Procurement Ethics on the Quality of Health service Delivery at Mukono Municipality. The study </w:t>
      </w:r>
      <w:r w:rsidR="0034777D" w:rsidRPr="000E310C">
        <w:rPr>
          <w:szCs w:val="24"/>
        </w:rPr>
        <w:t>was guided</w:t>
      </w:r>
      <w:r w:rsidRPr="000E310C">
        <w:rPr>
          <w:szCs w:val="24"/>
        </w:rPr>
        <w:t xml:space="preserve"> by the following objectives: to examine the effect of </w:t>
      </w:r>
      <w:r w:rsidR="00694A2B" w:rsidRPr="000E310C">
        <w:rPr>
          <w:szCs w:val="24"/>
        </w:rPr>
        <w:t xml:space="preserve">Public </w:t>
      </w:r>
      <w:r w:rsidRPr="000E310C">
        <w:rPr>
          <w:szCs w:val="24"/>
        </w:rPr>
        <w:t xml:space="preserve">procurement ethics on health service accessibility in Mukono Municipality; to assess the effect of </w:t>
      </w:r>
      <w:r w:rsidR="00694A2B" w:rsidRPr="000E310C">
        <w:rPr>
          <w:szCs w:val="24"/>
        </w:rPr>
        <w:t xml:space="preserve">public </w:t>
      </w:r>
      <w:r w:rsidRPr="000E310C">
        <w:rPr>
          <w:szCs w:val="24"/>
        </w:rPr>
        <w:t>procurement ethics on health service tangibility in Mukono Municipality</w:t>
      </w:r>
      <w:r w:rsidR="00561222" w:rsidRPr="000E310C">
        <w:rPr>
          <w:szCs w:val="24"/>
        </w:rPr>
        <w:t>;</w:t>
      </w:r>
      <w:r w:rsidRPr="000E310C">
        <w:rPr>
          <w:szCs w:val="24"/>
        </w:rPr>
        <w:t xml:space="preserve"> and to examine the effect of </w:t>
      </w:r>
      <w:r w:rsidR="00694A2B" w:rsidRPr="000E310C">
        <w:rPr>
          <w:szCs w:val="24"/>
        </w:rPr>
        <w:t xml:space="preserve">public </w:t>
      </w:r>
      <w:r w:rsidRPr="000E310C">
        <w:rPr>
          <w:szCs w:val="24"/>
        </w:rPr>
        <w:t>procurement ethics on health service credibility in Mukono Municipality. A cross-sectional survey design was used. The study predominantly employed a quantitative approach but also use</w:t>
      </w:r>
      <w:r w:rsidR="00694A2B" w:rsidRPr="000E310C">
        <w:rPr>
          <w:szCs w:val="24"/>
        </w:rPr>
        <w:t>d</w:t>
      </w:r>
      <w:r w:rsidRPr="000E310C">
        <w:rPr>
          <w:szCs w:val="24"/>
        </w:rPr>
        <w:t xml:space="preserve"> a qualitative approach. The study population consisted of 130 participants. A sample size of 114 employees was selected. A simple random technique was used for all the respondents except for </w:t>
      </w:r>
      <w:r w:rsidR="00E42B88" w:rsidRPr="000E310C">
        <w:rPr>
          <w:szCs w:val="24"/>
        </w:rPr>
        <w:t>the technocrats</w:t>
      </w:r>
      <w:r w:rsidRPr="000E310C">
        <w:rPr>
          <w:szCs w:val="24"/>
        </w:rPr>
        <w:t xml:space="preserve"> who were selected purposively. Quantitative data analysis mainly consisted of descriptive statistics (percentages) and inferential statistics (Spearman correlation, coefficient of determination and regression). Content analysis was used to analyze qualitative data. Findings revealed a significant positive moderate effect (31%) of procurement ethics on accessibility of health services. Procurement ethics had a moderate positive effect (41.8%) on tangibility of health services. However, procurement ethics had a negative moderate effect on credibility of health services received in Mukono Municipality. It was concluded that procurement ethics has a significant moderate positive effect on the quality of health service delivery. It is thus recommended that Mukono Municipality should </w:t>
      </w:r>
      <w:r w:rsidR="000D0BBD" w:rsidRPr="000E310C">
        <w:rPr>
          <w:szCs w:val="24"/>
        </w:rPr>
        <w:t xml:space="preserve">ensure that in their Code of Conduct they include a provision such that no employee should not treat another </w:t>
      </w:r>
      <w:r w:rsidR="000D0BBD" w:rsidRPr="000E310C">
        <w:rPr>
          <w:szCs w:val="24"/>
        </w:rPr>
        <w:lastRenderedPageBreak/>
        <w:t>employee of the Municipality less favorably than other employees by reason that that other employee has done, intends to do, or is suspected of doing anything under or by reference to any procedure the municipality has for reporting misconduct.</w:t>
      </w:r>
    </w:p>
    <w:p w:rsidR="000A399D" w:rsidRPr="000E310C" w:rsidRDefault="000A399D" w:rsidP="000E310C">
      <w:pPr>
        <w:tabs>
          <w:tab w:val="left" w:pos="4336"/>
        </w:tabs>
        <w:spacing w:after="0" w:line="480" w:lineRule="auto"/>
        <w:ind w:left="720" w:right="720"/>
        <w:rPr>
          <w:rFonts w:ascii="Times New Roman" w:hAnsi="Times New Roman" w:cs="Times New Roman"/>
          <w:sz w:val="24"/>
          <w:szCs w:val="24"/>
        </w:rPr>
      </w:pPr>
    </w:p>
    <w:p w:rsidR="00CF68E9" w:rsidRPr="000E310C" w:rsidRDefault="00CF68E9" w:rsidP="000E310C">
      <w:pPr>
        <w:spacing w:after="0" w:line="480" w:lineRule="auto"/>
        <w:ind w:right="720"/>
        <w:rPr>
          <w:rFonts w:ascii="Times New Roman" w:hAnsi="Times New Roman" w:cs="Times New Roman"/>
          <w:sz w:val="24"/>
          <w:szCs w:val="24"/>
        </w:rPr>
      </w:pPr>
    </w:p>
    <w:p w:rsidR="00CF68E9" w:rsidRPr="000E310C" w:rsidRDefault="00CF68E9" w:rsidP="000E310C">
      <w:pPr>
        <w:spacing w:after="0" w:line="480" w:lineRule="auto"/>
        <w:ind w:right="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bookmarkStart w:id="41" w:name="_Toc378458139"/>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FA7389" w:rsidRDefault="00FA7389" w:rsidP="000E310C">
      <w:pPr>
        <w:pStyle w:val="Title"/>
        <w:spacing w:line="480" w:lineRule="auto"/>
        <w:ind w:firstLine="720"/>
        <w:rPr>
          <w:rFonts w:ascii="Times New Roman" w:hAnsi="Times New Roman" w:cs="Times New Roman"/>
          <w:sz w:val="24"/>
          <w:szCs w:val="24"/>
        </w:rPr>
      </w:pPr>
    </w:p>
    <w:p w:rsidR="006C4E41" w:rsidRPr="000E310C" w:rsidRDefault="006C4E41" w:rsidP="000E310C">
      <w:pPr>
        <w:pStyle w:val="Title"/>
        <w:spacing w:line="480" w:lineRule="auto"/>
        <w:ind w:firstLine="720"/>
        <w:rPr>
          <w:rFonts w:ascii="Times New Roman" w:hAnsi="Times New Roman" w:cs="Times New Roman"/>
          <w:sz w:val="24"/>
          <w:szCs w:val="24"/>
        </w:rPr>
      </w:pPr>
      <w:r w:rsidRPr="000E310C">
        <w:rPr>
          <w:rFonts w:ascii="Times New Roman" w:hAnsi="Times New Roman" w:cs="Times New Roman"/>
          <w:sz w:val="24"/>
          <w:szCs w:val="24"/>
        </w:rPr>
        <w:lastRenderedPageBreak/>
        <w:t>CHAPTER ONE</w:t>
      </w:r>
      <w:bookmarkEnd w:id="41"/>
    </w:p>
    <w:p w:rsidR="006C4E41" w:rsidRPr="000E310C" w:rsidRDefault="006C4E41" w:rsidP="000E310C">
      <w:pPr>
        <w:pStyle w:val="Heading1"/>
        <w:spacing w:line="480" w:lineRule="auto"/>
        <w:ind w:left="720"/>
        <w:rPr>
          <w:rFonts w:ascii="Times New Roman" w:hAnsi="Times New Roman" w:cs="Times New Roman"/>
          <w:sz w:val="24"/>
          <w:szCs w:val="24"/>
        </w:rPr>
      </w:pPr>
      <w:bookmarkStart w:id="42" w:name="_Toc378458140"/>
      <w:bookmarkStart w:id="43" w:name="_Toc441219864"/>
      <w:r w:rsidRPr="000E310C">
        <w:rPr>
          <w:rFonts w:ascii="Times New Roman" w:hAnsi="Times New Roman" w:cs="Times New Roman"/>
          <w:sz w:val="24"/>
          <w:szCs w:val="24"/>
        </w:rPr>
        <w:t>INTRODUCTION</w:t>
      </w:r>
      <w:bookmarkEnd w:id="42"/>
      <w:bookmarkEnd w:id="43"/>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44" w:name="_Toc378458141"/>
      <w:bookmarkStart w:id="45" w:name="_Toc441219865"/>
      <w:r w:rsidRPr="000E310C">
        <w:rPr>
          <w:rFonts w:ascii="Times New Roman" w:hAnsi="Times New Roman" w:cs="Times New Roman"/>
          <w:sz w:val="24"/>
          <w:szCs w:val="24"/>
        </w:rPr>
        <w:t>1.1 Introduction</w:t>
      </w:r>
      <w:bookmarkEnd w:id="44"/>
      <w:bookmarkEnd w:id="45"/>
    </w:p>
    <w:p w:rsidR="006C4E41" w:rsidRPr="000E310C" w:rsidRDefault="006C4E41" w:rsidP="00924C1B">
      <w:pPr>
        <w:tabs>
          <w:tab w:val="left" w:pos="8550"/>
        </w:tabs>
        <w:spacing w:after="100" w:afterAutospacing="1" w:line="480" w:lineRule="auto"/>
        <w:ind w:left="720"/>
        <w:jc w:val="both"/>
        <w:rPr>
          <w:rFonts w:ascii="Times New Roman" w:eastAsia="Times New Roman" w:hAnsi="Times New Roman" w:cs="Times New Roman"/>
          <w:sz w:val="24"/>
          <w:szCs w:val="24"/>
        </w:rPr>
      </w:pPr>
      <w:r w:rsidRPr="000E310C">
        <w:rPr>
          <w:rFonts w:ascii="Times New Roman" w:hAnsi="Times New Roman" w:cs="Times New Roman"/>
          <w:sz w:val="24"/>
          <w:szCs w:val="24"/>
        </w:rPr>
        <w:t xml:space="preserve">The existence of procurement ethics in an organization means that standards of behavior for service providers are set to ensure that they are impartial, objective, transparent, integrity and effective when performing their duties. This therefore predetermined that service quality is ensured (Lwamafa, 2004). It was intended to guide public officers in their behavior and how they relate to each other and the public. </w:t>
      </w:r>
      <w:r w:rsidRPr="000E310C">
        <w:rPr>
          <w:rFonts w:ascii="Times New Roman" w:eastAsia="Times New Roman" w:hAnsi="Times New Roman" w:cs="Times New Roman"/>
          <w:sz w:val="24"/>
          <w:szCs w:val="24"/>
        </w:rPr>
        <w:t xml:space="preserve">This study investigates the effect of public procurement ethics on the quality of service delivery in Mukono </w:t>
      </w:r>
      <w:r w:rsidR="00493DA5" w:rsidRPr="000E310C">
        <w:rPr>
          <w:rFonts w:ascii="Times New Roman" w:eastAsia="Times New Roman" w:hAnsi="Times New Roman" w:cs="Times New Roman"/>
          <w:sz w:val="24"/>
          <w:szCs w:val="24"/>
        </w:rPr>
        <w:t>municipality</w:t>
      </w:r>
      <w:r w:rsidRPr="000E310C">
        <w:rPr>
          <w:rFonts w:ascii="Times New Roman" w:eastAsia="Times New Roman" w:hAnsi="Times New Roman" w:cs="Times New Roman"/>
          <w:sz w:val="24"/>
          <w:szCs w:val="24"/>
        </w:rPr>
        <w:t xml:space="preserve">. In this chapter, the background of the study, the problem statement, the purpose, objectives, research questions, scope and significance of the study were looked at. </w:t>
      </w:r>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46" w:name="_Toc378458142"/>
      <w:bookmarkStart w:id="47" w:name="_Toc441219866"/>
      <w:r w:rsidRPr="000E310C">
        <w:rPr>
          <w:rFonts w:ascii="Times New Roman" w:hAnsi="Times New Roman" w:cs="Times New Roman"/>
          <w:sz w:val="24"/>
          <w:szCs w:val="24"/>
        </w:rPr>
        <w:t>1.2 Background of the study</w:t>
      </w:r>
      <w:bookmarkEnd w:id="46"/>
      <w:bookmarkEnd w:id="47"/>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48" w:name="_Toc378458143"/>
      <w:bookmarkStart w:id="49" w:name="_Toc441219867"/>
      <w:r w:rsidRPr="000E310C">
        <w:rPr>
          <w:rFonts w:ascii="Times New Roman" w:hAnsi="Times New Roman" w:cs="Times New Roman"/>
          <w:sz w:val="24"/>
          <w:szCs w:val="24"/>
        </w:rPr>
        <w:t>1.2.1 Historical background</w:t>
      </w:r>
      <w:bookmarkEnd w:id="48"/>
      <w:bookmarkEnd w:id="49"/>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Globally, ethical standards in developed countries and major corporations are coming under scrutiny, and financial institutions have been challenged about conflicts of interest and their investment advice (Baron, 2000). Considering that ethical scandals have been exposed even in the very large corporations, e.g. Enron, WorldCom etc., managers are becoming more conscious of how they are perceived by the </w:t>
      </w:r>
      <w:r w:rsidR="00482916" w:rsidRPr="000E310C">
        <w:rPr>
          <w:rFonts w:ascii="Times New Roman" w:hAnsi="Times New Roman" w:cs="Times New Roman"/>
          <w:sz w:val="24"/>
          <w:szCs w:val="24"/>
        </w:rPr>
        <w:t xml:space="preserve">public, and want to be seen as </w:t>
      </w:r>
      <w:r w:rsidRPr="000E310C">
        <w:rPr>
          <w:rFonts w:ascii="Times New Roman" w:hAnsi="Times New Roman" w:cs="Times New Roman"/>
          <w:sz w:val="24"/>
          <w:szCs w:val="24"/>
        </w:rPr>
        <w:t xml:space="preserve">ethical‘.  However, since it is also the fiduciary duty of managers to make profits and increase shareholders wealth </w:t>
      </w:r>
      <w:r w:rsidRPr="000E310C">
        <w:rPr>
          <w:rFonts w:ascii="Times New Roman" w:hAnsi="Times New Roman" w:cs="Times New Roman"/>
          <w:sz w:val="24"/>
          <w:szCs w:val="24"/>
        </w:rPr>
        <w:lastRenderedPageBreak/>
        <w:t xml:space="preserve">and citizen belief, it is no wonder that there has been an increasing interest in the relationship between being ethical and the quality of service delivery. </w:t>
      </w:r>
    </w:p>
    <w:p w:rsidR="006C4E41" w:rsidRPr="000E310C" w:rsidRDefault="006C4E41" w:rsidP="00924C1B">
      <w:pPr>
        <w:pStyle w:val="Default"/>
        <w:tabs>
          <w:tab w:val="left" w:pos="855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In developing countries of Africa, findings for a long time have reported a positive relationship between procurement ethics and poor service quality especially in the health sector. Public managers and practitioners may be more likely to pursue ethics as part of their strategy but not public service strategy. In Nigeria, the passing of PPDA Act, 2003 was a great mover head to streamline procurement process and service delivery as it was stifled with a lot of personal interests that had caused a lot of corruption (Igwen, 2006).</w:t>
      </w:r>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In Uganda, procurement ethics is part and parcel of the traditional ethics already familiar in local governments: - notably, development planning and budgeting. The mandate for planning in local governments is derived from Regulation 62 of the Local governments (PPDA, 2006): user department prepare an annual work plan for procurement based on the approved budget, which shall be submitted to the procurement and disposal unit to facilitate orderly execution of annual procurement activities. It is also states that a procurement plan should be integrated into the annual sector expenditure program to enhance financial predictability, accounting and control over procurement budgets. The combined work plan for the procuring and disposing entity will include details of activities of works, services or supplies to be procured, a schedule of procurement requirements in order of priority, a statement of required resources supported by a schedule of the projected funding. </w:t>
      </w:r>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Article 190 of the Ugandan constitution states that district councils shall prepare comprehensive and integrated development plans incorporating the plans of </w:t>
      </w:r>
      <w:r w:rsidRPr="000E310C">
        <w:rPr>
          <w:rFonts w:ascii="Times New Roman" w:hAnsi="Times New Roman" w:cs="Times New Roman"/>
          <w:sz w:val="24"/>
          <w:szCs w:val="24"/>
        </w:rPr>
        <w:lastRenderedPageBreak/>
        <w:t xml:space="preserve">lower level governments for submission to the National Planning Authority and Article 194 of the constitution mandates the central government to transfer funds in form of grants to local governments in order to implement decentralized services. As part of the efforts to adopt a long term and strategic view of their procurement needs and management, most countries have resorted to turning to their annual procurement plans as a possible 'problem-solver.' However procurement plans are hindered by corruption which diverts decision-making and the provision of services from those who need them to those who can afford them (Langseth, Kato, Kisubi&amp; Pope, 1997). According to National Service Delivery Survey (2008), the government has the obligation to provide services to its citizens and to steer economic growth and development through the provision of public services. The public service is the main implementing machinery for national development programmes and specifically, the delivery of public services. It is therefore very important for the public service to monitor and evaluate the delivery of public services and to obtain feedback from service recipients, regarding their efficiency and effectiveness. The National Service Delivery Survey (NSDS) has been institutionalized by Government as a key instrument to that effect. Under the Public Service Reform Programme, surveys are conducted in the sectors of education, health, road infrastructure, water and sanitation, agriculture and governance among others. </w:t>
      </w:r>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In health service delivery in Mukono </w:t>
      </w:r>
      <w:r w:rsidR="00493DA5" w:rsidRPr="000E310C">
        <w:rPr>
          <w:rFonts w:ascii="Times New Roman" w:hAnsi="Times New Roman" w:cs="Times New Roman"/>
          <w:sz w:val="24"/>
          <w:szCs w:val="24"/>
        </w:rPr>
        <w:t>municipality</w:t>
      </w:r>
      <w:r w:rsidRPr="000E310C">
        <w:rPr>
          <w:rFonts w:ascii="Times New Roman" w:hAnsi="Times New Roman" w:cs="Times New Roman"/>
          <w:sz w:val="24"/>
          <w:szCs w:val="24"/>
        </w:rPr>
        <w:t xml:space="preserve">, there has always existed a need for a system of delivery must view tax payers as customers, this therefore calls for placing “a high priority on delivery of personalized efficient customer service (Kisubi and Pope, 2008).  He further noted that attitudes exhibited by </w:t>
      </w:r>
      <w:r w:rsidRPr="000E310C">
        <w:rPr>
          <w:rFonts w:ascii="Times New Roman" w:hAnsi="Times New Roman" w:cs="Times New Roman"/>
          <w:sz w:val="24"/>
          <w:szCs w:val="24"/>
        </w:rPr>
        <w:lastRenderedPageBreak/>
        <w:t xml:space="preserve">service providers employees and managers must be aimed at developing good working relations and ensuring that customers (tax payers/citizens) are handled well while being served. Strengthening service delivery is a key strategy to achieve the Millennium Development Goals. Therefore, this study thus undertook a move ahead to investigate the effect of procurement ethics on service delivery in Mukono </w:t>
      </w:r>
      <w:r w:rsidR="00493DA5" w:rsidRPr="000E310C">
        <w:rPr>
          <w:rFonts w:ascii="Times New Roman" w:hAnsi="Times New Roman" w:cs="Times New Roman"/>
          <w:sz w:val="24"/>
          <w:szCs w:val="24"/>
        </w:rPr>
        <w:t>Municipality</w:t>
      </w:r>
      <w:r w:rsidRPr="000E310C">
        <w:rPr>
          <w:rFonts w:ascii="Times New Roman" w:hAnsi="Times New Roman" w:cs="Times New Roman"/>
          <w:sz w:val="24"/>
          <w:szCs w:val="24"/>
        </w:rPr>
        <w:t xml:space="preserve">. </w:t>
      </w:r>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50" w:name="_Toc378458144"/>
      <w:bookmarkStart w:id="51" w:name="_Toc441219868"/>
      <w:r w:rsidRPr="000E310C">
        <w:rPr>
          <w:rFonts w:ascii="Times New Roman" w:hAnsi="Times New Roman" w:cs="Times New Roman"/>
          <w:sz w:val="24"/>
          <w:szCs w:val="24"/>
        </w:rPr>
        <w:t>1.2.2 Theoretical perspective</w:t>
      </w:r>
      <w:bookmarkEnd w:id="50"/>
      <w:bookmarkEnd w:id="51"/>
    </w:p>
    <w:p w:rsidR="006C4E41" w:rsidRPr="000E310C" w:rsidRDefault="006C4E41" w:rsidP="00924C1B">
      <w:pPr>
        <w:autoSpaceDE w:val="0"/>
        <w:autoSpaceDN w:val="0"/>
        <w:adjustRightInd w:val="0"/>
        <w:spacing w:after="0" w:line="480" w:lineRule="auto"/>
        <w:ind w:left="720"/>
        <w:jc w:val="both"/>
        <w:rPr>
          <w:rFonts w:ascii="Times New Roman" w:eastAsia="Times New Roman" w:hAnsi="Times New Roman" w:cs="Times New Roman"/>
          <w:b/>
          <w:sz w:val="24"/>
          <w:szCs w:val="24"/>
        </w:rPr>
      </w:pPr>
      <w:r w:rsidRPr="000E310C">
        <w:rPr>
          <w:rFonts w:ascii="Times New Roman" w:hAnsi="Times New Roman" w:cs="Times New Roman"/>
          <w:sz w:val="24"/>
          <w:szCs w:val="24"/>
        </w:rPr>
        <w:t xml:space="preserve">The theory which underpinned this study was the </w:t>
      </w:r>
      <w:r w:rsidRPr="000E310C">
        <w:rPr>
          <w:rFonts w:ascii="Times New Roman" w:hAnsi="Times New Roman" w:cs="Times New Roman"/>
          <w:i/>
          <w:iCs/>
          <w:sz w:val="24"/>
          <w:szCs w:val="24"/>
        </w:rPr>
        <w:t>public choice theory</w:t>
      </w:r>
      <w:r w:rsidRPr="000E310C">
        <w:rPr>
          <w:rFonts w:ascii="Times New Roman" w:hAnsi="Times New Roman" w:cs="Times New Roman"/>
          <w:sz w:val="24"/>
          <w:szCs w:val="24"/>
        </w:rPr>
        <w:t>. The argument here is that corruption is primarily looked at as an individual choice (the corrupt official who tries to maximize his or her utility). The individual (usually male) is portrayed as a rationally calculating person who decides to become corrupt when the expected advantages outweigh the expected is advantages (a combination of possible penalty and the chance of being caught). In this kind of theory, actions of corrupt officials are caused by a rational, conscious and</w:t>
      </w:r>
      <w:r w:rsidR="003D341E" w:rsidRPr="000E310C">
        <w:rPr>
          <w:rFonts w:ascii="Times New Roman" w:hAnsi="Times New Roman" w:cs="Times New Roman"/>
          <w:sz w:val="24"/>
          <w:szCs w:val="24"/>
        </w:rPr>
        <w:t xml:space="preserve"> </w:t>
      </w:r>
      <w:r w:rsidRPr="000E310C">
        <w:rPr>
          <w:rFonts w:ascii="Times New Roman" w:hAnsi="Times New Roman" w:cs="Times New Roman"/>
          <w:sz w:val="24"/>
          <w:szCs w:val="24"/>
        </w:rPr>
        <w:t>deliberate weighing process of an individual. In its purest form, autonomous agents are</w:t>
      </w:r>
      <w:r w:rsidR="003D341E" w:rsidRPr="000E310C">
        <w:rPr>
          <w:rFonts w:ascii="Times New Roman" w:hAnsi="Times New Roman" w:cs="Times New Roman"/>
          <w:sz w:val="24"/>
          <w:szCs w:val="24"/>
        </w:rPr>
        <w:t xml:space="preserve"> </w:t>
      </w:r>
      <w:r w:rsidRPr="000E310C">
        <w:rPr>
          <w:rFonts w:ascii="Times New Roman" w:hAnsi="Times New Roman" w:cs="Times New Roman"/>
          <w:sz w:val="24"/>
          <w:szCs w:val="24"/>
        </w:rPr>
        <w:t>assumed to make more or less rational means-end calculations. The advantage of public</w:t>
      </w:r>
      <w:r w:rsidR="003D341E" w:rsidRPr="000E310C">
        <w:rPr>
          <w:rFonts w:ascii="Times New Roman" w:hAnsi="Times New Roman" w:cs="Times New Roman"/>
          <w:sz w:val="24"/>
          <w:szCs w:val="24"/>
        </w:rPr>
        <w:t xml:space="preserve"> </w:t>
      </w:r>
      <w:r w:rsidRPr="000E310C">
        <w:rPr>
          <w:rFonts w:ascii="Times New Roman" w:hAnsi="Times New Roman" w:cs="Times New Roman"/>
          <w:sz w:val="24"/>
          <w:szCs w:val="24"/>
        </w:rPr>
        <w:t>choice theory is that it has relatively close focus (Schinkel, 2004), and instead of looking for general determining factors, it concentrates on a specific situation of a corrupt official who calculates pros and cons. He further notes that since the benefits of corruption are much harder to influence, most of the focus is on the costs of corruption. Thus, the costs can be made higher by improving the chances of getting caught and imposing steeper penalties for those got in corrupt practices.</w:t>
      </w:r>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52" w:name="_Toc378458145"/>
      <w:bookmarkStart w:id="53" w:name="_Toc441219869"/>
      <w:r w:rsidRPr="000E310C">
        <w:rPr>
          <w:rFonts w:ascii="Times New Roman" w:hAnsi="Times New Roman" w:cs="Times New Roman"/>
          <w:sz w:val="24"/>
          <w:szCs w:val="24"/>
        </w:rPr>
        <w:lastRenderedPageBreak/>
        <w:t>1.2.3 Conceptual perspective</w:t>
      </w:r>
      <w:bookmarkEnd w:id="52"/>
      <w:bookmarkEnd w:id="53"/>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According to Klitgaard et al. (2000), procurement encompasses the whole process of acquiring goods and/or services. However, procurement ethics and conduct are the moral principles or values that guide officials in all aspects of their work(Baron, 2000).</w:t>
      </w:r>
      <w:r w:rsidRPr="000E310C">
        <w:rPr>
          <w:rFonts w:ascii="Times New Roman" w:hAnsi="Times New Roman" w:cs="Times New Roman"/>
          <w:iCs/>
          <w:sz w:val="24"/>
          <w:szCs w:val="24"/>
        </w:rPr>
        <w:t>Ethical behavior encompasses the concepts of honesty, integrity, probity, diligence, fairness, trust, respect and consistency</w:t>
      </w:r>
      <w:r w:rsidRPr="000E310C">
        <w:rPr>
          <w:rFonts w:ascii="Times New Roman" w:hAnsi="Times New Roman" w:cs="Times New Roman"/>
          <w:sz w:val="24"/>
          <w:szCs w:val="24"/>
        </w:rPr>
        <w:t xml:space="preserve">. Ethical behavior includes avoiding conflicts of interest, and not making improper use of an individual’s position (World Bank, 2003).In this study therefore, procurement ethics has been conceptualized as the moral principles or values that guide officials in all aspects of their procurement process. In this study thus, these principles were limited to consistency, transparency, fairness, impartiality, trust and the conflict of interests. </w:t>
      </w:r>
    </w:p>
    <w:p w:rsidR="00F70FB8" w:rsidRPr="000E310C" w:rsidRDefault="00F70FB8"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b/>
          <w:sz w:val="24"/>
          <w:szCs w:val="24"/>
        </w:rPr>
      </w:pPr>
      <w:r w:rsidRPr="000E310C">
        <w:rPr>
          <w:rFonts w:ascii="Times New Roman" w:hAnsi="Times New Roman" w:cs="Times New Roman"/>
          <w:sz w:val="24"/>
          <w:szCs w:val="24"/>
        </w:rPr>
        <w:t xml:space="preserve">On the other hand, service delivery has no direct definition as far as the local government Act is concerned but this study adopts the definition of Oboth (2001), he said, Service is a system or arrangement that supplies public needs. For delivery, it is the periodical performance of a service. Therefore service delivery is a system or arrangement of periodical performance of supplying public needs. Helmsing (1995) in his study defines service delivery as a deliberate obligatory decision by the elected or appointed officials to serve or deliver goods and services to the recipients. In this study therefore, the quality of service delivery was measured using accessibility, credibility and tangibility of health service delivery. </w:t>
      </w:r>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54" w:name="_Toc378458146"/>
      <w:bookmarkStart w:id="55" w:name="_Toc441219870"/>
      <w:r w:rsidRPr="000E310C">
        <w:rPr>
          <w:rFonts w:ascii="Times New Roman" w:hAnsi="Times New Roman" w:cs="Times New Roman"/>
          <w:sz w:val="24"/>
          <w:szCs w:val="24"/>
        </w:rPr>
        <w:lastRenderedPageBreak/>
        <w:t>1.2.4 Contextual background</w:t>
      </w:r>
      <w:bookmarkEnd w:id="54"/>
      <w:bookmarkEnd w:id="55"/>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code of conduct and ethics for public procurement in Uganda Public Service sets out standards of behavior for public officers in the Public Service (LG). It is designed to ensure the impartiality, fairness, objectivity, openness, transparency, integrity and effectiveness of public officers when performing their duties (Lwamafa, 2004). It is intended to guide public officers in the procurement process and in this case </w:t>
      </w:r>
      <w:r w:rsidR="00694A2B" w:rsidRPr="000E310C">
        <w:rPr>
          <w:rFonts w:ascii="Times New Roman" w:hAnsi="Times New Roman" w:cs="Times New Roman"/>
          <w:sz w:val="24"/>
          <w:szCs w:val="24"/>
        </w:rPr>
        <w:t>at</w:t>
      </w:r>
      <w:r w:rsidRPr="000E310C">
        <w:rPr>
          <w:rFonts w:ascii="Times New Roman" w:hAnsi="Times New Roman" w:cs="Times New Roman"/>
          <w:sz w:val="24"/>
          <w:szCs w:val="24"/>
        </w:rPr>
        <w:t xml:space="preserve"> the </w:t>
      </w:r>
      <w:r w:rsidR="00694A2B" w:rsidRPr="000E310C">
        <w:rPr>
          <w:rFonts w:ascii="Times New Roman" w:hAnsi="Times New Roman" w:cs="Times New Roman"/>
          <w:sz w:val="24"/>
          <w:szCs w:val="24"/>
        </w:rPr>
        <w:t>Municipality</w:t>
      </w:r>
      <w:r w:rsidRPr="000E310C">
        <w:rPr>
          <w:rFonts w:ascii="Times New Roman" w:hAnsi="Times New Roman" w:cs="Times New Roman"/>
          <w:sz w:val="24"/>
          <w:szCs w:val="24"/>
        </w:rPr>
        <w:t xml:space="preserve">. There are various forms of violation of public procurement code and ethics by the </w:t>
      </w:r>
      <w:r w:rsidR="00694A2B" w:rsidRPr="000E310C">
        <w:rPr>
          <w:rFonts w:ascii="Times New Roman" w:hAnsi="Times New Roman" w:cs="Times New Roman"/>
          <w:sz w:val="24"/>
          <w:szCs w:val="24"/>
        </w:rPr>
        <w:t>municipal</w:t>
      </w:r>
      <w:r w:rsidRPr="000E310C">
        <w:rPr>
          <w:rFonts w:ascii="Times New Roman" w:hAnsi="Times New Roman" w:cs="Times New Roman"/>
          <w:sz w:val="24"/>
          <w:szCs w:val="24"/>
        </w:rPr>
        <w:t xml:space="preserve"> officers directly charged with </w:t>
      </w:r>
      <w:r w:rsidR="00694A2B" w:rsidRPr="000E310C">
        <w:rPr>
          <w:rFonts w:ascii="Times New Roman" w:hAnsi="Times New Roman" w:cs="Times New Roman"/>
          <w:sz w:val="24"/>
          <w:szCs w:val="24"/>
        </w:rPr>
        <w:t xml:space="preserve">public </w:t>
      </w:r>
      <w:r w:rsidRPr="000E310C">
        <w:rPr>
          <w:rFonts w:ascii="Times New Roman" w:hAnsi="Times New Roman" w:cs="Times New Roman"/>
          <w:sz w:val="24"/>
          <w:szCs w:val="24"/>
        </w:rPr>
        <w:t xml:space="preserve">procurement management and implementation </w:t>
      </w:r>
      <w:r w:rsidR="00694A2B" w:rsidRPr="000E310C">
        <w:rPr>
          <w:rFonts w:ascii="Times New Roman" w:hAnsi="Times New Roman" w:cs="Times New Roman"/>
          <w:sz w:val="24"/>
          <w:szCs w:val="24"/>
        </w:rPr>
        <w:t>at</w:t>
      </w:r>
      <w:r w:rsidRPr="000E310C">
        <w:rPr>
          <w:rFonts w:ascii="Times New Roman" w:hAnsi="Times New Roman" w:cs="Times New Roman"/>
          <w:sz w:val="24"/>
          <w:szCs w:val="24"/>
        </w:rPr>
        <w:t xml:space="preserve"> Mukono </w:t>
      </w:r>
      <w:r w:rsidR="00694A2B" w:rsidRPr="000E310C">
        <w:rPr>
          <w:rFonts w:ascii="Times New Roman" w:hAnsi="Times New Roman" w:cs="Times New Roman"/>
          <w:sz w:val="24"/>
          <w:szCs w:val="24"/>
        </w:rPr>
        <w:t>municipality</w:t>
      </w:r>
      <w:r w:rsidRPr="000E310C">
        <w:rPr>
          <w:rFonts w:ascii="Times New Roman" w:hAnsi="Times New Roman" w:cs="Times New Roman"/>
          <w:sz w:val="24"/>
          <w:szCs w:val="24"/>
        </w:rPr>
        <w:t xml:space="preserve">. These include bribery, illegal use of public assets for private gain, payment of salaries to non-existent workers (ghost workers), payment for goods and services not supplied, fraud and embezzlement, ten percent commissions, misappropriation of public assets, removing documents from case files or even carrying off the whole file (Bertucci, 2006). Due to widespread concern about the quality of service delivery, Transparency International in 2010 recommended that an independent auditneed to be undertaken to investigate value for money in </w:t>
      </w:r>
      <w:r w:rsidR="00694A2B" w:rsidRPr="000E310C">
        <w:rPr>
          <w:rFonts w:ascii="Times New Roman" w:hAnsi="Times New Roman" w:cs="Times New Roman"/>
          <w:sz w:val="24"/>
          <w:szCs w:val="24"/>
        </w:rPr>
        <w:t xml:space="preserve">public </w:t>
      </w:r>
      <w:r w:rsidRPr="000E310C">
        <w:rPr>
          <w:rFonts w:ascii="Times New Roman" w:hAnsi="Times New Roman" w:cs="Times New Roman"/>
          <w:sz w:val="24"/>
          <w:szCs w:val="24"/>
        </w:rPr>
        <w:t>procurement. Local governments in many reports have been identified as the number one for now consistent four years in procurement corruption (T.I, 2011).</w:t>
      </w:r>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In 2009, an IGG report conducted throughout local governments raised the concern that the government and the donors are not getting value for money. Loss in value is estimated between Ushs.108Ushs227bn out of a total expenditure of Ushs540 bn in 2008. It is stated in an overall evaluation of the </w:t>
      </w:r>
      <w:r w:rsidR="00694A2B" w:rsidRPr="000E310C">
        <w:rPr>
          <w:rFonts w:ascii="Times New Roman" w:hAnsi="Times New Roman" w:cs="Times New Roman"/>
          <w:sz w:val="24"/>
          <w:szCs w:val="24"/>
        </w:rPr>
        <w:t xml:space="preserve">public </w:t>
      </w:r>
      <w:r w:rsidRPr="000E310C">
        <w:rPr>
          <w:rFonts w:ascii="Times New Roman" w:hAnsi="Times New Roman" w:cs="Times New Roman"/>
          <w:sz w:val="24"/>
          <w:szCs w:val="24"/>
        </w:rPr>
        <w:t>procurement process in local government</w:t>
      </w:r>
      <w:r w:rsidR="00694A2B" w:rsidRPr="000E310C">
        <w:rPr>
          <w:rFonts w:ascii="Times New Roman" w:hAnsi="Times New Roman" w:cs="Times New Roman"/>
          <w:sz w:val="24"/>
          <w:szCs w:val="24"/>
        </w:rPr>
        <w:t>s</w:t>
      </w:r>
      <w:r w:rsidRPr="000E310C">
        <w:rPr>
          <w:rFonts w:ascii="Times New Roman" w:hAnsi="Times New Roman" w:cs="Times New Roman"/>
          <w:sz w:val="24"/>
          <w:szCs w:val="24"/>
        </w:rPr>
        <w:t xml:space="preserve"> that delays in the programme </w:t>
      </w:r>
      <w:r w:rsidRPr="000E310C">
        <w:rPr>
          <w:rFonts w:ascii="Times New Roman" w:hAnsi="Times New Roman" w:cs="Times New Roman"/>
          <w:sz w:val="24"/>
          <w:szCs w:val="24"/>
        </w:rPr>
        <w:lastRenderedPageBreak/>
        <w:t>implementation were caused by failure in following the administering guidelines (Ministry of Finance and Planning, 2002). Therefore, as per USAID (2006), when it comes to accountability, the code of conduct and ethics stipulates that a public officer shall hold office in public trust and shall be accountable to the public, has been violated.</w:t>
      </w:r>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56" w:name="_Toc441219871"/>
      <w:r w:rsidRPr="000E310C">
        <w:rPr>
          <w:rFonts w:ascii="Times New Roman" w:hAnsi="Times New Roman" w:cs="Times New Roman"/>
          <w:sz w:val="24"/>
          <w:szCs w:val="24"/>
        </w:rPr>
        <w:t>1.3 Statement of the problem</w:t>
      </w:r>
      <w:bookmarkEnd w:id="56"/>
    </w:p>
    <w:p w:rsidR="006C4E41" w:rsidRPr="000E310C" w:rsidRDefault="00694A2B" w:rsidP="00924C1B">
      <w:pPr>
        <w:tabs>
          <w:tab w:val="left" w:pos="8550"/>
        </w:tabs>
        <w:spacing w:after="0" w:line="480" w:lineRule="auto"/>
        <w:ind w:left="720"/>
        <w:jc w:val="both"/>
        <w:rPr>
          <w:rFonts w:ascii="Times New Roman" w:hAnsi="Times New Roman" w:cs="Times New Roman"/>
          <w:color w:val="000000" w:themeColor="text1"/>
          <w:sz w:val="24"/>
          <w:szCs w:val="24"/>
        </w:rPr>
      </w:pPr>
      <w:r w:rsidRPr="000E310C">
        <w:rPr>
          <w:rFonts w:ascii="Times New Roman" w:hAnsi="Times New Roman" w:cs="Times New Roman"/>
          <w:color w:val="000000" w:themeColor="text1"/>
          <w:sz w:val="24"/>
          <w:szCs w:val="24"/>
        </w:rPr>
        <w:t xml:space="preserve">The government of Uganda in 2013 introduced a new PPDA 2013 which an effort to improve the quality of service delivery government departments all over Uganda. This PPDA 2013 reveals that a number of procurement ethics that must guide procurement officials and these involves being fair, transparent, accountable, trustworthy, and avoid conflict of interests while delivering services (PPDA Act, 2013; Ministry of Local Government Act, 2006). However, despite efforts done, the quality of health service delivery in Mukono Municipality seems to still be lacking (Mukono District council Score card Report, 2009/2010 Pg13-15). For instance, according </w:t>
      </w:r>
      <w:r w:rsidR="00804537" w:rsidRPr="000E310C">
        <w:rPr>
          <w:rFonts w:ascii="Times New Roman" w:hAnsi="Times New Roman" w:cs="Times New Roman"/>
          <w:color w:val="000000" w:themeColor="text1"/>
          <w:sz w:val="24"/>
          <w:szCs w:val="24"/>
        </w:rPr>
        <w:t>to</w:t>
      </w:r>
      <w:r w:rsidR="00804537" w:rsidRPr="000E310C">
        <w:rPr>
          <w:rFonts w:ascii="Times New Roman" w:hAnsi="Times New Roman" w:cs="Times New Roman"/>
          <w:sz w:val="24"/>
          <w:szCs w:val="24"/>
        </w:rPr>
        <w:t xml:space="preserve"> (</w:t>
      </w:r>
      <w:r w:rsidRPr="000E310C">
        <w:rPr>
          <w:rFonts w:ascii="Times New Roman" w:hAnsi="Times New Roman" w:cs="Times New Roman"/>
          <w:sz w:val="24"/>
          <w:szCs w:val="24"/>
        </w:rPr>
        <w:t xml:space="preserve">IGG Report, 2013), a number of evidences have indicated persistent lack of transparency among procurement officials in Mukono district. For instance, in 2011 over 200millions were lost in the health service sector. In addition, the Auditor General Report (2013) adds that procurement officials in the Mukono waste over UGX 500millions in only storage of medical facilities which seemed to be a very big figure when in fact people are not accessing the medicine. From this basis, it appears that procurement ethics may have an impact on health service delivery. This is exemplified in NDA report (2013) and New Vision (2013) which indicated that many people in Mukono have resorted to private clinics because some of them </w:t>
      </w:r>
      <w:r w:rsidRPr="000E310C">
        <w:rPr>
          <w:rFonts w:ascii="Times New Roman" w:hAnsi="Times New Roman" w:cs="Times New Roman"/>
          <w:sz w:val="24"/>
          <w:szCs w:val="24"/>
        </w:rPr>
        <w:lastRenderedPageBreak/>
        <w:t xml:space="preserve">are forcefully sent there by doctors. Many people are complaining on the irresponsiveness of the hospital staffs and the health centers are ever congested. If no attention is taken to emphasize proper procurement ethics, then the quality of health service delivery will always remain wanting. It is from this background that the researcher picked interest to investigate the effect of procurement ethics on the quality of health service delivery in Mukono district.  </w:t>
      </w:r>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57" w:name="_Toc441219872"/>
      <w:r w:rsidRPr="000E310C">
        <w:rPr>
          <w:rFonts w:ascii="Times New Roman" w:hAnsi="Times New Roman" w:cs="Times New Roman"/>
          <w:sz w:val="24"/>
          <w:szCs w:val="24"/>
        </w:rPr>
        <w:t>1.4 Purpose of the study</w:t>
      </w:r>
      <w:bookmarkEnd w:id="57"/>
    </w:p>
    <w:p w:rsidR="006C4E41" w:rsidRPr="000E310C" w:rsidRDefault="006C4E41" w:rsidP="00924C1B">
      <w:pPr>
        <w:spacing w:after="0" w:line="480" w:lineRule="auto"/>
        <w:ind w:left="720"/>
        <w:rPr>
          <w:rFonts w:ascii="Times New Roman" w:hAnsi="Times New Roman" w:cs="Times New Roman"/>
          <w:sz w:val="24"/>
          <w:szCs w:val="24"/>
        </w:rPr>
      </w:pPr>
      <w:r w:rsidRPr="000E310C">
        <w:rPr>
          <w:rFonts w:ascii="Times New Roman" w:hAnsi="Times New Roman" w:cs="Times New Roman"/>
          <w:sz w:val="24"/>
          <w:szCs w:val="24"/>
        </w:rPr>
        <w:t xml:space="preserve">The </w:t>
      </w:r>
      <w:r w:rsidR="006B3016" w:rsidRPr="000E310C">
        <w:rPr>
          <w:rFonts w:ascii="Times New Roman" w:hAnsi="Times New Roman" w:cs="Times New Roman"/>
          <w:sz w:val="24"/>
          <w:szCs w:val="24"/>
        </w:rPr>
        <w:t>study investigated</w:t>
      </w:r>
      <w:r w:rsidRPr="000E310C">
        <w:rPr>
          <w:rFonts w:ascii="Times New Roman" w:hAnsi="Times New Roman" w:cs="Times New Roman"/>
          <w:sz w:val="24"/>
          <w:szCs w:val="24"/>
        </w:rPr>
        <w:t xml:space="preserve"> the effect of public procurement ethics on the quality of health service delivery using Mukono Municipality.</w:t>
      </w:r>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58" w:name="_Toc378458149"/>
      <w:bookmarkStart w:id="59" w:name="_Toc441219873"/>
      <w:r w:rsidRPr="000E310C">
        <w:rPr>
          <w:rFonts w:ascii="Times New Roman" w:hAnsi="Times New Roman" w:cs="Times New Roman"/>
          <w:sz w:val="24"/>
          <w:szCs w:val="24"/>
        </w:rPr>
        <w:t>1.5 Specific Objectives</w:t>
      </w:r>
      <w:bookmarkEnd w:id="58"/>
      <w:bookmarkEnd w:id="59"/>
    </w:p>
    <w:p w:rsidR="006C4E41" w:rsidRPr="000E310C" w:rsidRDefault="006C4E41" w:rsidP="00924C1B">
      <w:pPr>
        <w:pStyle w:val="ListParagraph"/>
        <w:numPr>
          <w:ilvl w:val="0"/>
          <w:numId w:val="40"/>
        </w:numPr>
        <w:tabs>
          <w:tab w:val="left" w:pos="2700"/>
          <w:tab w:val="left" w:pos="8550"/>
        </w:tabs>
        <w:spacing w:after="0"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To examine the effect of </w:t>
      </w:r>
      <w:r w:rsidR="005D14D2" w:rsidRPr="000E310C">
        <w:rPr>
          <w:rFonts w:ascii="Times New Roman" w:hAnsi="Times New Roman" w:cs="Times New Roman"/>
          <w:sz w:val="24"/>
          <w:szCs w:val="24"/>
        </w:rPr>
        <w:t xml:space="preserve">public </w:t>
      </w:r>
      <w:r w:rsidRPr="000E310C">
        <w:rPr>
          <w:rFonts w:ascii="Times New Roman" w:hAnsi="Times New Roman" w:cs="Times New Roman"/>
          <w:sz w:val="24"/>
          <w:szCs w:val="24"/>
        </w:rPr>
        <w:t xml:space="preserve">procurement ethics on health service accessibility in Mukono Municipality </w:t>
      </w:r>
    </w:p>
    <w:p w:rsidR="006C4E41" w:rsidRPr="000E310C" w:rsidRDefault="006C4E41" w:rsidP="00924C1B">
      <w:pPr>
        <w:pStyle w:val="ListParagraph"/>
        <w:numPr>
          <w:ilvl w:val="0"/>
          <w:numId w:val="40"/>
        </w:numPr>
        <w:tabs>
          <w:tab w:val="left" w:pos="2700"/>
        </w:tabs>
        <w:spacing w:after="0"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To  assess the effect of </w:t>
      </w:r>
      <w:r w:rsidR="005D14D2" w:rsidRPr="000E310C">
        <w:rPr>
          <w:rFonts w:ascii="Times New Roman" w:hAnsi="Times New Roman" w:cs="Times New Roman"/>
          <w:sz w:val="24"/>
          <w:szCs w:val="24"/>
        </w:rPr>
        <w:t xml:space="preserve">public </w:t>
      </w:r>
      <w:r w:rsidRPr="000E310C">
        <w:rPr>
          <w:rFonts w:ascii="Times New Roman" w:hAnsi="Times New Roman" w:cs="Times New Roman"/>
          <w:sz w:val="24"/>
          <w:szCs w:val="24"/>
        </w:rPr>
        <w:t xml:space="preserve">procurement ethics on health service tangibility in Mukono Municipality </w:t>
      </w:r>
    </w:p>
    <w:p w:rsidR="006C4E41" w:rsidRPr="000E310C" w:rsidRDefault="006C4E41" w:rsidP="00924C1B">
      <w:pPr>
        <w:pStyle w:val="ListParagraph"/>
        <w:numPr>
          <w:ilvl w:val="0"/>
          <w:numId w:val="40"/>
        </w:numPr>
        <w:tabs>
          <w:tab w:val="left" w:pos="2700"/>
        </w:tabs>
        <w:spacing w:after="0"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To  examine the effect of </w:t>
      </w:r>
      <w:r w:rsidR="005D14D2" w:rsidRPr="000E310C">
        <w:rPr>
          <w:rFonts w:ascii="Times New Roman" w:hAnsi="Times New Roman" w:cs="Times New Roman"/>
          <w:sz w:val="24"/>
          <w:szCs w:val="24"/>
        </w:rPr>
        <w:t xml:space="preserve">public </w:t>
      </w:r>
      <w:r w:rsidRPr="000E310C">
        <w:rPr>
          <w:rFonts w:ascii="Times New Roman" w:hAnsi="Times New Roman" w:cs="Times New Roman"/>
          <w:sz w:val="24"/>
          <w:szCs w:val="24"/>
        </w:rPr>
        <w:t xml:space="preserve">procurement ethics on health service credibility in Mukono Municipality </w:t>
      </w:r>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60" w:name="_Toc378458150"/>
      <w:bookmarkStart w:id="61" w:name="_Toc441219874"/>
      <w:r w:rsidRPr="000E310C">
        <w:rPr>
          <w:rFonts w:ascii="Times New Roman" w:hAnsi="Times New Roman" w:cs="Times New Roman"/>
          <w:sz w:val="24"/>
          <w:szCs w:val="24"/>
        </w:rPr>
        <w:t>1.6 Research questions</w:t>
      </w:r>
      <w:bookmarkEnd w:id="60"/>
      <w:bookmarkEnd w:id="61"/>
    </w:p>
    <w:p w:rsidR="006C4E41" w:rsidRPr="000E310C" w:rsidRDefault="006C4E41" w:rsidP="00924C1B">
      <w:pPr>
        <w:pStyle w:val="ListParagraph"/>
        <w:numPr>
          <w:ilvl w:val="0"/>
          <w:numId w:val="42"/>
        </w:numPr>
        <w:tabs>
          <w:tab w:val="left" w:pos="8550"/>
        </w:tabs>
        <w:spacing w:after="0"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What is the effect of </w:t>
      </w:r>
      <w:r w:rsidR="005D14D2" w:rsidRPr="000E310C">
        <w:rPr>
          <w:rFonts w:ascii="Times New Roman" w:hAnsi="Times New Roman" w:cs="Times New Roman"/>
          <w:sz w:val="24"/>
          <w:szCs w:val="24"/>
        </w:rPr>
        <w:t xml:space="preserve">public </w:t>
      </w:r>
      <w:r w:rsidRPr="000E310C">
        <w:rPr>
          <w:rFonts w:ascii="Times New Roman" w:hAnsi="Times New Roman" w:cs="Times New Roman"/>
          <w:sz w:val="24"/>
          <w:szCs w:val="24"/>
        </w:rPr>
        <w:t>procurement ethics on health service accessibility in Mukono Municipality?</w:t>
      </w:r>
    </w:p>
    <w:p w:rsidR="006C4E41" w:rsidRPr="000E310C" w:rsidRDefault="006C4E41" w:rsidP="00924C1B">
      <w:pPr>
        <w:pStyle w:val="ListParagraph"/>
        <w:numPr>
          <w:ilvl w:val="0"/>
          <w:numId w:val="42"/>
        </w:numPr>
        <w:spacing w:after="0" w:line="480" w:lineRule="auto"/>
        <w:ind w:right="90"/>
        <w:jc w:val="both"/>
        <w:rPr>
          <w:rFonts w:ascii="Times New Roman" w:hAnsi="Times New Roman" w:cs="Times New Roman"/>
          <w:sz w:val="24"/>
          <w:szCs w:val="24"/>
        </w:rPr>
      </w:pPr>
      <w:r w:rsidRPr="000E310C">
        <w:rPr>
          <w:rFonts w:ascii="Times New Roman" w:hAnsi="Times New Roman" w:cs="Times New Roman"/>
          <w:sz w:val="24"/>
          <w:szCs w:val="24"/>
        </w:rPr>
        <w:t xml:space="preserve">What is the effect of </w:t>
      </w:r>
      <w:r w:rsidR="005D14D2" w:rsidRPr="000E310C">
        <w:rPr>
          <w:rFonts w:ascii="Times New Roman" w:hAnsi="Times New Roman" w:cs="Times New Roman"/>
          <w:sz w:val="24"/>
          <w:szCs w:val="24"/>
        </w:rPr>
        <w:t xml:space="preserve">public </w:t>
      </w:r>
      <w:r w:rsidRPr="000E310C">
        <w:rPr>
          <w:rFonts w:ascii="Times New Roman" w:hAnsi="Times New Roman" w:cs="Times New Roman"/>
          <w:sz w:val="24"/>
          <w:szCs w:val="24"/>
        </w:rPr>
        <w:t>procurement ethics on health service tangibility in Mukono Municipality?</w:t>
      </w:r>
    </w:p>
    <w:p w:rsidR="006C4E41" w:rsidRPr="000E310C" w:rsidRDefault="006C4E41" w:rsidP="00924C1B">
      <w:pPr>
        <w:pStyle w:val="ListParagraph"/>
        <w:numPr>
          <w:ilvl w:val="0"/>
          <w:numId w:val="42"/>
        </w:numPr>
        <w:spacing w:after="0" w:line="480" w:lineRule="auto"/>
        <w:jc w:val="both"/>
        <w:rPr>
          <w:rFonts w:ascii="Times New Roman" w:hAnsi="Times New Roman" w:cs="Times New Roman"/>
          <w:sz w:val="24"/>
          <w:szCs w:val="24"/>
        </w:rPr>
      </w:pPr>
      <w:r w:rsidRPr="000E310C">
        <w:rPr>
          <w:rFonts w:ascii="Times New Roman" w:hAnsi="Times New Roman" w:cs="Times New Roman"/>
          <w:sz w:val="24"/>
          <w:szCs w:val="24"/>
        </w:rPr>
        <w:lastRenderedPageBreak/>
        <w:t xml:space="preserve">What is the effect of </w:t>
      </w:r>
      <w:r w:rsidR="005D14D2" w:rsidRPr="000E310C">
        <w:rPr>
          <w:rFonts w:ascii="Times New Roman" w:hAnsi="Times New Roman" w:cs="Times New Roman"/>
          <w:sz w:val="24"/>
          <w:szCs w:val="24"/>
        </w:rPr>
        <w:t xml:space="preserve">public </w:t>
      </w:r>
      <w:r w:rsidRPr="000E310C">
        <w:rPr>
          <w:rFonts w:ascii="Times New Roman" w:hAnsi="Times New Roman" w:cs="Times New Roman"/>
          <w:sz w:val="24"/>
          <w:szCs w:val="24"/>
        </w:rPr>
        <w:t>procurement ethics on health service credibility in Mukono Municipality?</w:t>
      </w:r>
    </w:p>
    <w:p w:rsidR="006C4E41" w:rsidRPr="000E310C" w:rsidRDefault="006C4E41" w:rsidP="000E310C">
      <w:pPr>
        <w:pStyle w:val="Heading1"/>
        <w:spacing w:line="480" w:lineRule="auto"/>
        <w:ind w:left="720"/>
        <w:rPr>
          <w:rFonts w:ascii="Times New Roman" w:hAnsi="Times New Roman" w:cs="Times New Roman"/>
          <w:sz w:val="24"/>
          <w:szCs w:val="24"/>
        </w:rPr>
      </w:pPr>
      <w:bookmarkStart w:id="62" w:name="_Toc378458151"/>
      <w:bookmarkStart w:id="63" w:name="_Toc441219875"/>
      <w:r w:rsidRPr="000E310C">
        <w:rPr>
          <w:rFonts w:ascii="Times New Roman" w:hAnsi="Times New Roman" w:cs="Times New Roman"/>
          <w:sz w:val="24"/>
          <w:szCs w:val="24"/>
        </w:rPr>
        <w:t>1.7 Hypothesis</w:t>
      </w:r>
      <w:bookmarkEnd w:id="62"/>
      <w:bookmarkEnd w:id="63"/>
    </w:p>
    <w:p w:rsidR="006C4E41" w:rsidRPr="000E310C" w:rsidRDefault="005D14D2" w:rsidP="000E310C">
      <w:pPr>
        <w:pStyle w:val="ListParagraph"/>
        <w:numPr>
          <w:ilvl w:val="0"/>
          <w:numId w:val="1"/>
        </w:numPr>
        <w:spacing w:after="0" w:line="480" w:lineRule="auto"/>
        <w:jc w:val="both"/>
        <w:rPr>
          <w:rFonts w:ascii="Times New Roman" w:hAnsi="Times New Roman" w:cs="Times New Roman"/>
          <w:sz w:val="24"/>
          <w:szCs w:val="24"/>
        </w:rPr>
      </w:pPr>
      <w:r w:rsidRPr="000E310C">
        <w:rPr>
          <w:rFonts w:ascii="Times New Roman" w:hAnsi="Times New Roman" w:cs="Times New Roman"/>
          <w:sz w:val="24"/>
          <w:szCs w:val="24"/>
        </w:rPr>
        <w:t>Public p</w:t>
      </w:r>
      <w:r w:rsidR="006C4E41" w:rsidRPr="000E310C">
        <w:rPr>
          <w:rFonts w:ascii="Times New Roman" w:hAnsi="Times New Roman" w:cs="Times New Roman"/>
          <w:sz w:val="24"/>
          <w:szCs w:val="24"/>
        </w:rPr>
        <w:t xml:space="preserve">rocurement ethics has a positive effect on health service accessibility in Uganda  </w:t>
      </w:r>
    </w:p>
    <w:p w:rsidR="006C4E41" w:rsidRPr="000E310C" w:rsidRDefault="005D14D2" w:rsidP="000E310C">
      <w:pPr>
        <w:pStyle w:val="ListParagraph"/>
        <w:numPr>
          <w:ilvl w:val="0"/>
          <w:numId w:val="1"/>
        </w:numPr>
        <w:spacing w:after="0" w:line="480" w:lineRule="auto"/>
        <w:jc w:val="both"/>
        <w:rPr>
          <w:rFonts w:ascii="Times New Roman" w:hAnsi="Times New Roman" w:cs="Times New Roman"/>
          <w:sz w:val="24"/>
          <w:szCs w:val="24"/>
        </w:rPr>
      </w:pPr>
      <w:r w:rsidRPr="000E310C">
        <w:rPr>
          <w:rFonts w:ascii="Times New Roman" w:hAnsi="Times New Roman" w:cs="Times New Roman"/>
          <w:sz w:val="24"/>
          <w:szCs w:val="24"/>
        </w:rPr>
        <w:t>Public p</w:t>
      </w:r>
      <w:r w:rsidR="006C4E41" w:rsidRPr="000E310C">
        <w:rPr>
          <w:rFonts w:ascii="Times New Roman" w:hAnsi="Times New Roman" w:cs="Times New Roman"/>
          <w:sz w:val="24"/>
          <w:szCs w:val="24"/>
        </w:rPr>
        <w:t xml:space="preserve">rocurement ethics has a positive effect on health service tangibility in Uganda  </w:t>
      </w:r>
    </w:p>
    <w:p w:rsidR="0085356C" w:rsidRPr="000E310C" w:rsidRDefault="005D14D2" w:rsidP="000E310C">
      <w:pPr>
        <w:pStyle w:val="ListParagraph"/>
        <w:numPr>
          <w:ilvl w:val="0"/>
          <w:numId w:val="1"/>
        </w:numPr>
        <w:spacing w:after="0" w:line="480" w:lineRule="auto"/>
        <w:jc w:val="both"/>
        <w:rPr>
          <w:rFonts w:ascii="Times New Roman" w:hAnsi="Times New Roman" w:cs="Times New Roman"/>
          <w:sz w:val="24"/>
          <w:szCs w:val="24"/>
        </w:rPr>
      </w:pPr>
      <w:r w:rsidRPr="000E310C">
        <w:rPr>
          <w:rFonts w:ascii="Times New Roman" w:hAnsi="Times New Roman" w:cs="Times New Roman"/>
          <w:sz w:val="24"/>
          <w:szCs w:val="24"/>
        </w:rPr>
        <w:t>Public p</w:t>
      </w:r>
      <w:r w:rsidR="006C4E41" w:rsidRPr="000E310C">
        <w:rPr>
          <w:rFonts w:ascii="Times New Roman" w:hAnsi="Times New Roman" w:cs="Times New Roman"/>
          <w:sz w:val="24"/>
          <w:szCs w:val="24"/>
        </w:rPr>
        <w:t xml:space="preserve">rocurement ethics has a positive effect on health service credibility in </w:t>
      </w:r>
      <w:bookmarkStart w:id="64" w:name="_Toc378458152"/>
      <w:r w:rsidR="006C4E41" w:rsidRPr="000E310C">
        <w:rPr>
          <w:rFonts w:ascii="Times New Roman" w:hAnsi="Times New Roman" w:cs="Times New Roman"/>
          <w:sz w:val="24"/>
          <w:szCs w:val="24"/>
        </w:rPr>
        <w:t xml:space="preserve">Uganda </w:t>
      </w:r>
    </w:p>
    <w:p w:rsidR="003D341E" w:rsidRPr="000E310C" w:rsidRDefault="002E54B3" w:rsidP="000E310C">
      <w:pPr>
        <w:pStyle w:val="Heading1"/>
        <w:numPr>
          <w:ilvl w:val="1"/>
          <w:numId w:val="43"/>
        </w:numPr>
        <w:spacing w:line="480" w:lineRule="auto"/>
        <w:rPr>
          <w:rFonts w:ascii="Times New Roman" w:hAnsi="Times New Roman" w:cs="Times New Roman"/>
          <w:sz w:val="24"/>
          <w:szCs w:val="24"/>
        </w:rPr>
      </w:pPr>
      <w:bookmarkStart w:id="65" w:name="_Toc441219876"/>
      <w:r w:rsidRPr="000E310C">
        <w:rPr>
          <w:rFonts w:ascii="Times New Roman" w:hAnsi="Times New Roman" w:cs="Times New Roman"/>
          <w:sz w:val="24"/>
          <w:szCs w:val="24"/>
        </w:rPr>
        <w:t xml:space="preserve"> </w:t>
      </w:r>
      <w:r w:rsidR="006C4E41" w:rsidRPr="000E310C">
        <w:rPr>
          <w:rFonts w:ascii="Times New Roman" w:hAnsi="Times New Roman" w:cs="Times New Roman"/>
          <w:sz w:val="24"/>
          <w:szCs w:val="24"/>
        </w:rPr>
        <w:t>Conceptual framework</w:t>
      </w:r>
      <w:bookmarkEnd w:id="64"/>
      <w:bookmarkEnd w:id="65"/>
    </w:p>
    <w:p w:rsidR="00136294" w:rsidRPr="000E310C" w:rsidRDefault="00136294" w:rsidP="000E310C">
      <w:pPr>
        <w:spacing w:line="480" w:lineRule="auto"/>
        <w:rPr>
          <w:rFonts w:ascii="Times New Roman" w:hAnsi="Times New Roman" w:cs="Times New Roman"/>
          <w:sz w:val="24"/>
          <w:szCs w:val="24"/>
        </w:rPr>
      </w:pPr>
    </w:p>
    <w:p w:rsidR="00EF2AEA" w:rsidRPr="000E310C" w:rsidRDefault="00136294" w:rsidP="000E310C">
      <w:pPr>
        <w:autoSpaceDE w:val="0"/>
        <w:autoSpaceDN w:val="0"/>
        <w:adjustRightInd w:val="0"/>
        <w:spacing w:after="0" w:line="480" w:lineRule="auto"/>
        <w:ind w:left="360"/>
        <w:jc w:val="both"/>
        <w:rPr>
          <w:rFonts w:ascii="Times New Roman" w:eastAsiaTheme="minorHAnsi" w:hAnsi="Times New Roman" w:cs="Times New Roman"/>
          <w:sz w:val="24"/>
          <w:szCs w:val="24"/>
        </w:rPr>
      </w:pPr>
      <w:r w:rsidRPr="000E310C">
        <w:rPr>
          <w:rFonts w:ascii="Times New Roman" w:hAnsi="Times New Roman" w:cs="Times New Roman"/>
          <w:sz w:val="24"/>
          <w:szCs w:val="24"/>
        </w:rPr>
        <w:t>The conceptual framework below explains the effect of public procurement ethics on the quality of health service delivery at Mukono municipality. The framework holds public procurement as an independent variable that determines accessibility (outcome variable). Public procurement is measured by fairness, impartiality, consistency, transparency, conflict of interests and trust in public procurement processes.</w:t>
      </w:r>
      <w:r w:rsidR="00EF2AEA" w:rsidRPr="000E310C">
        <w:rPr>
          <w:rFonts w:ascii="Times New Roman" w:hAnsi="Times New Roman" w:cs="Times New Roman"/>
          <w:sz w:val="24"/>
          <w:szCs w:val="24"/>
        </w:rPr>
        <w:t xml:space="preserve"> The dependent variable (quality service delivery) is measured </w:t>
      </w:r>
      <w:r w:rsidR="00682D2A" w:rsidRPr="000E310C">
        <w:rPr>
          <w:rFonts w:ascii="Times New Roman" w:hAnsi="Times New Roman" w:cs="Times New Roman"/>
          <w:sz w:val="24"/>
          <w:szCs w:val="24"/>
        </w:rPr>
        <w:t>by accessibility</w:t>
      </w:r>
      <w:r w:rsidR="00EF2AEA" w:rsidRPr="000E310C">
        <w:rPr>
          <w:rFonts w:ascii="Times New Roman" w:hAnsi="Times New Roman" w:cs="Times New Roman"/>
          <w:sz w:val="24"/>
          <w:szCs w:val="24"/>
        </w:rPr>
        <w:t xml:space="preserve"> (drug availability, convenience, responsiveness, tangibility (</w:t>
      </w:r>
      <w:r w:rsidR="00682D2A" w:rsidRPr="000E310C">
        <w:rPr>
          <w:rFonts w:ascii="Times New Roman" w:hAnsi="Times New Roman" w:cs="Times New Roman"/>
          <w:sz w:val="24"/>
          <w:szCs w:val="24"/>
        </w:rPr>
        <w:t xml:space="preserve">work professionalism, work facility and health center cleanliness), credibility measured </w:t>
      </w:r>
      <w:r w:rsidR="00804537" w:rsidRPr="000E310C">
        <w:rPr>
          <w:rFonts w:ascii="Times New Roman" w:hAnsi="Times New Roman" w:cs="Times New Roman"/>
          <w:sz w:val="24"/>
          <w:szCs w:val="24"/>
        </w:rPr>
        <w:t>by</w:t>
      </w:r>
      <w:r w:rsidR="00804537" w:rsidRPr="000E310C">
        <w:rPr>
          <w:rFonts w:ascii="Times New Roman" w:eastAsiaTheme="minorHAnsi" w:hAnsi="Times New Roman" w:cs="Times New Roman"/>
          <w:sz w:val="24"/>
          <w:szCs w:val="24"/>
        </w:rPr>
        <w:t xml:space="preserve"> care</w:t>
      </w:r>
      <w:r w:rsidR="00682D2A" w:rsidRPr="000E310C">
        <w:rPr>
          <w:rFonts w:ascii="Times New Roman" w:eastAsiaTheme="minorHAnsi" w:hAnsi="Times New Roman" w:cs="Times New Roman"/>
          <w:sz w:val="24"/>
          <w:szCs w:val="24"/>
        </w:rPr>
        <w:t xml:space="preserve"> and courteousness meeting Customer desires and competence).</w:t>
      </w:r>
    </w:p>
    <w:p w:rsidR="000E310C" w:rsidRPr="000E310C" w:rsidRDefault="000E310C" w:rsidP="000E310C">
      <w:pPr>
        <w:autoSpaceDE w:val="0"/>
        <w:autoSpaceDN w:val="0"/>
        <w:adjustRightInd w:val="0"/>
        <w:spacing w:after="0" w:line="480" w:lineRule="auto"/>
        <w:ind w:left="360"/>
        <w:rPr>
          <w:rFonts w:ascii="Times New Roman" w:eastAsiaTheme="minorHAnsi" w:hAnsi="Times New Roman" w:cs="Times New Roman"/>
          <w:b/>
          <w:sz w:val="24"/>
          <w:szCs w:val="24"/>
        </w:rPr>
      </w:pPr>
    </w:p>
    <w:p w:rsidR="000E310C" w:rsidRPr="000E310C" w:rsidRDefault="000E310C" w:rsidP="000E310C">
      <w:pPr>
        <w:autoSpaceDE w:val="0"/>
        <w:autoSpaceDN w:val="0"/>
        <w:adjustRightInd w:val="0"/>
        <w:spacing w:after="0" w:line="480" w:lineRule="auto"/>
        <w:ind w:left="360"/>
        <w:rPr>
          <w:rFonts w:ascii="Times New Roman" w:eastAsiaTheme="minorHAnsi" w:hAnsi="Times New Roman" w:cs="Times New Roman"/>
          <w:b/>
          <w:sz w:val="24"/>
          <w:szCs w:val="24"/>
        </w:rPr>
      </w:pPr>
    </w:p>
    <w:p w:rsidR="000E310C" w:rsidRPr="000E310C" w:rsidRDefault="000E310C" w:rsidP="003462BE">
      <w:pPr>
        <w:autoSpaceDE w:val="0"/>
        <w:autoSpaceDN w:val="0"/>
        <w:adjustRightInd w:val="0"/>
        <w:spacing w:after="0" w:line="480" w:lineRule="auto"/>
        <w:rPr>
          <w:rFonts w:ascii="Times New Roman" w:eastAsiaTheme="minorHAnsi" w:hAnsi="Times New Roman" w:cs="Times New Roman"/>
          <w:b/>
          <w:sz w:val="24"/>
          <w:szCs w:val="24"/>
        </w:rPr>
      </w:pPr>
    </w:p>
    <w:p w:rsidR="00682D2A" w:rsidRPr="000E310C" w:rsidRDefault="00682D2A" w:rsidP="000E310C">
      <w:pPr>
        <w:autoSpaceDE w:val="0"/>
        <w:autoSpaceDN w:val="0"/>
        <w:adjustRightInd w:val="0"/>
        <w:spacing w:after="0" w:line="480" w:lineRule="auto"/>
        <w:ind w:left="360"/>
        <w:rPr>
          <w:rFonts w:ascii="Times New Roman" w:eastAsiaTheme="minorHAnsi" w:hAnsi="Times New Roman" w:cs="Times New Roman"/>
          <w:b/>
          <w:sz w:val="24"/>
          <w:szCs w:val="24"/>
        </w:rPr>
      </w:pPr>
      <w:r w:rsidRPr="000E310C">
        <w:rPr>
          <w:rFonts w:ascii="Times New Roman" w:eastAsiaTheme="minorHAnsi" w:hAnsi="Times New Roman" w:cs="Times New Roman"/>
          <w:b/>
          <w:sz w:val="24"/>
          <w:szCs w:val="24"/>
        </w:rPr>
        <w:lastRenderedPageBreak/>
        <w:t>Diagrammatic presentation of the conceptual framework</w:t>
      </w:r>
    </w:p>
    <w:p w:rsidR="006C4E41" w:rsidRPr="000E310C" w:rsidRDefault="006C4E41" w:rsidP="000E310C">
      <w:pPr>
        <w:pStyle w:val="Heading1"/>
        <w:spacing w:line="480" w:lineRule="auto"/>
        <w:ind w:left="720"/>
        <w:rPr>
          <w:rFonts w:ascii="Times New Roman" w:hAnsi="Times New Roman" w:cs="Times New Roman"/>
          <w:b w:val="0"/>
          <w:sz w:val="24"/>
          <w:szCs w:val="24"/>
        </w:rPr>
      </w:pPr>
      <w:bookmarkStart w:id="66" w:name="_Toc441219877"/>
      <w:r w:rsidRPr="000E310C">
        <w:rPr>
          <w:rFonts w:ascii="Times New Roman" w:hAnsi="Times New Roman" w:cs="Times New Roman"/>
          <w:sz w:val="24"/>
          <w:szCs w:val="24"/>
        </w:rPr>
        <w:t xml:space="preserve">IV – Public Procurement Ethics  </w:t>
      </w:r>
      <w:r w:rsidRPr="000E310C">
        <w:rPr>
          <w:rFonts w:ascii="Times New Roman" w:hAnsi="Times New Roman" w:cs="Times New Roman"/>
          <w:sz w:val="24"/>
          <w:szCs w:val="24"/>
        </w:rPr>
        <w:tab/>
      </w:r>
      <w:r w:rsidRPr="000E310C">
        <w:rPr>
          <w:rFonts w:ascii="Times New Roman" w:hAnsi="Times New Roman" w:cs="Times New Roman"/>
          <w:sz w:val="24"/>
          <w:szCs w:val="24"/>
        </w:rPr>
        <w:tab/>
      </w:r>
      <w:r w:rsidRPr="000E310C">
        <w:rPr>
          <w:rFonts w:ascii="Times New Roman" w:hAnsi="Times New Roman" w:cs="Times New Roman"/>
          <w:sz w:val="24"/>
          <w:szCs w:val="24"/>
        </w:rPr>
        <w:tab/>
      </w:r>
      <w:r w:rsidRPr="000E310C">
        <w:rPr>
          <w:rFonts w:ascii="Times New Roman" w:hAnsi="Times New Roman" w:cs="Times New Roman"/>
          <w:sz w:val="24"/>
          <w:szCs w:val="24"/>
        </w:rPr>
        <w:tab/>
        <w:t>DV – Quality Service Delivery</w:t>
      </w:r>
      <w:bookmarkEnd w:id="66"/>
      <w:r w:rsidRPr="000E310C">
        <w:rPr>
          <w:rFonts w:ascii="Times New Roman" w:hAnsi="Times New Roman" w:cs="Times New Roman"/>
          <w:sz w:val="24"/>
          <w:szCs w:val="24"/>
        </w:rPr>
        <w:t xml:space="preserve"> </w:t>
      </w:r>
    </w:p>
    <w:p w:rsidR="006C4E41" w:rsidRPr="000E310C" w:rsidRDefault="00D26F47" w:rsidP="000E310C">
      <w:pPr>
        <w:autoSpaceDE w:val="0"/>
        <w:autoSpaceDN w:val="0"/>
        <w:adjustRightInd w:val="0"/>
        <w:spacing w:after="0" w:line="480" w:lineRule="auto"/>
        <w:rPr>
          <w:rFonts w:ascii="Times New Roman" w:eastAsia="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3632" behindDoc="0" locked="0" layoutInCell="1" allowOverlap="1">
                <wp:simplePos x="0" y="0"/>
                <wp:positionH relativeFrom="column">
                  <wp:posOffset>3488055</wp:posOffset>
                </wp:positionH>
                <wp:positionV relativeFrom="paragraph">
                  <wp:posOffset>297815</wp:posOffset>
                </wp:positionV>
                <wp:extent cx="2654300" cy="3671570"/>
                <wp:effectExtent l="19050" t="19050" r="31750" b="4318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0" cy="3671570"/>
                        </a:xfrm>
                        <a:prstGeom prst="rect">
                          <a:avLst/>
                        </a:prstGeom>
                        <a:solidFill>
                          <a:srgbClr val="FFFFFF"/>
                        </a:solidFill>
                        <a:ln w="57150" cmpd="thinThick">
                          <a:solidFill>
                            <a:srgbClr val="000000"/>
                          </a:solidFill>
                          <a:miter lim="800000"/>
                          <a:headEnd/>
                          <a:tailEnd/>
                        </a:ln>
                      </wps:spPr>
                      <wps:txbx>
                        <w:txbxContent>
                          <w:p w:rsidR="00617E91" w:rsidRPr="00BD0863" w:rsidRDefault="00617E91" w:rsidP="006C4E41">
                            <w:pPr>
                              <w:spacing w:line="360" w:lineRule="auto"/>
                              <w:rPr>
                                <w:rFonts w:ascii="Times New Roman" w:hAnsi="Times New Roman" w:cs="Times New Roman"/>
                                <w:b/>
                                <w:sz w:val="24"/>
                                <w:szCs w:val="24"/>
                              </w:rPr>
                            </w:pPr>
                            <w:r w:rsidRPr="00BD0863">
                              <w:rPr>
                                <w:rFonts w:ascii="Times New Roman" w:hAnsi="Times New Roman" w:cs="Times New Roman"/>
                                <w:b/>
                                <w:sz w:val="24"/>
                                <w:szCs w:val="24"/>
                              </w:rPr>
                              <w:t xml:space="preserve">Accessibility </w:t>
                            </w:r>
                          </w:p>
                          <w:p w:rsidR="00617E91" w:rsidRDefault="00617E91" w:rsidP="006C4E41">
                            <w:pPr>
                              <w:pStyle w:val="ListParagraph"/>
                              <w:numPr>
                                <w:ilvl w:val="0"/>
                                <w:numId w:val="3"/>
                              </w:numPr>
                              <w:spacing w:after="0" w:line="360" w:lineRule="auto"/>
                              <w:rPr>
                                <w:rFonts w:ascii="Times New Roman" w:hAnsi="Times New Roman"/>
                                <w:color w:val="000000"/>
                                <w:sz w:val="24"/>
                                <w:szCs w:val="24"/>
                              </w:rPr>
                            </w:pPr>
                            <w:r>
                              <w:rPr>
                                <w:rFonts w:ascii="Times New Roman" w:hAnsi="Times New Roman"/>
                                <w:color w:val="000000"/>
                                <w:sz w:val="24"/>
                                <w:szCs w:val="24"/>
                              </w:rPr>
                              <w:t>Drug availability</w:t>
                            </w:r>
                          </w:p>
                          <w:p w:rsidR="00617E91" w:rsidRDefault="00617E91" w:rsidP="006C4E41">
                            <w:pPr>
                              <w:pStyle w:val="ListParagraph"/>
                              <w:numPr>
                                <w:ilvl w:val="0"/>
                                <w:numId w:val="3"/>
                              </w:numPr>
                              <w:spacing w:after="0" w:line="360" w:lineRule="auto"/>
                              <w:rPr>
                                <w:rFonts w:ascii="Times New Roman" w:hAnsi="Times New Roman"/>
                                <w:color w:val="000000"/>
                                <w:sz w:val="24"/>
                                <w:szCs w:val="24"/>
                              </w:rPr>
                            </w:pPr>
                            <w:r>
                              <w:rPr>
                                <w:rFonts w:ascii="Times New Roman" w:hAnsi="Times New Roman"/>
                                <w:color w:val="000000"/>
                                <w:sz w:val="24"/>
                                <w:szCs w:val="24"/>
                              </w:rPr>
                              <w:t xml:space="preserve">Convenience </w:t>
                            </w:r>
                          </w:p>
                          <w:p w:rsidR="00617E91" w:rsidRPr="00160528" w:rsidRDefault="00617E91" w:rsidP="006C4E41">
                            <w:pPr>
                              <w:pStyle w:val="ListParagraph"/>
                              <w:numPr>
                                <w:ilvl w:val="0"/>
                                <w:numId w:val="3"/>
                              </w:numPr>
                              <w:spacing w:after="0" w:line="360" w:lineRule="auto"/>
                              <w:rPr>
                                <w:rFonts w:ascii="Times New Roman" w:hAnsi="Times New Roman"/>
                                <w:color w:val="000000"/>
                                <w:sz w:val="24"/>
                                <w:szCs w:val="24"/>
                              </w:rPr>
                            </w:pPr>
                            <w:r>
                              <w:rPr>
                                <w:rFonts w:ascii="Times New Roman" w:hAnsi="Times New Roman"/>
                                <w:color w:val="000000"/>
                                <w:sz w:val="24"/>
                                <w:szCs w:val="24"/>
                              </w:rPr>
                              <w:t xml:space="preserve">Responsiveness  </w:t>
                            </w:r>
                          </w:p>
                          <w:p w:rsidR="00617E91" w:rsidRDefault="00617E91" w:rsidP="006C4E41">
                            <w:pPr>
                              <w:spacing w:line="360" w:lineRule="auto"/>
                              <w:rPr>
                                <w:rFonts w:ascii="Times New Roman" w:hAnsi="Times New Roman" w:cs="Times New Roman"/>
                                <w:b/>
                                <w:sz w:val="24"/>
                                <w:szCs w:val="24"/>
                              </w:rPr>
                            </w:pPr>
                            <w:r w:rsidRPr="00BD0863">
                              <w:rPr>
                                <w:rFonts w:ascii="Times New Roman" w:hAnsi="Times New Roman" w:cs="Times New Roman"/>
                                <w:b/>
                                <w:sz w:val="24"/>
                                <w:szCs w:val="24"/>
                              </w:rPr>
                              <w:t xml:space="preserve">Tangibility </w:t>
                            </w:r>
                          </w:p>
                          <w:p w:rsidR="00617E91" w:rsidRDefault="00617E91" w:rsidP="006C4E41">
                            <w:pPr>
                              <w:pStyle w:val="ListParagraph"/>
                              <w:numPr>
                                <w:ilvl w:val="0"/>
                                <w:numId w:val="5"/>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Work </w:t>
                            </w:r>
                            <w:r w:rsidRPr="00AD5655">
                              <w:rPr>
                                <w:rFonts w:ascii="Times New Roman" w:hAnsi="Times New Roman" w:cs="Times New Roman"/>
                                <w:sz w:val="24"/>
                                <w:szCs w:val="24"/>
                              </w:rPr>
                              <w:t>Professional</w:t>
                            </w:r>
                            <w:r>
                              <w:rPr>
                                <w:rFonts w:ascii="Times New Roman" w:hAnsi="Times New Roman" w:cs="Times New Roman"/>
                                <w:sz w:val="24"/>
                                <w:szCs w:val="24"/>
                              </w:rPr>
                              <w:t xml:space="preserve">ism </w:t>
                            </w:r>
                          </w:p>
                          <w:p w:rsidR="00617E91" w:rsidRDefault="00617E91" w:rsidP="006C4E41">
                            <w:pPr>
                              <w:pStyle w:val="ListParagraph"/>
                              <w:numPr>
                                <w:ilvl w:val="0"/>
                                <w:numId w:val="5"/>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Work facility </w:t>
                            </w:r>
                          </w:p>
                          <w:p w:rsidR="00617E91" w:rsidRPr="00AD5655" w:rsidRDefault="00617E91" w:rsidP="006C4E41">
                            <w:pPr>
                              <w:pStyle w:val="ListParagraph"/>
                              <w:numPr>
                                <w:ilvl w:val="0"/>
                                <w:numId w:val="5"/>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Health center cleanliness </w:t>
                            </w:r>
                          </w:p>
                          <w:p w:rsidR="00617E91" w:rsidRPr="00BD0863" w:rsidRDefault="00617E91" w:rsidP="006C4E41">
                            <w:pPr>
                              <w:spacing w:line="360" w:lineRule="auto"/>
                              <w:rPr>
                                <w:rFonts w:ascii="Times New Roman" w:hAnsi="Times New Roman" w:cs="Times New Roman"/>
                                <w:b/>
                                <w:sz w:val="24"/>
                                <w:szCs w:val="24"/>
                              </w:rPr>
                            </w:pPr>
                            <w:r w:rsidRPr="00BD0863">
                              <w:rPr>
                                <w:rFonts w:ascii="Times New Roman" w:hAnsi="Times New Roman" w:cs="Times New Roman"/>
                                <w:b/>
                                <w:sz w:val="24"/>
                                <w:szCs w:val="24"/>
                              </w:rPr>
                              <w:t xml:space="preserve">Credibility </w:t>
                            </w:r>
                          </w:p>
                          <w:p w:rsidR="00617E91" w:rsidRDefault="00617E91" w:rsidP="006C4E41">
                            <w:pPr>
                              <w:pStyle w:val="ListParagraph"/>
                              <w:numPr>
                                <w:ilvl w:val="0"/>
                                <w:numId w:val="4"/>
                              </w:num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t xml:space="preserve">Care and </w:t>
                            </w:r>
                            <w:r w:rsidRPr="00AF2075">
                              <w:rPr>
                                <w:rFonts w:ascii="Times New Roman" w:eastAsiaTheme="minorHAnsi" w:hAnsi="Times New Roman"/>
                                <w:sz w:val="24"/>
                                <w:szCs w:val="24"/>
                              </w:rPr>
                              <w:t>Courteousness</w:t>
                            </w:r>
                          </w:p>
                          <w:p w:rsidR="00617E91" w:rsidRDefault="00617E91" w:rsidP="006C4E41">
                            <w:pPr>
                              <w:pStyle w:val="ListParagraph"/>
                              <w:numPr>
                                <w:ilvl w:val="0"/>
                                <w:numId w:val="4"/>
                              </w:num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t xml:space="preserve">Meeting Customer desires </w:t>
                            </w:r>
                          </w:p>
                          <w:p w:rsidR="00617E91" w:rsidRPr="00AF2075" w:rsidRDefault="00617E91" w:rsidP="006C4E41">
                            <w:pPr>
                              <w:pStyle w:val="ListParagraph"/>
                              <w:numPr>
                                <w:ilvl w:val="0"/>
                                <w:numId w:val="4"/>
                              </w:num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t xml:space="preserve">Competence </w:t>
                            </w:r>
                          </w:p>
                          <w:p w:rsidR="00617E91" w:rsidRPr="00484C2B" w:rsidRDefault="00617E91" w:rsidP="006C4E41">
                            <w:pPr>
                              <w:pStyle w:val="ListParagraph"/>
                              <w:spacing w:line="240" w:lineRule="auto"/>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74.65pt;margin-top:23.45pt;width:209pt;height:289.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NSUNAIAAGQEAAAOAAAAZHJzL2Uyb0RvYy54bWysVNuO2yAQfa/Uf0C8N849WyvOapttqkrb&#10;i7TpB2CMbbTAUCCx06/vgLNptG1fqvoBATOcmTlnxuvbXityFM5LMAWdjMaUCMOhkqYp6Lf97s0N&#10;JT4wUzEFRhT0JDy93bx+te5sLqbQgqqEIwhifN7ZgrYh2DzLPG+FZn4EVhg01uA0C3h0TVY51iG6&#10;Vtl0PF5mHbjKOuDCe7y9H4x0k/DrWvDwpa69CEQVFHMLaXVpLeOabdYsbxyzreTnNNg/ZKGZNBj0&#10;AnXPAiMHJ3+D0pI78FCHEQedQV1LLlINWM1k/KKax5ZZkWpBcry90OT/Hyz/fPzqiKxQuxklhmnU&#10;aC/6QN5BT2aRns76HL0eLfqFHq/RNZXq7QPwJ08MbFtmGnHnHHStYBWmN4kvs6unA46PIGX3CSoM&#10;ww4BElBfOx25QzYIoqNMp4s0MRWOl9PlYj4bo4mjbbZcTRarJF7G8ufn1vnwQYAmcVNQh9oneHZ8&#10;8CGmw/JnlxjNg5LVTiqVDq4pt8qRI8M+2aUvVfDCTRnSFXSB0WMm2iJtoZVmj83zNHDyV9Bx+v4E&#10;qmXAEVBSF/Tm4sTyyOR7U6UGDUyqYY9FKHOmNrI58Br6sj9LVUJ1QpIdDK2Oo4mbFtwPSjps84L6&#10;7wfmBCXqo0Gh3k7m8zgX6TBfrKZ4cNeW8trCDEcoLJqSYbsNwywdrJNNi5GG1jBwh+LWMtEeu2DI&#10;6pw3tnJS4zx2cVauz8nr189h8xMAAP//AwBQSwMEFAAGAAgAAAAhADWnhDHeAAAACgEAAA8AAABk&#10;cnMvZG93bnJldi54bWxMj8FOwzAMhu9IvENkJG4s3WjLWupOExIckdh24Jg2po3WOFWTbd3bL5zg&#10;aPvT7++vNrMdxJkmbxwjLBcJCOLWacMdwmH//rQG4YNirQbHhHAlD5v6/q5SpXYX/qLzLnQihrAv&#10;FUIfwlhK6duerPILNxLH24+brApxnDqpJ3WJ4XaQqyTJpVWG44dejfTWU3vcnSzCcdvuKZNhXfTm&#10;M22+PzzPxiM+PszbVxCB5vAHw69+VIc6OjXuxNqLASFLi+eIIqR5ASICRf4SFw1CvsqWIOtK/q9Q&#10;3wAAAP//AwBQSwECLQAUAAYACAAAACEAtoM4kv4AAADhAQAAEwAAAAAAAAAAAAAAAAAAAAAAW0Nv&#10;bnRlbnRfVHlwZXNdLnhtbFBLAQItABQABgAIAAAAIQA4/SH/1gAAAJQBAAALAAAAAAAAAAAAAAAA&#10;AC8BAABfcmVscy8ucmVsc1BLAQItABQABgAIAAAAIQA2TNSUNAIAAGQEAAAOAAAAAAAAAAAAAAAA&#10;AC4CAABkcnMvZTJvRG9jLnhtbFBLAQItABQABgAIAAAAIQA1p4Qx3gAAAAoBAAAPAAAAAAAAAAAA&#10;AAAAAI4EAABkcnMvZG93bnJldi54bWxQSwUGAAAAAAQABADzAAAAmQUAAAAA&#10;" strokeweight="4.5pt">
                <v:stroke linestyle="thinThick"/>
                <v:textbox>
                  <w:txbxContent>
                    <w:p w:rsidR="00617E91" w:rsidRPr="00BD0863" w:rsidRDefault="00617E91" w:rsidP="006C4E41">
                      <w:pPr>
                        <w:spacing w:line="360" w:lineRule="auto"/>
                        <w:rPr>
                          <w:rFonts w:ascii="Times New Roman" w:hAnsi="Times New Roman" w:cs="Times New Roman"/>
                          <w:b/>
                          <w:sz w:val="24"/>
                          <w:szCs w:val="24"/>
                        </w:rPr>
                      </w:pPr>
                      <w:r w:rsidRPr="00BD0863">
                        <w:rPr>
                          <w:rFonts w:ascii="Times New Roman" w:hAnsi="Times New Roman" w:cs="Times New Roman"/>
                          <w:b/>
                          <w:sz w:val="24"/>
                          <w:szCs w:val="24"/>
                        </w:rPr>
                        <w:t xml:space="preserve">Accessibility </w:t>
                      </w:r>
                    </w:p>
                    <w:p w:rsidR="00617E91" w:rsidRDefault="00617E91" w:rsidP="006C4E41">
                      <w:pPr>
                        <w:pStyle w:val="ListParagraph"/>
                        <w:numPr>
                          <w:ilvl w:val="0"/>
                          <w:numId w:val="3"/>
                        </w:numPr>
                        <w:spacing w:after="0" w:line="360" w:lineRule="auto"/>
                        <w:rPr>
                          <w:rFonts w:ascii="Times New Roman" w:hAnsi="Times New Roman"/>
                          <w:color w:val="000000"/>
                          <w:sz w:val="24"/>
                          <w:szCs w:val="24"/>
                        </w:rPr>
                      </w:pPr>
                      <w:r>
                        <w:rPr>
                          <w:rFonts w:ascii="Times New Roman" w:hAnsi="Times New Roman"/>
                          <w:color w:val="000000"/>
                          <w:sz w:val="24"/>
                          <w:szCs w:val="24"/>
                        </w:rPr>
                        <w:t>Drug availability</w:t>
                      </w:r>
                    </w:p>
                    <w:p w:rsidR="00617E91" w:rsidRDefault="00617E91" w:rsidP="006C4E41">
                      <w:pPr>
                        <w:pStyle w:val="ListParagraph"/>
                        <w:numPr>
                          <w:ilvl w:val="0"/>
                          <w:numId w:val="3"/>
                        </w:numPr>
                        <w:spacing w:after="0" w:line="360" w:lineRule="auto"/>
                        <w:rPr>
                          <w:rFonts w:ascii="Times New Roman" w:hAnsi="Times New Roman"/>
                          <w:color w:val="000000"/>
                          <w:sz w:val="24"/>
                          <w:szCs w:val="24"/>
                        </w:rPr>
                      </w:pPr>
                      <w:r>
                        <w:rPr>
                          <w:rFonts w:ascii="Times New Roman" w:hAnsi="Times New Roman"/>
                          <w:color w:val="000000"/>
                          <w:sz w:val="24"/>
                          <w:szCs w:val="24"/>
                        </w:rPr>
                        <w:t xml:space="preserve">Convenience </w:t>
                      </w:r>
                    </w:p>
                    <w:p w:rsidR="00617E91" w:rsidRPr="00160528" w:rsidRDefault="00617E91" w:rsidP="006C4E41">
                      <w:pPr>
                        <w:pStyle w:val="ListParagraph"/>
                        <w:numPr>
                          <w:ilvl w:val="0"/>
                          <w:numId w:val="3"/>
                        </w:numPr>
                        <w:spacing w:after="0" w:line="360" w:lineRule="auto"/>
                        <w:rPr>
                          <w:rFonts w:ascii="Times New Roman" w:hAnsi="Times New Roman"/>
                          <w:color w:val="000000"/>
                          <w:sz w:val="24"/>
                          <w:szCs w:val="24"/>
                        </w:rPr>
                      </w:pPr>
                      <w:r>
                        <w:rPr>
                          <w:rFonts w:ascii="Times New Roman" w:hAnsi="Times New Roman"/>
                          <w:color w:val="000000"/>
                          <w:sz w:val="24"/>
                          <w:szCs w:val="24"/>
                        </w:rPr>
                        <w:t xml:space="preserve">Responsiveness  </w:t>
                      </w:r>
                    </w:p>
                    <w:p w:rsidR="00617E91" w:rsidRDefault="00617E91" w:rsidP="006C4E41">
                      <w:pPr>
                        <w:spacing w:line="360" w:lineRule="auto"/>
                        <w:rPr>
                          <w:rFonts w:ascii="Times New Roman" w:hAnsi="Times New Roman" w:cs="Times New Roman"/>
                          <w:b/>
                          <w:sz w:val="24"/>
                          <w:szCs w:val="24"/>
                        </w:rPr>
                      </w:pPr>
                      <w:r w:rsidRPr="00BD0863">
                        <w:rPr>
                          <w:rFonts w:ascii="Times New Roman" w:hAnsi="Times New Roman" w:cs="Times New Roman"/>
                          <w:b/>
                          <w:sz w:val="24"/>
                          <w:szCs w:val="24"/>
                        </w:rPr>
                        <w:t xml:space="preserve">Tangibility </w:t>
                      </w:r>
                    </w:p>
                    <w:p w:rsidR="00617E91" w:rsidRDefault="00617E91" w:rsidP="006C4E41">
                      <w:pPr>
                        <w:pStyle w:val="ListParagraph"/>
                        <w:numPr>
                          <w:ilvl w:val="0"/>
                          <w:numId w:val="5"/>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Work </w:t>
                      </w:r>
                      <w:r w:rsidRPr="00AD5655">
                        <w:rPr>
                          <w:rFonts w:ascii="Times New Roman" w:hAnsi="Times New Roman" w:cs="Times New Roman"/>
                          <w:sz w:val="24"/>
                          <w:szCs w:val="24"/>
                        </w:rPr>
                        <w:t>Professional</w:t>
                      </w:r>
                      <w:r>
                        <w:rPr>
                          <w:rFonts w:ascii="Times New Roman" w:hAnsi="Times New Roman" w:cs="Times New Roman"/>
                          <w:sz w:val="24"/>
                          <w:szCs w:val="24"/>
                        </w:rPr>
                        <w:t xml:space="preserve">ism </w:t>
                      </w:r>
                    </w:p>
                    <w:p w:rsidR="00617E91" w:rsidRDefault="00617E91" w:rsidP="006C4E41">
                      <w:pPr>
                        <w:pStyle w:val="ListParagraph"/>
                        <w:numPr>
                          <w:ilvl w:val="0"/>
                          <w:numId w:val="5"/>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Work facility </w:t>
                      </w:r>
                    </w:p>
                    <w:p w:rsidR="00617E91" w:rsidRPr="00AD5655" w:rsidRDefault="00617E91" w:rsidP="006C4E41">
                      <w:pPr>
                        <w:pStyle w:val="ListParagraph"/>
                        <w:numPr>
                          <w:ilvl w:val="0"/>
                          <w:numId w:val="5"/>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Health center cleanliness </w:t>
                      </w:r>
                    </w:p>
                    <w:p w:rsidR="00617E91" w:rsidRPr="00BD0863" w:rsidRDefault="00617E91" w:rsidP="006C4E41">
                      <w:pPr>
                        <w:spacing w:line="360" w:lineRule="auto"/>
                        <w:rPr>
                          <w:rFonts w:ascii="Times New Roman" w:hAnsi="Times New Roman" w:cs="Times New Roman"/>
                          <w:b/>
                          <w:sz w:val="24"/>
                          <w:szCs w:val="24"/>
                        </w:rPr>
                      </w:pPr>
                      <w:r w:rsidRPr="00BD0863">
                        <w:rPr>
                          <w:rFonts w:ascii="Times New Roman" w:hAnsi="Times New Roman" w:cs="Times New Roman"/>
                          <w:b/>
                          <w:sz w:val="24"/>
                          <w:szCs w:val="24"/>
                        </w:rPr>
                        <w:t xml:space="preserve">Credibility </w:t>
                      </w:r>
                    </w:p>
                    <w:p w:rsidR="00617E91" w:rsidRDefault="00617E91" w:rsidP="006C4E41">
                      <w:pPr>
                        <w:pStyle w:val="ListParagraph"/>
                        <w:numPr>
                          <w:ilvl w:val="0"/>
                          <w:numId w:val="4"/>
                        </w:num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t xml:space="preserve">Care and </w:t>
                      </w:r>
                      <w:r w:rsidRPr="00AF2075">
                        <w:rPr>
                          <w:rFonts w:ascii="Times New Roman" w:eastAsiaTheme="minorHAnsi" w:hAnsi="Times New Roman"/>
                          <w:sz w:val="24"/>
                          <w:szCs w:val="24"/>
                        </w:rPr>
                        <w:t>Courteousness</w:t>
                      </w:r>
                    </w:p>
                    <w:p w:rsidR="00617E91" w:rsidRDefault="00617E91" w:rsidP="006C4E41">
                      <w:pPr>
                        <w:pStyle w:val="ListParagraph"/>
                        <w:numPr>
                          <w:ilvl w:val="0"/>
                          <w:numId w:val="4"/>
                        </w:num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t xml:space="preserve">Meeting Customer desires </w:t>
                      </w:r>
                    </w:p>
                    <w:p w:rsidR="00617E91" w:rsidRPr="00AF2075" w:rsidRDefault="00617E91" w:rsidP="006C4E41">
                      <w:pPr>
                        <w:pStyle w:val="ListParagraph"/>
                        <w:numPr>
                          <w:ilvl w:val="0"/>
                          <w:numId w:val="4"/>
                        </w:num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t xml:space="preserve">Competence </w:t>
                      </w:r>
                    </w:p>
                    <w:p w:rsidR="00617E91" w:rsidRPr="00484C2B" w:rsidRDefault="00617E91" w:rsidP="006C4E41">
                      <w:pPr>
                        <w:pStyle w:val="ListParagraph"/>
                        <w:spacing w:line="240" w:lineRule="auto"/>
                        <w:rPr>
                          <w:rFonts w:ascii="Times New Roman" w:hAnsi="Times New Roman" w:cs="Times New Roman"/>
                          <w:sz w:val="24"/>
                          <w:szCs w:val="24"/>
                        </w:rPr>
                      </w:pP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2608" behindDoc="0" locked="0" layoutInCell="1" allowOverlap="1">
                <wp:simplePos x="0" y="0"/>
                <wp:positionH relativeFrom="column">
                  <wp:posOffset>149225</wp:posOffset>
                </wp:positionH>
                <wp:positionV relativeFrom="paragraph">
                  <wp:posOffset>297815</wp:posOffset>
                </wp:positionV>
                <wp:extent cx="2156460" cy="3552190"/>
                <wp:effectExtent l="19050" t="19050" r="34290" b="2921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3552190"/>
                        </a:xfrm>
                        <a:prstGeom prst="rect">
                          <a:avLst/>
                        </a:prstGeom>
                        <a:solidFill>
                          <a:srgbClr val="FFFFFF"/>
                        </a:solidFill>
                        <a:ln w="57150" cmpd="thinThick">
                          <a:solidFill>
                            <a:srgbClr val="000000"/>
                          </a:solidFill>
                          <a:miter lim="800000"/>
                          <a:headEnd/>
                          <a:tailEnd/>
                        </a:ln>
                      </wps:spPr>
                      <wps:txbx>
                        <w:txbxContent>
                          <w:p w:rsidR="00617E91" w:rsidRDefault="00617E91" w:rsidP="006C4E41">
                            <w:pPr>
                              <w:spacing w:line="480" w:lineRule="auto"/>
                              <w:jc w:val="both"/>
                              <w:rPr>
                                <w:rFonts w:ascii="Times New Roman" w:hAnsi="Times New Roman" w:cs="Times New Roman"/>
                                <w:sz w:val="24"/>
                                <w:szCs w:val="24"/>
                              </w:rPr>
                            </w:pPr>
                          </w:p>
                          <w:p w:rsidR="00617E91" w:rsidRDefault="00617E91" w:rsidP="006C4E41">
                            <w:pPr>
                              <w:pStyle w:val="ListParagraph"/>
                              <w:numPr>
                                <w:ilvl w:val="0"/>
                                <w:numId w:val="2"/>
                              </w:numPr>
                              <w:spacing w:line="480" w:lineRule="auto"/>
                              <w:jc w:val="both"/>
                              <w:rPr>
                                <w:rFonts w:ascii="Times New Roman" w:hAnsi="Times New Roman" w:cs="Times New Roman"/>
                                <w:sz w:val="24"/>
                                <w:szCs w:val="24"/>
                              </w:rPr>
                            </w:pPr>
                            <w:r w:rsidRPr="00D317EA">
                              <w:rPr>
                                <w:rFonts w:ascii="Times New Roman" w:hAnsi="Times New Roman" w:cs="Times New Roman"/>
                                <w:sz w:val="24"/>
                                <w:szCs w:val="24"/>
                              </w:rPr>
                              <w:t>Fairness</w:t>
                            </w:r>
                          </w:p>
                          <w:p w:rsidR="00617E91" w:rsidRPr="00D317EA" w:rsidRDefault="00617E91" w:rsidP="006C4E41">
                            <w:pPr>
                              <w:pStyle w:val="ListParagraph"/>
                              <w:numPr>
                                <w:ilvl w:val="0"/>
                                <w:numId w:val="2"/>
                              </w:numPr>
                              <w:spacing w:line="480" w:lineRule="auto"/>
                              <w:jc w:val="both"/>
                              <w:rPr>
                                <w:rFonts w:ascii="Times New Roman" w:hAnsi="Times New Roman" w:cs="Times New Roman"/>
                                <w:sz w:val="24"/>
                                <w:szCs w:val="24"/>
                              </w:rPr>
                            </w:pPr>
                            <w:r w:rsidRPr="00D317EA">
                              <w:rPr>
                                <w:rFonts w:ascii="Times New Roman" w:hAnsi="Times New Roman" w:cs="Times New Roman"/>
                                <w:sz w:val="24"/>
                                <w:szCs w:val="24"/>
                              </w:rPr>
                              <w:t xml:space="preserve"> impartiality  </w:t>
                            </w:r>
                          </w:p>
                          <w:p w:rsidR="00617E91" w:rsidRDefault="00617E91" w:rsidP="006C4E41">
                            <w:pPr>
                              <w:pStyle w:val="ListParagraph"/>
                              <w:numPr>
                                <w:ilvl w:val="0"/>
                                <w:numId w:val="2"/>
                              </w:numPr>
                              <w:spacing w:line="480" w:lineRule="auto"/>
                              <w:jc w:val="both"/>
                              <w:rPr>
                                <w:rFonts w:ascii="Times New Roman" w:hAnsi="Times New Roman" w:cs="Times New Roman"/>
                                <w:sz w:val="24"/>
                                <w:szCs w:val="24"/>
                              </w:rPr>
                            </w:pPr>
                            <w:r w:rsidRPr="00D317EA">
                              <w:rPr>
                                <w:rFonts w:ascii="Times New Roman" w:hAnsi="Times New Roman" w:cs="Times New Roman"/>
                                <w:sz w:val="24"/>
                                <w:szCs w:val="24"/>
                              </w:rPr>
                              <w:t xml:space="preserve">Consistency </w:t>
                            </w:r>
                          </w:p>
                          <w:p w:rsidR="00617E91" w:rsidRPr="00D317EA" w:rsidRDefault="00617E91" w:rsidP="006C4E41">
                            <w:pPr>
                              <w:pStyle w:val="ListParagraph"/>
                              <w:numPr>
                                <w:ilvl w:val="0"/>
                                <w:numId w:val="2"/>
                              </w:numPr>
                              <w:spacing w:line="480" w:lineRule="auto"/>
                              <w:jc w:val="both"/>
                              <w:rPr>
                                <w:rFonts w:ascii="Times New Roman" w:hAnsi="Times New Roman" w:cs="Times New Roman"/>
                                <w:sz w:val="24"/>
                                <w:szCs w:val="24"/>
                              </w:rPr>
                            </w:pPr>
                            <w:r w:rsidRPr="00D317EA">
                              <w:rPr>
                                <w:rFonts w:ascii="Times New Roman" w:hAnsi="Times New Roman" w:cs="Times New Roman"/>
                                <w:sz w:val="24"/>
                                <w:szCs w:val="24"/>
                              </w:rPr>
                              <w:t xml:space="preserve"> transparency </w:t>
                            </w:r>
                          </w:p>
                          <w:p w:rsidR="00617E91" w:rsidRDefault="00617E91" w:rsidP="006C4E41">
                            <w:pPr>
                              <w:pStyle w:val="ListParagraph"/>
                              <w:numPr>
                                <w:ilvl w:val="0"/>
                                <w:numId w:val="2"/>
                              </w:numPr>
                              <w:spacing w:line="480" w:lineRule="auto"/>
                              <w:jc w:val="both"/>
                              <w:rPr>
                                <w:rFonts w:ascii="Times New Roman" w:hAnsi="Times New Roman" w:cs="Times New Roman"/>
                                <w:sz w:val="24"/>
                                <w:szCs w:val="24"/>
                              </w:rPr>
                            </w:pPr>
                            <w:r w:rsidRPr="00D317EA">
                              <w:rPr>
                                <w:rFonts w:ascii="Times New Roman" w:hAnsi="Times New Roman" w:cs="Times New Roman"/>
                                <w:sz w:val="24"/>
                                <w:szCs w:val="24"/>
                              </w:rPr>
                              <w:t xml:space="preserve">Conflict of interests </w:t>
                            </w:r>
                          </w:p>
                          <w:p w:rsidR="00617E91" w:rsidRPr="00D317EA" w:rsidRDefault="00617E91" w:rsidP="006C4E4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Trust </w:t>
                            </w:r>
                          </w:p>
                          <w:p w:rsidR="00617E91" w:rsidRPr="00D317EA" w:rsidRDefault="00617E91" w:rsidP="006C4E41">
                            <w:pPr>
                              <w:jc w:val="both"/>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11.75pt;margin-top:23.45pt;width:169.8pt;height:279.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5NTOQIAAGsEAAAOAAAAZHJzL2Uyb0RvYy54bWysVNtu2zAMfR+wfxD0vjj2krQ14hRdugwD&#10;ugvQ7ANkWY6FSqImKbG7rx8lJ1nQbS/D/CCIInVEnkN6eTtoRQ7CeQmmovlkSokwHBppdhX9tt28&#10;uabEB2YapsCIij4LT29Xr18te1uKAjpQjXAEQYwve1vRLgRbZpnnndDMT8AKg84WnGYBTbfLGsd6&#10;RNcqK6bTRdaDa6wDLrzH0/vRSVcJv20FD1/a1otAVEUxt5BWl9Y6rtlqycqdY7aT/JgG+4csNJMG&#10;Hz1D3bPAyN7J36C05A48tGHCQWfQtpKLVANWk09fVPPYMStSLUiOt2ea/P+D5Z8PXx2RDWpXUGKY&#10;Ro22YgjkHQykiPT01pcY9WgxLgx4jKGpVG8fgD95YmDdMbMTd85B3wnWYHp5vJldXB1xfASp+0/Q&#10;4DNsHyABDa3TkTtkgyA6yvR8liamwvGwyOeL2QJdHH1v5/Miv0niZaw8XbfOhw8CNImbijrUPsGz&#10;w4MPMR1WnkLiax6UbDZSqWS4Xb1WjhwY9skmfamCF2HKkL6i86t8HjPRFmkLnTRbbJ6nkZO/gk7T&#10;9ydQLQOOgJK6otfnIFZGJt+bJjVoYFKNeyxCmSO1kc2R1zDUwyjiSbEammfk2sHY8TihuOnA/aCk&#10;x26vqP++Z05Qoj4a1Osmn83ieCRjNr8q0HCXnvrSwwxHKKydknG7DuNI7a2Tuw5fGjvEwB1q3MrE&#10;fmyGMatj+tjRSZTj9MWRubRT1K9/xOonAAAA//8DAFBLAwQUAAYACAAAACEAI4Rgt90AAAAJAQAA&#10;DwAAAGRycy9kb3ducmV2LnhtbEyPwW7CMBBE75X6D9Yi9VYcCEQQskGoUnusVODQoxNvY4t4HcUG&#10;0r+ve2qPoxnNvKn2k+vFjcZgPSMs5hkI4tZryx3C+fT6vAERomKtes+E8E0B9vXjQ6VK7e/8Qbdj&#10;7EQq4VAqBBPjUEoZWkNOhbkfiJP35UenYpJjJ/Wo7qnc9XKZZYV0ynJaMGqgF0Pt5Xh1CJdDe6K1&#10;jJutse+r5vMt8GQD4tNsOuxARJriXxh+8RM61Imp8VfWQfQIy3ydkgirYgsi+XmRL0A0CEVW5CDr&#10;Sv5/UP8AAAD//wMAUEsBAi0AFAAGAAgAAAAhALaDOJL+AAAA4QEAABMAAAAAAAAAAAAAAAAAAAAA&#10;AFtDb250ZW50X1R5cGVzXS54bWxQSwECLQAUAAYACAAAACEAOP0h/9YAAACUAQAACwAAAAAAAAAA&#10;AAAAAAAvAQAAX3JlbHMvLnJlbHNQSwECLQAUAAYACAAAACEAILuTUzkCAABrBAAADgAAAAAAAAAA&#10;AAAAAAAuAgAAZHJzL2Uyb0RvYy54bWxQSwECLQAUAAYACAAAACEAI4Rgt90AAAAJAQAADwAAAAAA&#10;AAAAAAAAAACTBAAAZHJzL2Rvd25yZXYueG1sUEsFBgAAAAAEAAQA8wAAAJ0FAAAAAA==&#10;" strokeweight="4.5pt">
                <v:stroke linestyle="thinThick"/>
                <v:textbox>
                  <w:txbxContent>
                    <w:p w:rsidR="00617E91" w:rsidRDefault="00617E91" w:rsidP="006C4E41">
                      <w:pPr>
                        <w:spacing w:line="480" w:lineRule="auto"/>
                        <w:jc w:val="both"/>
                        <w:rPr>
                          <w:rFonts w:ascii="Times New Roman" w:hAnsi="Times New Roman" w:cs="Times New Roman"/>
                          <w:sz w:val="24"/>
                          <w:szCs w:val="24"/>
                        </w:rPr>
                      </w:pPr>
                    </w:p>
                    <w:p w:rsidR="00617E91" w:rsidRDefault="00617E91" w:rsidP="006C4E41">
                      <w:pPr>
                        <w:pStyle w:val="ListParagraph"/>
                        <w:numPr>
                          <w:ilvl w:val="0"/>
                          <w:numId w:val="2"/>
                        </w:numPr>
                        <w:spacing w:line="480" w:lineRule="auto"/>
                        <w:jc w:val="both"/>
                        <w:rPr>
                          <w:rFonts w:ascii="Times New Roman" w:hAnsi="Times New Roman" w:cs="Times New Roman"/>
                          <w:sz w:val="24"/>
                          <w:szCs w:val="24"/>
                        </w:rPr>
                      </w:pPr>
                      <w:r w:rsidRPr="00D317EA">
                        <w:rPr>
                          <w:rFonts w:ascii="Times New Roman" w:hAnsi="Times New Roman" w:cs="Times New Roman"/>
                          <w:sz w:val="24"/>
                          <w:szCs w:val="24"/>
                        </w:rPr>
                        <w:t>Fairness</w:t>
                      </w:r>
                    </w:p>
                    <w:p w:rsidR="00617E91" w:rsidRPr="00D317EA" w:rsidRDefault="00617E91" w:rsidP="006C4E41">
                      <w:pPr>
                        <w:pStyle w:val="ListParagraph"/>
                        <w:numPr>
                          <w:ilvl w:val="0"/>
                          <w:numId w:val="2"/>
                        </w:numPr>
                        <w:spacing w:line="480" w:lineRule="auto"/>
                        <w:jc w:val="both"/>
                        <w:rPr>
                          <w:rFonts w:ascii="Times New Roman" w:hAnsi="Times New Roman" w:cs="Times New Roman"/>
                          <w:sz w:val="24"/>
                          <w:szCs w:val="24"/>
                        </w:rPr>
                      </w:pPr>
                      <w:r w:rsidRPr="00D317EA">
                        <w:rPr>
                          <w:rFonts w:ascii="Times New Roman" w:hAnsi="Times New Roman" w:cs="Times New Roman"/>
                          <w:sz w:val="24"/>
                          <w:szCs w:val="24"/>
                        </w:rPr>
                        <w:t xml:space="preserve"> impartiality  </w:t>
                      </w:r>
                    </w:p>
                    <w:p w:rsidR="00617E91" w:rsidRDefault="00617E91" w:rsidP="006C4E41">
                      <w:pPr>
                        <w:pStyle w:val="ListParagraph"/>
                        <w:numPr>
                          <w:ilvl w:val="0"/>
                          <w:numId w:val="2"/>
                        </w:numPr>
                        <w:spacing w:line="480" w:lineRule="auto"/>
                        <w:jc w:val="both"/>
                        <w:rPr>
                          <w:rFonts w:ascii="Times New Roman" w:hAnsi="Times New Roman" w:cs="Times New Roman"/>
                          <w:sz w:val="24"/>
                          <w:szCs w:val="24"/>
                        </w:rPr>
                      </w:pPr>
                      <w:r w:rsidRPr="00D317EA">
                        <w:rPr>
                          <w:rFonts w:ascii="Times New Roman" w:hAnsi="Times New Roman" w:cs="Times New Roman"/>
                          <w:sz w:val="24"/>
                          <w:szCs w:val="24"/>
                        </w:rPr>
                        <w:t xml:space="preserve">Consistency </w:t>
                      </w:r>
                    </w:p>
                    <w:p w:rsidR="00617E91" w:rsidRPr="00D317EA" w:rsidRDefault="00617E91" w:rsidP="006C4E41">
                      <w:pPr>
                        <w:pStyle w:val="ListParagraph"/>
                        <w:numPr>
                          <w:ilvl w:val="0"/>
                          <w:numId w:val="2"/>
                        </w:numPr>
                        <w:spacing w:line="480" w:lineRule="auto"/>
                        <w:jc w:val="both"/>
                        <w:rPr>
                          <w:rFonts w:ascii="Times New Roman" w:hAnsi="Times New Roman" w:cs="Times New Roman"/>
                          <w:sz w:val="24"/>
                          <w:szCs w:val="24"/>
                        </w:rPr>
                      </w:pPr>
                      <w:r w:rsidRPr="00D317EA">
                        <w:rPr>
                          <w:rFonts w:ascii="Times New Roman" w:hAnsi="Times New Roman" w:cs="Times New Roman"/>
                          <w:sz w:val="24"/>
                          <w:szCs w:val="24"/>
                        </w:rPr>
                        <w:t xml:space="preserve"> transparency </w:t>
                      </w:r>
                    </w:p>
                    <w:p w:rsidR="00617E91" w:rsidRDefault="00617E91" w:rsidP="006C4E41">
                      <w:pPr>
                        <w:pStyle w:val="ListParagraph"/>
                        <w:numPr>
                          <w:ilvl w:val="0"/>
                          <w:numId w:val="2"/>
                        </w:numPr>
                        <w:spacing w:line="480" w:lineRule="auto"/>
                        <w:jc w:val="both"/>
                        <w:rPr>
                          <w:rFonts w:ascii="Times New Roman" w:hAnsi="Times New Roman" w:cs="Times New Roman"/>
                          <w:sz w:val="24"/>
                          <w:szCs w:val="24"/>
                        </w:rPr>
                      </w:pPr>
                      <w:r w:rsidRPr="00D317EA">
                        <w:rPr>
                          <w:rFonts w:ascii="Times New Roman" w:hAnsi="Times New Roman" w:cs="Times New Roman"/>
                          <w:sz w:val="24"/>
                          <w:szCs w:val="24"/>
                        </w:rPr>
                        <w:t xml:space="preserve">Conflict of interests </w:t>
                      </w:r>
                    </w:p>
                    <w:p w:rsidR="00617E91" w:rsidRPr="00D317EA" w:rsidRDefault="00617E91" w:rsidP="006C4E4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Trust </w:t>
                      </w:r>
                    </w:p>
                    <w:p w:rsidR="00617E91" w:rsidRPr="00D317EA" w:rsidRDefault="00617E91" w:rsidP="006C4E41">
                      <w:pPr>
                        <w:jc w:val="both"/>
                        <w:rPr>
                          <w:rFonts w:ascii="Times New Roman" w:hAnsi="Times New Roman" w:cs="Times New Roman"/>
                          <w:sz w:val="24"/>
                          <w:szCs w:val="24"/>
                        </w:rPr>
                      </w:pPr>
                    </w:p>
                  </w:txbxContent>
                </v:textbox>
              </v:shape>
            </w:pict>
          </mc:Fallback>
        </mc:AlternateContent>
      </w:r>
    </w:p>
    <w:p w:rsidR="006C4E41" w:rsidRPr="000E310C" w:rsidRDefault="006C4E41" w:rsidP="000E310C">
      <w:pPr>
        <w:autoSpaceDE w:val="0"/>
        <w:autoSpaceDN w:val="0"/>
        <w:adjustRightInd w:val="0"/>
        <w:spacing w:after="0" w:line="480" w:lineRule="auto"/>
        <w:rPr>
          <w:rFonts w:ascii="Times New Roman" w:eastAsia="Times New Roman" w:hAnsi="Times New Roman" w:cs="Times New Roman"/>
          <w:b/>
          <w:sz w:val="24"/>
          <w:szCs w:val="24"/>
        </w:rPr>
      </w:pPr>
    </w:p>
    <w:p w:rsidR="006C4E41" w:rsidRPr="000E310C" w:rsidRDefault="006C4E41" w:rsidP="000E310C">
      <w:pPr>
        <w:autoSpaceDE w:val="0"/>
        <w:autoSpaceDN w:val="0"/>
        <w:adjustRightInd w:val="0"/>
        <w:spacing w:after="0" w:line="480" w:lineRule="auto"/>
        <w:rPr>
          <w:rFonts w:ascii="Times New Roman" w:eastAsia="Times New Roman" w:hAnsi="Times New Roman" w:cs="Times New Roman"/>
          <w:b/>
          <w:sz w:val="24"/>
          <w:szCs w:val="24"/>
        </w:rPr>
      </w:pPr>
    </w:p>
    <w:p w:rsidR="006C4E41" w:rsidRPr="000E310C" w:rsidRDefault="006C4E41" w:rsidP="000E310C">
      <w:pPr>
        <w:autoSpaceDE w:val="0"/>
        <w:autoSpaceDN w:val="0"/>
        <w:adjustRightInd w:val="0"/>
        <w:spacing w:after="0" w:line="480" w:lineRule="auto"/>
        <w:rPr>
          <w:rFonts w:ascii="Times New Roman" w:eastAsia="Times New Roman" w:hAnsi="Times New Roman" w:cs="Times New Roman"/>
          <w:b/>
          <w:sz w:val="24"/>
          <w:szCs w:val="24"/>
        </w:rPr>
      </w:pPr>
    </w:p>
    <w:p w:rsidR="006C4E41" w:rsidRPr="000E310C" w:rsidRDefault="00D26F47" w:rsidP="000E310C">
      <w:pPr>
        <w:autoSpaceDE w:val="0"/>
        <w:autoSpaceDN w:val="0"/>
        <w:adjustRightInd w:val="0"/>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54656" behindDoc="0" locked="0" layoutInCell="1" allowOverlap="1">
                <wp:simplePos x="0" y="0"/>
                <wp:positionH relativeFrom="column">
                  <wp:posOffset>2305685</wp:posOffset>
                </wp:positionH>
                <wp:positionV relativeFrom="paragraph">
                  <wp:posOffset>222250</wp:posOffset>
                </wp:positionV>
                <wp:extent cx="1182370" cy="650240"/>
                <wp:effectExtent l="0" t="19050" r="36830" b="35560"/>
                <wp:wrapNone/>
                <wp:docPr id="1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2370" cy="650240"/>
                        </a:xfrm>
                        <a:prstGeom prst="rightArrow">
                          <a:avLst>
                            <a:gd name="adj1" fmla="val 50000"/>
                            <a:gd name="adj2" fmla="val 5351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 o:spid="_x0000_s1026" type="#_x0000_t13" style="position:absolute;margin-left:181.55pt;margin-top:17.5pt;width:93.1pt;height:5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qT2QQIAAJQEAAAOAAAAZHJzL2Uyb0RvYy54bWysVNtu2zAMfR+wfxD0vjp2416MOkWRrsOA&#10;bivQ7QMYSY616TZJidN9fSnZyZLtbZgfBFGkjg55SN/c7rQiW+GDtKal5dmMEmGY5dKsW/rt68O7&#10;K0pCBMNBWSNa+iICvV28fXMzuEZUtreKC08QxIRmcC3tY3RNUQTWCw3hzDph0NlZryGi6dcF9zAg&#10;ulZFNZtdFIP13HnLRAh4ej866SLjd51g8UvXBRGJailyi3n1eV2ltVjcQLP24HrJJhrwDyw0SIOP&#10;HqDuIQLZePkXlJbM22C7eMasLmzXSSZyDphNOfsjm+cenMi5YHGCO5Qp/D9Y9nn75InkqF1JiQGN&#10;Gt1tos1PkzrVZ3ChwbBn9+RThsE9WvYjEGOXPZi1uPPeDr0AjqzKFF+cXEhGwKtkNXyyHNEB0XOp&#10;dp3XCRCLQHZZkZeDImIXCcPDsryqzi9ROIa+i3pWzbNkBTT7286H+EFYTdKmpV6u+5gp5Tdg+xhi&#10;1oVPyQH/jol2WqHMW1CknuE3tcFRTHUSc16XFzk1aCZEZLB/ORfFKskfpFLZ8OvVUnmC8C19yN90&#10;ORyHKUOGll7XVZ2pnvjCMURiOHLEV0/CtIw4PUrqll4dgqBJarw3PPd2BKnGPV5WZpInKTIqu7L8&#10;BdXxdhwNHGXc9Nb/omTAsWhp+LkBLyhRHw0qfF3OUQISszGvLys0/LFndewBwxCqpZGScbuM4+xt&#10;XBYqdUyqmLGp5zoZ9+0zsprIYuvj7mS2ju0c9ftnsngFAAD//wMAUEsDBBQABgAIAAAAIQBpAOQH&#10;4AAAAAoBAAAPAAAAZHJzL2Rvd25yZXYueG1sTI/BTsMwDIbvSLxDZCRuLN3aDVaaTgwJgXZA2uDC&#10;zUu8tqJJSpO15e0xJ7jZ8qff319sJtuKgfrQeKdgPktAkNPeNK5S8P72dHMHIkR0BlvvSME3BdiU&#10;lxcF5saPbk/DIVaCQ1zIUUEdY5dLGXRNFsPMd+T4dvK9xchrX0nT48jhtpWLJFlJi43jDzV29FiT&#10;/jycrYKPnR367DTql+f14lXq3fYLt3ulrq+mh3sQkab4B8OvPqtDyU5Hf3YmiFZBukrnjPKw5E4M&#10;LLN1CuLIZHqbgSwL+b9C+QMAAP//AwBQSwECLQAUAAYACAAAACEAtoM4kv4AAADhAQAAEwAAAAAA&#10;AAAAAAAAAAAAAAAAW0NvbnRlbnRfVHlwZXNdLnhtbFBLAQItABQABgAIAAAAIQA4/SH/1gAAAJQB&#10;AAALAAAAAAAAAAAAAAAAAC8BAABfcmVscy8ucmVsc1BLAQItABQABgAIAAAAIQDq4qT2QQIAAJQE&#10;AAAOAAAAAAAAAAAAAAAAAC4CAABkcnMvZTJvRG9jLnhtbFBLAQItABQABgAIAAAAIQBpAOQH4AAA&#10;AAoBAAAPAAAAAAAAAAAAAAAAAJsEAABkcnMvZG93bnJldi54bWxQSwUGAAAAAAQABADzAAAAqAUA&#10;AAAA&#10;" adj="15243"/>
            </w:pict>
          </mc:Fallback>
        </mc:AlternateContent>
      </w:r>
    </w:p>
    <w:p w:rsidR="006C4E41" w:rsidRPr="000E310C" w:rsidRDefault="006C4E41" w:rsidP="000E310C">
      <w:pPr>
        <w:autoSpaceDE w:val="0"/>
        <w:autoSpaceDN w:val="0"/>
        <w:adjustRightInd w:val="0"/>
        <w:spacing w:after="0" w:line="480" w:lineRule="auto"/>
        <w:rPr>
          <w:rFonts w:ascii="Times New Roman" w:eastAsia="Times New Roman" w:hAnsi="Times New Roman" w:cs="Times New Roman"/>
          <w:b/>
          <w:sz w:val="24"/>
          <w:szCs w:val="24"/>
        </w:rPr>
      </w:pPr>
    </w:p>
    <w:p w:rsidR="006C4E41" w:rsidRPr="000E310C" w:rsidRDefault="006C4E41" w:rsidP="000E310C">
      <w:pPr>
        <w:autoSpaceDE w:val="0"/>
        <w:autoSpaceDN w:val="0"/>
        <w:adjustRightInd w:val="0"/>
        <w:spacing w:after="0" w:line="480" w:lineRule="auto"/>
        <w:rPr>
          <w:rFonts w:ascii="Times New Roman" w:eastAsia="Times New Roman" w:hAnsi="Times New Roman" w:cs="Times New Roman"/>
          <w:b/>
          <w:sz w:val="24"/>
          <w:szCs w:val="24"/>
        </w:rPr>
      </w:pPr>
    </w:p>
    <w:p w:rsidR="006C4E41" w:rsidRPr="000E310C" w:rsidRDefault="006C4E41" w:rsidP="000E310C">
      <w:pPr>
        <w:autoSpaceDE w:val="0"/>
        <w:autoSpaceDN w:val="0"/>
        <w:adjustRightInd w:val="0"/>
        <w:spacing w:after="0" w:line="480" w:lineRule="auto"/>
        <w:rPr>
          <w:rFonts w:ascii="Times New Roman" w:eastAsia="Times New Roman" w:hAnsi="Times New Roman" w:cs="Times New Roman"/>
          <w:b/>
          <w:sz w:val="24"/>
          <w:szCs w:val="24"/>
        </w:rPr>
      </w:pPr>
    </w:p>
    <w:p w:rsidR="006C4E41" w:rsidRPr="000E310C" w:rsidRDefault="006C4E41" w:rsidP="000E310C">
      <w:pPr>
        <w:tabs>
          <w:tab w:val="left" w:pos="2947"/>
        </w:tabs>
        <w:spacing w:line="480" w:lineRule="auto"/>
        <w:rPr>
          <w:rFonts w:ascii="Times New Roman" w:eastAsia="Times New Roman" w:hAnsi="Times New Roman" w:cs="Times New Roman"/>
          <w:b/>
          <w:bCs/>
          <w:sz w:val="24"/>
          <w:szCs w:val="24"/>
        </w:rPr>
      </w:pPr>
      <w:bookmarkStart w:id="67" w:name="_Toc327880819"/>
      <w:bookmarkStart w:id="68" w:name="_Toc374108560"/>
    </w:p>
    <w:p w:rsidR="00EF2AEA" w:rsidRPr="000E310C" w:rsidRDefault="00EF2AEA" w:rsidP="000E310C">
      <w:pPr>
        <w:tabs>
          <w:tab w:val="left" w:pos="2947"/>
        </w:tabs>
        <w:spacing w:line="480" w:lineRule="auto"/>
        <w:ind w:left="720" w:right="720"/>
        <w:jc w:val="center"/>
        <w:rPr>
          <w:rFonts w:ascii="Times New Roman" w:eastAsia="Times New Roman" w:hAnsi="Times New Roman" w:cs="Times New Roman"/>
          <w:b/>
          <w:bCs/>
          <w:sz w:val="24"/>
          <w:szCs w:val="24"/>
        </w:rPr>
      </w:pPr>
    </w:p>
    <w:p w:rsidR="00BF1FEB" w:rsidRPr="000E310C" w:rsidRDefault="00BF1FEB" w:rsidP="000E310C">
      <w:pPr>
        <w:tabs>
          <w:tab w:val="left" w:pos="2947"/>
        </w:tabs>
        <w:spacing w:line="480" w:lineRule="auto"/>
        <w:ind w:left="720" w:right="720"/>
        <w:jc w:val="center"/>
        <w:rPr>
          <w:rFonts w:ascii="Times New Roman" w:eastAsia="Times New Roman" w:hAnsi="Times New Roman" w:cs="Times New Roman"/>
          <w:b/>
          <w:bCs/>
          <w:sz w:val="24"/>
          <w:szCs w:val="24"/>
        </w:rPr>
      </w:pPr>
    </w:p>
    <w:p w:rsidR="006C4E41" w:rsidRPr="000E310C" w:rsidRDefault="006C4E41" w:rsidP="00924C1B">
      <w:pPr>
        <w:tabs>
          <w:tab w:val="left" w:pos="2947"/>
          <w:tab w:val="left" w:pos="8550"/>
        </w:tabs>
        <w:spacing w:line="480" w:lineRule="auto"/>
        <w:ind w:left="720" w:right="90"/>
        <w:jc w:val="center"/>
        <w:rPr>
          <w:rFonts w:ascii="Times New Roman" w:eastAsia="Times New Roman" w:hAnsi="Times New Roman" w:cs="Times New Roman"/>
          <w:sz w:val="24"/>
          <w:szCs w:val="24"/>
        </w:rPr>
      </w:pPr>
      <w:r w:rsidRPr="000E310C">
        <w:rPr>
          <w:rFonts w:ascii="Times New Roman" w:eastAsia="Times New Roman" w:hAnsi="Times New Roman" w:cs="Times New Roman"/>
          <w:b/>
          <w:bCs/>
          <w:sz w:val="24"/>
          <w:szCs w:val="24"/>
        </w:rPr>
        <w:t>F</w:t>
      </w:r>
      <w:r w:rsidRPr="000E310C">
        <w:rPr>
          <w:rFonts w:ascii="Times New Roman" w:eastAsia="Times New Roman" w:hAnsi="Times New Roman" w:cs="Times New Roman"/>
          <w:b/>
          <w:sz w:val="24"/>
          <w:szCs w:val="24"/>
        </w:rPr>
        <w:t xml:space="preserve">igure </w:t>
      </w:r>
      <w:r w:rsidR="00D34541" w:rsidRPr="000E310C">
        <w:rPr>
          <w:rFonts w:ascii="Times New Roman" w:eastAsia="Times New Roman" w:hAnsi="Times New Roman" w:cs="Times New Roman"/>
          <w:b/>
          <w:sz w:val="24"/>
          <w:szCs w:val="24"/>
        </w:rPr>
        <w:fldChar w:fldCharType="begin"/>
      </w:r>
      <w:r w:rsidRPr="000E310C">
        <w:rPr>
          <w:rFonts w:ascii="Times New Roman" w:eastAsia="Times New Roman" w:hAnsi="Times New Roman" w:cs="Times New Roman"/>
          <w:b/>
          <w:sz w:val="24"/>
          <w:szCs w:val="24"/>
        </w:rPr>
        <w:instrText xml:space="preserve"> SEQ Figure \* ARABIC </w:instrText>
      </w:r>
      <w:r w:rsidR="00D34541" w:rsidRPr="000E310C">
        <w:rPr>
          <w:rFonts w:ascii="Times New Roman" w:eastAsia="Times New Roman" w:hAnsi="Times New Roman" w:cs="Times New Roman"/>
          <w:b/>
          <w:sz w:val="24"/>
          <w:szCs w:val="24"/>
        </w:rPr>
        <w:fldChar w:fldCharType="separate"/>
      </w:r>
      <w:r w:rsidR="00BC73B2" w:rsidRPr="000E310C">
        <w:rPr>
          <w:rFonts w:ascii="Times New Roman" w:eastAsia="Times New Roman" w:hAnsi="Times New Roman" w:cs="Times New Roman"/>
          <w:b/>
          <w:noProof/>
          <w:sz w:val="24"/>
          <w:szCs w:val="24"/>
        </w:rPr>
        <w:t>1</w:t>
      </w:r>
      <w:r w:rsidR="00D34541" w:rsidRPr="000E310C">
        <w:rPr>
          <w:rFonts w:ascii="Times New Roman" w:eastAsia="Times New Roman" w:hAnsi="Times New Roman" w:cs="Times New Roman"/>
          <w:b/>
          <w:sz w:val="24"/>
          <w:szCs w:val="24"/>
        </w:rPr>
        <w:fldChar w:fldCharType="end"/>
      </w:r>
      <w:r w:rsidRPr="000E310C">
        <w:rPr>
          <w:rFonts w:ascii="Times New Roman" w:eastAsia="Times New Roman" w:hAnsi="Times New Roman" w:cs="Times New Roman"/>
          <w:b/>
          <w:sz w:val="24"/>
          <w:szCs w:val="24"/>
        </w:rPr>
        <w:t xml:space="preserve">.1: </w:t>
      </w:r>
      <w:r w:rsidRPr="000E310C">
        <w:rPr>
          <w:rFonts w:ascii="Times New Roman" w:eastAsia="Times New Roman" w:hAnsi="Times New Roman" w:cs="Times New Roman"/>
          <w:sz w:val="24"/>
          <w:szCs w:val="24"/>
        </w:rPr>
        <w:t xml:space="preserve">A Conceptual Framework for the understanding the Relationship between public procurement ethics and </w:t>
      </w:r>
      <w:bookmarkEnd w:id="67"/>
      <w:bookmarkEnd w:id="68"/>
      <w:r w:rsidRPr="000E310C">
        <w:rPr>
          <w:rFonts w:ascii="Times New Roman" w:eastAsia="Times New Roman" w:hAnsi="Times New Roman" w:cs="Times New Roman"/>
          <w:sz w:val="24"/>
          <w:szCs w:val="24"/>
        </w:rPr>
        <w:t xml:space="preserve">Quality service delivery </w:t>
      </w:r>
    </w:p>
    <w:p w:rsidR="006C4E41" w:rsidRPr="000E310C" w:rsidRDefault="006C4E41" w:rsidP="000E310C">
      <w:pPr>
        <w:spacing w:before="240" w:line="480" w:lineRule="auto"/>
        <w:ind w:left="720" w:right="720"/>
        <w:rPr>
          <w:rFonts w:ascii="Times New Roman" w:hAnsi="Times New Roman" w:cs="Times New Roman"/>
          <w:i/>
          <w:sz w:val="24"/>
          <w:szCs w:val="24"/>
          <w:lang w:val="en-AU"/>
        </w:rPr>
      </w:pPr>
      <w:r w:rsidRPr="000E310C">
        <w:rPr>
          <w:rFonts w:ascii="Times New Roman" w:hAnsi="Times New Roman" w:cs="Times New Roman"/>
          <w:b/>
          <w:i/>
          <w:sz w:val="24"/>
          <w:szCs w:val="24"/>
        </w:rPr>
        <w:t>Source</w:t>
      </w:r>
      <w:r w:rsidRPr="000E310C">
        <w:rPr>
          <w:rFonts w:ascii="Times New Roman" w:hAnsi="Times New Roman" w:cs="Times New Roman"/>
          <w:i/>
          <w:sz w:val="24"/>
          <w:szCs w:val="24"/>
        </w:rPr>
        <w:t xml:space="preserve">: </w:t>
      </w:r>
      <w:r w:rsidR="0085356C" w:rsidRPr="000E310C">
        <w:rPr>
          <w:rFonts w:ascii="Times New Roman" w:hAnsi="Times New Roman" w:cs="Times New Roman"/>
          <w:i/>
          <w:sz w:val="24"/>
          <w:szCs w:val="24"/>
        </w:rPr>
        <w:t>A</w:t>
      </w:r>
      <w:r w:rsidRPr="000E310C">
        <w:rPr>
          <w:rFonts w:ascii="Times New Roman" w:hAnsi="Times New Roman" w:cs="Times New Roman"/>
          <w:i/>
          <w:sz w:val="24"/>
          <w:szCs w:val="24"/>
        </w:rPr>
        <w:t xml:space="preserve">dopted and modified from the </w:t>
      </w:r>
      <w:r w:rsidR="0085356C" w:rsidRPr="000E310C">
        <w:rPr>
          <w:rFonts w:ascii="Times New Roman" w:hAnsi="Times New Roman" w:cs="Times New Roman"/>
          <w:i/>
          <w:sz w:val="24"/>
          <w:szCs w:val="24"/>
        </w:rPr>
        <w:t>public choice theory (Schinkel, 2004)</w:t>
      </w:r>
    </w:p>
    <w:p w:rsidR="006C4E41" w:rsidRPr="000E310C" w:rsidRDefault="006C4E41" w:rsidP="00924C1B">
      <w:pPr>
        <w:tabs>
          <w:tab w:val="left" w:pos="8460"/>
        </w:tabs>
        <w:autoSpaceDE w:val="0"/>
        <w:autoSpaceDN w:val="0"/>
        <w:adjustRightInd w:val="0"/>
        <w:spacing w:before="240" w:line="480" w:lineRule="auto"/>
        <w:ind w:left="720" w:right="90"/>
        <w:jc w:val="both"/>
        <w:rPr>
          <w:rFonts w:ascii="Times New Roman" w:hAnsi="Times New Roman" w:cs="Times New Roman"/>
          <w:sz w:val="24"/>
          <w:szCs w:val="24"/>
        </w:rPr>
      </w:pPr>
      <w:r w:rsidRPr="000E310C">
        <w:rPr>
          <w:rFonts w:ascii="Times New Roman" w:hAnsi="Times New Roman" w:cs="Times New Roman"/>
          <w:sz w:val="24"/>
          <w:szCs w:val="24"/>
        </w:rPr>
        <w:t xml:space="preserve">From the conceptual framework in Figure 1.1, it was hypothesized that public procurement ethics has a relationship with quality of service delivery. If officials are transparent, trustworthy, fair and don’t have conflict in interests, </w:t>
      </w:r>
      <w:r w:rsidRPr="000E310C">
        <w:rPr>
          <w:rFonts w:ascii="Times New Roman" w:hAnsi="Times New Roman" w:cs="Times New Roman"/>
          <w:sz w:val="24"/>
          <w:szCs w:val="24"/>
        </w:rPr>
        <w:lastRenderedPageBreak/>
        <w:t xml:space="preserve">this can lead to quality of service delivery in terms of accessibility, credibility and tangibility. </w:t>
      </w:r>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69" w:name="_Toc441219878"/>
      <w:r w:rsidRPr="000E310C">
        <w:rPr>
          <w:rFonts w:ascii="Times New Roman" w:hAnsi="Times New Roman" w:cs="Times New Roman"/>
          <w:sz w:val="24"/>
          <w:szCs w:val="24"/>
        </w:rPr>
        <w:t>1.9 Scope of the study</w:t>
      </w:r>
      <w:bookmarkEnd w:id="69"/>
    </w:p>
    <w:p w:rsidR="006C4E41" w:rsidRPr="000E310C" w:rsidRDefault="006C4E41" w:rsidP="000E310C">
      <w:pPr>
        <w:pStyle w:val="Heading2"/>
        <w:spacing w:line="480" w:lineRule="auto"/>
        <w:ind w:left="720" w:right="720"/>
        <w:rPr>
          <w:rFonts w:ascii="Times New Roman" w:eastAsia="Times New Roman" w:hAnsi="Times New Roman" w:cs="Times New Roman"/>
          <w:sz w:val="24"/>
          <w:szCs w:val="24"/>
        </w:rPr>
      </w:pPr>
      <w:bookmarkStart w:id="70" w:name="_Toc441219879"/>
      <w:r w:rsidRPr="000E310C">
        <w:rPr>
          <w:rFonts w:ascii="Times New Roman" w:eastAsia="Times New Roman" w:hAnsi="Times New Roman" w:cs="Times New Roman"/>
          <w:sz w:val="24"/>
          <w:szCs w:val="24"/>
        </w:rPr>
        <w:t>1.9.1 Geographical Scope</w:t>
      </w:r>
      <w:bookmarkEnd w:id="70"/>
    </w:p>
    <w:p w:rsidR="006C4E41" w:rsidRPr="000E310C" w:rsidRDefault="006C4E41" w:rsidP="00924C1B">
      <w:pPr>
        <w:spacing w:before="100" w:beforeAutospacing="1" w:after="100" w:afterAutospacing="1" w:line="480" w:lineRule="auto"/>
        <w:ind w:left="720"/>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The study was conducted in Mukono district headquarters in the department of public procurement. This is because it’s the administrative unit for procurement in the </w:t>
      </w:r>
      <w:r w:rsidR="0085356C" w:rsidRPr="000E310C">
        <w:rPr>
          <w:rFonts w:ascii="Times New Roman" w:eastAsia="Times New Roman" w:hAnsi="Times New Roman" w:cs="Times New Roman"/>
          <w:sz w:val="24"/>
          <w:szCs w:val="24"/>
        </w:rPr>
        <w:t>district in which Mukono municipality is located</w:t>
      </w:r>
      <w:r w:rsidR="00804537" w:rsidRPr="000E310C">
        <w:rPr>
          <w:rFonts w:ascii="Times New Roman" w:eastAsia="Times New Roman" w:hAnsi="Times New Roman" w:cs="Times New Roman"/>
          <w:sz w:val="24"/>
          <w:szCs w:val="24"/>
        </w:rPr>
        <w:t>.</w:t>
      </w:r>
      <w:r w:rsidRPr="000E310C">
        <w:rPr>
          <w:rFonts w:ascii="Times New Roman" w:eastAsia="Times New Roman" w:hAnsi="Times New Roman" w:cs="Times New Roman"/>
          <w:sz w:val="24"/>
          <w:szCs w:val="24"/>
        </w:rPr>
        <w:t xml:space="preserve"> </w:t>
      </w:r>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71" w:name="_Toc378458153"/>
      <w:bookmarkStart w:id="72" w:name="_Toc441219880"/>
      <w:r w:rsidRPr="000E310C">
        <w:rPr>
          <w:rFonts w:ascii="Times New Roman" w:hAnsi="Times New Roman" w:cs="Times New Roman"/>
          <w:sz w:val="24"/>
          <w:szCs w:val="24"/>
        </w:rPr>
        <w:t>1.9.2Time Scope</w:t>
      </w:r>
      <w:bookmarkEnd w:id="71"/>
      <w:bookmarkEnd w:id="72"/>
    </w:p>
    <w:p w:rsidR="006C4E41" w:rsidRPr="000E310C" w:rsidRDefault="006C4E41" w:rsidP="00924C1B">
      <w:pPr>
        <w:spacing w:before="100" w:beforeAutospacing="1" w:after="100" w:afterAutospacing="1" w:line="480" w:lineRule="auto"/>
        <w:ind w:left="720"/>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The study was limited to the period between 2011 and 2013 </w:t>
      </w:r>
      <w:r w:rsidR="0085356C" w:rsidRPr="000E310C">
        <w:rPr>
          <w:rFonts w:ascii="Times New Roman" w:eastAsia="Times New Roman" w:hAnsi="Times New Roman" w:cs="Times New Roman"/>
          <w:sz w:val="24"/>
          <w:szCs w:val="24"/>
        </w:rPr>
        <w:t xml:space="preserve">the period </w:t>
      </w:r>
      <w:r w:rsidRPr="000E310C">
        <w:rPr>
          <w:rFonts w:ascii="Times New Roman" w:eastAsia="Times New Roman" w:hAnsi="Times New Roman" w:cs="Times New Roman"/>
          <w:sz w:val="24"/>
          <w:szCs w:val="24"/>
        </w:rPr>
        <w:t xml:space="preserve">when the current regime </w:t>
      </w:r>
      <w:r w:rsidR="0085356C" w:rsidRPr="000E310C">
        <w:rPr>
          <w:rFonts w:ascii="Times New Roman" w:eastAsia="Times New Roman" w:hAnsi="Times New Roman" w:cs="Times New Roman"/>
          <w:sz w:val="24"/>
          <w:szCs w:val="24"/>
        </w:rPr>
        <w:t xml:space="preserve">took </w:t>
      </w:r>
      <w:r w:rsidRPr="000E310C">
        <w:rPr>
          <w:rFonts w:ascii="Times New Roman" w:eastAsia="Times New Roman" w:hAnsi="Times New Roman" w:cs="Times New Roman"/>
          <w:sz w:val="24"/>
          <w:szCs w:val="24"/>
        </w:rPr>
        <w:t xml:space="preserve">power since health service delivery in the district has for a long time been discredited. </w:t>
      </w:r>
    </w:p>
    <w:p w:rsidR="006C4E41" w:rsidRPr="000E310C" w:rsidRDefault="006C4E41" w:rsidP="000E310C">
      <w:pPr>
        <w:pStyle w:val="Heading2"/>
        <w:tabs>
          <w:tab w:val="center" w:pos="5220"/>
        </w:tabs>
        <w:spacing w:line="480" w:lineRule="auto"/>
        <w:ind w:left="720" w:right="720"/>
        <w:rPr>
          <w:rFonts w:ascii="Times New Roman" w:hAnsi="Times New Roman" w:cs="Times New Roman"/>
          <w:sz w:val="24"/>
          <w:szCs w:val="24"/>
        </w:rPr>
      </w:pPr>
      <w:bookmarkStart w:id="73" w:name="_Toc378458154"/>
      <w:bookmarkStart w:id="74" w:name="_Toc441219881"/>
      <w:r w:rsidRPr="000E310C">
        <w:rPr>
          <w:rFonts w:ascii="Times New Roman" w:hAnsi="Times New Roman" w:cs="Times New Roman"/>
          <w:sz w:val="24"/>
          <w:szCs w:val="24"/>
        </w:rPr>
        <w:t>1.9.3Content Scope</w:t>
      </w:r>
      <w:bookmarkEnd w:id="73"/>
      <w:bookmarkEnd w:id="74"/>
      <w:r w:rsidR="00705BFA" w:rsidRPr="000E310C">
        <w:rPr>
          <w:rFonts w:ascii="Times New Roman" w:hAnsi="Times New Roman" w:cs="Times New Roman"/>
          <w:sz w:val="24"/>
          <w:szCs w:val="24"/>
        </w:rPr>
        <w:tab/>
      </w:r>
    </w:p>
    <w:p w:rsidR="006C4E41" w:rsidRPr="000E310C" w:rsidRDefault="006C4E41" w:rsidP="00924C1B">
      <w:pPr>
        <w:pStyle w:val="BodyText2"/>
        <w:spacing w:before="100" w:beforeAutospacing="1" w:after="100" w:afterAutospacing="1"/>
        <w:ind w:left="720"/>
        <w:jc w:val="both"/>
        <w:rPr>
          <w:rFonts w:ascii="Times New Roman" w:hAnsi="Times New Roman" w:cs="Times New Roman"/>
          <w:sz w:val="24"/>
          <w:szCs w:val="24"/>
        </w:rPr>
      </w:pPr>
      <w:r w:rsidRPr="000E310C">
        <w:rPr>
          <w:rFonts w:ascii="Times New Roman" w:hAnsi="Times New Roman" w:cs="Times New Roman"/>
          <w:sz w:val="24"/>
          <w:szCs w:val="24"/>
        </w:rPr>
        <w:t>This research was limited to the topic of the study that is the effect of public procurement ethics on the quality of health service delivery. Public procurement ethics act</w:t>
      </w:r>
      <w:r w:rsidR="00743F6B" w:rsidRPr="000E310C">
        <w:rPr>
          <w:rFonts w:ascii="Times New Roman" w:hAnsi="Times New Roman" w:cs="Times New Roman"/>
          <w:sz w:val="24"/>
          <w:szCs w:val="24"/>
        </w:rPr>
        <w:t>ed</w:t>
      </w:r>
      <w:r w:rsidRPr="000E310C">
        <w:rPr>
          <w:rFonts w:ascii="Times New Roman" w:hAnsi="Times New Roman" w:cs="Times New Roman"/>
          <w:sz w:val="24"/>
          <w:szCs w:val="24"/>
        </w:rPr>
        <w:t xml:space="preserve"> as the independent variable and service delivery </w:t>
      </w:r>
      <w:r w:rsidR="00743F6B" w:rsidRPr="000E310C">
        <w:rPr>
          <w:rFonts w:ascii="Times New Roman" w:hAnsi="Times New Roman" w:cs="Times New Roman"/>
          <w:sz w:val="24"/>
          <w:szCs w:val="24"/>
        </w:rPr>
        <w:t xml:space="preserve">was </w:t>
      </w:r>
      <w:r w:rsidRPr="000E310C">
        <w:rPr>
          <w:rFonts w:ascii="Times New Roman" w:hAnsi="Times New Roman" w:cs="Times New Roman"/>
          <w:sz w:val="24"/>
          <w:szCs w:val="24"/>
        </w:rPr>
        <w:t>dependent variable. Pu</w:t>
      </w:r>
      <w:r w:rsidR="00743F6B" w:rsidRPr="000E310C">
        <w:rPr>
          <w:rFonts w:ascii="Times New Roman" w:hAnsi="Times New Roman" w:cs="Times New Roman"/>
          <w:sz w:val="24"/>
          <w:szCs w:val="24"/>
        </w:rPr>
        <w:t>blic procurement in this study wa</w:t>
      </w:r>
      <w:r w:rsidRPr="000E310C">
        <w:rPr>
          <w:rFonts w:ascii="Times New Roman" w:hAnsi="Times New Roman" w:cs="Times New Roman"/>
          <w:sz w:val="24"/>
          <w:szCs w:val="24"/>
        </w:rPr>
        <w:t xml:space="preserve">s conceived as fairness, impartiality, consistency, transparency, trust and conflict of interests. On the other hand, quality of service delivery </w:t>
      </w:r>
      <w:r w:rsidR="00743F6B" w:rsidRPr="000E310C">
        <w:rPr>
          <w:rFonts w:ascii="Times New Roman" w:hAnsi="Times New Roman" w:cs="Times New Roman"/>
          <w:sz w:val="24"/>
          <w:szCs w:val="24"/>
        </w:rPr>
        <w:t>was</w:t>
      </w:r>
      <w:r w:rsidRPr="000E310C">
        <w:rPr>
          <w:rFonts w:ascii="Times New Roman" w:hAnsi="Times New Roman" w:cs="Times New Roman"/>
          <w:sz w:val="24"/>
          <w:szCs w:val="24"/>
        </w:rPr>
        <w:t xml:space="preserve"> limited to accessibility, credibility and tangibility.  </w:t>
      </w:r>
      <w:bookmarkStart w:id="75" w:name="_Toc378458155"/>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76" w:name="_Toc441219882"/>
      <w:r w:rsidRPr="000E310C">
        <w:rPr>
          <w:rFonts w:ascii="Times New Roman" w:hAnsi="Times New Roman" w:cs="Times New Roman"/>
          <w:sz w:val="24"/>
          <w:szCs w:val="24"/>
        </w:rPr>
        <w:lastRenderedPageBreak/>
        <w:t>1.10 Significance of the study</w:t>
      </w:r>
      <w:bookmarkEnd w:id="75"/>
      <w:bookmarkEnd w:id="76"/>
    </w:p>
    <w:p w:rsidR="006C4E41" w:rsidRPr="000E310C" w:rsidRDefault="00743F6B" w:rsidP="00924C1B">
      <w:pPr>
        <w:pStyle w:val="Default"/>
        <w:tabs>
          <w:tab w:val="left" w:pos="855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findings of the study </w:t>
      </w:r>
      <w:r w:rsidR="00311D9C" w:rsidRPr="000E310C">
        <w:rPr>
          <w:rFonts w:ascii="Times New Roman" w:hAnsi="Times New Roman" w:cs="Times New Roman"/>
          <w:sz w:val="24"/>
          <w:szCs w:val="24"/>
        </w:rPr>
        <w:t>may</w:t>
      </w:r>
      <w:r w:rsidR="006C4E41" w:rsidRPr="000E310C">
        <w:rPr>
          <w:rFonts w:ascii="Times New Roman" w:hAnsi="Times New Roman" w:cs="Times New Roman"/>
          <w:sz w:val="24"/>
          <w:szCs w:val="24"/>
        </w:rPr>
        <w:t xml:space="preserve"> specifically </w:t>
      </w:r>
      <w:r w:rsidR="005D14D2" w:rsidRPr="000E310C">
        <w:rPr>
          <w:rFonts w:ascii="Times New Roman" w:hAnsi="Times New Roman" w:cs="Times New Roman"/>
          <w:sz w:val="24"/>
          <w:szCs w:val="24"/>
        </w:rPr>
        <w:t xml:space="preserve">to </w:t>
      </w:r>
      <w:r w:rsidR="006C4E41" w:rsidRPr="000E310C">
        <w:rPr>
          <w:rFonts w:ascii="Times New Roman" w:hAnsi="Times New Roman" w:cs="Times New Roman"/>
          <w:sz w:val="24"/>
          <w:szCs w:val="24"/>
        </w:rPr>
        <w:t xml:space="preserve">help the local governments specifically Mukono </w:t>
      </w:r>
      <w:r w:rsidR="00A011E8" w:rsidRPr="000E310C">
        <w:rPr>
          <w:rFonts w:ascii="Times New Roman" w:hAnsi="Times New Roman" w:cs="Times New Roman"/>
          <w:sz w:val="24"/>
          <w:szCs w:val="24"/>
        </w:rPr>
        <w:t>Municipality</w:t>
      </w:r>
      <w:r w:rsidR="006C4E41" w:rsidRPr="000E310C">
        <w:rPr>
          <w:rFonts w:ascii="Times New Roman" w:hAnsi="Times New Roman" w:cs="Times New Roman"/>
          <w:sz w:val="24"/>
          <w:szCs w:val="24"/>
        </w:rPr>
        <w:t xml:space="preserve"> to revisit their procurement ethics manual and process if they are to improve the quality of service delivery. </w:t>
      </w:r>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study </w:t>
      </w:r>
      <w:r w:rsidR="00311D9C" w:rsidRPr="000E310C">
        <w:rPr>
          <w:rFonts w:ascii="Times New Roman" w:hAnsi="Times New Roman" w:cs="Times New Roman"/>
          <w:sz w:val="24"/>
          <w:szCs w:val="24"/>
        </w:rPr>
        <w:t>may</w:t>
      </w:r>
      <w:r w:rsidRPr="000E310C">
        <w:rPr>
          <w:rFonts w:ascii="Times New Roman" w:hAnsi="Times New Roman" w:cs="Times New Roman"/>
          <w:sz w:val="24"/>
          <w:szCs w:val="24"/>
        </w:rPr>
        <w:t xml:space="preserve"> also</w:t>
      </w:r>
      <w:r w:rsidR="00A011E8" w:rsidRPr="000E310C">
        <w:rPr>
          <w:rFonts w:ascii="Times New Roman" w:hAnsi="Times New Roman" w:cs="Times New Roman"/>
          <w:sz w:val="24"/>
          <w:szCs w:val="24"/>
        </w:rPr>
        <w:t xml:space="preserve"> to</w:t>
      </w:r>
      <w:r w:rsidRPr="000E310C">
        <w:rPr>
          <w:rFonts w:ascii="Times New Roman" w:hAnsi="Times New Roman" w:cs="Times New Roman"/>
          <w:sz w:val="24"/>
          <w:szCs w:val="24"/>
        </w:rPr>
        <w:t xml:space="preserve"> help policy makers to formulate ways on how to improve the service delivery in the economy through understanding where government departments have been going wrong. </w:t>
      </w:r>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77" w:name="_Toc378458156"/>
      <w:bookmarkStart w:id="78" w:name="_Toc441219883"/>
      <w:r w:rsidRPr="000E310C">
        <w:rPr>
          <w:rFonts w:ascii="Times New Roman" w:hAnsi="Times New Roman" w:cs="Times New Roman"/>
          <w:sz w:val="24"/>
          <w:szCs w:val="24"/>
        </w:rPr>
        <w:t>1.11 Justification of the study</w:t>
      </w:r>
      <w:bookmarkEnd w:id="77"/>
      <w:bookmarkEnd w:id="78"/>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Public procurement ethics have been identified as very important as far as enhancing the quality of health service delivery is concerned (Daniel et al, 2005). Thus procurement regimes are strongly regulated and implemented to ensure attainment of value for money through probity that leads to transparency, fairness, cost-effectiveness, efficiency and promotion of competitive local industry. The allegations of inefficiency, delay in procurement of goods and services due to long procurement processes, lack of transparency, fairness and openness in the selection and award of district tenders and contracts, payment of kickbacks and fronting in the public procurement processes have become a major source of worry. This shows that the local governments are currently faced with numerous procurement challenges threatening the quality of services delivered. However, the crucial role of the reform in promoting transparency, fairness, efficiency, reduction in corruption, building public and donor trust as well as confidence in public procurement systems, it is very important for a study of this kind to be undertaken to evaluate the impact of public procurement ethics on the quality of service delivery.</w:t>
      </w:r>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79" w:name="_Toc378458157"/>
      <w:bookmarkStart w:id="80" w:name="_Toc441219884"/>
      <w:r w:rsidRPr="000E310C">
        <w:rPr>
          <w:rFonts w:ascii="Times New Roman" w:hAnsi="Times New Roman" w:cs="Times New Roman"/>
          <w:sz w:val="24"/>
          <w:szCs w:val="24"/>
        </w:rPr>
        <w:lastRenderedPageBreak/>
        <w:t>1.12 Definition of key concepts</w:t>
      </w:r>
      <w:bookmarkEnd w:id="79"/>
      <w:bookmarkEnd w:id="80"/>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b/>
          <w:sz w:val="24"/>
          <w:szCs w:val="24"/>
        </w:rPr>
      </w:pPr>
      <w:r w:rsidRPr="000E310C">
        <w:rPr>
          <w:rFonts w:ascii="Times New Roman" w:hAnsi="Times New Roman" w:cs="Times New Roman"/>
          <w:b/>
          <w:sz w:val="24"/>
          <w:szCs w:val="24"/>
        </w:rPr>
        <w:t xml:space="preserve">Accessibility, </w:t>
      </w:r>
      <w:r w:rsidRPr="000E310C">
        <w:rPr>
          <w:rFonts w:ascii="Times New Roman" w:hAnsi="Times New Roman" w:cs="Times New Roman"/>
          <w:sz w:val="24"/>
          <w:szCs w:val="24"/>
        </w:rPr>
        <w:t>in this study, this refer</w:t>
      </w:r>
      <w:r w:rsidR="00763B08" w:rsidRPr="000E310C">
        <w:rPr>
          <w:rFonts w:ascii="Times New Roman" w:hAnsi="Times New Roman" w:cs="Times New Roman"/>
          <w:sz w:val="24"/>
          <w:szCs w:val="24"/>
        </w:rPr>
        <w:t>red</w:t>
      </w:r>
      <w:r w:rsidRPr="000E310C">
        <w:rPr>
          <w:rFonts w:ascii="Times New Roman" w:hAnsi="Times New Roman" w:cs="Times New Roman"/>
          <w:sz w:val="24"/>
          <w:szCs w:val="24"/>
        </w:rPr>
        <w:t xml:space="preserve"> to the ease of approachability and contact. For example, this could involve convenient opening hours, getting through on the telephone and convenient location.</w:t>
      </w:r>
    </w:p>
    <w:p w:rsidR="006C4E41" w:rsidRPr="000E310C" w:rsidRDefault="006C4E41" w:rsidP="00924C1B">
      <w:pPr>
        <w:pStyle w:val="Default"/>
        <w:tabs>
          <w:tab w:val="left" w:pos="8550"/>
        </w:tabs>
        <w:spacing w:line="480" w:lineRule="auto"/>
        <w:ind w:left="720"/>
        <w:jc w:val="both"/>
        <w:rPr>
          <w:rFonts w:ascii="Times New Roman" w:hAnsi="Times New Roman" w:cs="Times New Roman"/>
          <w:sz w:val="24"/>
          <w:szCs w:val="24"/>
        </w:rPr>
      </w:pPr>
      <w:r w:rsidRPr="000E310C">
        <w:rPr>
          <w:rFonts w:ascii="Times New Roman" w:hAnsi="Times New Roman" w:cs="Times New Roman"/>
          <w:b/>
          <w:sz w:val="24"/>
          <w:szCs w:val="24"/>
        </w:rPr>
        <w:t xml:space="preserve">Credibility, </w:t>
      </w:r>
      <w:r w:rsidRPr="000E310C">
        <w:rPr>
          <w:rFonts w:ascii="Times New Roman" w:hAnsi="Times New Roman" w:cs="Times New Roman"/>
          <w:sz w:val="24"/>
          <w:szCs w:val="24"/>
        </w:rPr>
        <w:t xml:space="preserve">in this study, this </w:t>
      </w:r>
      <w:r w:rsidR="00763B08" w:rsidRPr="000E310C">
        <w:rPr>
          <w:rFonts w:ascii="Times New Roman" w:hAnsi="Times New Roman" w:cs="Times New Roman"/>
          <w:sz w:val="24"/>
          <w:szCs w:val="24"/>
        </w:rPr>
        <w:t xml:space="preserve"> referred </w:t>
      </w:r>
      <w:r w:rsidRPr="000E310C">
        <w:rPr>
          <w:rFonts w:ascii="Times New Roman" w:hAnsi="Times New Roman" w:cs="Times New Roman"/>
          <w:sz w:val="24"/>
          <w:szCs w:val="24"/>
        </w:rPr>
        <w:t xml:space="preserve">to the extent to which the service is believed and trusted. The service provider's name and reputation, and the personal traits of front line staff will all contribute to credibility. </w:t>
      </w: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b/>
          <w:sz w:val="24"/>
          <w:szCs w:val="24"/>
        </w:rPr>
      </w:pPr>
      <w:r w:rsidRPr="000E310C">
        <w:rPr>
          <w:rFonts w:ascii="Times New Roman" w:hAnsi="Times New Roman" w:cs="Times New Roman"/>
          <w:b/>
          <w:sz w:val="24"/>
          <w:szCs w:val="24"/>
        </w:rPr>
        <w:t xml:space="preserve">Tangibility: </w:t>
      </w:r>
      <w:r w:rsidRPr="000E310C">
        <w:rPr>
          <w:rFonts w:ascii="Times New Roman" w:hAnsi="Times New Roman" w:cs="Times New Roman"/>
          <w:sz w:val="24"/>
          <w:szCs w:val="24"/>
        </w:rPr>
        <w:t>in this study, this refer</w:t>
      </w:r>
      <w:r w:rsidR="00763B08" w:rsidRPr="000E310C">
        <w:rPr>
          <w:rFonts w:ascii="Times New Roman" w:hAnsi="Times New Roman" w:cs="Times New Roman"/>
          <w:sz w:val="24"/>
          <w:szCs w:val="24"/>
        </w:rPr>
        <w:t>red</w:t>
      </w:r>
      <w:r w:rsidRPr="000E310C">
        <w:rPr>
          <w:rFonts w:ascii="Times New Roman" w:hAnsi="Times New Roman" w:cs="Times New Roman"/>
          <w:sz w:val="24"/>
          <w:szCs w:val="24"/>
        </w:rPr>
        <w:t xml:space="preserve"> to the state of facilitating health services; physical condition of the health buildings and the environment; appearance of personnel; and condition of equipment.</w:t>
      </w:r>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81" w:name="_Toc441219885"/>
      <w:r w:rsidRPr="000E310C">
        <w:rPr>
          <w:rFonts w:ascii="Times New Roman" w:hAnsi="Times New Roman" w:cs="Times New Roman"/>
          <w:sz w:val="24"/>
          <w:szCs w:val="24"/>
        </w:rPr>
        <w:t>1.13 Chapter Summary</w:t>
      </w:r>
      <w:bookmarkEnd w:id="81"/>
    </w:p>
    <w:p w:rsidR="00493DA5" w:rsidRPr="000E310C" w:rsidRDefault="00763B08" w:rsidP="00924C1B">
      <w:pPr>
        <w:autoSpaceDE w:val="0"/>
        <w:autoSpaceDN w:val="0"/>
        <w:adjustRightInd w:val="0"/>
        <w:spacing w:after="0" w:line="480" w:lineRule="auto"/>
        <w:ind w:left="720"/>
        <w:jc w:val="both"/>
        <w:rPr>
          <w:rFonts w:ascii="Times New Roman" w:hAnsi="Times New Roman" w:cs="Times New Roman"/>
          <w:sz w:val="24"/>
          <w:szCs w:val="24"/>
          <w:lang w:val="en-GB"/>
        </w:rPr>
      </w:pPr>
      <w:r w:rsidRPr="000E310C">
        <w:rPr>
          <w:rFonts w:ascii="Times New Roman" w:hAnsi="Times New Roman" w:cs="Times New Roman"/>
          <w:sz w:val="24"/>
          <w:szCs w:val="24"/>
          <w:lang w:val="en-GB"/>
        </w:rPr>
        <w:t>The study report was</w:t>
      </w:r>
      <w:r w:rsidR="006C4E41" w:rsidRPr="000E310C">
        <w:rPr>
          <w:rFonts w:ascii="Times New Roman" w:hAnsi="Times New Roman" w:cs="Times New Roman"/>
          <w:sz w:val="24"/>
          <w:szCs w:val="24"/>
          <w:lang w:val="en-GB"/>
        </w:rPr>
        <w:t xml:space="preserve"> organised as follows; </w:t>
      </w:r>
      <w:r w:rsidR="006C4E41" w:rsidRPr="000E310C">
        <w:rPr>
          <w:rFonts w:ascii="Times New Roman" w:hAnsi="Times New Roman" w:cs="Times New Roman"/>
          <w:bCs/>
          <w:sz w:val="24"/>
          <w:szCs w:val="24"/>
          <w:lang w:val="en-GB"/>
        </w:rPr>
        <w:t>Chapter one</w:t>
      </w:r>
      <w:r w:rsidR="006C4E41" w:rsidRPr="000E310C">
        <w:rPr>
          <w:rFonts w:ascii="Times New Roman" w:hAnsi="Times New Roman" w:cs="Times New Roman"/>
          <w:sz w:val="24"/>
          <w:szCs w:val="24"/>
          <w:lang w:val="en-GB"/>
        </w:rPr>
        <w:t xml:space="preserve"> of the report includes; the introduction and background of the study, statement of the problem, objective of the study including general and specific objectives, research questions, hypotheses of the study, scope of the study including geographical, content and time scope, justification of the study, significance of the study, the conceptual frame work, operational definitions of key words. </w:t>
      </w:r>
      <w:bookmarkStart w:id="82" w:name="_Toc378458158"/>
    </w:p>
    <w:p w:rsidR="00F70FB8" w:rsidRPr="000E310C" w:rsidRDefault="00F70FB8" w:rsidP="000E310C">
      <w:pPr>
        <w:autoSpaceDE w:val="0"/>
        <w:autoSpaceDN w:val="0"/>
        <w:adjustRightInd w:val="0"/>
        <w:spacing w:after="0" w:line="480" w:lineRule="auto"/>
        <w:ind w:left="720" w:right="720"/>
        <w:jc w:val="both"/>
        <w:rPr>
          <w:rFonts w:ascii="Times New Roman" w:hAnsi="Times New Roman" w:cs="Times New Roman"/>
          <w:sz w:val="24"/>
          <w:szCs w:val="24"/>
          <w:lang w:val="en-GB"/>
        </w:rPr>
      </w:pPr>
    </w:p>
    <w:p w:rsidR="00F70FB8" w:rsidRPr="000E310C" w:rsidRDefault="00F70FB8" w:rsidP="000E310C">
      <w:pPr>
        <w:autoSpaceDE w:val="0"/>
        <w:autoSpaceDN w:val="0"/>
        <w:adjustRightInd w:val="0"/>
        <w:spacing w:after="0" w:line="480" w:lineRule="auto"/>
        <w:ind w:left="720" w:right="720"/>
        <w:jc w:val="both"/>
        <w:rPr>
          <w:rFonts w:ascii="Times New Roman" w:hAnsi="Times New Roman" w:cs="Times New Roman"/>
          <w:sz w:val="24"/>
          <w:szCs w:val="24"/>
          <w:lang w:val="en-GB"/>
        </w:rPr>
      </w:pPr>
    </w:p>
    <w:p w:rsidR="00482916" w:rsidRPr="000E310C" w:rsidRDefault="00482916" w:rsidP="000E310C">
      <w:pPr>
        <w:autoSpaceDE w:val="0"/>
        <w:autoSpaceDN w:val="0"/>
        <w:adjustRightInd w:val="0"/>
        <w:spacing w:after="0" w:line="480" w:lineRule="auto"/>
        <w:ind w:left="720" w:right="720"/>
        <w:jc w:val="both"/>
        <w:rPr>
          <w:rFonts w:ascii="Times New Roman" w:hAnsi="Times New Roman" w:cs="Times New Roman"/>
          <w:sz w:val="24"/>
          <w:szCs w:val="24"/>
          <w:lang w:val="en-GB"/>
        </w:rPr>
      </w:pPr>
    </w:p>
    <w:p w:rsidR="00482916" w:rsidRPr="000E310C" w:rsidRDefault="00482916" w:rsidP="000E310C">
      <w:pPr>
        <w:autoSpaceDE w:val="0"/>
        <w:autoSpaceDN w:val="0"/>
        <w:adjustRightInd w:val="0"/>
        <w:spacing w:after="0" w:line="480" w:lineRule="auto"/>
        <w:ind w:left="720" w:right="720"/>
        <w:jc w:val="both"/>
        <w:rPr>
          <w:rFonts w:ascii="Times New Roman" w:hAnsi="Times New Roman" w:cs="Times New Roman"/>
          <w:sz w:val="24"/>
          <w:szCs w:val="24"/>
          <w:lang w:val="en-GB"/>
        </w:rPr>
      </w:pPr>
    </w:p>
    <w:p w:rsidR="00482916" w:rsidRPr="000E310C" w:rsidRDefault="00482916" w:rsidP="000E310C">
      <w:pPr>
        <w:autoSpaceDE w:val="0"/>
        <w:autoSpaceDN w:val="0"/>
        <w:adjustRightInd w:val="0"/>
        <w:spacing w:after="0" w:line="480" w:lineRule="auto"/>
        <w:ind w:left="720" w:right="720"/>
        <w:jc w:val="both"/>
        <w:rPr>
          <w:rFonts w:ascii="Times New Roman" w:hAnsi="Times New Roman" w:cs="Times New Roman"/>
          <w:sz w:val="24"/>
          <w:szCs w:val="24"/>
          <w:lang w:val="en-GB"/>
        </w:rPr>
      </w:pPr>
    </w:p>
    <w:p w:rsidR="00482916" w:rsidRPr="000E310C" w:rsidRDefault="00482916" w:rsidP="003462BE">
      <w:pPr>
        <w:autoSpaceDE w:val="0"/>
        <w:autoSpaceDN w:val="0"/>
        <w:adjustRightInd w:val="0"/>
        <w:spacing w:after="0" w:line="480" w:lineRule="auto"/>
        <w:ind w:right="720"/>
        <w:jc w:val="both"/>
        <w:rPr>
          <w:rFonts w:ascii="Times New Roman" w:hAnsi="Times New Roman" w:cs="Times New Roman"/>
          <w:sz w:val="24"/>
          <w:szCs w:val="24"/>
          <w:lang w:val="en-GB"/>
        </w:rPr>
      </w:pPr>
    </w:p>
    <w:p w:rsidR="00F70FB8" w:rsidRPr="000E310C" w:rsidRDefault="00F70FB8" w:rsidP="000E310C">
      <w:pPr>
        <w:autoSpaceDE w:val="0"/>
        <w:autoSpaceDN w:val="0"/>
        <w:adjustRightInd w:val="0"/>
        <w:spacing w:after="0" w:line="480" w:lineRule="auto"/>
        <w:jc w:val="both"/>
        <w:rPr>
          <w:rFonts w:ascii="Times New Roman" w:hAnsi="Times New Roman" w:cs="Times New Roman"/>
          <w:sz w:val="24"/>
          <w:szCs w:val="24"/>
          <w:lang w:val="en-GB"/>
        </w:rPr>
      </w:pPr>
    </w:p>
    <w:p w:rsidR="006C4E41" w:rsidRPr="000E310C" w:rsidRDefault="006C4E41" w:rsidP="000E310C">
      <w:pPr>
        <w:pStyle w:val="Title"/>
        <w:spacing w:line="480" w:lineRule="auto"/>
        <w:ind w:left="720"/>
        <w:rPr>
          <w:rFonts w:ascii="Times New Roman" w:hAnsi="Times New Roman" w:cs="Times New Roman"/>
          <w:sz w:val="24"/>
          <w:szCs w:val="24"/>
        </w:rPr>
      </w:pPr>
      <w:r w:rsidRPr="000E310C">
        <w:rPr>
          <w:rFonts w:ascii="Times New Roman" w:hAnsi="Times New Roman" w:cs="Times New Roman"/>
          <w:sz w:val="24"/>
          <w:szCs w:val="24"/>
        </w:rPr>
        <w:lastRenderedPageBreak/>
        <w:t>CHAPTER TWO</w:t>
      </w:r>
      <w:bookmarkEnd w:id="82"/>
    </w:p>
    <w:p w:rsidR="006C4E41" w:rsidRPr="000E310C" w:rsidRDefault="006C4E41" w:rsidP="000E310C">
      <w:pPr>
        <w:pStyle w:val="Subtitle"/>
        <w:spacing w:line="480" w:lineRule="auto"/>
        <w:ind w:left="720"/>
        <w:rPr>
          <w:rFonts w:ascii="Times New Roman" w:hAnsi="Times New Roman" w:cs="Times New Roman"/>
        </w:rPr>
      </w:pPr>
      <w:bookmarkStart w:id="83" w:name="_Toc378458159"/>
      <w:r w:rsidRPr="000E310C">
        <w:rPr>
          <w:rFonts w:ascii="Times New Roman" w:hAnsi="Times New Roman" w:cs="Times New Roman"/>
        </w:rPr>
        <w:t>LITERATURE REVIEW</w:t>
      </w:r>
      <w:bookmarkEnd w:id="83"/>
    </w:p>
    <w:p w:rsidR="006C4E41" w:rsidRPr="000E310C" w:rsidRDefault="006C4E41" w:rsidP="000E310C">
      <w:pPr>
        <w:pStyle w:val="Heading1"/>
        <w:spacing w:line="480" w:lineRule="auto"/>
        <w:ind w:left="720" w:right="720"/>
        <w:rPr>
          <w:rFonts w:ascii="Times New Roman" w:hAnsi="Times New Roman" w:cs="Times New Roman"/>
          <w:i/>
          <w:sz w:val="24"/>
          <w:szCs w:val="24"/>
        </w:rPr>
      </w:pPr>
      <w:bookmarkStart w:id="84" w:name="_Toc328034602"/>
      <w:bookmarkStart w:id="85" w:name="_Toc374110756"/>
      <w:bookmarkStart w:id="86" w:name="_Toc378458160"/>
      <w:bookmarkStart w:id="87" w:name="_Toc441219886"/>
      <w:r w:rsidRPr="000E310C">
        <w:rPr>
          <w:rFonts w:ascii="Times New Roman" w:hAnsi="Times New Roman" w:cs="Times New Roman"/>
          <w:sz w:val="24"/>
          <w:szCs w:val="24"/>
        </w:rPr>
        <w:t>2.1 Introduction</w:t>
      </w:r>
      <w:bookmarkEnd w:id="84"/>
      <w:bookmarkEnd w:id="85"/>
      <w:bookmarkEnd w:id="86"/>
      <w:bookmarkEnd w:id="87"/>
    </w:p>
    <w:p w:rsidR="006C4E41" w:rsidRPr="000E310C" w:rsidRDefault="006C4E41" w:rsidP="00924C1B">
      <w:pPr>
        <w:spacing w:after="100" w:afterAutospacing="1" w:line="480" w:lineRule="auto"/>
        <w:ind w:left="720" w:right="-90"/>
        <w:jc w:val="both"/>
        <w:rPr>
          <w:rFonts w:ascii="Times New Roman" w:hAnsi="Times New Roman" w:cs="Times New Roman"/>
          <w:sz w:val="24"/>
          <w:szCs w:val="24"/>
        </w:rPr>
      </w:pPr>
      <w:r w:rsidRPr="000E310C">
        <w:rPr>
          <w:rFonts w:ascii="Times New Roman" w:hAnsi="Times New Roman" w:cs="Times New Roman"/>
          <w:sz w:val="24"/>
          <w:szCs w:val="24"/>
        </w:rPr>
        <w:t xml:space="preserve">This chapter </w:t>
      </w:r>
      <w:r w:rsidR="00804537" w:rsidRPr="000E310C">
        <w:rPr>
          <w:rFonts w:ascii="Times New Roman" w:hAnsi="Times New Roman" w:cs="Times New Roman"/>
          <w:sz w:val="24"/>
          <w:szCs w:val="24"/>
        </w:rPr>
        <w:t>reviews literature</w:t>
      </w:r>
      <w:r w:rsidRPr="000E310C">
        <w:rPr>
          <w:rFonts w:ascii="Times New Roman" w:hAnsi="Times New Roman" w:cs="Times New Roman"/>
          <w:sz w:val="24"/>
          <w:szCs w:val="24"/>
        </w:rPr>
        <w:t xml:space="preserve"> related to examining the effect of public procurement ethics on the quality of health service delivery. The review is conceptualized under the objectives of the study and focuses primarily on procurement ethics, accessibility, credibility and tangibility of services. These are considered the pillars of the study.</w:t>
      </w:r>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88" w:name="_Toc378458161"/>
      <w:bookmarkStart w:id="89" w:name="_Toc441219887"/>
      <w:r w:rsidRPr="000E310C">
        <w:rPr>
          <w:rFonts w:ascii="Times New Roman" w:hAnsi="Times New Roman" w:cs="Times New Roman"/>
          <w:sz w:val="24"/>
          <w:szCs w:val="24"/>
        </w:rPr>
        <w:t>2.2 Theoretical Framework</w:t>
      </w:r>
      <w:bookmarkEnd w:id="88"/>
      <w:bookmarkEnd w:id="89"/>
    </w:p>
    <w:p w:rsidR="006C4E41" w:rsidRPr="000E310C" w:rsidRDefault="00763B08"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The theoretical framework was</w:t>
      </w:r>
      <w:r w:rsidR="006C4E41" w:rsidRPr="000E310C">
        <w:rPr>
          <w:rFonts w:ascii="Times New Roman" w:hAnsi="Times New Roman" w:cs="Times New Roman"/>
          <w:sz w:val="24"/>
          <w:szCs w:val="24"/>
        </w:rPr>
        <w:t xml:space="preserve"> derived from the theory of </w:t>
      </w:r>
      <w:r w:rsidR="006C4E41" w:rsidRPr="000E310C">
        <w:rPr>
          <w:rFonts w:ascii="Times New Roman" w:hAnsi="Times New Roman" w:cs="Times New Roman"/>
          <w:i/>
          <w:iCs/>
          <w:sz w:val="24"/>
          <w:szCs w:val="24"/>
        </w:rPr>
        <w:t>public choice theory</w:t>
      </w:r>
      <w:r w:rsidR="006C4E41" w:rsidRPr="000E310C">
        <w:rPr>
          <w:rFonts w:ascii="Times New Roman" w:hAnsi="Times New Roman" w:cs="Times New Roman"/>
          <w:sz w:val="24"/>
          <w:szCs w:val="24"/>
        </w:rPr>
        <w:t xml:space="preserve">. This theory states that corruption is primarily looked at as an individual choice (the corrupt official who tries to maximize his or her utility). The individual (usually male) is portrayed as a rationally calculating person who decides to become corrupt when the expected advantages outweigh the expected is </w:t>
      </w:r>
      <w:r w:rsidR="00311D9C" w:rsidRPr="000E310C">
        <w:rPr>
          <w:rFonts w:ascii="Times New Roman" w:hAnsi="Times New Roman" w:cs="Times New Roman"/>
          <w:sz w:val="24"/>
          <w:szCs w:val="24"/>
        </w:rPr>
        <w:t>dis</w:t>
      </w:r>
      <w:r w:rsidR="006C4E41" w:rsidRPr="000E310C">
        <w:rPr>
          <w:rFonts w:ascii="Times New Roman" w:hAnsi="Times New Roman" w:cs="Times New Roman"/>
          <w:sz w:val="24"/>
          <w:szCs w:val="24"/>
        </w:rPr>
        <w:t>advantages (a combination of possible penalty and the chance of being caught). In this kind of theory, actions of corrupt officials are caused by a rational, conscious and</w:t>
      </w:r>
      <w:r w:rsidR="003F1E43" w:rsidRPr="000E310C">
        <w:rPr>
          <w:rFonts w:ascii="Times New Roman" w:hAnsi="Times New Roman" w:cs="Times New Roman"/>
          <w:sz w:val="24"/>
          <w:szCs w:val="24"/>
        </w:rPr>
        <w:t xml:space="preserve"> </w:t>
      </w:r>
      <w:r w:rsidR="006C4E41" w:rsidRPr="000E310C">
        <w:rPr>
          <w:rFonts w:ascii="Times New Roman" w:hAnsi="Times New Roman" w:cs="Times New Roman"/>
          <w:sz w:val="24"/>
          <w:szCs w:val="24"/>
        </w:rPr>
        <w:t>deliberate weighing process of an individual. In its purest form, autonomous agents are</w:t>
      </w:r>
      <w:r w:rsidR="003F1E43" w:rsidRPr="000E310C">
        <w:rPr>
          <w:rFonts w:ascii="Times New Roman" w:hAnsi="Times New Roman" w:cs="Times New Roman"/>
          <w:sz w:val="24"/>
          <w:szCs w:val="24"/>
        </w:rPr>
        <w:t xml:space="preserve"> </w:t>
      </w:r>
      <w:r w:rsidR="006C4E41" w:rsidRPr="000E310C">
        <w:rPr>
          <w:rFonts w:ascii="Times New Roman" w:hAnsi="Times New Roman" w:cs="Times New Roman"/>
          <w:sz w:val="24"/>
          <w:szCs w:val="24"/>
        </w:rPr>
        <w:t>assumed to make more or less rational means-end calculations. The advantage of public</w:t>
      </w:r>
      <w:r w:rsidR="003F1E43" w:rsidRPr="000E310C">
        <w:rPr>
          <w:rFonts w:ascii="Times New Roman" w:hAnsi="Times New Roman" w:cs="Times New Roman"/>
          <w:sz w:val="24"/>
          <w:szCs w:val="24"/>
        </w:rPr>
        <w:t xml:space="preserve"> </w:t>
      </w:r>
      <w:r w:rsidR="006C4E41" w:rsidRPr="000E310C">
        <w:rPr>
          <w:rFonts w:ascii="Times New Roman" w:hAnsi="Times New Roman" w:cs="Times New Roman"/>
          <w:sz w:val="24"/>
          <w:szCs w:val="24"/>
        </w:rPr>
        <w:t xml:space="preserve">choice theory is that it has relatively close focus (Schinkel, 2004), and instead of looking for general determining factors, it concentrates on a specific situation of a corrupt official who calculates pros and cons. He further notes that since the benefits of corruption are much harder to </w:t>
      </w:r>
      <w:r w:rsidR="006C4E41" w:rsidRPr="000E310C">
        <w:rPr>
          <w:rFonts w:ascii="Times New Roman" w:hAnsi="Times New Roman" w:cs="Times New Roman"/>
          <w:sz w:val="24"/>
          <w:szCs w:val="24"/>
        </w:rPr>
        <w:lastRenderedPageBreak/>
        <w:t>influence, most of the focus is on the costs of corruption. Therefore, in this study, a procurement officer who lacks in transparency, trustworthy, impartiality, consistency and other procurement ethic</w:t>
      </w:r>
      <w:r w:rsidRPr="000E310C">
        <w:rPr>
          <w:rFonts w:ascii="Times New Roman" w:hAnsi="Times New Roman" w:cs="Times New Roman"/>
          <w:sz w:val="24"/>
          <w:szCs w:val="24"/>
        </w:rPr>
        <w:t>s are assumed to be corrupt</w:t>
      </w:r>
      <w:r w:rsidR="006C4E41" w:rsidRPr="000E310C">
        <w:rPr>
          <w:rFonts w:ascii="Times New Roman" w:hAnsi="Times New Roman" w:cs="Times New Roman"/>
          <w:sz w:val="24"/>
          <w:szCs w:val="24"/>
        </w:rPr>
        <w:t xml:space="preserve"> in one way or the other affect</w:t>
      </w:r>
      <w:r w:rsidRPr="000E310C">
        <w:rPr>
          <w:rFonts w:ascii="Times New Roman" w:hAnsi="Times New Roman" w:cs="Times New Roman"/>
          <w:sz w:val="24"/>
          <w:szCs w:val="24"/>
        </w:rPr>
        <w:t>s</w:t>
      </w:r>
      <w:r w:rsidR="006C4E41" w:rsidRPr="000E310C">
        <w:rPr>
          <w:rFonts w:ascii="Times New Roman" w:hAnsi="Times New Roman" w:cs="Times New Roman"/>
          <w:sz w:val="24"/>
          <w:szCs w:val="24"/>
        </w:rPr>
        <w:t xml:space="preserve"> the quality of service delivery. </w:t>
      </w:r>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90" w:name="_Toc378458162"/>
      <w:bookmarkStart w:id="91" w:name="_Toc441219888"/>
      <w:r w:rsidRPr="000E310C">
        <w:rPr>
          <w:rFonts w:ascii="Times New Roman" w:hAnsi="Times New Roman" w:cs="Times New Roman"/>
          <w:sz w:val="24"/>
          <w:szCs w:val="24"/>
        </w:rPr>
        <w:t>2.3 The effect of procurement ethics on health service accessibility</w:t>
      </w:r>
      <w:bookmarkEnd w:id="90"/>
      <w:bookmarkEnd w:id="91"/>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values of integrity, transparency and accountability in public administrations have enjoyed resurgence within the past three decades or so. Sound public administration involves public trust. Citizens expect public servants to serve the public interest with fairness and to manage public resources properly on a daily basis. Fair and reliable public services and predictable decision-making inspire public trust and create a level playing field for businesses, thus contributing to well-functioning markets and economic growth (Elia, 2005). </w:t>
      </w:r>
    </w:p>
    <w:p w:rsidR="006C4E41" w:rsidRPr="000E310C" w:rsidRDefault="006C4E41" w:rsidP="00924C1B">
      <w:pPr>
        <w:pStyle w:val="Default"/>
        <w:spacing w:line="480" w:lineRule="auto"/>
        <w:ind w:left="720" w:right="-90"/>
        <w:jc w:val="both"/>
        <w:rPr>
          <w:rFonts w:ascii="Times New Roman" w:hAnsi="Times New Roman" w:cs="Times New Roman"/>
          <w:sz w:val="24"/>
          <w:szCs w:val="24"/>
        </w:rPr>
      </w:pPr>
      <w:r w:rsidRPr="000E310C">
        <w:rPr>
          <w:rFonts w:ascii="Times New Roman" w:hAnsi="Times New Roman" w:cs="Times New Roman"/>
          <w:sz w:val="24"/>
          <w:szCs w:val="24"/>
        </w:rPr>
        <w:t xml:space="preserve">According to Elia (2005) accountability refers to the obligation on the part of public officials to report on the usage of public resources and answerability for failing to meet stated performance objectives. In leadership roles, accountability is the acknowledgment and assumption of responsibility for actions, products, decisions, and policies including the administration, governance, and implementation within the scope of the role or employment position and encompassing the obligation to report, explain and be answerable for resulting consequences. Recently, accountability has become an important topic in the discussion about the legitimacy of international institutions. Because there is no global democracy to which organizations must account, global administrative bodies are often criticized as having large accountability gaps. One paradigmatic problem arising in the global context is that of institutions such as the World Bank </w:t>
      </w:r>
      <w:r w:rsidRPr="000E310C">
        <w:rPr>
          <w:rFonts w:ascii="Times New Roman" w:hAnsi="Times New Roman" w:cs="Times New Roman"/>
          <w:sz w:val="24"/>
          <w:szCs w:val="24"/>
        </w:rPr>
        <w:lastRenderedPageBreak/>
        <w:t xml:space="preserve">and the International Monetary Fund who are founded and supported by wealthy nations and provide aid, in the form of grants and loans, to developing nations (Hunt, 2008). </w:t>
      </w:r>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Schedler (1999) urged that internal rules and norms as well as some independent commission are mechanisms to hold civil servant within the administration of government accountable. Within department or ministry, firstly, behavior is bounded by rules and regulations; secondly, civil servants are subordinates in a hierarchy and accountable to superiors. Nonetheless, there are independent―watchdog units to scrutinize and hold departments accountable; legitimacy of these commissions is built upon their independence, as it avoids any conflicts of interest. Apart from internal checks, some―watchdog units accept complaints from citizens, bridging government and society to hold civil servants accountable to citizens, but not merely governmental departments. </w:t>
      </w: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Coelli</w:t>
      </w:r>
      <w:r w:rsidR="00AA70AA" w:rsidRPr="000E310C">
        <w:rPr>
          <w:rFonts w:ascii="Times New Roman" w:hAnsi="Times New Roman" w:cs="Times New Roman"/>
          <w:sz w:val="24"/>
          <w:szCs w:val="24"/>
        </w:rPr>
        <w:t xml:space="preserve"> </w:t>
      </w:r>
      <w:r w:rsidRPr="000E310C">
        <w:rPr>
          <w:rFonts w:ascii="Times New Roman" w:hAnsi="Times New Roman" w:cs="Times New Roman"/>
          <w:sz w:val="24"/>
          <w:szCs w:val="24"/>
        </w:rPr>
        <w:t>et</w:t>
      </w:r>
      <w:r w:rsidR="00AA70AA" w:rsidRPr="000E310C">
        <w:rPr>
          <w:rFonts w:ascii="Times New Roman" w:hAnsi="Times New Roman" w:cs="Times New Roman"/>
          <w:sz w:val="24"/>
          <w:szCs w:val="24"/>
        </w:rPr>
        <w:t xml:space="preserve"> al, (</w:t>
      </w:r>
      <w:r w:rsidRPr="000E310C">
        <w:rPr>
          <w:rFonts w:ascii="Times New Roman" w:hAnsi="Times New Roman" w:cs="Times New Roman"/>
          <w:sz w:val="24"/>
          <w:szCs w:val="24"/>
        </w:rPr>
        <w:t>2002) noted that typical quality measures in developed countries include</w:t>
      </w:r>
      <w:r w:rsidR="00AA70AA" w:rsidRPr="000E310C">
        <w:rPr>
          <w:rFonts w:ascii="Times New Roman" w:hAnsi="Times New Roman" w:cs="Times New Roman"/>
          <w:sz w:val="24"/>
          <w:szCs w:val="24"/>
        </w:rPr>
        <w:t xml:space="preserve"> </w:t>
      </w:r>
      <w:r w:rsidRPr="000E310C">
        <w:rPr>
          <w:rFonts w:ascii="Times New Roman" w:hAnsi="Times New Roman" w:cs="Times New Roman"/>
          <w:sz w:val="24"/>
          <w:szCs w:val="24"/>
        </w:rPr>
        <w:t>average length of supply interruption per customer per year, delays, waiting times for</w:t>
      </w:r>
      <w:r w:rsidR="00AA70AA" w:rsidRPr="000E310C">
        <w:rPr>
          <w:rFonts w:ascii="Times New Roman" w:hAnsi="Times New Roman" w:cs="Times New Roman"/>
          <w:sz w:val="24"/>
          <w:szCs w:val="24"/>
        </w:rPr>
        <w:t xml:space="preserve"> </w:t>
      </w:r>
      <w:r w:rsidRPr="000E310C">
        <w:rPr>
          <w:rFonts w:ascii="Times New Roman" w:hAnsi="Times New Roman" w:cs="Times New Roman"/>
          <w:sz w:val="24"/>
          <w:szCs w:val="24"/>
        </w:rPr>
        <w:t>service connections, and average time to restore supply after interruptions. Coelli</w:t>
      </w:r>
      <w:r w:rsidR="00AA70AA" w:rsidRPr="000E310C">
        <w:rPr>
          <w:rFonts w:ascii="Times New Roman" w:hAnsi="Times New Roman" w:cs="Times New Roman"/>
          <w:sz w:val="24"/>
          <w:szCs w:val="24"/>
        </w:rPr>
        <w:t xml:space="preserve"> </w:t>
      </w:r>
      <w:r w:rsidRPr="000E310C">
        <w:rPr>
          <w:rFonts w:ascii="Times New Roman" w:hAnsi="Times New Roman" w:cs="Times New Roman"/>
          <w:sz w:val="24"/>
          <w:szCs w:val="24"/>
        </w:rPr>
        <w:t>et</w:t>
      </w:r>
      <w:r w:rsidR="00AA70AA" w:rsidRPr="000E310C">
        <w:rPr>
          <w:rFonts w:ascii="Times New Roman" w:hAnsi="Times New Roman" w:cs="Times New Roman"/>
          <w:sz w:val="24"/>
          <w:szCs w:val="24"/>
        </w:rPr>
        <w:t xml:space="preserve"> al,</w:t>
      </w:r>
      <w:r w:rsidR="00482916" w:rsidRPr="000E310C">
        <w:rPr>
          <w:rFonts w:ascii="Times New Roman" w:hAnsi="Times New Roman" w:cs="Times New Roman"/>
          <w:sz w:val="24"/>
          <w:szCs w:val="24"/>
        </w:rPr>
        <w:t xml:space="preserve"> (</w:t>
      </w:r>
      <w:r w:rsidRPr="000E310C">
        <w:rPr>
          <w:rFonts w:ascii="Times New Roman" w:hAnsi="Times New Roman" w:cs="Times New Roman"/>
          <w:sz w:val="24"/>
          <w:szCs w:val="24"/>
        </w:rPr>
        <w:t>2003) regard water loss as an indicator of the technical quality of service, which has</w:t>
      </w:r>
      <w:r w:rsidR="00AA70AA" w:rsidRPr="000E310C">
        <w:rPr>
          <w:rFonts w:ascii="Times New Roman" w:hAnsi="Times New Roman" w:cs="Times New Roman"/>
          <w:sz w:val="24"/>
          <w:szCs w:val="24"/>
        </w:rPr>
        <w:t xml:space="preserve"> </w:t>
      </w:r>
      <w:r w:rsidRPr="000E310C">
        <w:rPr>
          <w:rFonts w:ascii="Times New Roman" w:hAnsi="Times New Roman" w:cs="Times New Roman"/>
          <w:sz w:val="24"/>
          <w:szCs w:val="24"/>
        </w:rPr>
        <w:t xml:space="preserve">been ignored by many studies. In addition, coverage is used as an indicator of service equality because it is a direct measure of water availability to citizens in a municipality (Wang et </w:t>
      </w:r>
      <w:r w:rsidR="00804537" w:rsidRPr="000E310C">
        <w:rPr>
          <w:rFonts w:ascii="Times New Roman" w:hAnsi="Times New Roman" w:cs="Times New Roman"/>
          <w:sz w:val="24"/>
          <w:szCs w:val="24"/>
        </w:rPr>
        <w:t>aI.</w:t>
      </w:r>
      <w:r w:rsidR="00AA70AA" w:rsidRPr="000E310C">
        <w:rPr>
          <w:rFonts w:ascii="Times New Roman" w:hAnsi="Times New Roman" w:cs="Times New Roman"/>
          <w:sz w:val="24"/>
          <w:szCs w:val="24"/>
        </w:rPr>
        <w:t xml:space="preserve"> 2004</w:t>
      </w:r>
      <w:r w:rsidRPr="000E310C">
        <w:rPr>
          <w:rFonts w:ascii="Times New Roman" w:hAnsi="Times New Roman" w:cs="Times New Roman"/>
          <w:sz w:val="24"/>
          <w:szCs w:val="24"/>
        </w:rPr>
        <w:t>). Service quality, customer satisfaction and customer value have</w:t>
      </w:r>
      <w:r w:rsidR="00AA70AA" w:rsidRPr="000E310C">
        <w:rPr>
          <w:rFonts w:ascii="Times New Roman" w:hAnsi="Times New Roman" w:cs="Times New Roman"/>
          <w:sz w:val="24"/>
          <w:szCs w:val="24"/>
        </w:rPr>
        <w:t xml:space="preserve"> </w:t>
      </w:r>
      <w:r w:rsidRPr="000E310C">
        <w:rPr>
          <w:rFonts w:ascii="Times New Roman" w:hAnsi="Times New Roman" w:cs="Times New Roman"/>
          <w:sz w:val="24"/>
          <w:szCs w:val="24"/>
        </w:rPr>
        <w:t>become the main concern of both manufacturing and service organizations in the</w:t>
      </w:r>
      <w:r w:rsidR="00AA70AA" w:rsidRPr="000E310C">
        <w:rPr>
          <w:rFonts w:ascii="Times New Roman" w:hAnsi="Times New Roman" w:cs="Times New Roman"/>
          <w:sz w:val="24"/>
          <w:szCs w:val="24"/>
        </w:rPr>
        <w:t xml:space="preserve"> </w:t>
      </w:r>
      <w:r w:rsidRPr="000E310C">
        <w:rPr>
          <w:rFonts w:ascii="Times New Roman" w:hAnsi="Times New Roman" w:cs="Times New Roman"/>
          <w:sz w:val="24"/>
          <w:szCs w:val="24"/>
        </w:rPr>
        <w:t xml:space="preserve">increasingly intensified competition for customers in today's customer-centered </w:t>
      </w:r>
      <w:r w:rsidR="00A011E8" w:rsidRPr="000E310C">
        <w:rPr>
          <w:rFonts w:ascii="Times New Roman" w:hAnsi="Times New Roman" w:cs="Times New Roman"/>
          <w:sz w:val="24"/>
          <w:szCs w:val="24"/>
        </w:rPr>
        <w:t>era (</w:t>
      </w:r>
      <w:r w:rsidRPr="000E310C">
        <w:rPr>
          <w:rFonts w:ascii="Times New Roman" w:hAnsi="Times New Roman" w:cs="Times New Roman"/>
          <w:sz w:val="24"/>
          <w:szCs w:val="24"/>
        </w:rPr>
        <w:t xml:space="preserve">Stevenson, 2002). As a result, many organizations are paying increasing </w:t>
      </w:r>
      <w:r w:rsidRPr="000E310C">
        <w:rPr>
          <w:rFonts w:ascii="Times New Roman" w:hAnsi="Times New Roman" w:cs="Times New Roman"/>
          <w:sz w:val="24"/>
          <w:szCs w:val="24"/>
        </w:rPr>
        <w:lastRenderedPageBreak/>
        <w:t>attention to improve service</w:t>
      </w:r>
      <w:r w:rsidR="00AA70AA" w:rsidRPr="000E310C">
        <w:rPr>
          <w:rFonts w:ascii="Times New Roman" w:hAnsi="Times New Roman" w:cs="Times New Roman"/>
          <w:sz w:val="24"/>
          <w:szCs w:val="24"/>
        </w:rPr>
        <w:t xml:space="preserve"> </w:t>
      </w:r>
      <w:r w:rsidRPr="000E310C">
        <w:rPr>
          <w:rFonts w:ascii="Times New Roman" w:hAnsi="Times New Roman" w:cs="Times New Roman"/>
          <w:sz w:val="24"/>
          <w:szCs w:val="24"/>
        </w:rPr>
        <w:t>quality. Service quality improvements will lead to customer satisfaction and cost management that</w:t>
      </w:r>
      <w:r w:rsidR="00AA70AA" w:rsidRPr="000E310C">
        <w:rPr>
          <w:rFonts w:ascii="Times New Roman" w:hAnsi="Times New Roman" w:cs="Times New Roman"/>
          <w:sz w:val="24"/>
          <w:szCs w:val="24"/>
        </w:rPr>
        <w:t xml:space="preserve"> </w:t>
      </w:r>
      <w:r w:rsidRPr="000E310C">
        <w:rPr>
          <w:rFonts w:ascii="Times New Roman" w:hAnsi="Times New Roman" w:cs="Times New Roman"/>
          <w:sz w:val="24"/>
          <w:szCs w:val="24"/>
        </w:rPr>
        <w:t>result in improved profits.</w:t>
      </w:r>
    </w:p>
    <w:p w:rsidR="006C4E41" w:rsidRPr="000E310C" w:rsidRDefault="006C4E41"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Health service as a typical utility company needs service quality in order to create their desired image through initiated corporate communication between the customer and it is done at an acceptable cost within the operating constraints of the business and providing a better service that the customer expects is key to contained profitable existence for any organization (Berry &amp;Parasuraman, 1991).</w:t>
      </w:r>
    </w:p>
    <w:p w:rsidR="006C4E41" w:rsidRPr="000E310C" w:rsidRDefault="006C4E41"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Service reliability is the ability to provide the pledged service on time, accurately and dependably. For example, in the case of Royal Mail, this means next day delivery of first class mail and delivery of mail in good condition; and in the case of an insurance company, prompt settlement of the claim; or in the case of a university graduate's subject, knowledge. Service product is the service as it is designed to be delivered. Service product often entails specific features. The main managerial decision in the service product is identification of relevant feature or specifications to offer. For instance, a term insurance policy with an associated payoff and yearly premium is a service product. The service product also involves service specifications and targets. Designing the service product is somewhat different conceptually from designing the core physical product (Rust and Oliver, 1994). Rust and Oliver (1994) found that many individuals did not take any action despite their dissatisfaction towards the service product, because they did not want to be perceived negatively. With strong ties, however, one may be more likely to express one’s true thoughts, as strong ties are less likely to change their perception of a person they are close to as a result of a negative </w:t>
      </w:r>
      <w:r w:rsidRPr="000E310C">
        <w:rPr>
          <w:rFonts w:ascii="Times New Roman" w:hAnsi="Times New Roman" w:cs="Times New Roman"/>
          <w:sz w:val="24"/>
          <w:szCs w:val="24"/>
        </w:rPr>
        <w:lastRenderedPageBreak/>
        <w:t>consumption experience. Employee who completes the service delivery is part of service product. Customers consume such service product and finally assess the service quality and consuming values. Sometimes, customers are even participants of service production.</w:t>
      </w:r>
    </w:p>
    <w:p w:rsidR="006C4E41" w:rsidRPr="000E310C" w:rsidRDefault="006C4E41"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In such circumstance, there is no chance that employees can correct service failures without customers’ awareness. The characteristics of service product are intangibility, inseparability, heterogeneity and perishable (Zeithaml and Bitner, 2000). The production management jobs of service industry are much different and difficult for managing than manufacturing industry. Besides, bad service product can cause service failures, bad service quality and low customer satisfaction. Therefore, the concept of service management must also include the component of employee's quality consciousness (Deng and Pei, 2009). </w:t>
      </w:r>
    </w:p>
    <w:p w:rsidR="006C4E41" w:rsidRPr="000E310C" w:rsidRDefault="006C4E41"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Antreas (1985) says quality service entails three items; better communication with customers, follow up changing customer needs and better communication with suppliers. Goodman (2000) describes corporate communication as "the total of all a corporations' efforts to communicate effectively and profitably. Argenti (1998 P.1) remarks that corporate communication is the way organizations communicate with various groups of people. Aberg (1990) suggests that communication has four distinct functions within the organization; supporting internal and external core operations, organization profiling, informing internal and external audiences, socializing individuals into good organizational citizens. The process of developing a consistent corporate communications strategy delivers many opportunities and advantages to the organization, which extend </w:t>
      </w:r>
      <w:r w:rsidRPr="000E310C">
        <w:rPr>
          <w:rFonts w:ascii="Times New Roman" w:hAnsi="Times New Roman" w:cs="Times New Roman"/>
          <w:sz w:val="24"/>
          <w:szCs w:val="24"/>
        </w:rPr>
        <w:lastRenderedPageBreak/>
        <w:t>the premise developed by Aberg (1988). In line with Gronroos' (2000) thinking we argue that communication is an essential part of the service and consequently it can create or destroy consumer perceived value: "Here there is a truly communication impact; almost everything the organization says about itself and its performance and almost everything the organization does that is experienced in service encounters or elsewhere has an impact on the customer.</w:t>
      </w:r>
    </w:p>
    <w:p w:rsidR="006C4E41" w:rsidRPr="000E310C" w:rsidRDefault="006C4E41"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A linked perspective of the involved parties helps to examine the quality and productivity related challenges in the healthcare sector. The definition of the construct ‘service system’ was first introduced by Spohrer and Maglio. They view service systems as a "value-co creation configuration" (Spohrer et al., 2008) of "people, technology, other internal and external service systems and information" (Spohrer et al., 2007). Building upon this definition, a service system is a special type of an open, dynamic system (Spohrer et al., 2008) in which further service systems interact using various resources to co-create value for achieving certain objectives. Thus, service systems are actors themselves. The smallest conceivable service system is a single person e.g. a patient or a doctor. Larger service systems emerge through interaction among service systems.</w:t>
      </w:r>
    </w:p>
    <w:p w:rsidR="006C4E41" w:rsidRPr="000E310C" w:rsidRDefault="006C4E41"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In the case of healthcare, medical staff - as smallest possible service system- interact to create a larger acting service system such as a ward – whereas interacting wards form a hospital. Even one of the foundational premises of Vargo and Lusch (Vargo; Lusch, 2004, FP5) underpins this statement, since it says that all kinds of enterprises and organizations, as players in the economy, </w:t>
      </w:r>
      <w:r w:rsidRPr="000E310C">
        <w:rPr>
          <w:rFonts w:ascii="Times New Roman" w:hAnsi="Times New Roman" w:cs="Times New Roman"/>
          <w:sz w:val="24"/>
          <w:szCs w:val="24"/>
        </w:rPr>
        <w:lastRenderedPageBreak/>
        <w:t>can be perceived as service system. It can be summarized therefore that service provisioning typically follows the three dimensions of (1) setting up the necessary potential, (2) starting the service delivery process by the external factor and (3) the timeframe in which the service outcome results (see among others Corsten, 1985; Meyer, 1998; and Hilke, 1989). Whereas in terms of goods defining and measuring ‘quality’ has a long history (Garvin, 1983), there is still disagreement regarding the specification of ‘service quality’ (Bruhn, 2008). Generally, service quality can be described as the degree to which goals for single facets of the service are met in service provisioning.</w:t>
      </w:r>
    </w:p>
    <w:p w:rsidR="006C4E41" w:rsidRPr="000E310C" w:rsidRDefault="006C4E41" w:rsidP="00924C1B">
      <w:pPr>
        <w:tabs>
          <w:tab w:val="left" w:pos="8460"/>
        </w:tabs>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In relation to this study thus, the literature reviewed doesn’t answer very well the questions of how to measure the quality of the service provided regarding its specifics mentioned in the introduction, e.g. high costs do not guarantee high quality. Still, the literature here distances its self away from Mukono district. Therefore, this study endeavor</w:t>
      </w:r>
      <w:r w:rsidR="00AA70AA" w:rsidRPr="000E310C">
        <w:rPr>
          <w:rFonts w:ascii="Times New Roman" w:hAnsi="Times New Roman" w:cs="Times New Roman"/>
          <w:sz w:val="24"/>
          <w:szCs w:val="24"/>
        </w:rPr>
        <w:t>ed</w:t>
      </w:r>
      <w:r w:rsidRPr="000E310C">
        <w:rPr>
          <w:rFonts w:ascii="Times New Roman" w:hAnsi="Times New Roman" w:cs="Times New Roman"/>
          <w:sz w:val="24"/>
          <w:szCs w:val="24"/>
        </w:rPr>
        <w:t xml:space="preserve"> to fill this gap by understanding whether procurement ethics has an effect on service accessibility. </w:t>
      </w:r>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92" w:name="_Toc378458163"/>
      <w:bookmarkStart w:id="93" w:name="_Toc441219889"/>
      <w:r w:rsidRPr="000E310C">
        <w:rPr>
          <w:rFonts w:ascii="Times New Roman" w:hAnsi="Times New Roman" w:cs="Times New Roman"/>
          <w:sz w:val="24"/>
          <w:szCs w:val="24"/>
        </w:rPr>
        <w:t>2.4 The effect of procurement ethics on health service tangibility</w:t>
      </w:r>
      <w:bookmarkEnd w:id="92"/>
      <w:bookmarkEnd w:id="93"/>
    </w:p>
    <w:p w:rsidR="006C4E41" w:rsidRPr="000E310C" w:rsidRDefault="006C4E41" w:rsidP="00924C1B">
      <w:pPr>
        <w:pStyle w:val="Default"/>
        <w:tabs>
          <w:tab w:val="left" w:pos="8460"/>
        </w:tabs>
        <w:spacing w:line="480" w:lineRule="auto"/>
        <w:ind w:left="720" w:right="90"/>
        <w:jc w:val="both"/>
        <w:rPr>
          <w:rFonts w:ascii="Times New Roman" w:hAnsi="Times New Roman" w:cs="Times New Roman"/>
          <w:sz w:val="24"/>
          <w:szCs w:val="24"/>
        </w:rPr>
      </w:pPr>
      <w:r w:rsidRPr="000E310C">
        <w:rPr>
          <w:rFonts w:ascii="Times New Roman" w:hAnsi="Times New Roman" w:cs="Times New Roman"/>
          <w:sz w:val="24"/>
          <w:szCs w:val="24"/>
        </w:rPr>
        <w:t>Basically, the Government states that a strong accountability regime ensures public resourc</w:t>
      </w:r>
      <w:r w:rsidR="00A011E8" w:rsidRPr="000E310C">
        <w:rPr>
          <w:rFonts w:ascii="Times New Roman" w:hAnsi="Times New Roman" w:cs="Times New Roman"/>
          <w:sz w:val="24"/>
          <w:szCs w:val="24"/>
        </w:rPr>
        <w:t xml:space="preserve">es are used </w:t>
      </w:r>
      <w:r w:rsidRPr="000E310C">
        <w:rPr>
          <w:rFonts w:ascii="Times New Roman" w:hAnsi="Times New Roman" w:cs="Times New Roman"/>
          <w:sz w:val="24"/>
          <w:szCs w:val="24"/>
        </w:rPr>
        <w:t>effecti</w:t>
      </w:r>
      <w:r w:rsidR="00A011E8" w:rsidRPr="000E310C">
        <w:rPr>
          <w:rFonts w:ascii="Times New Roman" w:hAnsi="Times New Roman" w:cs="Times New Roman"/>
          <w:sz w:val="24"/>
          <w:szCs w:val="24"/>
        </w:rPr>
        <w:t xml:space="preserve">vely and efficiently (producing </w:t>
      </w:r>
      <w:r w:rsidRPr="000E310C">
        <w:rPr>
          <w:rFonts w:ascii="Times New Roman" w:hAnsi="Times New Roman" w:cs="Times New Roman"/>
          <w:sz w:val="24"/>
          <w:szCs w:val="24"/>
        </w:rPr>
        <w:t>value-for-money); promotes ethical and policy-based decisions, motivated by a concern for the public interest; rewards good performance</w:t>
      </w:r>
      <w:r w:rsidR="00A011E8" w:rsidRPr="000E310C">
        <w:rPr>
          <w:rFonts w:ascii="Times New Roman" w:hAnsi="Times New Roman" w:cs="Times New Roman"/>
          <w:sz w:val="24"/>
          <w:szCs w:val="24"/>
        </w:rPr>
        <w:t xml:space="preserve"> and carries consequences when  </w:t>
      </w:r>
      <w:r w:rsidRPr="000E310C">
        <w:rPr>
          <w:rFonts w:ascii="Times New Roman" w:hAnsi="Times New Roman" w:cs="Times New Roman"/>
          <w:sz w:val="24"/>
          <w:szCs w:val="24"/>
        </w:rPr>
        <w:t>rules are knowingly broken, and embrace</w:t>
      </w:r>
      <w:r w:rsidR="00A011E8" w:rsidRPr="000E310C">
        <w:rPr>
          <w:rFonts w:ascii="Times New Roman" w:hAnsi="Times New Roman" w:cs="Times New Roman"/>
          <w:sz w:val="24"/>
          <w:szCs w:val="24"/>
        </w:rPr>
        <w:t xml:space="preserve">s transparency as a way to make </w:t>
      </w:r>
      <w:r w:rsidRPr="000E310C">
        <w:rPr>
          <w:rFonts w:ascii="Times New Roman" w:hAnsi="Times New Roman" w:cs="Times New Roman"/>
          <w:sz w:val="24"/>
          <w:szCs w:val="24"/>
        </w:rPr>
        <w:t>government more accountable and support the participation of citizens and organizations in public policy development (Ben and Anderson, 2007). Aucoin and Jarvis (2</w:t>
      </w:r>
      <w:r w:rsidR="00A011E8" w:rsidRPr="000E310C">
        <w:rPr>
          <w:rFonts w:ascii="Times New Roman" w:hAnsi="Times New Roman" w:cs="Times New Roman"/>
          <w:sz w:val="24"/>
          <w:szCs w:val="24"/>
        </w:rPr>
        <w:t xml:space="preserve">008) maintain that there is the </w:t>
      </w:r>
      <w:r w:rsidRPr="000E310C">
        <w:rPr>
          <w:rFonts w:ascii="Times New Roman" w:hAnsi="Times New Roman" w:cs="Times New Roman"/>
          <w:sz w:val="24"/>
          <w:szCs w:val="24"/>
        </w:rPr>
        <w:t xml:space="preserve">other sideof accountability, asserting </w:t>
      </w:r>
      <w:r w:rsidRPr="000E310C">
        <w:rPr>
          <w:rFonts w:ascii="Times New Roman" w:hAnsi="Times New Roman" w:cs="Times New Roman"/>
          <w:sz w:val="24"/>
          <w:szCs w:val="24"/>
        </w:rPr>
        <w:lastRenderedPageBreak/>
        <w:t xml:space="preserve">that it is not just a one-way street of reporting. To work best it involves a relationship that allows for and supports decision-making, and feedback that informs program delivery and outcomes performance. </w:t>
      </w:r>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Transparency refers to unfettered access by the public to timely and reliable information on decisions and performance in the public sector (Elia, 2005). Winkler (2002) emphasizes the idea that transparency needs to be better defined before it can be debated. He argues that more information divulged by a Ministry does not necessarily imply a greater understanding on the part of the public, part of his definition of transparency. Further, he argues, the simplistic modeling of transparency as simply the reduction or elimination of the uncertainty around a parameter in a model is not helpful for a ministry trying to communicate with the public. An important lesson, however, is that transparency is about effective communication, not simply announcements. Geraats (2001) created taxonomy of five categories of transparency. She lists political, economic, procedural, policy, and operational transparencies as distinct realms of possible transparency for the public sector. While each of these aspects is important and can be illustrated within several of the models, this degree of specificity is perhaps excessive, particularly given the substitutability across types of transparency. </w:t>
      </w:r>
    </w:p>
    <w:p w:rsidR="006C4E41" w:rsidRPr="000E310C" w:rsidRDefault="006C4E41" w:rsidP="000E310C">
      <w:pPr>
        <w:autoSpaceDE w:val="0"/>
        <w:autoSpaceDN w:val="0"/>
        <w:adjustRightInd w:val="0"/>
        <w:spacing w:after="0" w:line="480" w:lineRule="auto"/>
        <w:ind w:left="720"/>
        <w:jc w:val="both"/>
        <w:rPr>
          <w:rFonts w:ascii="Times New Roman" w:hAnsi="Times New Roman" w:cs="Times New Roman"/>
          <w:sz w:val="24"/>
          <w:szCs w:val="24"/>
        </w:rPr>
      </w:pP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On the other hand, tangibility includes: the state of facilitating goods; physical condition of the buildings and the environment; appearance of personnel; and condition of equipment. Tangibles are more important in high-contact services, such as traditional universities, than low contact services such as the Open University In today's competitive environment, many companies need to project </w:t>
      </w:r>
      <w:r w:rsidRPr="000E310C">
        <w:rPr>
          <w:rFonts w:ascii="Times New Roman" w:hAnsi="Times New Roman" w:cs="Times New Roman"/>
          <w:sz w:val="24"/>
          <w:szCs w:val="24"/>
        </w:rPr>
        <w:lastRenderedPageBreak/>
        <w:t>a strong and Positive reputation to their stakeholders, namely the employees, consumers, investors and the public. This is made more difficult as each of the stakeholders relate differently to the company. According to Garbett (1988), companies must try to project an image that is stable yet exciting, aggressive, yet public-oriented, diversified yet focused on some specialized areas, and generous to employees yet shrewd in its investments. The ability to satisfy the needs of the different stakeholders helps to generate positive feelings towards the company.</w:t>
      </w:r>
    </w:p>
    <w:p w:rsidR="006C4E41" w:rsidRPr="000E310C" w:rsidRDefault="006C4E41" w:rsidP="000E310C">
      <w:pPr>
        <w:autoSpaceDE w:val="0"/>
        <w:autoSpaceDN w:val="0"/>
        <w:adjustRightInd w:val="0"/>
        <w:spacing w:after="0" w:line="480" w:lineRule="auto"/>
        <w:ind w:left="720" w:right="720" w:firstLine="720"/>
        <w:jc w:val="both"/>
        <w:rPr>
          <w:rFonts w:ascii="Times New Roman" w:hAnsi="Times New Roman" w:cs="Times New Roman"/>
          <w:sz w:val="24"/>
          <w:szCs w:val="24"/>
        </w:rPr>
      </w:pP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Examining corporate image from the employees' perspective is important for several reasons. According to Riordan et al (1997), employees are essential to an organization's performance as their perceptions of corporate image are related to their work attitudes and behaviors, and an organization's image can affect organization performance. Image perception can greatly influence the actions of employees. This is because corporate image contributes to an employee's sense of self and they use image to gauge how outsiders are judging them. For example, if a company's image is deteriorating, it will set off corresponding actions from the employees to address the issue. Therefore, it is important that an organization sends positive signals to its employees and let them judge for themselves the effectiveness of the organization in satisfying their interests and needs.</w:t>
      </w:r>
    </w:p>
    <w:p w:rsidR="006C4E41" w:rsidRPr="000E310C" w:rsidRDefault="006C4E41"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concept of image has been defined as "the total impression an entity makes on the minds of people" (Dowling, 1993, p. 104). On the company level, image has been defined as: perceptions of an organization reflected in the associations held in consumer memory (Keller, 1993). Corporate image in the service </w:t>
      </w:r>
      <w:r w:rsidRPr="000E310C">
        <w:rPr>
          <w:rFonts w:ascii="Times New Roman" w:hAnsi="Times New Roman" w:cs="Times New Roman"/>
          <w:sz w:val="24"/>
          <w:szCs w:val="24"/>
        </w:rPr>
        <w:lastRenderedPageBreak/>
        <w:t xml:space="preserve">marketing literature was early identified as an important factor in the overall evaluation of the service and the company (Bitner, 1991; Gronroos, 1984; Gummesson and Gronroos, 1988).In the Perceived Quality Model (Gronroos, 1988) perceived quality as function of expected quality (generated from market communication, image, word-of-mouth, and customer needs) and experienced quality (generated from technical quality and functional quality). According to Gronroos (1988) "image is a filter which influences the perception of the operation of the company". This is in line with </w:t>
      </w:r>
      <w:r w:rsidR="00804537" w:rsidRPr="000E310C">
        <w:rPr>
          <w:rFonts w:ascii="Times New Roman" w:hAnsi="Times New Roman" w:cs="Times New Roman"/>
          <w:sz w:val="24"/>
          <w:szCs w:val="24"/>
        </w:rPr>
        <w:t>Gurnmesson (</w:t>
      </w:r>
      <w:r w:rsidRPr="000E310C">
        <w:rPr>
          <w:rFonts w:ascii="Times New Roman" w:hAnsi="Times New Roman" w:cs="Times New Roman"/>
          <w:sz w:val="24"/>
          <w:szCs w:val="24"/>
        </w:rPr>
        <w:t>1993), who states that customer perceived quality is a function of "quality in fact and quality in perception" (p. 229).</w:t>
      </w:r>
    </w:p>
    <w:p w:rsidR="00F70FB8" w:rsidRPr="000E310C" w:rsidRDefault="00F70FB8"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924C1B">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Corporate image is established and developed in the consumers' mind through communicati</w:t>
      </w:r>
      <w:r w:rsidR="00A011E8" w:rsidRPr="000E310C">
        <w:rPr>
          <w:rFonts w:ascii="Times New Roman" w:hAnsi="Times New Roman" w:cs="Times New Roman"/>
          <w:sz w:val="24"/>
          <w:szCs w:val="24"/>
        </w:rPr>
        <w:t>on and experience. Fornell, 1992</w:t>
      </w:r>
      <w:r w:rsidRPr="000E310C">
        <w:rPr>
          <w:rFonts w:ascii="Times New Roman" w:hAnsi="Times New Roman" w:cs="Times New Roman"/>
          <w:sz w:val="24"/>
          <w:szCs w:val="24"/>
        </w:rPr>
        <w:t>). Corporate image is believed to have a positive impact on customers' perception of quality, value, customers' satisfaction judgment, and customer loyalty. In this respect, some authors suggest that corporate image is "the net results of the interaction of all experiences, impressions, beliefs, feelings and knowledge people have about a company" (Worcester, 1997).Thus, the perception of one individual will never be the same as that of another (Gray and Meltzer, 1985).Using this reasoning, Nguyen and LeBlanc (1998, 2001) recently stated that corporate image is not a single entity, since it depends on the perception of each specific group of people and on the type of experiences and contacts they have had with the company (Dowling, 1986, 1988).</w:t>
      </w:r>
    </w:p>
    <w:p w:rsidR="0003584C" w:rsidRPr="000E310C" w:rsidRDefault="006C4E41" w:rsidP="00924C1B">
      <w:pPr>
        <w:tabs>
          <w:tab w:val="left" w:pos="8550"/>
        </w:tabs>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Despite the fact that the literature has tried to uncover the relationship between procurement ethics and service tangibility, it fails to indicate the tangibility </w:t>
      </w:r>
      <w:r w:rsidRPr="000E310C">
        <w:rPr>
          <w:rFonts w:ascii="Times New Roman" w:hAnsi="Times New Roman" w:cs="Times New Roman"/>
          <w:sz w:val="24"/>
          <w:szCs w:val="24"/>
        </w:rPr>
        <w:lastRenderedPageBreak/>
        <w:t>features of health service delivery in Mukono district which is the objective that this study seeks to address. Therefore, this study will endeavor to cover this gap by investigating whether health service delivery in Mukono district possess tangibility in physical structures and the workers</w:t>
      </w:r>
      <w:bookmarkStart w:id="94" w:name="_Toc378458164"/>
      <w:r w:rsidRPr="000E310C">
        <w:rPr>
          <w:rFonts w:ascii="Times New Roman" w:hAnsi="Times New Roman" w:cs="Times New Roman"/>
          <w:sz w:val="24"/>
          <w:szCs w:val="24"/>
        </w:rPr>
        <w:t>.</w:t>
      </w:r>
    </w:p>
    <w:p w:rsidR="003D341E" w:rsidRPr="000E310C" w:rsidRDefault="006C4E41" w:rsidP="000E310C">
      <w:pPr>
        <w:pStyle w:val="Heading1"/>
        <w:spacing w:line="480" w:lineRule="auto"/>
        <w:ind w:left="720" w:right="720"/>
        <w:rPr>
          <w:rFonts w:ascii="Times New Roman" w:hAnsi="Times New Roman" w:cs="Times New Roman"/>
          <w:sz w:val="24"/>
          <w:szCs w:val="24"/>
        </w:rPr>
      </w:pPr>
      <w:bookmarkStart w:id="95" w:name="_Toc441219890"/>
      <w:r w:rsidRPr="000E310C">
        <w:rPr>
          <w:rFonts w:ascii="Times New Roman" w:hAnsi="Times New Roman" w:cs="Times New Roman"/>
          <w:sz w:val="24"/>
          <w:szCs w:val="24"/>
        </w:rPr>
        <w:t>2.5 The effect of procurement ethics on health service credibility</w:t>
      </w:r>
      <w:bookmarkEnd w:id="94"/>
      <w:bookmarkEnd w:id="95"/>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Procurement ethics works less with conflict of interests. A conflict of interest occurs when an individual or organization has an interest that might compromise their actions. The presence of a conflict of interest is independent from the execution of impropriety (Thacker, 2006). More generally, conflict of interests can be defined as any situation in which an individual or corporation (either private or governmental) is in a position to exploit a professional or official capacity in some way for their personal or corporate benefit. Depending upon the law or rules related to a particular organization, the existence of a conflict of interest may not, in and of itself, be evidence of wrongdoing. In fact, for many professionals, it is virtually impossible to avoid having conflicts of interest from time to time. A conflict of interests can, however, become a legal matter for example when an individual tries (and/or succeeds in) influencing the outcome of a decision, for personal benefit (McDonald, 2006). </w:t>
      </w:r>
    </w:p>
    <w:p w:rsidR="006C4E41" w:rsidRPr="000E310C" w:rsidRDefault="006C4E41" w:rsidP="00924C1B">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Davis and Andrew (2001) noted that there often is confusion over these two situations. Someone accused of a conflict of interest may deny that a conflict exists because he/she did not act improperly. In fact, a conflict of interests can exist even if there are no improper acts as a result of it. (One way to understand this is to use the term "conflict of roles". A person with two roles—an individual </w:t>
      </w:r>
      <w:r w:rsidRPr="000E310C">
        <w:rPr>
          <w:rFonts w:ascii="Times New Roman" w:hAnsi="Times New Roman" w:cs="Times New Roman"/>
          <w:sz w:val="24"/>
          <w:szCs w:val="24"/>
        </w:rPr>
        <w:lastRenderedPageBreak/>
        <w:t xml:space="preserve">who owns stock and is also a government official, for example may experience situations where those two roles conflict. The conflict can be mitigated. </w:t>
      </w:r>
    </w:p>
    <w:p w:rsidR="006C4E41" w:rsidRPr="000E310C" w:rsidRDefault="006C4E41" w:rsidP="00163064">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Generally, codes of ethics forbid conflicts of interests. Often, however, the specifics can be controversial. Codes of ethics help to minimize problems with conflicts of interests because they can spell out the extent to which such conflicts should be avoided, and what the parties should do where such conflicts are permitted by a code of ethics. Thus, professionals cannot claim that they were unaware that their improper behavior was unethical. As importantly, the threat of disciplinary action helps to minimize unacceptable conflicts or improper acts when a conflict is unavoidable. As codes of ethics cannot cover all situations, some governments have established an office of the ethics commissioner (Porter and Thomas, 2002). </w:t>
      </w:r>
    </w:p>
    <w:p w:rsidR="006C4E41" w:rsidRPr="000E310C" w:rsidRDefault="006C4E41" w:rsidP="00163064">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It has been shown that trust affects the accomplishment of organizational goals, job satisfaction, and motivation (Dwivedi, 1983). Because trust is sometimes viewed to have a close relationship with national growth or economic prosperity, it is considered social capital which enables members of society to confide in each other and form new groups and gatherings (Fukuyama, 1995). </w:t>
      </w:r>
    </w:p>
    <w:p w:rsidR="006C4E41" w:rsidRPr="000E310C" w:rsidRDefault="006C4E41" w:rsidP="00163064">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In addition, more and more researchers have proven that trust in government improves the level of public policy acceptance and reduces administrative costs, while encouraging compliance with laws and regulations (Ayres and Braithwaite, 1992; Levi, 1998; Tyler, 1998). Thus, increasing trust in government is becoming an important goal in order for central and local governments to implement their policy measures effectively and so to realize good governance. Possible causes of decreased confidence in government include government waste and </w:t>
      </w:r>
      <w:r w:rsidRPr="000E310C">
        <w:rPr>
          <w:rFonts w:ascii="Times New Roman" w:hAnsi="Times New Roman" w:cs="Times New Roman"/>
          <w:sz w:val="24"/>
          <w:szCs w:val="24"/>
        </w:rPr>
        <w:lastRenderedPageBreak/>
        <w:t xml:space="preserve">inefficiency (Baldassare2000), economic change (Bok, 1997), perceptions of performance of government programs (Orren, 1997), decreasing social capital (Mansbridge, 1997), party polarization (King, 1997), lack of reflecting citizen‘s desire toward democratic values into political institution and by political leaders (McAllister 1999), and corruption like the Watergate scandal (Thomas 1998). </w:t>
      </w:r>
    </w:p>
    <w:p w:rsidR="006C4E41" w:rsidRPr="000E310C" w:rsidRDefault="006C4E41" w:rsidP="00163064">
      <w:pPr>
        <w:pStyle w:val="Default"/>
        <w:tabs>
          <w:tab w:val="left" w:pos="855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In the meantime, Dalton (2000) attributes the decrease to a citizen‘s accumulation of knowledge about politics; an increase of the citizen‘s influence power toward politics; information on votes; changing attitudes due to increased influence; and growth of individualism. Comparing these possible causes of dissatisfaction, Nye (1997) concludes that each of these offers only a partial explanation, at best, and that the causes are complex. Today as most countries are making a big effort to advance to be among the leading nations in the 21st century, the public confidence in their governments is becoming more and more important as major social capital on which national competitiveness and high-morale cosmopolitanism are based (Ayres and Braithwaite, 1992). </w:t>
      </w:r>
    </w:p>
    <w:p w:rsidR="006C4E41" w:rsidRPr="000E310C" w:rsidRDefault="006C4E41" w:rsidP="00527405">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According to Tyler (1998) most governments in Africa are pursuing a Participatory Government, ‘and have set-principle and trust’ as a top priority in its governing philosophy, and have initiated an intensive reform of the powerful organizations to sever collusive ties among politicians and businesses and transformed the organizations into service-oriented ones. Along with those measures, the administration has enforced several innovation initiatives for more participatory and transparent government in which participation is encouraged from both citizen and public workers, and high integrity of government is retained and all public information freely accessed.</w:t>
      </w:r>
    </w:p>
    <w:p w:rsidR="006C4E41" w:rsidRPr="000E310C" w:rsidRDefault="006C4E41"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527405">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Credibility is a component of responsiveness and it means the ability to deal effectively with complaints and promptness of the service. For example, in the case of a package tour operator, it could be dealing quickly and effectively with a patron's accommodation problems; or in the case of a car hire company, providing a similar or higher-grade substitute car, even when the original car suffers from only a minor problem such as a radio malfunction. In this case therefore, the importance of the healthcare sector has increased in recent years because of a medical and technical progress as well as the increasing demographic shift especially in western society. This shift implicates a broader attention on the quality and efficiency with which healthcare services are delivered. As a consequence this situation raises major challenges to defining and measuring service quality and productivity, due to interfering objectives such as the patient’s well-being and economic targets. As the perceived quality is known as a subjective customer-driven measure (Cronin; Taylor, 1992), even productivity in services cannot be measured without capturing the influencing factors from a client’s or patient’s perspective. However, the manifestation of diseases varies among patients compelling healthcare service providers to be flexible enough to adapt the predefined processes (as they are set e.g. by clinical pathways) in order to sustain or improve service quality and productivity to the individual case.</w:t>
      </w:r>
    </w:p>
    <w:p w:rsidR="00C7382F" w:rsidRPr="000E310C" w:rsidRDefault="00C7382F"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527405">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Therefore, whereas the measurement of quality and gained productivity is well-defined in a manufacturing context, a lack of such measures for (healthcare) services is evident (Grönroos; Ojasalo, 2004). Quality measurement involves </w:t>
      </w:r>
      <w:r w:rsidRPr="000E310C">
        <w:rPr>
          <w:rFonts w:ascii="Times New Roman" w:hAnsi="Times New Roman" w:cs="Times New Roman"/>
          <w:sz w:val="24"/>
          <w:szCs w:val="24"/>
        </w:rPr>
        <w:lastRenderedPageBreak/>
        <w:t>high complexity as the healthcare sector is highly regulated, thus comparing e.g. value for money of the service rendered might not be an appropriate signal for quality (Tirole, 1988). Moreover, patients are typically not able to assess and compare the quality of the medical treatments they receive caused by missing expertise and an inability to relate the healthcare result with the treatment received (Ting et al., 2009).</w:t>
      </w:r>
    </w:p>
    <w:p w:rsidR="006C4E41" w:rsidRPr="000E310C" w:rsidRDefault="006C4E41" w:rsidP="000E310C">
      <w:pPr>
        <w:autoSpaceDE w:val="0"/>
        <w:autoSpaceDN w:val="0"/>
        <w:adjustRightInd w:val="0"/>
        <w:spacing w:after="0" w:line="480" w:lineRule="auto"/>
        <w:ind w:right="720"/>
        <w:jc w:val="both"/>
        <w:rPr>
          <w:rFonts w:ascii="Times New Roman" w:hAnsi="Times New Roman" w:cs="Times New Roman"/>
          <w:sz w:val="24"/>
          <w:szCs w:val="24"/>
        </w:rPr>
      </w:pPr>
    </w:p>
    <w:p w:rsidR="006C4E41" w:rsidRPr="000E310C" w:rsidRDefault="006C4E41" w:rsidP="00527405">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Today’s healthcare processes are performed by a variety of different service providers, who generally act independently and with divergent objectives. These processes range from rescue service to acute and inpatient treatment, rehabilitation, outpatient treatment, and nursing care. Following the service-oriented point of view of Vargo and Lusch, a service can be seen as the “application of competences through deeds, processes and performance for the benefit of another entity or the entity itself" (Vargo; Lusch, 2004). This definition implies two different messages. First, it stresses the importance of information, knowledge and competencies as the operant resources for the application and the jointly accomplishment of the service(s). Second, the understanding of the value-creation through the application of a service is also emphasized. With the service-dominant logic the traditional thinking of a one-way one-time transaction between a provider and a customer or patient, respectively, is overridden. This implicates that the traditional notion of productivity as the ratio of output and input factors does not account for the complexity that is raised by these collaborations of multiple actors by which healthcare services can be characterized.</w:t>
      </w:r>
    </w:p>
    <w:p w:rsidR="006C4E41" w:rsidRPr="000E310C" w:rsidRDefault="006C4E41"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527405">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lastRenderedPageBreak/>
        <w:t xml:space="preserve">These multiple actors form a so-called service system (Spohrer et al. 2007) in which each actor contributes tangible and intangible resources to a value co-creation process. Therefore productivity indicators need to embrace a systems view. By integrating all the involved parties into measuring the received service quality and the productivity of their performance, a common understanding of service productivity and quality is needed."Everything communicates something about a firm and its goods and services regardless of whether the marketer accepts this and acts upon it or not" (Groonroos, 2000). Moreover, the various means of communication and their effects are interrelated. These communication effects, together with other factors such as the technical quality of the services, shape the image of the organization in the minds of customers, and potential customers"(Gronroos, 2000). According to Doole&amp; Lowe (2001) Company image is becoming increasingly important in creating a central theme running through diverse product ranges to demonstrate a vision of values of the company which can be recognized by employees and customers alike. For this reason many companies have spent considerable effort and resources on controlling and enhancing the corporate identity through consistent style and communications. </w:t>
      </w:r>
    </w:p>
    <w:p w:rsidR="006C4E41" w:rsidRPr="000E310C" w:rsidRDefault="006C4E41"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6C4E41" w:rsidRPr="000E310C" w:rsidRDefault="006C4E41" w:rsidP="00527405">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Given the fact that the literature has tried to bring out the relationship between procurement ethics and service credibility, most of the literature is limited in a general case, outside Uganda and out of the scope of the study. Therefore, this study </w:t>
      </w:r>
      <w:r w:rsidR="00AA70AA" w:rsidRPr="000E310C">
        <w:rPr>
          <w:rFonts w:ascii="Times New Roman" w:hAnsi="Times New Roman" w:cs="Times New Roman"/>
          <w:sz w:val="24"/>
          <w:szCs w:val="24"/>
        </w:rPr>
        <w:t xml:space="preserve">undertook </w:t>
      </w:r>
      <w:r w:rsidRPr="000E310C">
        <w:rPr>
          <w:rFonts w:ascii="Times New Roman" w:hAnsi="Times New Roman" w:cs="Times New Roman"/>
          <w:sz w:val="24"/>
          <w:szCs w:val="24"/>
        </w:rPr>
        <w:t xml:space="preserve">efforts to fill this gap by investigating whether health service </w:t>
      </w:r>
      <w:r w:rsidR="00A011E8" w:rsidRPr="000E310C">
        <w:rPr>
          <w:rFonts w:ascii="Times New Roman" w:hAnsi="Times New Roman" w:cs="Times New Roman"/>
          <w:sz w:val="24"/>
          <w:szCs w:val="24"/>
        </w:rPr>
        <w:t>delivery at Mukono municipality is</w:t>
      </w:r>
      <w:r w:rsidRPr="000E310C">
        <w:rPr>
          <w:rFonts w:ascii="Times New Roman" w:hAnsi="Times New Roman" w:cs="Times New Roman"/>
          <w:sz w:val="24"/>
          <w:szCs w:val="24"/>
        </w:rPr>
        <w:t xml:space="preserve"> credible in form of the health workers and the physical utilities </w:t>
      </w:r>
    </w:p>
    <w:p w:rsidR="006C4E41" w:rsidRPr="000E310C" w:rsidRDefault="006C4E41" w:rsidP="000E310C">
      <w:pPr>
        <w:pStyle w:val="Heading1"/>
        <w:spacing w:line="480" w:lineRule="auto"/>
        <w:ind w:left="720" w:right="720"/>
        <w:rPr>
          <w:rFonts w:ascii="Times New Roman" w:hAnsi="Times New Roman" w:cs="Times New Roman"/>
          <w:i/>
          <w:sz w:val="24"/>
          <w:szCs w:val="24"/>
        </w:rPr>
      </w:pPr>
      <w:bookmarkStart w:id="96" w:name="_Toc328034607"/>
      <w:bookmarkStart w:id="97" w:name="_Toc374110761"/>
      <w:bookmarkStart w:id="98" w:name="_Toc378458165"/>
      <w:bookmarkStart w:id="99" w:name="_Toc441219891"/>
      <w:r w:rsidRPr="000E310C">
        <w:rPr>
          <w:rFonts w:ascii="Times New Roman" w:hAnsi="Times New Roman" w:cs="Times New Roman"/>
          <w:sz w:val="24"/>
          <w:szCs w:val="24"/>
        </w:rPr>
        <w:lastRenderedPageBreak/>
        <w:t>2.6 Summary of Literature Review</w:t>
      </w:r>
      <w:bookmarkEnd w:id="96"/>
      <w:bookmarkEnd w:id="97"/>
      <w:bookmarkEnd w:id="98"/>
      <w:bookmarkEnd w:id="99"/>
    </w:p>
    <w:p w:rsidR="006C4E41" w:rsidRPr="000E310C" w:rsidRDefault="006C4E41" w:rsidP="00527405">
      <w:pPr>
        <w:spacing w:line="480" w:lineRule="auto"/>
        <w:ind w:left="720"/>
        <w:jc w:val="both"/>
        <w:rPr>
          <w:rFonts w:ascii="Times New Roman" w:eastAsia="Times New Roman" w:hAnsi="Times New Roman" w:cs="Times New Roman"/>
          <w:sz w:val="24"/>
          <w:szCs w:val="24"/>
        </w:rPr>
      </w:pPr>
      <w:r w:rsidRPr="000E310C">
        <w:rPr>
          <w:rFonts w:ascii="Times New Roman" w:hAnsi="Times New Roman" w:cs="Times New Roman"/>
          <w:sz w:val="24"/>
          <w:szCs w:val="24"/>
        </w:rPr>
        <w:t xml:space="preserve">The literature reviewed clearly indicates that there are a number of studies in place that have viably taken interests in putting up effects of procurement ethics on the quality of service delivery world over. However, these studies seem to ignore Uganda, and particularly in the Mukono </w:t>
      </w:r>
      <w:r w:rsidR="00493DA5" w:rsidRPr="000E310C">
        <w:rPr>
          <w:rFonts w:ascii="Times New Roman" w:hAnsi="Times New Roman" w:cs="Times New Roman"/>
          <w:sz w:val="24"/>
          <w:szCs w:val="24"/>
        </w:rPr>
        <w:t>municipality</w:t>
      </w:r>
      <w:r w:rsidRPr="000E310C">
        <w:rPr>
          <w:rFonts w:ascii="Times New Roman" w:hAnsi="Times New Roman" w:cs="Times New Roman"/>
          <w:sz w:val="24"/>
          <w:szCs w:val="24"/>
        </w:rPr>
        <w:t xml:space="preserve"> and the health service delivery. In addition, these studies were conducted in previous years. Currently, we are in 2014 and new developments have come up </w:t>
      </w:r>
      <w:r w:rsidRPr="000E310C">
        <w:rPr>
          <w:rFonts w:ascii="Times New Roman" w:eastAsia="Times New Roman" w:hAnsi="Times New Roman" w:cs="Times New Roman"/>
          <w:sz w:val="24"/>
          <w:szCs w:val="24"/>
        </w:rPr>
        <w:t>which call for a study like this to try to empirically test the literature reviewed. This reveal</w:t>
      </w:r>
      <w:r w:rsidR="00763B08" w:rsidRPr="000E310C">
        <w:rPr>
          <w:rFonts w:ascii="Times New Roman" w:eastAsia="Times New Roman" w:hAnsi="Times New Roman" w:cs="Times New Roman"/>
          <w:sz w:val="24"/>
          <w:szCs w:val="24"/>
        </w:rPr>
        <w:t>ed</w:t>
      </w:r>
      <w:r w:rsidRPr="000E310C">
        <w:rPr>
          <w:rFonts w:ascii="Times New Roman" w:eastAsia="Times New Roman" w:hAnsi="Times New Roman" w:cs="Times New Roman"/>
          <w:sz w:val="24"/>
          <w:szCs w:val="24"/>
        </w:rPr>
        <w:t xml:space="preserve"> new works in place especially on the effect of procurement ethics on accessibility, credibility and tangibility of service delivery in Mukono </w:t>
      </w:r>
      <w:r w:rsidR="00493DA5" w:rsidRPr="000E310C">
        <w:rPr>
          <w:rFonts w:ascii="Times New Roman" w:eastAsia="Times New Roman" w:hAnsi="Times New Roman" w:cs="Times New Roman"/>
          <w:sz w:val="24"/>
          <w:szCs w:val="24"/>
        </w:rPr>
        <w:t>municipality</w:t>
      </w:r>
      <w:r w:rsidRPr="000E310C">
        <w:rPr>
          <w:rFonts w:ascii="Times New Roman" w:eastAsia="Times New Roman" w:hAnsi="Times New Roman" w:cs="Times New Roman"/>
          <w:sz w:val="24"/>
          <w:szCs w:val="24"/>
        </w:rPr>
        <w:t xml:space="preserve">. </w:t>
      </w:r>
    </w:p>
    <w:p w:rsidR="0003584C" w:rsidRPr="000E310C" w:rsidRDefault="0003584C" w:rsidP="000E310C">
      <w:pPr>
        <w:spacing w:line="480" w:lineRule="auto"/>
        <w:ind w:left="720" w:right="720"/>
        <w:jc w:val="both"/>
        <w:rPr>
          <w:rFonts w:ascii="Times New Roman" w:eastAsia="Times New Roman" w:hAnsi="Times New Roman" w:cs="Times New Roman"/>
          <w:sz w:val="24"/>
          <w:szCs w:val="24"/>
        </w:rPr>
      </w:pPr>
    </w:p>
    <w:p w:rsidR="00AA70AA" w:rsidRPr="000E310C" w:rsidRDefault="00AA70AA" w:rsidP="000E310C">
      <w:pPr>
        <w:spacing w:line="480" w:lineRule="auto"/>
        <w:ind w:left="720" w:right="720"/>
        <w:jc w:val="both"/>
        <w:rPr>
          <w:rFonts w:ascii="Times New Roman" w:eastAsia="Times New Roman" w:hAnsi="Times New Roman" w:cs="Times New Roman"/>
          <w:sz w:val="24"/>
          <w:szCs w:val="24"/>
        </w:rPr>
      </w:pPr>
    </w:p>
    <w:p w:rsidR="00AA70AA" w:rsidRPr="000E310C" w:rsidRDefault="00AA70AA" w:rsidP="000E310C">
      <w:pPr>
        <w:spacing w:line="480" w:lineRule="auto"/>
        <w:ind w:left="720" w:right="720"/>
        <w:jc w:val="both"/>
        <w:rPr>
          <w:rFonts w:ascii="Times New Roman" w:eastAsia="Times New Roman" w:hAnsi="Times New Roman" w:cs="Times New Roman"/>
          <w:sz w:val="24"/>
          <w:szCs w:val="24"/>
        </w:rPr>
      </w:pPr>
    </w:p>
    <w:p w:rsidR="00AA70AA" w:rsidRPr="000E310C" w:rsidRDefault="00AA70AA" w:rsidP="000E310C">
      <w:pPr>
        <w:spacing w:line="480" w:lineRule="auto"/>
        <w:ind w:left="720" w:right="720"/>
        <w:jc w:val="both"/>
        <w:rPr>
          <w:rFonts w:ascii="Times New Roman" w:eastAsia="Times New Roman" w:hAnsi="Times New Roman" w:cs="Times New Roman"/>
          <w:sz w:val="24"/>
          <w:szCs w:val="24"/>
        </w:rPr>
      </w:pPr>
    </w:p>
    <w:p w:rsidR="00AA70AA" w:rsidRPr="000E310C" w:rsidRDefault="00AA70AA" w:rsidP="000E310C">
      <w:pPr>
        <w:spacing w:line="480" w:lineRule="auto"/>
        <w:ind w:left="720" w:right="720"/>
        <w:jc w:val="both"/>
        <w:rPr>
          <w:rFonts w:ascii="Times New Roman" w:eastAsia="Times New Roman" w:hAnsi="Times New Roman" w:cs="Times New Roman"/>
          <w:sz w:val="24"/>
          <w:szCs w:val="24"/>
        </w:rPr>
      </w:pPr>
    </w:p>
    <w:p w:rsidR="00AA70AA" w:rsidRPr="000E310C" w:rsidRDefault="00AA70AA" w:rsidP="000E310C">
      <w:pPr>
        <w:spacing w:line="480" w:lineRule="auto"/>
        <w:ind w:left="720" w:right="720"/>
        <w:jc w:val="both"/>
        <w:rPr>
          <w:rFonts w:ascii="Times New Roman" w:eastAsia="Times New Roman" w:hAnsi="Times New Roman" w:cs="Times New Roman"/>
          <w:sz w:val="24"/>
          <w:szCs w:val="24"/>
        </w:rPr>
      </w:pPr>
    </w:p>
    <w:p w:rsidR="00AA70AA" w:rsidRPr="000E310C" w:rsidRDefault="00AA70AA" w:rsidP="000E310C">
      <w:pPr>
        <w:spacing w:line="480" w:lineRule="auto"/>
        <w:ind w:left="720" w:right="720"/>
        <w:jc w:val="both"/>
        <w:rPr>
          <w:rFonts w:ascii="Times New Roman" w:eastAsia="Times New Roman" w:hAnsi="Times New Roman" w:cs="Times New Roman"/>
          <w:sz w:val="24"/>
          <w:szCs w:val="24"/>
        </w:rPr>
      </w:pPr>
    </w:p>
    <w:p w:rsidR="00AA70AA" w:rsidRPr="000E310C" w:rsidRDefault="00AA70AA" w:rsidP="000E310C">
      <w:pPr>
        <w:spacing w:line="480" w:lineRule="auto"/>
        <w:ind w:left="720" w:right="720"/>
        <w:jc w:val="both"/>
        <w:rPr>
          <w:rFonts w:ascii="Times New Roman" w:eastAsia="Times New Roman" w:hAnsi="Times New Roman" w:cs="Times New Roman"/>
          <w:sz w:val="24"/>
          <w:szCs w:val="24"/>
        </w:rPr>
      </w:pPr>
    </w:p>
    <w:p w:rsidR="00AA70AA" w:rsidRPr="000E310C" w:rsidRDefault="00AA70AA" w:rsidP="000E310C">
      <w:pPr>
        <w:spacing w:line="480" w:lineRule="auto"/>
        <w:ind w:left="720" w:right="720"/>
        <w:jc w:val="both"/>
        <w:rPr>
          <w:rFonts w:ascii="Times New Roman" w:eastAsia="Times New Roman" w:hAnsi="Times New Roman" w:cs="Times New Roman"/>
          <w:sz w:val="24"/>
          <w:szCs w:val="24"/>
        </w:rPr>
      </w:pPr>
    </w:p>
    <w:p w:rsidR="00AA70AA" w:rsidRPr="000E310C" w:rsidRDefault="00AA70AA" w:rsidP="000E310C">
      <w:pPr>
        <w:spacing w:line="480" w:lineRule="auto"/>
        <w:ind w:left="720" w:right="720"/>
        <w:jc w:val="both"/>
        <w:rPr>
          <w:rFonts w:ascii="Times New Roman" w:eastAsia="Times New Roman" w:hAnsi="Times New Roman" w:cs="Times New Roman"/>
          <w:sz w:val="24"/>
          <w:szCs w:val="24"/>
        </w:rPr>
      </w:pPr>
    </w:p>
    <w:p w:rsidR="00AA70AA" w:rsidRPr="000E310C" w:rsidRDefault="00AA70AA" w:rsidP="000E310C">
      <w:pPr>
        <w:spacing w:line="480" w:lineRule="auto"/>
        <w:ind w:left="720" w:right="720"/>
        <w:jc w:val="both"/>
        <w:rPr>
          <w:rFonts w:ascii="Times New Roman" w:eastAsia="Times New Roman" w:hAnsi="Times New Roman" w:cs="Times New Roman"/>
          <w:sz w:val="24"/>
          <w:szCs w:val="24"/>
        </w:rPr>
      </w:pPr>
    </w:p>
    <w:p w:rsidR="006C4E41" w:rsidRPr="000E310C" w:rsidRDefault="006C4E41" w:rsidP="000E310C">
      <w:pPr>
        <w:pStyle w:val="Title"/>
        <w:spacing w:line="480" w:lineRule="auto"/>
        <w:ind w:left="720"/>
        <w:rPr>
          <w:rFonts w:ascii="Times New Roman" w:hAnsi="Times New Roman" w:cs="Times New Roman"/>
          <w:sz w:val="24"/>
          <w:szCs w:val="24"/>
        </w:rPr>
      </w:pPr>
      <w:bookmarkStart w:id="100" w:name="_Toc328034608"/>
      <w:bookmarkStart w:id="101" w:name="_Toc374110762"/>
      <w:bookmarkStart w:id="102" w:name="_Toc378458166"/>
      <w:r w:rsidRPr="000E310C">
        <w:rPr>
          <w:rFonts w:ascii="Times New Roman" w:hAnsi="Times New Roman" w:cs="Times New Roman"/>
          <w:sz w:val="24"/>
          <w:szCs w:val="24"/>
        </w:rPr>
        <w:lastRenderedPageBreak/>
        <w:t>CHAPTER THREE</w:t>
      </w:r>
      <w:bookmarkEnd w:id="100"/>
      <w:bookmarkEnd w:id="101"/>
      <w:bookmarkEnd w:id="102"/>
    </w:p>
    <w:p w:rsidR="006C4E41" w:rsidRPr="000E310C" w:rsidRDefault="006C4E41" w:rsidP="000E310C">
      <w:pPr>
        <w:pStyle w:val="Subtitle"/>
        <w:spacing w:line="480" w:lineRule="auto"/>
        <w:ind w:left="720"/>
        <w:rPr>
          <w:rFonts w:ascii="Times New Roman" w:hAnsi="Times New Roman" w:cs="Times New Roman"/>
        </w:rPr>
      </w:pPr>
      <w:bookmarkStart w:id="103" w:name="_Toc328034609"/>
      <w:bookmarkStart w:id="104" w:name="_Toc374110763"/>
      <w:bookmarkStart w:id="105" w:name="_Toc378458167"/>
      <w:r w:rsidRPr="000E310C">
        <w:rPr>
          <w:rFonts w:ascii="Times New Roman" w:hAnsi="Times New Roman" w:cs="Times New Roman"/>
        </w:rPr>
        <w:t>METHODOLOGY</w:t>
      </w:r>
      <w:bookmarkEnd w:id="103"/>
      <w:bookmarkEnd w:id="104"/>
      <w:bookmarkEnd w:id="105"/>
    </w:p>
    <w:p w:rsidR="006C4E41" w:rsidRPr="000E310C" w:rsidRDefault="006C4E41" w:rsidP="000E310C">
      <w:pPr>
        <w:pStyle w:val="Heading1"/>
        <w:spacing w:line="480" w:lineRule="auto"/>
        <w:ind w:left="720" w:right="720"/>
        <w:rPr>
          <w:rFonts w:ascii="Times New Roman" w:hAnsi="Times New Roman" w:cs="Times New Roman"/>
          <w:i/>
          <w:sz w:val="24"/>
          <w:szCs w:val="24"/>
        </w:rPr>
      </w:pPr>
      <w:bookmarkStart w:id="106" w:name="_Toc328034610"/>
      <w:bookmarkStart w:id="107" w:name="_Toc374110764"/>
      <w:bookmarkStart w:id="108" w:name="_Toc378458168"/>
      <w:bookmarkStart w:id="109" w:name="_Toc441219892"/>
      <w:r w:rsidRPr="000E310C">
        <w:rPr>
          <w:rFonts w:ascii="Times New Roman" w:hAnsi="Times New Roman" w:cs="Times New Roman"/>
          <w:sz w:val="24"/>
          <w:szCs w:val="24"/>
        </w:rPr>
        <w:t>3.1 Introduction</w:t>
      </w:r>
      <w:bookmarkEnd w:id="106"/>
      <w:bookmarkEnd w:id="107"/>
      <w:bookmarkEnd w:id="108"/>
      <w:bookmarkEnd w:id="109"/>
    </w:p>
    <w:p w:rsidR="006C4E41" w:rsidRPr="000E310C" w:rsidRDefault="006C4E41" w:rsidP="00527405">
      <w:pPr>
        <w:spacing w:after="100" w:afterAutospacing="1"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This chapter comprise</w:t>
      </w:r>
      <w:r w:rsidR="00052E3F" w:rsidRPr="000E310C">
        <w:rPr>
          <w:rFonts w:ascii="Times New Roman" w:hAnsi="Times New Roman" w:cs="Times New Roman"/>
          <w:sz w:val="24"/>
          <w:szCs w:val="24"/>
        </w:rPr>
        <w:t>s</w:t>
      </w:r>
      <w:r w:rsidR="00177274" w:rsidRPr="000E310C">
        <w:rPr>
          <w:rFonts w:ascii="Times New Roman" w:hAnsi="Times New Roman" w:cs="Times New Roman"/>
          <w:sz w:val="24"/>
          <w:szCs w:val="24"/>
        </w:rPr>
        <w:t xml:space="preserve"> of</w:t>
      </w:r>
      <w:r w:rsidRPr="000E310C">
        <w:rPr>
          <w:rFonts w:ascii="Times New Roman" w:hAnsi="Times New Roman" w:cs="Times New Roman"/>
          <w:sz w:val="24"/>
          <w:szCs w:val="24"/>
        </w:rPr>
        <w:t xml:space="preserve"> research design, study population, determination of sample size, sampling techniques, data collection methods, data collection instruments, quality control, data collection procedures, data analysis and measurement of variables.</w:t>
      </w:r>
      <w:bookmarkStart w:id="110" w:name="_Toc328034611"/>
      <w:bookmarkStart w:id="111" w:name="_Toc374110765"/>
      <w:bookmarkStart w:id="112" w:name="_Toc378458169"/>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113" w:name="_Toc441219893"/>
      <w:r w:rsidRPr="000E310C">
        <w:rPr>
          <w:rFonts w:ascii="Times New Roman" w:hAnsi="Times New Roman" w:cs="Times New Roman"/>
          <w:sz w:val="24"/>
          <w:szCs w:val="24"/>
        </w:rPr>
        <w:t>3.2 Research Design</w:t>
      </w:r>
      <w:bookmarkEnd w:id="110"/>
      <w:bookmarkEnd w:id="111"/>
      <w:bookmarkEnd w:id="112"/>
      <w:bookmarkEnd w:id="113"/>
    </w:p>
    <w:p w:rsidR="006C4E41" w:rsidRPr="000E310C" w:rsidRDefault="00177274" w:rsidP="00527405">
      <w:pPr>
        <w:spacing w:after="100" w:afterAutospacing="1"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lang w:eastAsia="en-GB"/>
        </w:rPr>
        <w:t>This study</w:t>
      </w:r>
      <w:r w:rsidR="006C4E41" w:rsidRPr="000E310C">
        <w:rPr>
          <w:rFonts w:ascii="Times New Roman" w:hAnsi="Times New Roman" w:cs="Times New Roman"/>
          <w:sz w:val="24"/>
          <w:szCs w:val="24"/>
          <w:lang w:eastAsia="en-GB"/>
        </w:rPr>
        <w:t xml:space="preserve"> use</w:t>
      </w:r>
      <w:r w:rsidRPr="000E310C">
        <w:rPr>
          <w:rFonts w:ascii="Times New Roman" w:hAnsi="Times New Roman" w:cs="Times New Roman"/>
          <w:sz w:val="24"/>
          <w:szCs w:val="24"/>
          <w:lang w:eastAsia="en-GB"/>
        </w:rPr>
        <w:t>d</w:t>
      </w:r>
      <w:r w:rsidR="006C4E41" w:rsidRPr="000E310C">
        <w:rPr>
          <w:rFonts w:ascii="Times New Roman" w:hAnsi="Times New Roman" w:cs="Times New Roman"/>
          <w:sz w:val="24"/>
          <w:szCs w:val="24"/>
          <w:lang w:eastAsia="en-GB"/>
        </w:rPr>
        <w:t xml:space="preserve"> a cross sectional research </w:t>
      </w:r>
      <w:r w:rsidR="006C4E41" w:rsidRPr="000E310C">
        <w:rPr>
          <w:rFonts w:ascii="Times New Roman" w:hAnsi="Times New Roman" w:cs="Times New Roman"/>
          <w:sz w:val="24"/>
          <w:szCs w:val="24"/>
        </w:rPr>
        <w:t>design. A cross sectional research design is ad</w:t>
      </w:r>
      <w:r w:rsidRPr="000E310C">
        <w:rPr>
          <w:rFonts w:ascii="Times New Roman" w:hAnsi="Times New Roman" w:cs="Times New Roman"/>
          <w:sz w:val="24"/>
          <w:szCs w:val="24"/>
        </w:rPr>
        <w:t>opted because it allowed</w:t>
      </w:r>
      <w:r w:rsidR="006C4E41" w:rsidRPr="000E310C">
        <w:rPr>
          <w:rFonts w:ascii="Times New Roman" w:hAnsi="Times New Roman" w:cs="Times New Roman"/>
          <w:sz w:val="24"/>
          <w:szCs w:val="24"/>
        </w:rPr>
        <w:t xml:space="preserve"> the researcher to cover a lot in specified period of time and vividly understand the effect of procurement ethics on the quality of health service delivery (Sekaran, 2003). In this study, numerical figures and descriptive inform</w:t>
      </w:r>
      <w:r w:rsidRPr="000E310C">
        <w:rPr>
          <w:rFonts w:ascii="Times New Roman" w:hAnsi="Times New Roman" w:cs="Times New Roman"/>
          <w:sz w:val="24"/>
          <w:szCs w:val="24"/>
        </w:rPr>
        <w:t>ation was</w:t>
      </w:r>
      <w:r w:rsidR="006C4E41" w:rsidRPr="000E310C">
        <w:rPr>
          <w:rFonts w:ascii="Times New Roman" w:hAnsi="Times New Roman" w:cs="Times New Roman"/>
          <w:sz w:val="24"/>
          <w:szCs w:val="24"/>
        </w:rPr>
        <w:t xml:space="preserve"> obtained, giving it both a quantitative and qualitative research dimension. The study thence use</w:t>
      </w:r>
      <w:r w:rsidRPr="000E310C">
        <w:rPr>
          <w:rFonts w:ascii="Times New Roman" w:hAnsi="Times New Roman" w:cs="Times New Roman"/>
          <w:sz w:val="24"/>
          <w:szCs w:val="24"/>
        </w:rPr>
        <w:t>d</w:t>
      </w:r>
      <w:r w:rsidR="006C4E41" w:rsidRPr="000E310C">
        <w:rPr>
          <w:rFonts w:ascii="Times New Roman" w:hAnsi="Times New Roman" w:cs="Times New Roman"/>
          <w:sz w:val="24"/>
          <w:szCs w:val="24"/>
        </w:rPr>
        <w:t xml:space="preserve"> both qualitative and quantitative approaches during sampling, data collection, quality control, and analysis. At data collection stage, qual</w:t>
      </w:r>
      <w:r w:rsidRPr="000E310C">
        <w:rPr>
          <w:rFonts w:ascii="Times New Roman" w:hAnsi="Times New Roman" w:cs="Times New Roman"/>
          <w:sz w:val="24"/>
          <w:szCs w:val="24"/>
        </w:rPr>
        <w:t>itative design</w:t>
      </w:r>
      <w:r w:rsidR="006C4E41" w:rsidRPr="000E310C">
        <w:rPr>
          <w:rFonts w:ascii="Times New Roman" w:hAnsi="Times New Roman" w:cs="Times New Roman"/>
          <w:sz w:val="24"/>
          <w:szCs w:val="24"/>
        </w:rPr>
        <w:t xml:space="preserve"> involve</w:t>
      </w:r>
      <w:r w:rsidRPr="000E310C">
        <w:rPr>
          <w:rFonts w:ascii="Times New Roman" w:hAnsi="Times New Roman" w:cs="Times New Roman"/>
          <w:sz w:val="24"/>
          <w:szCs w:val="24"/>
        </w:rPr>
        <w:t>d</w:t>
      </w:r>
      <w:r w:rsidR="006C4E41" w:rsidRPr="000E310C">
        <w:rPr>
          <w:rFonts w:ascii="Times New Roman" w:hAnsi="Times New Roman" w:cs="Times New Roman"/>
          <w:sz w:val="24"/>
          <w:szCs w:val="24"/>
        </w:rPr>
        <w:t xml:space="preserve"> administering open ended interview and questionnaire questions to the respondents, whilst the quantitative design </w:t>
      </w:r>
      <w:r w:rsidRPr="000E310C">
        <w:rPr>
          <w:rFonts w:ascii="Times New Roman" w:hAnsi="Times New Roman" w:cs="Times New Roman"/>
          <w:sz w:val="24"/>
          <w:szCs w:val="24"/>
        </w:rPr>
        <w:t xml:space="preserve">involved </w:t>
      </w:r>
      <w:r w:rsidR="006C4E41" w:rsidRPr="000E310C">
        <w:rPr>
          <w:rFonts w:ascii="Times New Roman" w:hAnsi="Times New Roman" w:cs="Times New Roman"/>
          <w:sz w:val="24"/>
          <w:szCs w:val="24"/>
        </w:rPr>
        <w:t>administering closed ended interview and questionnaire questions to respondents. The triangulation w</w:t>
      </w:r>
      <w:r w:rsidRPr="000E310C">
        <w:rPr>
          <w:rFonts w:ascii="Times New Roman" w:hAnsi="Times New Roman" w:cs="Times New Roman"/>
          <w:sz w:val="24"/>
          <w:szCs w:val="24"/>
        </w:rPr>
        <w:t>as</w:t>
      </w:r>
      <w:r w:rsidR="006C4E41" w:rsidRPr="000E310C">
        <w:rPr>
          <w:rFonts w:ascii="Times New Roman" w:hAnsi="Times New Roman" w:cs="Times New Roman"/>
          <w:sz w:val="24"/>
          <w:szCs w:val="24"/>
        </w:rPr>
        <w:t xml:space="preserve"> done because both key informants and lower staff are important in this study.</w:t>
      </w:r>
    </w:p>
    <w:p w:rsidR="006C4E41" w:rsidRPr="000E310C" w:rsidRDefault="006C4E41" w:rsidP="000E310C">
      <w:pPr>
        <w:pStyle w:val="Heading1"/>
        <w:spacing w:line="480" w:lineRule="auto"/>
        <w:ind w:left="720" w:right="720"/>
        <w:rPr>
          <w:rFonts w:ascii="Times New Roman" w:hAnsi="Times New Roman" w:cs="Times New Roman"/>
          <w:i/>
          <w:sz w:val="24"/>
          <w:szCs w:val="24"/>
        </w:rPr>
      </w:pPr>
      <w:bookmarkStart w:id="114" w:name="_Toc328034612"/>
      <w:bookmarkStart w:id="115" w:name="_Toc374110766"/>
      <w:bookmarkStart w:id="116" w:name="_Toc378458170"/>
      <w:bookmarkStart w:id="117" w:name="_Toc441219894"/>
      <w:r w:rsidRPr="000E310C">
        <w:rPr>
          <w:rFonts w:ascii="Times New Roman" w:hAnsi="Times New Roman" w:cs="Times New Roman"/>
          <w:sz w:val="24"/>
          <w:szCs w:val="24"/>
        </w:rPr>
        <w:lastRenderedPageBreak/>
        <w:t>3.3 Study Population</w:t>
      </w:r>
      <w:bookmarkEnd w:id="114"/>
      <w:bookmarkEnd w:id="115"/>
      <w:bookmarkEnd w:id="116"/>
      <w:bookmarkEnd w:id="117"/>
    </w:p>
    <w:p w:rsidR="006C4E41" w:rsidRPr="000E310C" w:rsidRDefault="006C4E41" w:rsidP="00527405">
      <w:pPr>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study population </w:t>
      </w:r>
      <w:r w:rsidR="00177274" w:rsidRPr="000E310C">
        <w:rPr>
          <w:rFonts w:ascii="Times New Roman" w:hAnsi="Times New Roman" w:cs="Times New Roman"/>
          <w:sz w:val="24"/>
          <w:szCs w:val="24"/>
        </w:rPr>
        <w:t xml:space="preserve">consisted </w:t>
      </w:r>
      <w:r w:rsidRPr="000E310C">
        <w:rPr>
          <w:rFonts w:ascii="Times New Roman" w:hAnsi="Times New Roman" w:cs="Times New Roman"/>
          <w:sz w:val="24"/>
          <w:szCs w:val="24"/>
        </w:rPr>
        <w:t>of 130 respondents (Mukono Local Governmen</w:t>
      </w:r>
      <w:r w:rsidR="00C645D0" w:rsidRPr="000E310C">
        <w:rPr>
          <w:rFonts w:ascii="Times New Roman" w:hAnsi="Times New Roman" w:cs="Times New Roman"/>
          <w:sz w:val="24"/>
          <w:szCs w:val="24"/>
        </w:rPr>
        <w:t xml:space="preserve">t staff list, 2014). These </w:t>
      </w:r>
      <w:r w:rsidRPr="000E310C">
        <w:rPr>
          <w:rFonts w:ascii="Times New Roman" w:hAnsi="Times New Roman" w:cs="Times New Roman"/>
          <w:sz w:val="24"/>
          <w:szCs w:val="24"/>
        </w:rPr>
        <w:t>consist</w:t>
      </w:r>
      <w:r w:rsidR="00C645D0" w:rsidRPr="000E310C">
        <w:rPr>
          <w:rFonts w:ascii="Times New Roman" w:hAnsi="Times New Roman" w:cs="Times New Roman"/>
          <w:sz w:val="24"/>
          <w:szCs w:val="24"/>
        </w:rPr>
        <w:t>ed</w:t>
      </w:r>
      <w:r w:rsidRPr="000E310C">
        <w:rPr>
          <w:rFonts w:ascii="Times New Roman" w:hAnsi="Times New Roman" w:cs="Times New Roman"/>
          <w:sz w:val="24"/>
          <w:szCs w:val="24"/>
        </w:rPr>
        <w:t xml:space="preserve"> of 5 officials from procurement department unit (PDU), 20 officials in charge of health units, 5 district executive committee members (DEC) and 100 health service officers from health units in th</w:t>
      </w:r>
      <w:r w:rsidR="00111B1A" w:rsidRPr="000E310C">
        <w:rPr>
          <w:rFonts w:ascii="Times New Roman" w:hAnsi="Times New Roman" w:cs="Times New Roman"/>
          <w:sz w:val="24"/>
          <w:szCs w:val="24"/>
        </w:rPr>
        <w:t>e district. These officials</w:t>
      </w:r>
      <w:r w:rsidRPr="000E310C">
        <w:rPr>
          <w:rFonts w:ascii="Times New Roman" w:hAnsi="Times New Roman" w:cs="Times New Roman"/>
          <w:sz w:val="24"/>
          <w:szCs w:val="24"/>
        </w:rPr>
        <w:t xml:space="preserve"> selected because they actively engage in procurement and health service delivery in Mukono </w:t>
      </w:r>
      <w:r w:rsidR="00493DA5" w:rsidRPr="000E310C">
        <w:rPr>
          <w:rFonts w:ascii="Times New Roman" w:hAnsi="Times New Roman" w:cs="Times New Roman"/>
          <w:sz w:val="24"/>
          <w:szCs w:val="24"/>
        </w:rPr>
        <w:t>municipality</w:t>
      </w:r>
      <w:r w:rsidRPr="000E310C">
        <w:rPr>
          <w:rFonts w:ascii="Times New Roman" w:hAnsi="Times New Roman" w:cs="Times New Roman"/>
          <w:sz w:val="24"/>
          <w:szCs w:val="24"/>
        </w:rPr>
        <w:t xml:space="preserve">. </w:t>
      </w:r>
    </w:p>
    <w:p w:rsidR="003D341E" w:rsidRPr="000E310C" w:rsidRDefault="004745AF" w:rsidP="000E310C">
      <w:pPr>
        <w:pStyle w:val="Heading1"/>
        <w:spacing w:line="480" w:lineRule="auto"/>
        <w:ind w:left="720" w:right="720"/>
        <w:rPr>
          <w:rFonts w:ascii="Times New Roman" w:hAnsi="Times New Roman" w:cs="Times New Roman"/>
          <w:i/>
          <w:sz w:val="24"/>
          <w:szCs w:val="24"/>
        </w:rPr>
      </w:pPr>
      <w:bookmarkStart w:id="118" w:name="_Toc328034613"/>
      <w:bookmarkStart w:id="119" w:name="_Toc374110767"/>
      <w:bookmarkStart w:id="120" w:name="_Toc378458171"/>
      <w:bookmarkStart w:id="121" w:name="_Toc441219895"/>
      <w:r w:rsidRPr="000E310C">
        <w:rPr>
          <w:rFonts w:ascii="Times New Roman" w:hAnsi="Times New Roman" w:cs="Times New Roman"/>
          <w:sz w:val="24"/>
          <w:szCs w:val="24"/>
        </w:rPr>
        <w:t xml:space="preserve">3.4 </w:t>
      </w:r>
      <w:r w:rsidR="006C4E41" w:rsidRPr="000E310C">
        <w:rPr>
          <w:rFonts w:ascii="Times New Roman" w:hAnsi="Times New Roman" w:cs="Times New Roman"/>
          <w:sz w:val="24"/>
          <w:szCs w:val="24"/>
        </w:rPr>
        <w:t>Determination of the Sample Size</w:t>
      </w:r>
      <w:bookmarkEnd w:id="118"/>
      <w:bookmarkEnd w:id="119"/>
      <w:bookmarkEnd w:id="120"/>
      <w:bookmarkEnd w:id="121"/>
    </w:p>
    <w:p w:rsidR="006C4E41" w:rsidRPr="000E310C" w:rsidRDefault="004745AF" w:rsidP="00527405">
      <w:pPr>
        <w:tabs>
          <w:tab w:val="left" w:pos="8550"/>
        </w:tabs>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sample size was </w:t>
      </w:r>
      <w:r w:rsidR="006C4E41" w:rsidRPr="000E310C">
        <w:rPr>
          <w:rFonts w:ascii="Times New Roman" w:hAnsi="Times New Roman" w:cs="Times New Roman"/>
          <w:sz w:val="24"/>
          <w:szCs w:val="24"/>
        </w:rPr>
        <w:t xml:space="preserve">determined using the table in Appendix C from a study by Morgan and Krejcie (1970, as cited in Amin, 2005). This therefore means that the sample </w:t>
      </w:r>
      <w:r w:rsidRPr="000E310C">
        <w:rPr>
          <w:rFonts w:ascii="Times New Roman" w:hAnsi="Times New Roman" w:cs="Times New Roman"/>
          <w:sz w:val="24"/>
          <w:szCs w:val="24"/>
        </w:rPr>
        <w:t xml:space="preserve">included </w:t>
      </w:r>
      <w:r w:rsidR="006C4E41" w:rsidRPr="000E310C">
        <w:rPr>
          <w:rFonts w:ascii="Times New Roman" w:hAnsi="Times New Roman" w:cs="Times New Roman"/>
          <w:sz w:val="24"/>
          <w:szCs w:val="24"/>
        </w:rPr>
        <w:t xml:space="preserve">92 junior staffs. The sample sizes are depicted in Table </w:t>
      </w:r>
      <w:r w:rsidR="0003584C" w:rsidRPr="000E310C">
        <w:rPr>
          <w:rFonts w:ascii="Times New Roman" w:hAnsi="Times New Roman" w:cs="Times New Roman"/>
          <w:sz w:val="24"/>
          <w:szCs w:val="24"/>
        </w:rPr>
        <w:t>1</w:t>
      </w:r>
      <w:r w:rsidR="006C4E41" w:rsidRPr="000E310C">
        <w:rPr>
          <w:rFonts w:ascii="Times New Roman" w:hAnsi="Times New Roman" w:cs="Times New Roman"/>
          <w:sz w:val="24"/>
          <w:szCs w:val="24"/>
        </w:rPr>
        <w:t>.</w:t>
      </w:r>
    </w:p>
    <w:p w:rsidR="006C4E41" w:rsidRPr="000E310C" w:rsidRDefault="006C4E41" w:rsidP="000E310C">
      <w:pPr>
        <w:pStyle w:val="Heading4"/>
        <w:spacing w:line="480" w:lineRule="auto"/>
        <w:ind w:left="720" w:firstLine="720"/>
        <w:rPr>
          <w:rFonts w:ascii="Times New Roman" w:hAnsi="Times New Roman" w:cs="Times New Roman"/>
          <w:sz w:val="24"/>
          <w:szCs w:val="24"/>
        </w:rPr>
      </w:pPr>
      <w:bookmarkStart w:id="122" w:name="_Toc374109031"/>
      <w:r w:rsidRPr="000E310C">
        <w:rPr>
          <w:rFonts w:ascii="Times New Roman" w:hAnsi="Times New Roman" w:cs="Times New Roman"/>
          <w:sz w:val="24"/>
          <w:szCs w:val="24"/>
        </w:rPr>
        <w:t xml:space="preserve">Table </w:t>
      </w:r>
      <w:r w:rsidR="00482916" w:rsidRPr="000E310C">
        <w:rPr>
          <w:rFonts w:ascii="Times New Roman" w:hAnsi="Times New Roman" w:cs="Times New Roman"/>
          <w:sz w:val="24"/>
          <w:szCs w:val="24"/>
        </w:rPr>
        <w:t>1:</w:t>
      </w:r>
      <w:r w:rsidRPr="000E310C">
        <w:rPr>
          <w:rFonts w:ascii="Times New Roman" w:hAnsi="Times New Roman" w:cs="Times New Roman"/>
          <w:sz w:val="24"/>
          <w:szCs w:val="24"/>
        </w:rPr>
        <w:t xml:space="preserve"> Sample Size of Respondents and Sampling Technique</w:t>
      </w:r>
      <w:bookmarkEnd w:id="122"/>
    </w:p>
    <w:tbl>
      <w:tblPr>
        <w:tblW w:w="0" w:type="auto"/>
        <w:tblInd w:w="1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5"/>
        <w:gridCol w:w="1811"/>
        <w:gridCol w:w="1664"/>
        <w:gridCol w:w="2173"/>
      </w:tblGrid>
      <w:tr w:rsidR="006C4E41" w:rsidRPr="000E310C" w:rsidTr="00FA7389">
        <w:trPr>
          <w:trHeight w:val="874"/>
        </w:trPr>
        <w:tc>
          <w:tcPr>
            <w:tcW w:w="1935"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b/>
                <w:sz w:val="24"/>
                <w:szCs w:val="24"/>
                <w:lang w:val="en-GB" w:eastAsia="en-GB"/>
              </w:rPr>
            </w:pPr>
            <w:r w:rsidRPr="000E310C">
              <w:rPr>
                <w:rFonts w:ascii="Times New Roman" w:eastAsia="Times New Roman" w:hAnsi="Times New Roman" w:cs="Times New Roman"/>
                <w:b/>
                <w:sz w:val="24"/>
                <w:szCs w:val="24"/>
                <w:lang w:val="en-GB" w:eastAsia="en-GB"/>
              </w:rPr>
              <w:t>Category of Population</w:t>
            </w:r>
          </w:p>
        </w:tc>
        <w:tc>
          <w:tcPr>
            <w:tcW w:w="1811"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b/>
                <w:sz w:val="24"/>
                <w:szCs w:val="24"/>
                <w:lang w:val="en-GB" w:eastAsia="en-GB"/>
              </w:rPr>
            </w:pPr>
            <w:r w:rsidRPr="000E310C">
              <w:rPr>
                <w:rFonts w:ascii="Times New Roman" w:eastAsia="Times New Roman" w:hAnsi="Times New Roman" w:cs="Times New Roman"/>
                <w:b/>
                <w:sz w:val="24"/>
                <w:szCs w:val="24"/>
                <w:lang w:val="en-GB" w:eastAsia="en-GB"/>
              </w:rPr>
              <w:t>Population Size</w:t>
            </w:r>
          </w:p>
        </w:tc>
        <w:tc>
          <w:tcPr>
            <w:tcW w:w="1664"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b/>
                <w:sz w:val="24"/>
                <w:szCs w:val="24"/>
                <w:lang w:val="en-GB" w:eastAsia="en-GB"/>
              </w:rPr>
            </w:pPr>
            <w:r w:rsidRPr="000E310C">
              <w:rPr>
                <w:rFonts w:ascii="Times New Roman" w:eastAsia="Times New Roman" w:hAnsi="Times New Roman" w:cs="Times New Roman"/>
                <w:b/>
                <w:sz w:val="24"/>
                <w:szCs w:val="24"/>
                <w:lang w:val="en-GB" w:eastAsia="en-GB"/>
              </w:rPr>
              <w:t>Sample Size</w:t>
            </w:r>
          </w:p>
        </w:tc>
        <w:tc>
          <w:tcPr>
            <w:tcW w:w="2173"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b/>
                <w:sz w:val="24"/>
                <w:szCs w:val="24"/>
                <w:lang w:val="en-GB" w:eastAsia="en-GB"/>
              </w:rPr>
            </w:pPr>
            <w:r w:rsidRPr="000E310C">
              <w:rPr>
                <w:rFonts w:ascii="Times New Roman" w:eastAsia="Times New Roman" w:hAnsi="Times New Roman" w:cs="Times New Roman"/>
                <w:b/>
                <w:sz w:val="24"/>
                <w:szCs w:val="24"/>
                <w:lang w:val="en-GB" w:eastAsia="en-GB"/>
              </w:rPr>
              <w:t>Sampling Technique</w:t>
            </w:r>
          </w:p>
        </w:tc>
      </w:tr>
      <w:tr w:rsidR="006C4E41" w:rsidRPr="000E310C" w:rsidTr="00FA7389">
        <w:trPr>
          <w:trHeight w:val="874"/>
        </w:trPr>
        <w:tc>
          <w:tcPr>
            <w:tcW w:w="1935"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sz w:val="24"/>
                <w:szCs w:val="24"/>
                <w:lang w:val="en-GB" w:eastAsia="en-GB"/>
              </w:rPr>
            </w:pPr>
            <w:r w:rsidRPr="000E310C">
              <w:rPr>
                <w:rFonts w:ascii="Times New Roman" w:hAnsi="Times New Roman" w:cs="Times New Roman"/>
                <w:sz w:val="24"/>
                <w:szCs w:val="24"/>
              </w:rPr>
              <w:t>Procurement department unit</w:t>
            </w:r>
          </w:p>
        </w:tc>
        <w:tc>
          <w:tcPr>
            <w:tcW w:w="1811" w:type="dxa"/>
            <w:shd w:val="clear" w:color="auto" w:fill="auto"/>
          </w:tcPr>
          <w:p w:rsidR="006C4E41" w:rsidRPr="000E310C" w:rsidRDefault="006C4E41" w:rsidP="00FA7389">
            <w:pPr>
              <w:spacing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10</w:t>
            </w:r>
          </w:p>
        </w:tc>
        <w:tc>
          <w:tcPr>
            <w:tcW w:w="1664" w:type="dxa"/>
            <w:shd w:val="clear" w:color="auto" w:fill="auto"/>
          </w:tcPr>
          <w:p w:rsidR="006C4E41" w:rsidRPr="000E310C" w:rsidRDefault="006C4E41" w:rsidP="00FA7389">
            <w:pPr>
              <w:spacing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10</w:t>
            </w:r>
          </w:p>
        </w:tc>
        <w:tc>
          <w:tcPr>
            <w:tcW w:w="2173"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Purposive  sampling</w:t>
            </w:r>
          </w:p>
        </w:tc>
      </w:tr>
      <w:tr w:rsidR="006C4E41" w:rsidRPr="000E310C" w:rsidTr="00FA7389">
        <w:trPr>
          <w:trHeight w:val="1323"/>
        </w:trPr>
        <w:tc>
          <w:tcPr>
            <w:tcW w:w="1935" w:type="dxa"/>
            <w:shd w:val="clear" w:color="auto" w:fill="auto"/>
          </w:tcPr>
          <w:p w:rsidR="006C4E41" w:rsidRPr="000E310C" w:rsidRDefault="006C4E41" w:rsidP="00FA7389">
            <w:pPr>
              <w:spacing w:after="0" w:line="360" w:lineRule="auto"/>
              <w:rPr>
                <w:rFonts w:ascii="Times New Roman" w:hAnsi="Times New Roman" w:cs="Times New Roman"/>
                <w:sz w:val="24"/>
                <w:szCs w:val="24"/>
              </w:rPr>
            </w:pPr>
            <w:r w:rsidRPr="000E310C">
              <w:rPr>
                <w:rFonts w:ascii="Times New Roman" w:hAnsi="Times New Roman" w:cs="Times New Roman"/>
                <w:sz w:val="24"/>
                <w:szCs w:val="24"/>
              </w:rPr>
              <w:t>Officials in charge of health units</w:t>
            </w:r>
          </w:p>
        </w:tc>
        <w:tc>
          <w:tcPr>
            <w:tcW w:w="1811" w:type="dxa"/>
            <w:shd w:val="clear" w:color="auto" w:fill="auto"/>
          </w:tcPr>
          <w:p w:rsidR="006C4E41" w:rsidRPr="000E310C" w:rsidRDefault="006C4E41" w:rsidP="00FA7389">
            <w:pPr>
              <w:spacing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20</w:t>
            </w:r>
          </w:p>
        </w:tc>
        <w:tc>
          <w:tcPr>
            <w:tcW w:w="1664" w:type="dxa"/>
            <w:shd w:val="clear" w:color="auto" w:fill="auto"/>
          </w:tcPr>
          <w:p w:rsidR="006C4E41" w:rsidRPr="000E310C" w:rsidRDefault="006C4E41" w:rsidP="00FA7389">
            <w:pPr>
              <w:spacing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19</w:t>
            </w:r>
          </w:p>
        </w:tc>
        <w:tc>
          <w:tcPr>
            <w:tcW w:w="2173"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Purposive  sampling</w:t>
            </w:r>
          </w:p>
        </w:tc>
      </w:tr>
      <w:tr w:rsidR="006C4E41" w:rsidRPr="000E310C" w:rsidTr="00FA7389">
        <w:trPr>
          <w:trHeight w:val="1310"/>
        </w:trPr>
        <w:tc>
          <w:tcPr>
            <w:tcW w:w="1935" w:type="dxa"/>
            <w:shd w:val="clear" w:color="auto" w:fill="auto"/>
          </w:tcPr>
          <w:p w:rsidR="006C4E41" w:rsidRPr="000E310C" w:rsidRDefault="00156E88" w:rsidP="00FA7389">
            <w:pPr>
              <w:spacing w:after="0" w:line="360" w:lineRule="auto"/>
              <w:rPr>
                <w:rFonts w:ascii="Times New Roman" w:hAnsi="Times New Roman" w:cs="Times New Roman"/>
                <w:sz w:val="24"/>
                <w:szCs w:val="24"/>
              </w:rPr>
            </w:pPr>
            <w:r w:rsidRPr="000E310C">
              <w:rPr>
                <w:rFonts w:ascii="Times New Roman" w:hAnsi="Times New Roman" w:cs="Times New Roman"/>
                <w:sz w:val="24"/>
                <w:szCs w:val="24"/>
              </w:rPr>
              <w:t>Municipal Council Members</w:t>
            </w:r>
          </w:p>
        </w:tc>
        <w:tc>
          <w:tcPr>
            <w:tcW w:w="1811" w:type="dxa"/>
            <w:shd w:val="clear" w:color="auto" w:fill="auto"/>
          </w:tcPr>
          <w:p w:rsidR="006C4E41" w:rsidRPr="000E310C" w:rsidRDefault="006C4E41" w:rsidP="00FA7389">
            <w:pPr>
              <w:spacing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5</w:t>
            </w:r>
          </w:p>
        </w:tc>
        <w:tc>
          <w:tcPr>
            <w:tcW w:w="1664" w:type="dxa"/>
            <w:shd w:val="clear" w:color="auto" w:fill="auto"/>
          </w:tcPr>
          <w:p w:rsidR="006C4E41" w:rsidRPr="000E310C" w:rsidRDefault="006C4E41" w:rsidP="00FA7389">
            <w:pPr>
              <w:spacing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5</w:t>
            </w:r>
          </w:p>
        </w:tc>
        <w:tc>
          <w:tcPr>
            <w:tcW w:w="2173"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Purposive  sampling</w:t>
            </w:r>
          </w:p>
        </w:tc>
      </w:tr>
      <w:tr w:rsidR="006C4E41" w:rsidRPr="000E310C" w:rsidTr="00FA7389">
        <w:trPr>
          <w:trHeight w:val="449"/>
        </w:trPr>
        <w:tc>
          <w:tcPr>
            <w:tcW w:w="1935" w:type="dxa"/>
            <w:shd w:val="clear" w:color="auto" w:fill="auto"/>
          </w:tcPr>
          <w:p w:rsidR="006C4E41" w:rsidRPr="000E310C" w:rsidRDefault="006C4E41" w:rsidP="00FA7389">
            <w:pPr>
              <w:spacing w:after="0" w:line="360" w:lineRule="auto"/>
              <w:rPr>
                <w:rFonts w:ascii="Times New Roman" w:eastAsia="Times New Roman" w:hAnsi="Times New Roman" w:cs="Times New Roman"/>
                <w:sz w:val="24"/>
                <w:szCs w:val="24"/>
                <w:lang w:val="en-GB" w:eastAsia="en-GB"/>
              </w:rPr>
            </w:pPr>
            <w:r w:rsidRPr="000E310C">
              <w:rPr>
                <w:rFonts w:ascii="Times New Roman" w:hAnsi="Times New Roman" w:cs="Times New Roman"/>
                <w:sz w:val="24"/>
                <w:szCs w:val="24"/>
              </w:rPr>
              <w:t xml:space="preserve">Health Service officials </w:t>
            </w:r>
          </w:p>
        </w:tc>
        <w:tc>
          <w:tcPr>
            <w:tcW w:w="1811"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100</w:t>
            </w:r>
          </w:p>
        </w:tc>
        <w:tc>
          <w:tcPr>
            <w:tcW w:w="1664"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80</w:t>
            </w:r>
          </w:p>
        </w:tc>
        <w:tc>
          <w:tcPr>
            <w:tcW w:w="2173"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Simple Random sampling</w:t>
            </w:r>
          </w:p>
        </w:tc>
      </w:tr>
      <w:tr w:rsidR="006C4E41" w:rsidRPr="000E310C" w:rsidTr="00FA7389">
        <w:trPr>
          <w:trHeight w:val="449"/>
        </w:trPr>
        <w:tc>
          <w:tcPr>
            <w:tcW w:w="1935"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b/>
                <w:sz w:val="24"/>
                <w:szCs w:val="24"/>
                <w:lang w:val="en-GB" w:eastAsia="en-GB"/>
              </w:rPr>
            </w:pPr>
            <w:r w:rsidRPr="000E310C">
              <w:rPr>
                <w:rFonts w:ascii="Times New Roman" w:eastAsia="Times New Roman" w:hAnsi="Times New Roman" w:cs="Times New Roman"/>
                <w:b/>
                <w:sz w:val="24"/>
                <w:szCs w:val="24"/>
                <w:lang w:val="en-GB" w:eastAsia="en-GB"/>
              </w:rPr>
              <w:t>Total</w:t>
            </w:r>
          </w:p>
        </w:tc>
        <w:tc>
          <w:tcPr>
            <w:tcW w:w="1811"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b/>
                <w:sz w:val="24"/>
                <w:szCs w:val="24"/>
                <w:lang w:val="en-GB" w:eastAsia="en-GB"/>
              </w:rPr>
            </w:pPr>
            <w:r w:rsidRPr="000E310C">
              <w:rPr>
                <w:rFonts w:ascii="Times New Roman" w:eastAsia="Times New Roman" w:hAnsi="Times New Roman" w:cs="Times New Roman"/>
                <w:b/>
                <w:sz w:val="24"/>
                <w:szCs w:val="24"/>
                <w:lang w:val="en-GB" w:eastAsia="en-GB"/>
              </w:rPr>
              <w:t>130</w:t>
            </w:r>
          </w:p>
        </w:tc>
        <w:tc>
          <w:tcPr>
            <w:tcW w:w="1664"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b/>
                <w:sz w:val="24"/>
                <w:szCs w:val="24"/>
                <w:lang w:val="en-GB" w:eastAsia="en-GB"/>
              </w:rPr>
            </w:pPr>
            <w:r w:rsidRPr="000E310C">
              <w:rPr>
                <w:rFonts w:ascii="Times New Roman" w:eastAsia="Times New Roman" w:hAnsi="Times New Roman" w:cs="Times New Roman"/>
                <w:b/>
                <w:sz w:val="24"/>
                <w:szCs w:val="24"/>
                <w:lang w:val="en-GB" w:eastAsia="en-GB"/>
              </w:rPr>
              <w:t>114</w:t>
            </w:r>
          </w:p>
        </w:tc>
        <w:tc>
          <w:tcPr>
            <w:tcW w:w="2173" w:type="dxa"/>
            <w:shd w:val="clear" w:color="auto" w:fill="auto"/>
          </w:tcPr>
          <w:p w:rsidR="006C4E41" w:rsidRPr="000E310C" w:rsidRDefault="006C4E41" w:rsidP="00FA7389">
            <w:pPr>
              <w:spacing w:after="0" w:line="360" w:lineRule="auto"/>
              <w:jc w:val="center"/>
              <w:rPr>
                <w:rFonts w:ascii="Times New Roman" w:eastAsia="Times New Roman" w:hAnsi="Times New Roman" w:cs="Times New Roman"/>
                <w:sz w:val="24"/>
                <w:szCs w:val="24"/>
                <w:lang w:val="en-GB" w:eastAsia="en-GB"/>
              </w:rPr>
            </w:pPr>
          </w:p>
        </w:tc>
      </w:tr>
    </w:tbl>
    <w:p w:rsidR="006C4E41" w:rsidRPr="000E310C" w:rsidRDefault="006C4E41" w:rsidP="000E310C">
      <w:pPr>
        <w:spacing w:line="480" w:lineRule="auto"/>
        <w:ind w:firstLine="720"/>
        <w:jc w:val="both"/>
        <w:rPr>
          <w:rFonts w:ascii="Times New Roman" w:hAnsi="Times New Roman" w:cs="Times New Roman"/>
          <w:i/>
          <w:sz w:val="24"/>
          <w:szCs w:val="24"/>
        </w:rPr>
      </w:pPr>
      <w:r w:rsidRPr="000E310C">
        <w:rPr>
          <w:rFonts w:ascii="Times New Roman" w:hAnsi="Times New Roman" w:cs="Times New Roman"/>
          <w:i/>
          <w:sz w:val="24"/>
          <w:szCs w:val="24"/>
        </w:rPr>
        <w:t>Source: Mukono Local Government staff list (2014)</w:t>
      </w:r>
    </w:p>
    <w:p w:rsidR="006C4E41" w:rsidRPr="000E310C" w:rsidRDefault="00311D9C" w:rsidP="00527405">
      <w:pPr>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lastRenderedPageBreak/>
        <w:t>According to table 1, above the sample size was generated from four (4) stratas that</w:t>
      </w:r>
      <w:r w:rsidR="008E2EB0" w:rsidRPr="000E310C">
        <w:rPr>
          <w:rFonts w:ascii="Times New Roman" w:hAnsi="Times New Roman" w:cs="Times New Roman"/>
          <w:sz w:val="24"/>
          <w:szCs w:val="24"/>
        </w:rPr>
        <w:t xml:space="preserve"> included procurement department unit, officials in charge of health units, municipal council members and the health service officials. During sample selection 10 procurement department units, 19 officials in charge of health units, 5 municipal council members and 80 health service officials were selected. </w:t>
      </w:r>
      <w:r w:rsidR="00804537" w:rsidRPr="000E310C">
        <w:rPr>
          <w:rFonts w:ascii="Times New Roman" w:hAnsi="Times New Roman" w:cs="Times New Roman"/>
          <w:sz w:val="24"/>
          <w:szCs w:val="24"/>
        </w:rPr>
        <w:t>However due to systematic errors only 97 questionnaires were studied at during the analysis and these were selected by purposive sampling.</w:t>
      </w:r>
    </w:p>
    <w:p w:rsidR="003D341E" w:rsidRPr="000E310C" w:rsidRDefault="004745AF" w:rsidP="000E310C">
      <w:pPr>
        <w:pStyle w:val="Heading1"/>
        <w:spacing w:line="480" w:lineRule="auto"/>
        <w:ind w:left="720" w:right="720"/>
        <w:rPr>
          <w:rFonts w:ascii="Times New Roman" w:hAnsi="Times New Roman" w:cs="Times New Roman"/>
          <w:i/>
          <w:sz w:val="24"/>
          <w:szCs w:val="24"/>
        </w:rPr>
      </w:pPr>
      <w:bookmarkStart w:id="123" w:name="_Toc328034614"/>
      <w:bookmarkStart w:id="124" w:name="_Toc374110768"/>
      <w:bookmarkStart w:id="125" w:name="_Toc378458172"/>
      <w:bookmarkStart w:id="126" w:name="_Toc441219896"/>
      <w:r w:rsidRPr="000E310C">
        <w:rPr>
          <w:rFonts w:ascii="Times New Roman" w:hAnsi="Times New Roman" w:cs="Times New Roman"/>
          <w:sz w:val="24"/>
          <w:szCs w:val="24"/>
        </w:rPr>
        <w:t xml:space="preserve">3.5 </w:t>
      </w:r>
      <w:r w:rsidR="006C4E41" w:rsidRPr="000E310C">
        <w:rPr>
          <w:rFonts w:ascii="Times New Roman" w:hAnsi="Times New Roman" w:cs="Times New Roman"/>
          <w:sz w:val="24"/>
          <w:szCs w:val="24"/>
        </w:rPr>
        <w:t>Sampling Techniques</w:t>
      </w:r>
      <w:bookmarkEnd w:id="123"/>
      <w:bookmarkEnd w:id="124"/>
      <w:bookmarkEnd w:id="125"/>
      <w:bookmarkEnd w:id="126"/>
    </w:p>
    <w:p w:rsidR="006C4E41" w:rsidRPr="000E310C" w:rsidRDefault="006C4E41" w:rsidP="00527405">
      <w:pPr>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The study use</w:t>
      </w:r>
      <w:r w:rsidR="004745AF" w:rsidRPr="000E310C">
        <w:rPr>
          <w:rFonts w:ascii="Times New Roman" w:hAnsi="Times New Roman" w:cs="Times New Roman"/>
          <w:sz w:val="24"/>
          <w:szCs w:val="24"/>
        </w:rPr>
        <w:t>d</w:t>
      </w:r>
      <w:r w:rsidRPr="000E310C">
        <w:rPr>
          <w:rFonts w:ascii="Times New Roman" w:hAnsi="Times New Roman" w:cs="Times New Roman"/>
          <w:sz w:val="24"/>
          <w:szCs w:val="24"/>
        </w:rPr>
        <w:t xml:space="preserve"> both probabilistic and non-probabilistic sampling techniques. </w:t>
      </w:r>
    </w:p>
    <w:p w:rsidR="003D341E" w:rsidRPr="000E310C" w:rsidRDefault="004745AF" w:rsidP="000E310C">
      <w:pPr>
        <w:pStyle w:val="Heading2"/>
        <w:spacing w:line="480" w:lineRule="auto"/>
        <w:ind w:left="720" w:right="720"/>
        <w:rPr>
          <w:rFonts w:ascii="Times New Roman" w:hAnsi="Times New Roman" w:cs="Times New Roman"/>
          <w:sz w:val="24"/>
          <w:szCs w:val="24"/>
        </w:rPr>
      </w:pPr>
      <w:bookmarkStart w:id="127" w:name="_Toc374110769"/>
      <w:bookmarkStart w:id="128" w:name="_Toc378458173"/>
      <w:bookmarkStart w:id="129" w:name="_Toc441219897"/>
      <w:r w:rsidRPr="000E310C">
        <w:rPr>
          <w:rFonts w:ascii="Times New Roman" w:hAnsi="Times New Roman" w:cs="Times New Roman"/>
          <w:sz w:val="24"/>
          <w:szCs w:val="24"/>
        </w:rPr>
        <w:t xml:space="preserve">3.5.1 </w:t>
      </w:r>
      <w:r w:rsidR="006C4E41" w:rsidRPr="000E310C">
        <w:rPr>
          <w:rFonts w:ascii="Times New Roman" w:hAnsi="Times New Roman" w:cs="Times New Roman"/>
          <w:sz w:val="24"/>
          <w:szCs w:val="24"/>
        </w:rPr>
        <w:t>Probabilistic Sampling Techniques</w:t>
      </w:r>
      <w:bookmarkEnd w:id="127"/>
      <w:bookmarkEnd w:id="128"/>
      <w:bookmarkEnd w:id="129"/>
    </w:p>
    <w:p w:rsidR="006C4E41" w:rsidRPr="000E310C" w:rsidRDefault="006C4E41" w:rsidP="00527405">
      <w:pPr>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From the existing probabilistic sampling techniques, the study use</w:t>
      </w:r>
      <w:r w:rsidR="004745AF" w:rsidRPr="000E310C">
        <w:rPr>
          <w:rFonts w:ascii="Times New Roman" w:hAnsi="Times New Roman" w:cs="Times New Roman"/>
          <w:sz w:val="24"/>
          <w:szCs w:val="24"/>
        </w:rPr>
        <w:t>d</w:t>
      </w:r>
      <w:r w:rsidRPr="000E310C">
        <w:rPr>
          <w:rFonts w:ascii="Times New Roman" w:hAnsi="Times New Roman" w:cs="Times New Roman"/>
          <w:sz w:val="24"/>
          <w:szCs w:val="24"/>
        </w:rPr>
        <w:t xml:space="preserve"> simple random sampling technique. Simple random sampling </w:t>
      </w:r>
      <w:r w:rsidR="004745AF" w:rsidRPr="000E310C">
        <w:rPr>
          <w:rFonts w:ascii="Times New Roman" w:hAnsi="Times New Roman" w:cs="Times New Roman"/>
          <w:sz w:val="24"/>
          <w:szCs w:val="24"/>
        </w:rPr>
        <w:t>was</w:t>
      </w:r>
      <w:r w:rsidRPr="000E310C">
        <w:rPr>
          <w:rFonts w:ascii="Times New Roman" w:hAnsi="Times New Roman" w:cs="Times New Roman"/>
          <w:sz w:val="24"/>
          <w:szCs w:val="24"/>
        </w:rPr>
        <w:t xml:space="preserve"> used to health staff members in Mukono </w:t>
      </w:r>
      <w:r w:rsidR="00156E88" w:rsidRPr="000E310C">
        <w:rPr>
          <w:rFonts w:ascii="Times New Roman" w:hAnsi="Times New Roman" w:cs="Times New Roman"/>
          <w:sz w:val="24"/>
          <w:szCs w:val="24"/>
        </w:rPr>
        <w:t>municipality</w:t>
      </w:r>
      <w:r w:rsidR="004745AF" w:rsidRPr="000E310C">
        <w:rPr>
          <w:rFonts w:ascii="Times New Roman" w:hAnsi="Times New Roman" w:cs="Times New Roman"/>
          <w:sz w:val="24"/>
          <w:szCs w:val="24"/>
        </w:rPr>
        <w:t>. This technique was</w:t>
      </w:r>
      <w:r w:rsidRPr="000E310C">
        <w:rPr>
          <w:rFonts w:ascii="Times New Roman" w:hAnsi="Times New Roman" w:cs="Times New Roman"/>
          <w:sz w:val="24"/>
          <w:szCs w:val="24"/>
        </w:rPr>
        <w:t xml:space="preserve"> chosen because the category has a large population size and as such warrant</w:t>
      </w:r>
      <w:r w:rsidR="004745AF" w:rsidRPr="000E310C">
        <w:rPr>
          <w:rFonts w:ascii="Times New Roman" w:hAnsi="Times New Roman" w:cs="Times New Roman"/>
          <w:sz w:val="24"/>
          <w:szCs w:val="24"/>
        </w:rPr>
        <w:t>ed</w:t>
      </w:r>
      <w:r w:rsidRPr="000E310C">
        <w:rPr>
          <w:rFonts w:ascii="Times New Roman" w:hAnsi="Times New Roman" w:cs="Times New Roman"/>
          <w:sz w:val="24"/>
          <w:szCs w:val="24"/>
        </w:rPr>
        <w:t xml:space="preserve"> simple random sampling to minimize sampling bias (Mugenda&amp;Mugenda, 2003). This was adopted to enable equal chances of selection for respondents.</w:t>
      </w:r>
    </w:p>
    <w:p w:rsidR="003D341E" w:rsidRPr="000E310C" w:rsidRDefault="006C4E41" w:rsidP="000E310C">
      <w:pPr>
        <w:pStyle w:val="Heading2"/>
        <w:spacing w:line="480" w:lineRule="auto"/>
        <w:ind w:left="720" w:right="720"/>
        <w:rPr>
          <w:rFonts w:ascii="Times New Roman" w:hAnsi="Times New Roman" w:cs="Times New Roman"/>
          <w:sz w:val="24"/>
          <w:szCs w:val="24"/>
        </w:rPr>
      </w:pPr>
      <w:bookmarkStart w:id="130" w:name="_Toc374110770"/>
      <w:bookmarkStart w:id="131" w:name="_Toc378458174"/>
      <w:bookmarkStart w:id="132" w:name="_Toc441219898"/>
      <w:r w:rsidRPr="000E310C">
        <w:rPr>
          <w:rFonts w:ascii="Times New Roman" w:hAnsi="Times New Roman" w:cs="Times New Roman"/>
          <w:sz w:val="24"/>
          <w:szCs w:val="24"/>
        </w:rPr>
        <w:t>3.5.2</w:t>
      </w:r>
      <w:r w:rsidRPr="000E310C">
        <w:rPr>
          <w:rFonts w:ascii="Times New Roman" w:hAnsi="Times New Roman" w:cs="Times New Roman"/>
          <w:sz w:val="24"/>
          <w:szCs w:val="24"/>
        </w:rPr>
        <w:tab/>
        <w:t>Non-probabilistic Sampling Techniques</w:t>
      </w:r>
      <w:bookmarkEnd w:id="130"/>
      <w:bookmarkEnd w:id="131"/>
      <w:bookmarkEnd w:id="132"/>
    </w:p>
    <w:p w:rsidR="006C4E41" w:rsidRPr="000E310C" w:rsidRDefault="006C4E41" w:rsidP="00527405">
      <w:pPr>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From the existing non-probabilistic sampling techniques, purposive sampling </w:t>
      </w:r>
      <w:r w:rsidR="004745AF" w:rsidRPr="000E310C">
        <w:rPr>
          <w:rFonts w:ascii="Times New Roman" w:hAnsi="Times New Roman" w:cs="Times New Roman"/>
          <w:sz w:val="24"/>
          <w:szCs w:val="24"/>
        </w:rPr>
        <w:t xml:space="preserve">was </w:t>
      </w:r>
      <w:r w:rsidRPr="000E310C">
        <w:rPr>
          <w:rFonts w:ascii="Times New Roman" w:hAnsi="Times New Roman" w:cs="Times New Roman"/>
          <w:sz w:val="24"/>
          <w:szCs w:val="24"/>
        </w:rPr>
        <w:t>employed to select officers in charge of health, PDU</w:t>
      </w:r>
      <w:r w:rsidR="00FD22AC" w:rsidRPr="000E310C">
        <w:rPr>
          <w:rFonts w:ascii="Times New Roman" w:hAnsi="Times New Roman" w:cs="Times New Roman"/>
          <w:sz w:val="24"/>
          <w:szCs w:val="24"/>
        </w:rPr>
        <w:t xml:space="preserve"> staffs and </w:t>
      </w:r>
      <w:r w:rsidR="00156E88" w:rsidRPr="000E310C">
        <w:rPr>
          <w:rFonts w:ascii="Times New Roman" w:hAnsi="Times New Roman" w:cs="Times New Roman"/>
          <w:sz w:val="24"/>
          <w:szCs w:val="24"/>
        </w:rPr>
        <w:t xml:space="preserve">Municipal Council </w:t>
      </w:r>
      <w:r w:rsidR="00FD22AC" w:rsidRPr="000E310C">
        <w:rPr>
          <w:rFonts w:ascii="Times New Roman" w:hAnsi="Times New Roman" w:cs="Times New Roman"/>
          <w:sz w:val="24"/>
          <w:szCs w:val="24"/>
        </w:rPr>
        <w:t xml:space="preserve">who was </w:t>
      </w:r>
      <w:r w:rsidRPr="000E310C">
        <w:rPr>
          <w:rFonts w:ascii="Times New Roman" w:hAnsi="Times New Roman" w:cs="Times New Roman"/>
          <w:sz w:val="24"/>
          <w:szCs w:val="24"/>
        </w:rPr>
        <w:t>targeted due to their perceived knowledge arising out of known experience tha</w:t>
      </w:r>
      <w:r w:rsidR="00FD22AC" w:rsidRPr="000E310C">
        <w:rPr>
          <w:rFonts w:ascii="Times New Roman" w:hAnsi="Times New Roman" w:cs="Times New Roman"/>
          <w:sz w:val="24"/>
          <w:szCs w:val="24"/>
        </w:rPr>
        <w:t>t they have. This technique was</w:t>
      </w:r>
      <w:r w:rsidRPr="000E310C">
        <w:rPr>
          <w:rFonts w:ascii="Times New Roman" w:hAnsi="Times New Roman" w:cs="Times New Roman"/>
          <w:sz w:val="24"/>
          <w:szCs w:val="24"/>
        </w:rPr>
        <w:t xml:space="preserve"> employed following the postulate that if sampling has to be done from smaller groups of  key informants, there is </w:t>
      </w:r>
      <w:r w:rsidRPr="000E310C">
        <w:rPr>
          <w:rFonts w:ascii="Times New Roman" w:hAnsi="Times New Roman" w:cs="Times New Roman"/>
          <w:sz w:val="24"/>
          <w:szCs w:val="24"/>
        </w:rPr>
        <w:lastRenderedPageBreak/>
        <w:t>need to collect very informative  data, and thus the re</w:t>
      </w:r>
      <w:r w:rsidR="00FD22AC" w:rsidRPr="000E310C">
        <w:rPr>
          <w:rFonts w:ascii="Times New Roman" w:hAnsi="Times New Roman" w:cs="Times New Roman"/>
          <w:sz w:val="24"/>
          <w:szCs w:val="24"/>
        </w:rPr>
        <w:t>searcher needed</w:t>
      </w:r>
      <w:r w:rsidRPr="000E310C">
        <w:rPr>
          <w:rFonts w:ascii="Times New Roman" w:hAnsi="Times New Roman" w:cs="Times New Roman"/>
          <w:sz w:val="24"/>
          <w:szCs w:val="24"/>
        </w:rPr>
        <w:t xml:space="preserve"> to select the sample purposively at one’s own discretion (Sekaran, 2003). </w:t>
      </w:r>
    </w:p>
    <w:p w:rsidR="003D341E" w:rsidRPr="000E310C" w:rsidRDefault="00FD22AC" w:rsidP="000E310C">
      <w:pPr>
        <w:pStyle w:val="Heading1"/>
        <w:spacing w:line="480" w:lineRule="auto"/>
        <w:ind w:left="720" w:right="720"/>
        <w:rPr>
          <w:rFonts w:ascii="Times New Roman" w:hAnsi="Times New Roman" w:cs="Times New Roman"/>
          <w:i/>
          <w:sz w:val="24"/>
          <w:szCs w:val="24"/>
        </w:rPr>
      </w:pPr>
      <w:bookmarkStart w:id="133" w:name="_Toc374110771"/>
      <w:bookmarkStart w:id="134" w:name="_Toc378458175"/>
      <w:bookmarkStart w:id="135" w:name="_Toc441219899"/>
      <w:r w:rsidRPr="000E310C">
        <w:rPr>
          <w:rFonts w:ascii="Times New Roman" w:hAnsi="Times New Roman" w:cs="Times New Roman"/>
          <w:sz w:val="24"/>
          <w:szCs w:val="24"/>
        </w:rPr>
        <w:t xml:space="preserve">3.6 </w:t>
      </w:r>
      <w:r w:rsidR="006C4E41" w:rsidRPr="000E310C">
        <w:rPr>
          <w:rFonts w:ascii="Times New Roman" w:hAnsi="Times New Roman" w:cs="Times New Roman"/>
          <w:sz w:val="24"/>
          <w:szCs w:val="24"/>
        </w:rPr>
        <w:t>Data Collection Methods</w:t>
      </w:r>
      <w:bookmarkEnd w:id="133"/>
      <w:bookmarkEnd w:id="134"/>
      <w:bookmarkEnd w:id="135"/>
    </w:p>
    <w:p w:rsidR="003D341E" w:rsidRPr="000E310C" w:rsidRDefault="006C4E41" w:rsidP="000E310C">
      <w:pPr>
        <w:pStyle w:val="Heading2"/>
        <w:spacing w:line="480" w:lineRule="auto"/>
        <w:ind w:left="720" w:right="720"/>
        <w:rPr>
          <w:rFonts w:ascii="Times New Roman" w:hAnsi="Times New Roman" w:cs="Times New Roman"/>
          <w:sz w:val="24"/>
          <w:szCs w:val="24"/>
        </w:rPr>
      </w:pPr>
      <w:bookmarkStart w:id="136" w:name="_Toc374110772"/>
      <w:bookmarkStart w:id="137" w:name="_Toc378458176"/>
      <w:bookmarkStart w:id="138" w:name="_Toc441219900"/>
      <w:r w:rsidRPr="000E310C">
        <w:rPr>
          <w:rFonts w:ascii="Times New Roman" w:hAnsi="Times New Roman" w:cs="Times New Roman"/>
          <w:sz w:val="24"/>
          <w:szCs w:val="24"/>
        </w:rPr>
        <w:t>3.6.1</w:t>
      </w:r>
      <w:r w:rsidRPr="000E310C">
        <w:rPr>
          <w:rFonts w:ascii="Times New Roman" w:hAnsi="Times New Roman" w:cs="Times New Roman"/>
          <w:sz w:val="24"/>
          <w:szCs w:val="24"/>
        </w:rPr>
        <w:tab/>
      </w:r>
      <w:bookmarkEnd w:id="136"/>
      <w:bookmarkEnd w:id="137"/>
      <w:r w:rsidRPr="000E310C">
        <w:rPr>
          <w:rFonts w:ascii="Times New Roman" w:hAnsi="Times New Roman" w:cs="Times New Roman"/>
          <w:sz w:val="24"/>
          <w:szCs w:val="24"/>
        </w:rPr>
        <w:t>Questionnaire Survey</w:t>
      </w:r>
      <w:bookmarkEnd w:id="138"/>
    </w:p>
    <w:p w:rsidR="006C4E41" w:rsidRPr="000E310C" w:rsidRDefault="006C4E41" w:rsidP="00527405">
      <w:pPr>
        <w:tabs>
          <w:tab w:val="left" w:pos="8550"/>
        </w:tabs>
        <w:spacing w:line="480" w:lineRule="auto"/>
        <w:ind w:left="720"/>
        <w:jc w:val="both"/>
        <w:rPr>
          <w:rFonts w:ascii="Times New Roman" w:hAnsi="Times New Roman" w:cs="Times New Roman"/>
          <w:bCs/>
          <w:sz w:val="24"/>
          <w:szCs w:val="24"/>
        </w:rPr>
      </w:pPr>
      <w:r w:rsidRPr="000E310C">
        <w:rPr>
          <w:rFonts w:ascii="Times New Roman" w:hAnsi="Times New Roman" w:cs="Times New Roman"/>
          <w:bCs/>
          <w:sz w:val="24"/>
          <w:szCs w:val="24"/>
        </w:rPr>
        <w:t xml:space="preserve">This </w:t>
      </w:r>
      <w:r w:rsidR="00FD22AC" w:rsidRPr="000E310C">
        <w:rPr>
          <w:rFonts w:ascii="Times New Roman" w:hAnsi="Times New Roman" w:cs="Times New Roman"/>
          <w:bCs/>
          <w:sz w:val="24"/>
          <w:szCs w:val="24"/>
        </w:rPr>
        <w:t>was</w:t>
      </w:r>
      <w:r w:rsidRPr="000E310C">
        <w:rPr>
          <w:rFonts w:ascii="Times New Roman" w:hAnsi="Times New Roman" w:cs="Times New Roman"/>
          <w:bCs/>
          <w:sz w:val="24"/>
          <w:szCs w:val="24"/>
        </w:rPr>
        <w:t xml:space="preserve"> used to collect primary data from </w:t>
      </w:r>
      <w:r w:rsidRPr="000E310C">
        <w:rPr>
          <w:rFonts w:ascii="Times New Roman" w:hAnsi="Times New Roman" w:cs="Times New Roman"/>
          <w:sz w:val="24"/>
          <w:szCs w:val="24"/>
        </w:rPr>
        <w:t>Health Service Officials from Health service commission in the area</w:t>
      </w:r>
      <w:r w:rsidRPr="000E310C">
        <w:rPr>
          <w:rFonts w:ascii="Times New Roman" w:hAnsi="Times New Roman" w:cs="Times New Roman"/>
          <w:bCs/>
          <w:sz w:val="24"/>
          <w:szCs w:val="24"/>
        </w:rPr>
        <w:t xml:space="preserve">, and, it </w:t>
      </w:r>
      <w:r w:rsidR="00B7123D" w:rsidRPr="000E310C">
        <w:rPr>
          <w:rFonts w:ascii="Times New Roman" w:hAnsi="Times New Roman" w:cs="Times New Roman"/>
          <w:bCs/>
          <w:sz w:val="24"/>
          <w:szCs w:val="24"/>
        </w:rPr>
        <w:t xml:space="preserve">involved </w:t>
      </w:r>
      <w:r w:rsidR="00804537" w:rsidRPr="000E310C">
        <w:rPr>
          <w:rFonts w:ascii="Times New Roman" w:hAnsi="Times New Roman" w:cs="Times New Roman"/>
          <w:bCs/>
          <w:sz w:val="24"/>
          <w:szCs w:val="24"/>
        </w:rPr>
        <w:t>use of</w:t>
      </w:r>
      <w:r w:rsidR="00B7123D" w:rsidRPr="000E310C">
        <w:rPr>
          <w:rFonts w:ascii="Times New Roman" w:hAnsi="Times New Roman" w:cs="Times New Roman"/>
          <w:bCs/>
          <w:sz w:val="24"/>
          <w:szCs w:val="24"/>
        </w:rPr>
        <w:t xml:space="preserve"> a </w:t>
      </w:r>
      <w:r w:rsidRPr="000E310C">
        <w:rPr>
          <w:rFonts w:ascii="Times New Roman" w:hAnsi="Times New Roman" w:cs="Times New Roman"/>
          <w:bCs/>
          <w:sz w:val="24"/>
          <w:szCs w:val="24"/>
        </w:rPr>
        <w:t>- questionnaire</w:t>
      </w:r>
      <w:r w:rsidR="00B7123D" w:rsidRPr="000E310C">
        <w:rPr>
          <w:rFonts w:ascii="Times New Roman" w:hAnsi="Times New Roman" w:cs="Times New Roman"/>
          <w:bCs/>
          <w:sz w:val="24"/>
          <w:szCs w:val="24"/>
        </w:rPr>
        <w:t>.</w:t>
      </w:r>
      <w:r w:rsidRPr="000E310C">
        <w:rPr>
          <w:rFonts w:ascii="Times New Roman" w:hAnsi="Times New Roman" w:cs="Times New Roman"/>
          <w:bCs/>
          <w:sz w:val="24"/>
          <w:szCs w:val="24"/>
        </w:rPr>
        <w:t xml:space="preserve">  The method of survey using a semi-structured questionnaire is deemed appropriate since part of the questionnaire offers the health service officials a choice of picking their answers from a given set of alternatives while the other part of the questionnaire allows them to qualify their responses (Amin, 2005).</w:t>
      </w:r>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139" w:name="_Toc374110773"/>
      <w:bookmarkStart w:id="140" w:name="_Toc378458177"/>
      <w:bookmarkStart w:id="141" w:name="_Toc441219901"/>
      <w:r w:rsidRPr="000E310C">
        <w:rPr>
          <w:rFonts w:ascii="Times New Roman" w:hAnsi="Times New Roman" w:cs="Times New Roman"/>
          <w:sz w:val="24"/>
          <w:szCs w:val="24"/>
        </w:rPr>
        <w:t>3.6.2</w:t>
      </w:r>
      <w:r w:rsidRPr="000E310C">
        <w:rPr>
          <w:rFonts w:ascii="Times New Roman" w:hAnsi="Times New Roman" w:cs="Times New Roman"/>
          <w:sz w:val="24"/>
          <w:szCs w:val="24"/>
        </w:rPr>
        <w:tab/>
        <w:t>Interview</w:t>
      </w:r>
      <w:bookmarkEnd w:id="139"/>
      <w:bookmarkEnd w:id="140"/>
      <w:bookmarkEnd w:id="141"/>
    </w:p>
    <w:p w:rsidR="006C4E41" w:rsidRPr="000E310C" w:rsidRDefault="006C4E41" w:rsidP="00527405">
      <w:pPr>
        <w:spacing w:line="480" w:lineRule="auto"/>
        <w:ind w:left="720"/>
        <w:jc w:val="both"/>
        <w:rPr>
          <w:rFonts w:ascii="Times New Roman" w:hAnsi="Times New Roman" w:cs="Times New Roman"/>
          <w:bCs/>
          <w:sz w:val="24"/>
          <w:szCs w:val="24"/>
        </w:rPr>
      </w:pPr>
      <w:r w:rsidRPr="000E310C">
        <w:rPr>
          <w:rFonts w:ascii="Times New Roman" w:hAnsi="Times New Roman" w:cs="Times New Roman"/>
          <w:bCs/>
          <w:sz w:val="24"/>
          <w:szCs w:val="24"/>
        </w:rPr>
        <w:t xml:space="preserve">This </w:t>
      </w:r>
      <w:r w:rsidR="00FD22AC" w:rsidRPr="000E310C">
        <w:rPr>
          <w:rFonts w:ascii="Times New Roman" w:hAnsi="Times New Roman" w:cs="Times New Roman"/>
          <w:bCs/>
          <w:sz w:val="24"/>
          <w:szCs w:val="24"/>
        </w:rPr>
        <w:t>was</w:t>
      </w:r>
      <w:r w:rsidRPr="000E310C">
        <w:rPr>
          <w:rFonts w:ascii="Times New Roman" w:hAnsi="Times New Roman" w:cs="Times New Roman"/>
          <w:bCs/>
          <w:sz w:val="24"/>
          <w:szCs w:val="24"/>
        </w:rPr>
        <w:t xml:space="preserve"> used to collect primary data from </w:t>
      </w:r>
      <w:r w:rsidRPr="000E310C">
        <w:rPr>
          <w:rFonts w:ascii="Times New Roman" w:hAnsi="Times New Roman" w:cs="Times New Roman"/>
          <w:sz w:val="24"/>
          <w:szCs w:val="24"/>
        </w:rPr>
        <w:t xml:space="preserve">officers in charge of health, PDU staffs and </w:t>
      </w:r>
      <w:r w:rsidR="00156E88" w:rsidRPr="000E310C">
        <w:rPr>
          <w:rFonts w:ascii="Times New Roman" w:hAnsi="Times New Roman" w:cs="Times New Roman"/>
          <w:sz w:val="24"/>
          <w:szCs w:val="24"/>
        </w:rPr>
        <w:t>Municipal Council</w:t>
      </w:r>
      <w:r w:rsidR="00FD22AC" w:rsidRPr="000E310C">
        <w:rPr>
          <w:rFonts w:ascii="Times New Roman" w:hAnsi="Times New Roman" w:cs="Times New Roman"/>
          <w:bCs/>
          <w:sz w:val="24"/>
          <w:szCs w:val="24"/>
        </w:rPr>
        <w:t xml:space="preserve">. It </w:t>
      </w:r>
      <w:r w:rsidRPr="000E310C">
        <w:rPr>
          <w:rFonts w:ascii="Times New Roman" w:hAnsi="Times New Roman" w:cs="Times New Roman"/>
          <w:bCs/>
          <w:sz w:val="24"/>
          <w:szCs w:val="24"/>
        </w:rPr>
        <w:t>involve</w:t>
      </w:r>
      <w:r w:rsidR="00FD22AC" w:rsidRPr="000E310C">
        <w:rPr>
          <w:rFonts w:ascii="Times New Roman" w:hAnsi="Times New Roman" w:cs="Times New Roman"/>
          <w:bCs/>
          <w:sz w:val="24"/>
          <w:szCs w:val="24"/>
        </w:rPr>
        <w:t>d</w:t>
      </w:r>
      <w:r w:rsidRPr="000E310C">
        <w:rPr>
          <w:rFonts w:ascii="Times New Roman" w:hAnsi="Times New Roman" w:cs="Times New Roman"/>
          <w:bCs/>
          <w:sz w:val="24"/>
          <w:szCs w:val="24"/>
        </w:rPr>
        <w:t xml:space="preserve"> use of a semi-structured interview guide depicted in Appendix B. The method of interview using a semi-structured interview guide is deemed appropriate since the aforementioned categories of staff have vital information yet no time to f</w:t>
      </w:r>
      <w:r w:rsidR="008B002F" w:rsidRPr="000E310C">
        <w:rPr>
          <w:rFonts w:ascii="Times New Roman" w:hAnsi="Times New Roman" w:cs="Times New Roman"/>
          <w:bCs/>
          <w:sz w:val="24"/>
          <w:szCs w:val="24"/>
        </w:rPr>
        <w:t>ill</w:t>
      </w:r>
      <w:r w:rsidRPr="000E310C">
        <w:rPr>
          <w:rFonts w:ascii="Times New Roman" w:hAnsi="Times New Roman" w:cs="Times New Roman"/>
          <w:bCs/>
          <w:sz w:val="24"/>
          <w:szCs w:val="24"/>
        </w:rPr>
        <w:t>in questionnaires (Sekaran, 2003).</w:t>
      </w:r>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142" w:name="_Toc374110774"/>
      <w:bookmarkStart w:id="143" w:name="_Toc378458178"/>
      <w:bookmarkStart w:id="144" w:name="_Toc441219902"/>
      <w:r w:rsidRPr="000E310C">
        <w:rPr>
          <w:rFonts w:ascii="Times New Roman" w:hAnsi="Times New Roman" w:cs="Times New Roman"/>
          <w:sz w:val="24"/>
          <w:szCs w:val="24"/>
        </w:rPr>
        <w:t>3.6.3</w:t>
      </w:r>
      <w:r w:rsidRPr="000E310C">
        <w:rPr>
          <w:rFonts w:ascii="Times New Roman" w:hAnsi="Times New Roman" w:cs="Times New Roman"/>
          <w:sz w:val="24"/>
          <w:szCs w:val="24"/>
        </w:rPr>
        <w:tab/>
        <w:t>Documentary Review</w:t>
      </w:r>
      <w:bookmarkEnd w:id="142"/>
      <w:bookmarkEnd w:id="143"/>
      <w:bookmarkEnd w:id="144"/>
    </w:p>
    <w:p w:rsidR="006C4E41" w:rsidRPr="000E310C" w:rsidRDefault="006C4E41" w:rsidP="00527405">
      <w:pPr>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This </w:t>
      </w:r>
      <w:r w:rsidR="008B002F" w:rsidRPr="000E310C">
        <w:rPr>
          <w:rFonts w:ascii="Times New Roman" w:hAnsi="Times New Roman" w:cs="Times New Roman"/>
          <w:sz w:val="24"/>
          <w:szCs w:val="24"/>
        </w:rPr>
        <w:t>was</w:t>
      </w:r>
      <w:r w:rsidRPr="000E310C">
        <w:rPr>
          <w:rFonts w:ascii="Times New Roman" w:hAnsi="Times New Roman" w:cs="Times New Roman"/>
          <w:sz w:val="24"/>
          <w:szCs w:val="24"/>
        </w:rPr>
        <w:t xml:space="preserve"> used to collect secondary data and guided by a documentary review checklist. Documents from Mukono district like procurement reports, health unit reports and public and private libraries with literature relevant to the research topic </w:t>
      </w:r>
      <w:r w:rsidR="008B002F" w:rsidRPr="000E310C">
        <w:rPr>
          <w:rFonts w:ascii="Times New Roman" w:hAnsi="Times New Roman" w:cs="Times New Roman"/>
          <w:sz w:val="24"/>
          <w:szCs w:val="24"/>
        </w:rPr>
        <w:t>was</w:t>
      </w:r>
      <w:r w:rsidRPr="000E310C">
        <w:rPr>
          <w:rFonts w:ascii="Times New Roman" w:hAnsi="Times New Roman" w:cs="Times New Roman"/>
          <w:sz w:val="24"/>
          <w:szCs w:val="24"/>
        </w:rPr>
        <w:t xml:space="preserve"> analyzed as secondary sources of data to supplement primary data from survey and interviews (Amin, 2005).</w:t>
      </w:r>
    </w:p>
    <w:p w:rsidR="006C4E41" w:rsidRPr="000E310C" w:rsidRDefault="006C4E41" w:rsidP="000E310C">
      <w:pPr>
        <w:pStyle w:val="Heading1"/>
        <w:spacing w:line="480" w:lineRule="auto"/>
        <w:ind w:left="720" w:right="720"/>
        <w:rPr>
          <w:rFonts w:ascii="Times New Roman" w:hAnsi="Times New Roman" w:cs="Times New Roman"/>
          <w:i/>
          <w:sz w:val="24"/>
          <w:szCs w:val="24"/>
        </w:rPr>
      </w:pPr>
      <w:bookmarkStart w:id="145" w:name="_Toc328034615"/>
      <w:bookmarkStart w:id="146" w:name="_Toc374110775"/>
      <w:bookmarkStart w:id="147" w:name="_Toc378458179"/>
      <w:bookmarkStart w:id="148" w:name="_Toc441219903"/>
      <w:r w:rsidRPr="000E310C">
        <w:rPr>
          <w:rFonts w:ascii="Times New Roman" w:hAnsi="Times New Roman" w:cs="Times New Roman"/>
          <w:sz w:val="24"/>
          <w:szCs w:val="24"/>
        </w:rPr>
        <w:lastRenderedPageBreak/>
        <w:t>3.7 Data Collection Instruments</w:t>
      </w:r>
      <w:bookmarkEnd w:id="145"/>
      <w:bookmarkEnd w:id="146"/>
      <w:bookmarkEnd w:id="147"/>
      <w:bookmarkEnd w:id="148"/>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149" w:name="_Toc374110776"/>
      <w:bookmarkStart w:id="150" w:name="_Toc378458180"/>
      <w:bookmarkStart w:id="151" w:name="_Toc441219904"/>
      <w:r w:rsidRPr="000E310C">
        <w:rPr>
          <w:rFonts w:ascii="Times New Roman" w:hAnsi="Times New Roman" w:cs="Times New Roman"/>
          <w:sz w:val="24"/>
          <w:szCs w:val="24"/>
        </w:rPr>
        <w:t>3.7.1 Questionnaire</w:t>
      </w:r>
      <w:bookmarkEnd w:id="149"/>
      <w:bookmarkEnd w:id="150"/>
      <w:bookmarkEnd w:id="151"/>
    </w:p>
    <w:p w:rsidR="006C4E41" w:rsidRPr="000E310C" w:rsidRDefault="006C4E41" w:rsidP="00527405">
      <w:pPr>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Questionnaires </w:t>
      </w:r>
      <w:r w:rsidR="008B002F" w:rsidRPr="000E310C">
        <w:rPr>
          <w:rFonts w:ascii="Times New Roman" w:hAnsi="Times New Roman" w:cs="Times New Roman"/>
          <w:sz w:val="24"/>
          <w:szCs w:val="24"/>
        </w:rPr>
        <w:t xml:space="preserve">were </w:t>
      </w:r>
      <w:r w:rsidRPr="000E310C">
        <w:rPr>
          <w:rFonts w:ascii="Times New Roman" w:hAnsi="Times New Roman" w:cs="Times New Roman"/>
          <w:sz w:val="24"/>
          <w:szCs w:val="24"/>
        </w:rPr>
        <w:t>used to collect data from the Health Service o</w:t>
      </w:r>
      <w:r w:rsidR="008B002F" w:rsidRPr="000E310C">
        <w:rPr>
          <w:rFonts w:ascii="Times New Roman" w:hAnsi="Times New Roman" w:cs="Times New Roman"/>
          <w:sz w:val="24"/>
          <w:szCs w:val="24"/>
        </w:rPr>
        <w:t>fficials. 80 questionnaires were</w:t>
      </w:r>
      <w:r w:rsidRPr="000E310C">
        <w:rPr>
          <w:rFonts w:ascii="Times New Roman" w:hAnsi="Times New Roman" w:cs="Times New Roman"/>
          <w:sz w:val="24"/>
          <w:szCs w:val="24"/>
        </w:rPr>
        <w:t xml:space="preserve"> randomly distributed to 100 junior staff members.  The questionnaire (Appendix I) used in this case because it has proved to be an invaluable method of collecting a wide range of information from a large number of individuals especially when it comes to people like the junior staff at the Mukono </w:t>
      </w:r>
      <w:r w:rsidR="00156E88" w:rsidRPr="000E310C">
        <w:rPr>
          <w:rFonts w:ascii="Times New Roman" w:hAnsi="Times New Roman" w:cs="Times New Roman"/>
          <w:sz w:val="24"/>
          <w:szCs w:val="24"/>
        </w:rPr>
        <w:t>municipality</w:t>
      </w:r>
      <w:r w:rsidRPr="000E310C">
        <w:rPr>
          <w:rFonts w:ascii="Times New Roman" w:hAnsi="Times New Roman" w:cs="Times New Roman"/>
          <w:sz w:val="24"/>
          <w:szCs w:val="24"/>
        </w:rPr>
        <w:t xml:space="preserve"> (Sekaran, 2003). The </w:t>
      </w:r>
      <w:r w:rsidR="007F274E" w:rsidRPr="000E310C">
        <w:rPr>
          <w:rFonts w:ascii="Times New Roman" w:hAnsi="Times New Roman" w:cs="Times New Roman"/>
          <w:sz w:val="24"/>
          <w:szCs w:val="24"/>
        </w:rPr>
        <w:t xml:space="preserve">questionnaires </w:t>
      </w:r>
      <w:r w:rsidR="00804537" w:rsidRPr="000E310C">
        <w:rPr>
          <w:rFonts w:ascii="Times New Roman" w:hAnsi="Times New Roman" w:cs="Times New Roman"/>
          <w:sz w:val="24"/>
          <w:szCs w:val="24"/>
        </w:rPr>
        <w:t>were self</w:t>
      </w:r>
      <w:r w:rsidR="00B7123D" w:rsidRPr="000E310C">
        <w:rPr>
          <w:rFonts w:ascii="Times New Roman" w:hAnsi="Times New Roman" w:cs="Times New Roman"/>
          <w:sz w:val="24"/>
          <w:szCs w:val="24"/>
        </w:rPr>
        <w:t>-administered that minimized the non-response rate to give the study statistical power</w:t>
      </w:r>
      <w:r w:rsidR="00804537" w:rsidRPr="000E310C">
        <w:rPr>
          <w:rFonts w:ascii="Times New Roman" w:hAnsi="Times New Roman" w:cs="Times New Roman"/>
          <w:sz w:val="24"/>
          <w:szCs w:val="24"/>
        </w:rPr>
        <w:t>...</w:t>
      </w:r>
      <w:r w:rsidR="007F274E" w:rsidRPr="000E310C">
        <w:rPr>
          <w:rFonts w:ascii="Times New Roman" w:hAnsi="Times New Roman" w:cs="Times New Roman"/>
          <w:sz w:val="24"/>
          <w:szCs w:val="24"/>
        </w:rPr>
        <w:t>In addition t</w:t>
      </w:r>
      <w:r w:rsidR="008B002F" w:rsidRPr="000E310C">
        <w:rPr>
          <w:rFonts w:ascii="Times New Roman" w:hAnsi="Times New Roman" w:cs="Times New Roman"/>
          <w:sz w:val="24"/>
          <w:szCs w:val="24"/>
        </w:rPr>
        <w:t>he questionnaire was</w:t>
      </w:r>
      <w:r w:rsidRPr="000E310C">
        <w:rPr>
          <w:rFonts w:ascii="Times New Roman" w:hAnsi="Times New Roman" w:cs="Times New Roman"/>
          <w:sz w:val="24"/>
          <w:szCs w:val="24"/>
        </w:rPr>
        <w:t xml:space="preserve"> designed with both open and closed ended </w:t>
      </w:r>
      <w:r w:rsidR="007F274E" w:rsidRPr="000E310C">
        <w:rPr>
          <w:rFonts w:ascii="Times New Roman" w:hAnsi="Times New Roman" w:cs="Times New Roman"/>
          <w:sz w:val="24"/>
          <w:szCs w:val="24"/>
        </w:rPr>
        <w:t xml:space="preserve">questions as recommended by </w:t>
      </w:r>
      <w:r w:rsidRPr="000E310C">
        <w:rPr>
          <w:rFonts w:ascii="Times New Roman" w:hAnsi="Times New Roman" w:cs="Times New Roman"/>
          <w:sz w:val="24"/>
          <w:szCs w:val="24"/>
        </w:rPr>
        <w:t xml:space="preserve">(Amin, 2005).  </w:t>
      </w:r>
      <w:r w:rsidR="004C63F0" w:rsidRPr="000E310C">
        <w:rPr>
          <w:rFonts w:ascii="Times New Roman" w:hAnsi="Times New Roman" w:cs="Times New Roman"/>
          <w:sz w:val="24"/>
          <w:szCs w:val="24"/>
        </w:rPr>
        <w:t>This increased clarity and minimized systematic errors that could arise out of survey implementation.</w:t>
      </w:r>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152" w:name="_Toc374110777"/>
      <w:bookmarkStart w:id="153" w:name="_Toc378458181"/>
      <w:bookmarkStart w:id="154" w:name="_Toc441219905"/>
      <w:r w:rsidRPr="000E310C">
        <w:rPr>
          <w:rFonts w:ascii="Times New Roman" w:hAnsi="Times New Roman" w:cs="Times New Roman"/>
          <w:sz w:val="24"/>
          <w:szCs w:val="24"/>
        </w:rPr>
        <w:t>3.7.2</w:t>
      </w:r>
      <w:r w:rsidRPr="000E310C">
        <w:rPr>
          <w:rFonts w:ascii="Times New Roman" w:hAnsi="Times New Roman" w:cs="Times New Roman"/>
          <w:sz w:val="24"/>
          <w:szCs w:val="24"/>
        </w:rPr>
        <w:tab/>
        <w:t>Interview guide</w:t>
      </w:r>
      <w:bookmarkEnd w:id="152"/>
      <w:bookmarkEnd w:id="153"/>
      <w:bookmarkEnd w:id="154"/>
    </w:p>
    <w:p w:rsidR="006C4E41" w:rsidRPr="000E310C" w:rsidRDefault="006C4E41" w:rsidP="00527405">
      <w:pPr>
        <w:tabs>
          <w:tab w:val="left" w:pos="0"/>
        </w:tabs>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researcher </w:t>
      </w:r>
      <w:r w:rsidR="008B002F" w:rsidRPr="000E310C">
        <w:rPr>
          <w:rFonts w:ascii="Times New Roman" w:hAnsi="Times New Roman" w:cs="Times New Roman"/>
          <w:sz w:val="24"/>
          <w:szCs w:val="24"/>
        </w:rPr>
        <w:t xml:space="preserve">prepared </w:t>
      </w:r>
      <w:r w:rsidRPr="000E310C">
        <w:rPr>
          <w:rFonts w:ascii="Times New Roman" w:hAnsi="Times New Roman" w:cs="Times New Roman"/>
          <w:sz w:val="24"/>
          <w:szCs w:val="24"/>
        </w:rPr>
        <w:t>and use</w:t>
      </w:r>
      <w:r w:rsidR="008B002F" w:rsidRPr="000E310C">
        <w:rPr>
          <w:rFonts w:ascii="Times New Roman" w:hAnsi="Times New Roman" w:cs="Times New Roman"/>
          <w:sz w:val="24"/>
          <w:szCs w:val="24"/>
        </w:rPr>
        <w:t>d</w:t>
      </w:r>
      <w:r w:rsidRPr="000E310C">
        <w:rPr>
          <w:rFonts w:ascii="Times New Roman" w:hAnsi="Times New Roman" w:cs="Times New Roman"/>
          <w:sz w:val="24"/>
          <w:szCs w:val="24"/>
        </w:rPr>
        <w:t xml:space="preserve"> a semi-structured interview guide to conduct interviews with officers in charge of health, PDU staffs and </w:t>
      </w:r>
      <w:r w:rsidR="00156E88" w:rsidRPr="000E310C">
        <w:rPr>
          <w:rFonts w:ascii="Times New Roman" w:hAnsi="Times New Roman" w:cs="Times New Roman"/>
          <w:sz w:val="24"/>
          <w:szCs w:val="24"/>
        </w:rPr>
        <w:t xml:space="preserve">Municipal </w:t>
      </w:r>
      <w:r w:rsidR="00804537" w:rsidRPr="000E310C">
        <w:rPr>
          <w:rFonts w:ascii="Times New Roman" w:hAnsi="Times New Roman" w:cs="Times New Roman"/>
          <w:sz w:val="24"/>
          <w:szCs w:val="24"/>
        </w:rPr>
        <w:t>Council at</w:t>
      </w:r>
      <w:r w:rsidR="008B002F" w:rsidRPr="000E310C">
        <w:rPr>
          <w:rFonts w:ascii="Times New Roman" w:hAnsi="Times New Roman" w:cs="Times New Roman"/>
          <w:sz w:val="24"/>
          <w:szCs w:val="24"/>
        </w:rPr>
        <w:t xml:space="preserve"> Mukono </w:t>
      </w:r>
      <w:r w:rsidR="00156E88" w:rsidRPr="000E310C">
        <w:rPr>
          <w:rFonts w:ascii="Times New Roman" w:hAnsi="Times New Roman" w:cs="Times New Roman"/>
          <w:sz w:val="24"/>
          <w:szCs w:val="24"/>
        </w:rPr>
        <w:t>Municipality</w:t>
      </w:r>
      <w:r w:rsidR="008B002F" w:rsidRPr="000E310C">
        <w:rPr>
          <w:rFonts w:ascii="Times New Roman" w:hAnsi="Times New Roman" w:cs="Times New Roman"/>
          <w:sz w:val="24"/>
          <w:szCs w:val="24"/>
        </w:rPr>
        <w:t xml:space="preserve">. Interviews were </w:t>
      </w:r>
      <w:r w:rsidRPr="000E310C">
        <w:rPr>
          <w:rFonts w:ascii="Times New Roman" w:hAnsi="Times New Roman" w:cs="Times New Roman"/>
          <w:sz w:val="24"/>
          <w:szCs w:val="24"/>
        </w:rPr>
        <w:t xml:space="preserve">chosen because they are thought to provide in-depth information about a particular research issue </w:t>
      </w:r>
      <w:r w:rsidR="008B002F" w:rsidRPr="000E310C">
        <w:rPr>
          <w:rFonts w:ascii="Times New Roman" w:hAnsi="Times New Roman" w:cs="Times New Roman"/>
          <w:sz w:val="24"/>
          <w:szCs w:val="24"/>
        </w:rPr>
        <w:t>or question. Still, interviews we</w:t>
      </w:r>
      <w:r w:rsidRPr="000E310C">
        <w:rPr>
          <w:rFonts w:ascii="Times New Roman" w:hAnsi="Times New Roman" w:cs="Times New Roman"/>
          <w:sz w:val="24"/>
          <w:szCs w:val="24"/>
        </w:rPr>
        <w:t xml:space="preserve">re chosen because they make it is easy to fully understand someone's impressions or experiences, or learn more about their answers as compared to questionnaires.  According to Mugenda and Mugenda (2003), interviews are advantageous in that they provide in-depth data which is not possible to get using questionnaires. </w:t>
      </w:r>
    </w:p>
    <w:p w:rsidR="006C4E41" w:rsidRPr="000E310C" w:rsidRDefault="006C4E41" w:rsidP="000E310C">
      <w:pPr>
        <w:pStyle w:val="Heading2"/>
        <w:spacing w:line="480" w:lineRule="auto"/>
        <w:ind w:left="720" w:right="720"/>
        <w:rPr>
          <w:rFonts w:ascii="Times New Roman" w:hAnsi="Times New Roman" w:cs="Times New Roman"/>
          <w:sz w:val="24"/>
          <w:szCs w:val="24"/>
        </w:rPr>
      </w:pPr>
      <w:bookmarkStart w:id="155" w:name="_Toc358313838"/>
      <w:bookmarkStart w:id="156" w:name="_Toc370464773"/>
      <w:bookmarkStart w:id="157" w:name="_Toc374110778"/>
      <w:bookmarkStart w:id="158" w:name="_Toc378458182"/>
      <w:bookmarkStart w:id="159" w:name="_Toc441219906"/>
      <w:r w:rsidRPr="000E310C">
        <w:rPr>
          <w:rFonts w:ascii="Times New Roman" w:hAnsi="Times New Roman" w:cs="Times New Roman"/>
          <w:sz w:val="24"/>
          <w:szCs w:val="24"/>
        </w:rPr>
        <w:lastRenderedPageBreak/>
        <w:t>3.7.3</w:t>
      </w:r>
      <w:r w:rsidRPr="000E310C">
        <w:rPr>
          <w:rFonts w:ascii="Times New Roman" w:hAnsi="Times New Roman" w:cs="Times New Roman"/>
          <w:sz w:val="24"/>
          <w:szCs w:val="24"/>
        </w:rPr>
        <w:tab/>
        <w:t xml:space="preserve">Documentary </w:t>
      </w:r>
      <w:bookmarkEnd w:id="155"/>
      <w:bookmarkEnd w:id="156"/>
      <w:r w:rsidRPr="000E310C">
        <w:rPr>
          <w:rFonts w:ascii="Times New Roman" w:hAnsi="Times New Roman" w:cs="Times New Roman"/>
          <w:sz w:val="24"/>
          <w:szCs w:val="24"/>
        </w:rPr>
        <w:t>Review Checklist</w:t>
      </w:r>
      <w:bookmarkEnd w:id="157"/>
      <w:bookmarkEnd w:id="158"/>
      <w:bookmarkEnd w:id="159"/>
    </w:p>
    <w:p w:rsidR="006C4E41" w:rsidRPr="000E310C" w:rsidRDefault="008B002F" w:rsidP="00527405">
      <w:pPr>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This consisted </w:t>
      </w:r>
      <w:r w:rsidR="006C4E41" w:rsidRPr="000E310C">
        <w:rPr>
          <w:rFonts w:ascii="Times New Roman" w:hAnsi="Times New Roman" w:cs="Times New Roman"/>
          <w:sz w:val="24"/>
          <w:szCs w:val="24"/>
        </w:rPr>
        <w:t xml:space="preserve">of a list of documents (Sekaran, 2003) particularly concerning procurement ethics and quality of service delivery which are directly relevant. Most of these documents </w:t>
      </w:r>
      <w:r w:rsidRPr="000E310C">
        <w:rPr>
          <w:rFonts w:ascii="Times New Roman" w:hAnsi="Times New Roman" w:cs="Times New Roman"/>
          <w:sz w:val="24"/>
          <w:szCs w:val="24"/>
        </w:rPr>
        <w:t>were</w:t>
      </w:r>
      <w:r w:rsidR="006C4E41" w:rsidRPr="000E310C">
        <w:rPr>
          <w:rFonts w:ascii="Times New Roman" w:hAnsi="Times New Roman" w:cs="Times New Roman"/>
          <w:sz w:val="24"/>
          <w:szCs w:val="24"/>
        </w:rPr>
        <w:t xml:space="preserve"> obtained from public libraries and PPDA act 2003.  In this case; textbooks, journals, magazines, theses, conference papers, newspaper articles, government reports, internet, and dissertations related to the topic under investigation as recommended by Amin (2005) </w:t>
      </w:r>
      <w:r w:rsidRPr="000E310C">
        <w:rPr>
          <w:rFonts w:ascii="Times New Roman" w:hAnsi="Times New Roman" w:cs="Times New Roman"/>
          <w:sz w:val="24"/>
          <w:szCs w:val="24"/>
        </w:rPr>
        <w:t xml:space="preserve">was </w:t>
      </w:r>
      <w:r w:rsidR="006C4E41" w:rsidRPr="000E310C">
        <w:rPr>
          <w:rFonts w:ascii="Times New Roman" w:hAnsi="Times New Roman" w:cs="Times New Roman"/>
          <w:sz w:val="24"/>
          <w:szCs w:val="24"/>
        </w:rPr>
        <w:t xml:space="preserve">reviewed.  </w:t>
      </w:r>
    </w:p>
    <w:p w:rsidR="006C4E41" w:rsidRPr="000E310C" w:rsidRDefault="006C4E41" w:rsidP="000E310C">
      <w:pPr>
        <w:pStyle w:val="Heading1"/>
        <w:spacing w:line="480" w:lineRule="auto"/>
        <w:ind w:left="720" w:right="720"/>
        <w:rPr>
          <w:rFonts w:ascii="Times New Roman" w:hAnsi="Times New Roman" w:cs="Times New Roman"/>
          <w:sz w:val="24"/>
          <w:szCs w:val="24"/>
        </w:rPr>
      </w:pPr>
      <w:bookmarkStart w:id="160" w:name="_Toc374110779"/>
      <w:bookmarkStart w:id="161" w:name="_Toc378458183"/>
      <w:bookmarkStart w:id="162" w:name="_Toc441219907"/>
      <w:bookmarkStart w:id="163" w:name="_Toc29143908"/>
      <w:bookmarkStart w:id="164" w:name="_Toc358313842"/>
      <w:bookmarkStart w:id="165" w:name="_Toc370464774"/>
      <w:r w:rsidRPr="000E310C">
        <w:rPr>
          <w:rFonts w:ascii="Times New Roman" w:hAnsi="Times New Roman" w:cs="Times New Roman"/>
          <w:sz w:val="24"/>
          <w:szCs w:val="24"/>
        </w:rPr>
        <w:t>3.8 Quality control</w:t>
      </w:r>
      <w:bookmarkEnd w:id="160"/>
      <w:bookmarkEnd w:id="161"/>
      <w:bookmarkEnd w:id="162"/>
    </w:p>
    <w:p w:rsidR="00C74990" w:rsidRPr="000E310C" w:rsidRDefault="00C74990" w:rsidP="00527405">
      <w:pPr>
        <w:spacing w:line="480" w:lineRule="auto"/>
        <w:ind w:left="720"/>
        <w:jc w:val="both"/>
        <w:rPr>
          <w:rFonts w:ascii="Times New Roman" w:hAnsi="Times New Roman" w:cs="Times New Roman"/>
          <w:sz w:val="24"/>
          <w:szCs w:val="24"/>
        </w:rPr>
      </w:pPr>
      <w:bookmarkStart w:id="166" w:name="_Toc328034617"/>
      <w:bookmarkStart w:id="167" w:name="_Toc374110782"/>
      <w:bookmarkStart w:id="168" w:name="_Toc378458186"/>
      <w:bookmarkEnd w:id="163"/>
      <w:bookmarkEnd w:id="164"/>
      <w:bookmarkEnd w:id="165"/>
      <w:r w:rsidRPr="000E310C">
        <w:rPr>
          <w:rFonts w:ascii="Times New Roman" w:hAnsi="Times New Roman" w:cs="Times New Roman"/>
          <w:sz w:val="24"/>
          <w:szCs w:val="24"/>
        </w:rPr>
        <w:t>This considered the validity and reliability of the instruments that were used in the study</w:t>
      </w:r>
      <w:bookmarkStart w:id="169" w:name="_Toc390455813"/>
    </w:p>
    <w:p w:rsidR="00C74990" w:rsidRPr="000E310C" w:rsidRDefault="00C74990" w:rsidP="000E310C">
      <w:pPr>
        <w:pStyle w:val="Heading2"/>
        <w:spacing w:line="480" w:lineRule="auto"/>
        <w:ind w:left="720" w:right="720"/>
        <w:rPr>
          <w:rFonts w:ascii="Times New Roman" w:hAnsi="Times New Roman" w:cs="Times New Roman"/>
          <w:sz w:val="24"/>
          <w:szCs w:val="24"/>
        </w:rPr>
      </w:pPr>
      <w:bookmarkStart w:id="170" w:name="_Toc441219908"/>
      <w:r w:rsidRPr="000E310C">
        <w:rPr>
          <w:rFonts w:ascii="Times New Roman" w:hAnsi="Times New Roman" w:cs="Times New Roman"/>
          <w:sz w:val="24"/>
          <w:szCs w:val="24"/>
        </w:rPr>
        <w:t>3.8.1 Validity</w:t>
      </w:r>
      <w:bookmarkEnd w:id="169"/>
      <w:bookmarkEnd w:id="170"/>
    </w:p>
    <w:p w:rsidR="00C74990" w:rsidRPr="000E310C" w:rsidRDefault="00C74990" w:rsidP="00527405">
      <w:pPr>
        <w:autoSpaceDE w:val="0"/>
        <w:autoSpaceDN w:val="0"/>
        <w:adjustRightInd w:val="0"/>
        <w:spacing w:after="0" w:line="480" w:lineRule="auto"/>
        <w:ind w:left="720"/>
        <w:jc w:val="both"/>
        <w:rPr>
          <w:rFonts w:ascii="Times New Roman" w:eastAsiaTheme="minorHAnsi" w:hAnsi="Times New Roman" w:cs="Times New Roman"/>
          <w:sz w:val="24"/>
          <w:szCs w:val="24"/>
        </w:rPr>
      </w:pPr>
      <w:r w:rsidRPr="000E310C">
        <w:rPr>
          <w:rFonts w:ascii="Times New Roman" w:eastAsiaTheme="minorHAnsi" w:hAnsi="Times New Roman" w:cs="Times New Roman"/>
          <w:sz w:val="24"/>
          <w:szCs w:val="24"/>
        </w:rPr>
        <w:t>The validity of the questionnaires was established using the content validity test. Using the ratings the content validity indices were computed. The Cronbach Alpha method of internal consistency was used to compute the reliability of the measures of the variables of the study using various questionnaire items administered to respondents (Kothari, 1990).</w:t>
      </w:r>
    </w:p>
    <w:p w:rsidR="003D341E" w:rsidRPr="000E310C" w:rsidRDefault="00C74990" w:rsidP="00FA7389">
      <w:pPr>
        <w:pStyle w:val="Heading4"/>
        <w:spacing w:line="360" w:lineRule="auto"/>
        <w:ind w:firstLine="720"/>
        <w:rPr>
          <w:rFonts w:ascii="Times New Roman" w:eastAsiaTheme="minorHAnsi" w:hAnsi="Times New Roman" w:cs="Times New Roman"/>
          <w:sz w:val="24"/>
          <w:szCs w:val="24"/>
        </w:rPr>
      </w:pPr>
      <w:r w:rsidRPr="000E310C">
        <w:rPr>
          <w:rFonts w:ascii="Times New Roman" w:eastAsiaTheme="minorHAnsi" w:hAnsi="Times New Roman" w:cs="Times New Roman"/>
          <w:sz w:val="24"/>
          <w:szCs w:val="24"/>
        </w:rPr>
        <w:t>Table .2 Content Validity Indices for the Questionnaire</w:t>
      </w:r>
    </w:p>
    <w:tbl>
      <w:tblPr>
        <w:tblW w:w="8199"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2430"/>
        <w:gridCol w:w="1929"/>
        <w:gridCol w:w="2436"/>
      </w:tblGrid>
      <w:tr w:rsidR="00C74990" w:rsidRPr="000E310C" w:rsidTr="00FA7389">
        <w:trPr>
          <w:trHeight w:val="554"/>
        </w:trPr>
        <w:tc>
          <w:tcPr>
            <w:tcW w:w="1096" w:type="dxa"/>
          </w:tcPr>
          <w:p w:rsidR="00C74990" w:rsidRPr="000E310C" w:rsidRDefault="00C7499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Variable </w:t>
            </w:r>
          </w:p>
        </w:tc>
        <w:tc>
          <w:tcPr>
            <w:tcW w:w="2512" w:type="dxa"/>
          </w:tcPr>
          <w:p w:rsidR="00C74990" w:rsidRPr="000E310C" w:rsidRDefault="00C7499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Description </w:t>
            </w:r>
          </w:p>
        </w:tc>
        <w:tc>
          <w:tcPr>
            <w:tcW w:w="2030" w:type="dxa"/>
          </w:tcPr>
          <w:p w:rsidR="00C74990" w:rsidRPr="000E310C" w:rsidRDefault="00C7499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No. of Items </w:t>
            </w:r>
          </w:p>
        </w:tc>
        <w:tc>
          <w:tcPr>
            <w:tcW w:w="2561" w:type="dxa"/>
          </w:tcPr>
          <w:p w:rsidR="00C74990" w:rsidRPr="000E310C" w:rsidRDefault="00C7499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Content validity index </w:t>
            </w:r>
          </w:p>
        </w:tc>
      </w:tr>
      <w:tr w:rsidR="00C74990" w:rsidRPr="000E310C" w:rsidTr="00FA7389">
        <w:trPr>
          <w:trHeight w:val="677"/>
        </w:trPr>
        <w:tc>
          <w:tcPr>
            <w:tcW w:w="1096" w:type="dxa"/>
          </w:tcPr>
          <w:p w:rsidR="00C74990" w:rsidRPr="000E310C" w:rsidRDefault="00C7499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Independent </w:t>
            </w:r>
          </w:p>
        </w:tc>
        <w:tc>
          <w:tcPr>
            <w:tcW w:w="2512" w:type="dxa"/>
          </w:tcPr>
          <w:p w:rsidR="00C74990" w:rsidRPr="000E310C" w:rsidRDefault="00C7499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Procurement ethics  </w:t>
            </w:r>
          </w:p>
        </w:tc>
        <w:tc>
          <w:tcPr>
            <w:tcW w:w="2030" w:type="dxa"/>
          </w:tcPr>
          <w:p w:rsidR="00C74990" w:rsidRPr="000E310C" w:rsidRDefault="00C7499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1</w:t>
            </w:r>
            <w:r w:rsidR="00366521" w:rsidRPr="000E310C">
              <w:rPr>
                <w:rFonts w:ascii="Times New Roman" w:hAnsi="Times New Roman" w:cs="Times New Roman"/>
                <w:sz w:val="24"/>
                <w:szCs w:val="24"/>
              </w:rPr>
              <w:t>1</w:t>
            </w:r>
          </w:p>
        </w:tc>
        <w:tc>
          <w:tcPr>
            <w:tcW w:w="2561" w:type="dxa"/>
          </w:tcPr>
          <w:p w:rsidR="00C74990" w:rsidRPr="000E310C" w:rsidRDefault="00C7499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.788</w:t>
            </w:r>
          </w:p>
        </w:tc>
      </w:tr>
      <w:tr w:rsidR="004C6C80" w:rsidRPr="000E310C" w:rsidTr="00FA7389">
        <w:trPr>
          <w:trHeight w:val="463"/>
        </w:trPr>
        <w:tc>
          <w:tcPr>
            <w:tcW w:w="1096" w:type="dxa"/>
            <w:vMerge w:val="restart"/>
          </w:tcPr>
          <w:p w:rsidR="004C6C80" w:rsidRPr="000E310C" w:rsidRDefault="004C6C8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Dependent </w:t>
            </w:r>
          </w:p>
        </w:tc>
        <w:tc>
          <w:tcPr>
            <w:tcW w:w="2512" w:type="dxa"/>
          </w:tcPr>
          <w:p w:rsidR="004C6C80" w:rsidRPr="000E310C" w:rsidRDefault="004C6C8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Accessibility   </w:t>
            </w:r>
          </w:p>
        </w:tc>
        <w:tc>
          <w:tcPr>
            <w:tcW w:w="2030" w:type="dxa"/>
          </w:tcPr>
          <w:p w:rsidR="004C6C80" w:rsidRPr="000E310C" w:rsidRDefault="004C6C8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11</w:t>
            </w:r>
          </w:p>
        </w:tc>
        <w:tc>
          <w:tcPr>
            <w:tcW w:w="2561" w:type="dxa"/>
          </w:tcPr>
          <w:p w:rsidR="004C6C80" w:rsidRPr="000E310C" w:rsidRDefault="004C6C8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.761</w:t>
            </w:r>
          </w:p>
        </w:tc>
      </w:tr>
      <w:tr w:rsidR="004C6C80" w:rsidRPr="000E310C" w:rsidTr="00FA7389">
        <w:trPr>
          <w:trHeight w:val="88"/>
        </w:trPr>
        <w:tc>
          <w:tcPr>
            <w:tcW w:w="1096" w:type="dxa"/>
            <w:vMerge/>
          </w:tcPr>
          <w:p w:rsidR="004C6C80" w:rsidRPr="000E310C" w:rsidRDefault="004C6C80" w:rsidP="00FA7389">
            <w:pPr>
              <w:pStyle w:val="Default"/>
              <w:spacing w:line="360" w:lineRule="auto"/>
              <w:jc w:val="both"/>
              <w:rPr>
                <w:rFonts w:ascii="Times New Roman" w:hAnsi="Times New Roman" w:cs="Times New Roman"/>
                <w:sz w:val="24"/>
                <w:szCs w:val="24"/>
              </w:rPr>
            </w:pPr>
          </w:p>
        </w:tc>
        <w:tc>
          <w:tcPr>
            <w:tcW w:w="2512" w:type="dxa"/>
          </w:tcPr>
          <w:p w:rsidR="004C6C80" w:rsidRPr="000E310C" w:rsidRDefault="004C6C8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Tangibility </w:t>
            </w:r>
          </w:p>
        </w:tc>
        <w:tc>
          <w:tcPr>
            <w:tcW w:w="2030" w:type="dxa"/>
          </w:tcPr>
          <w:p w:rsidR="004C6C80" w:rsidRPr="000E310C" w:rsidRDefault="004C6C8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8</w:t>
            </w:r>
          </w:p>
        </w:tc>
        <w:tc>
          <w:tcPr>
            <w:tcW w:w="2561" w:type="dxa"/>
          </w:tcPr>
          <w:p w:rsidR="004C6C80" w:rsidRPr="000E310C" w:rsidRDefault="004C6C8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.778</w:t>
            </w:r>
          </w:p>
        </w:tc>
      </w:tr>
      <w:tr w:rsidR="004C6C80" w:rsidRPr="000E310C" w:rsidTr="00FA7389">
        <w:trPr>
          <w:trHeight w:val="88"/>
        </w:trPr>
        <w:tc>
          <w:tcPr>
            <w:tcW w:w="1096" w:type="dxa"/>
            <w:vMerge/>
          </w:tcPr>
          <w:p w:rsidR="004C6C80" w:rsidRPr="000E310C" w:rsidRDefault="004C6C80" w:rsidP="00FA7389">
            <w:pPr>
              <w:pStyle w:val="Default"/>
              <w:spacing w:line="360" w:lineRule="auto"/>
              <w:jc w:val="both"/>
              <w:rPr>
                <w:rFonts w:ascii="Times New Roman" w:hAnsi="Times New Roman" w:cs="Times New Roman"/>
                <w:sz w:val="24"/>
                <w:szCs w:val="24"/>
              </w:rPr>
            </w:pPr>
          </w:p>
        </w:tc>
        <w:tc>
          <w:tcPr>
            <w:tcW w:w="2512" w:type="dxa"/>
          </w:tcPr>
          <w:p w:rsidR="004C6C80" w:rsidRPr="000E310C" w:rsidRDefault="004C6C8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Credibility </w:t>
            </w:r>
          </w:p>
        </w:tc>
        <w:tc>
          <w:tcPr>
            <w:tcW w:w="2030" w:type="dxa"/>
          </w:tcPr>
          <w:p w:rsidR="004C6C80" w:rsidRPr="000E310C" w:rsidRDefault="004C6C8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11</w:t>
            </w:r>
          </w:p>
        </w:tc>
        <w:tc>
          <w:tcPr>
            <w:tcW w:w="2561" w:type="dxa"/>
          </w:tcPr>
          <w:p w:rsidR="004C6C80" w:rsidRPr="000E310C" w:rsidRDefault="004C6C80" w:rsidP="00FA7389">
            <w:pPr>
              <w:pStyle w:val="Default"/>
              <w:spacing w:line="360" w:lineRule="auto"/>
              <w:jc w:val="both"/>
              <w:rPr>
                <w:rFonts w:ascii="Times New Roman" w:hAnsi="Times New Roman" w:cs="Times New Roman"/>
                <w:sz w:val="24"/>
                <w:szCs w:val="24"/>
              </w:rPr>
            </w:pPr>
            <w:r w:rsidRPr="000E310C">
              <w:rPr>
                <w:rFonts w:ascii="Times New Roman" w:hAnsi="Times New Roman" w:cs="Times New Roman"/>
                <w:sz w:val="24"/>
                <w:szCs w:val="24"/>
              </w:rPr>
              <w:t>.0743</w:t>
            </w:r>
          </w:p>
        </w:tc>
      </w:tr>
    </w:tbl>
    <w:p w:rsidR="00C74990" w:rsidRPr="00FA7389" w:rsidRDefault="00C74990" w:rsidP="00FA7389">
      <w:pPr>
        <w:spacing w:line="360" w:lineRule="auto"/>
        <w:ind w:firstLine="720"/>
        <w:jc w:val="both"/>
        <w:rPr>
          <w:rFonts w:ascii="Times New Roman" w:hAnsi="Times New Roman" w:cs="Times New Roman"/>
          <w:b/>
          <w:i/>
          <w:sz w:val="24"/>
          <w:szCs w:val="24"/>
        </w:rPr>
      </w:pPr>
      <w:r w:rsidRPr="00FA7389">
        <w:rPr>
          <w:rFonts w:ascii="Times New Roman" w:hAnsi="Times New Roman" w:cs="Times New Roman"/>
          <w:b/>
          <w:i/>
          <w:sz w:val="24"/>
          <w:szCs w:val="24"/>
        </w:rPr>
        <w:t>Source: Primary data</w:t>
      </w:r>
    </w:p>
    <w:p w:rsidR="00C74990" w:rsidRPr="000E310C" w:rsidRDefault="00C74990" w:rsidP="00527405">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lastRenderedPageBreak/>
        <w:t xml:space="preserve">According to Content validity Index, the questionnaire was considered valid since all the coefficients in Table 2 were above 0.7 which is the least recommended CVI in survey studies (Amin, </w:t>
      </w:r>
      <w:r w:rsidR="00052E3F" w:rsidRPr="000E310C">
        <w:rPr>
          <w:rFonts w:ascii="Times New Roman" w:hAnsi="Times New Roman" w:cs="Times New Roman"/>
          <w:sz w:val="24"/>
          <w:szCs w:val="24"/>
        </w:rPr>
        <w:t>2005</w:t>
      </w:r>
      <w:r w:rsidRPr="000E310C">
        <w:rPr>
          <w:rFonts w:ascii="Times New Roman" w:hAnsi="Times New Roman" w:cs="Times New Roman"/>
          <w:sz w:val="24"/>
          <w:szCs w:val="24"/>
        </w:rPr>
        <w:t>; Gay, 1996 ).</w:t>
      </w:r>
    </w:p>
    <w:p w:rsidR="00C74990" w:rsidRPr="000E310C" w:rsidRDefault="00C74990" w:rsidP="000E310C">
      <w:pPr>
        <w:pStyle w:val="Heading2"/>
        <w:spacing w:line="480" w:lineRule="auto"/>
        <w:ind w:left="720" w:right="720"/>
        <w:rPr>
          <w:rFonts w:ascii="Times New Roman" w:hAnsi="Times New Roman" w:cs="Times New Roman"/>
          <w:sz w:val="24"/>
          <w:szCs w:val="24"/>
        </w:rPr>
      </w:pPr>
      <w:bookmarkStart w:id="171" w:name="_Toc390455815"/>
      <w:bookmarkStart w:id="172" w:name="_Toc441219909"/>
      <w:r w:rsidRPr="000E310C">
        <w:rPr>
          <w:rFonts w:ascii="Times New Roman" w:hAnsi="Times New Roman" w:cs="Times New Roman"/>
          <w:sz w:val="24"/>
          <w:szCs w:val="24"/>
        </w:rPr>
        <w:t>3.8.2</w:t>
      </w:r>
      <w:r w:rsidR="00052E3F" w:rsidRPr="000E310C">
        <w:rPr>
          <w:rFonts w:ascii="Times New Roman" w:hAnsi="Times New Roman" w:cs="Times New Roman"/>
          <w:sz w:val="24"/>
          <w:szCs w:val="24"/>
        </w:rPr>
        <w:t xml:space="preserve"> </w:t>
      </w:r>
      <w:r w:rsidRPr="000E310C">
        <w:rPr>
          <w:rFonts w:ascii="Times New Roman" w:hAnsi="Times New Roman" w:cs="Times New Roman"/>
          <w:sz w:val="24"/>
          <w:szCs w:val="24"/>
        </w:rPr>
        <w:t>Reliability</w:t>
      </w:r>
      <w:bookmarkEnd w:id="171"/>
      <w:bookmarkEnd w:id="172"/>
    </w:p>
    <w:p w:rsidR="00C74990" w:rsidRPr="000E310C" w:rsidRDefault="00C74990" w:rsidP="00527405">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Gay (1996) defined reliability as the degree of consistency that the instrument demonstrates. After pilot testing in the field, reliability of the instrument, on multi-item variables (i.e. land management and land development) was tested via the Cronbach Alpha Method provided by Statistical Package for the Social Scientists (Foster, 1998). The researcher used this method because it was expected that some items or questions would have several possible answers. The researcher established reliability of the questionnaires by computing the alpha coefficient of the items (questions) that constituted the dependent variable and that of the items that constituted the independent variable. The results are as on Table </w:t>
      </w:r>
      <w:r w:rsidR="0003584C" w:rsidRPr="000E310C">
        <w:rPr>
          <w:rFonts w:ascii="Times New Roman" w:hAnsi="Times New Roman" w:cs="Times New Roman"/>
          <w:sz w:val="24"/>
          <w:szCs w:val="24"/>
        </w:rPr>
        <w:t>3</w:t>
      </w:r>
      <w:r w:rsidRPr="000E310C">
        <w:rPr>
          <w:rFonts w:ascii="Times New Roman" w:hAnsi="Times New Roman" w:cs="Times New Roman"/>
          <w:sz w:val="24"/>
          <w:szCs w:val="24"/>
        </w:rPr>
        <w:t>:</w:t>
      </w:r>
    </w:p>
    <w:p w:rsidR="003D341E" w:rsidRPr="000E310C" w:rsidRDefault="001C7FB2" w:rsidP="00527405">
      <w:pPr>
        <w:pStyle w:val="Heading4"/>
        <w:spacing w:line="480" w:lineRule="auto"/>
        <w:ind w:left="720"/>
        <w:rPr>
          <w:rFonts w:ascii="Times New Roman" w:hAnsi="Times New Roman" w:cs="Times New Roman"/>
          <w:sz w:val="24"/>
          <w:szCs w:val="24"/>
        </w:rPr>
      </w:pPr>
      <w:r w:rsidRPr="000E310C">
        <w:rPr>
          <w:rFonts w:ascii="Times New Roman" w:hAnsi="Times New Roman" w:cs="Times New Roman"/>
          <w:sz w:val="24"/>
          <w:szCs w:val="24"/>
        </w:rPr>
        <w:t>Table 3</w:t>
      </w:r>
      <w:r w:rsidR="00C74990" w:rsidRPr="000E310C">
        <w:rPr>
          <w:rFonts w:ascii="Times New Roman" w:hAnsi="Times New Roman" w:cs="Times New Roman"/>
          <w:sz w:val="24"/>
          <w:szCs w:val="24"/>
        </w:rPr>
        <w:t xml:space="preserve"> Reliability indices for the respective sections of the questionnaire</w:t>
      </w:r>
    </w:p>
    <w:tbl>
      <w:tblPr>
        <w:tblW w:w="0" w:type="auto"/>
        <w:jc w:val="center"/>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2159"/>
        <w:gridCol w:w="1915"/>
        <w:gridCol w:w="1916"/>
      </w:tblGrid>
      <w:tr w:rsidR="00C74990" w:rsidRPr="000E310C" w:rsidTr="00FA7389">
        <w:trPr>
          <w:jc w:val="center"/>
        </w:trPr>
        <w:tc>
          <w:tcPr>
            <w:tcW w:w="1305" w:type="dxa"/>
          </w:tcPr>
          <w:p w:rsidR="00C74990" w:rsidRPr="000E310C" w:rsidRDefault="00C74990"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Variable </w:t>
            </w:r>
          </w:p>
        </w:tc>
        <w:tc>
          <w:tcPr>
            <w:tcW w:w="2159" w:type="dxa"/>
          </w:tcPr>
          <w:p w:rsidR="00C74990" w:rsidRPr="000E310C" w:rsidRDefault="00C74990"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Description </w:t>
            </w:r>
          </w:p>
        </w:tc>
        <w:tc>
          <w:tcPr>
            <w:tcW w:w="1915" w:type="dxa"/>
          </w:tcPr>
          <w:p w:rsidR="00C74990" w:rsidRPr="000E310C" w:rsidRDefault="00C74990"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No. of Items </w:t>
            </w:r>
          </w:p>
        </w:tc>
        <w:tc>
          <w:tcPr>
            <w:tcW w:w="1916" w:type="dxa"/>
          </w:tcPr>
          <w:p w:rsidR="00C74990" w:rsidRPr="000E310C" w:rsidRDefault="00C74990"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Cronbach alpha </w:t>
            </w:r>
          </w:p>
        </w:tc>
      </w:tr>
      <w:tr w:rsidR="007C5542" w:rsidRPr="000E310C" w:rsidTr="00FA7389">
        <w:trPr>
          <w:jc w:val="center"/>
        </w:trPr>
        <w:tc>
          <w:tcPr>
            <w:tcW w:w="1305"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Independent </w:t>
            </w:r>
          </w:p>
        </w:tc>
        <w:tc>
          <w:tcPr>
            <w:tcW w:w="2159"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Procurement ethics  </w:t>
            </w:r>
          </w:p>
        </w:tc>
        <w:tc>
          <w:tcPr>
            <w:tcW w:w="1915"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11</w:t>
            </w:r>
          </w:p>
        </w:tc>
        <w:tc>
          <w:tcPr>
            <w:tcW w:w="1916"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.831</w:t>
            </w:r>
          </w:p>
        </w:tc>
      </w:tr>
      <w:tr w:rsidR="007C5542" w:rsidRPr="000E310C" w:rsidTr="00FA7389">
        <w:trPr>
          <w:jc w:val="center"/>
        </w:trPr>
        <w:tc>
          <w:tcPr>
            <w:tcW w:w="1305" w:type="dxa"/>
            <w:vMerge w:val="restart"/>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Dependent </w:t>
            </w:r>
          </w:p>
        </w:tc>
        <w:tc>
          <w:tcPr>
            <w:tcW w:w="2159"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Accessibility   </w:t>
            </w:r>
          </w:p>
        </w:tc>
        <w:tc>
          <w:tcPr>
            <w:tcW w:w="1915"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11</w:t>
            </w:r>
          </w:p>
        </w:tc>
        <w:tc>
          <w:tcPr>
            <w:tcW w:w="1916"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.767</w:t>
            </w:r>
          </w:p>
        </w:tc>
      </w:tr>
      <w:tr w:rsidR="007C5542" w:rsidRPr="000E310C" w:rsidTr="00FA7389">
        <w:trPr>
          <w:jc w:val="center"/>
        </w:trPr>
        <w:tc>
          <w:tcPr>
            <w:tcW w:w="1305" w:type="dxa"/>
            <w:vMerge/>
          </w:tcPr>
          <w:p w:rsidR="007C5542" w:rsidRPr="000E310C" w:rsidRDefault="007C5542" w:rsidP="000E310C">
            <w:pPr>
              <w:pStyle w:val="Default"/>
              <w:spacing w:line="480" w:lineRule="auto"/>
              <w:jc w:val="both"/>
              <w:rPr>
                <w:rFonts w:ascii="Times New Roman" w:hAnsi="Times New Roman" w:cs="Times New Roman"/>
                <w:sz w:val="24"/>
                <w:szCs w:val="24"/>
              </w:rPr>
            </w:pPr>
          </w:p>
        </w:tc>
        <w:tc>
          <w:tcPr>
            <w:tcW w:w="2159"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Tangibility </w:t>
            </w:r>
          </w:p>
        </w:tc>
        <w:tc>
          <w:tcPr>
            <w:tcW w:w="1915"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8</w:t>
            </w:r>
          </w:p>
        </w:tc>
        <w:tc>
          <w:tcPr>
            <w:tcW w:w="1916"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.761</w:t>
            </w:r>
          </w:p>
        </w:tc>
      </w:tr>
      <w:tr w:rsidR="007C5542" w:rsidRPr="000E310C" w:rsidTr="00FA7389">
        <w:trPr>
          <w:jc w:val="center"/>
        </w:trPr>
        <w:tc>
          <w:tcPr>
            <w:tcW w:w="1305" w:type="dxa"/>
            <w:vMerge/>
          </w:tcPr>
          <w:p w:rsidR="007C5542" w:rsidRPr="000E310C" w:rsidRDefault="007C5542" w:rsidP="000E310C">
            <w:pPr>
              <w:pStyle w:val="Default"/>
              <w:spacing w:line="480" w:lineRule="auto"/>
              <w:jc w:val="both"/>
              <w:rPr>
                <w:rFonts w:ascii="Times New Roman" w:hAnsi="Times New Roman" w:cs="Times New Roman"/>
                <w:sz w:val="24"/>
                <w:szCs w:val="24"/>
              </w:rPr>
            </w:pPr>
          </w:p>
        </w:tc>
        <w:tc>
          <w:tcPr>
            <w:tcW w:w="2159"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Credibility </w:t>
            </w:r>
          </w:p>
        </w:tc>
        <w:tc>
          <w:tcPr>
            <w:tcW w:w="1915"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11</w:t>
            </w:r>
          </w:p>
        </w:tc>
        <w:tc>
          <w:tcPr>
            <w:tcW w:w="1916" w:type="dxa"/>
          </w:tcPr>
          <w:p w:rsidR="007C5542" w:rsidRPr="000E310C" w:rsidRDefault="007C5542"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.767</w:t>
            </w:r>
          </w:p>
        </w:tc>
      </w:tr>
    </w:tbl>
    <w:p w:rsidR="007C5542" w:rsidRPr="00FA7389" w:rsidRDefault="00052E3F" w:rsidP="000E310C">
      <w:pPr>
        <w:pStyle w:val="Default"/>
        <w:spacing w:line="480" w:lineRule="auto"/>
        <w:jc w:val="both"/>
        <w:rPr>
          <w:rFonts w:ascii="Times New Roman" w:hAnsi="Times New Roman" w:cs="Times New Roman"/>
          <w:b/>
          <w:i/>
          <w:sz w:val="24"/>
          <w:szCs w:val="24"/>
        </w:rPr>
      </w:pPr>
      <w:r w:rsidRPr="000E310C">
        <w:rPr>
          <w:rFonts w:ascii="Times New Roman" w:hAnsi="Times New Roman" w:cs="Times New Roman"/>
          <w:sz w:val="24"/>
          <w:szCs w:val="24"/>
        </w:rPr>
        <w:tab/>
      </w:r>
      <w:r w:rsidRPr="000E310C">
        <w:rPr>
          <w:rFonts w:ascii="Times New Roman" w:hAnsi="Times New Roman" w:cs="Times New Roman"/>
          <w:sz w:val="24"/>
          <w:szCs w:val="24"/>
        </w:rPr>
        <w:tab/>
      </w:r>
      <w:r w:rsidRPr="00FA7389">
        <w:rPr>
          <w:rFonts w:ascii="Times New Roman" w:hAnsi="Times New Roman" w:cs="Times New Roman"/>
          <w:b/>
          <w:i/>
          <w:sz w:val="24"/>
          <w:szCs w:val="24"/>
        </w:rPr>
        <w:t>Source: Primary data</w:t>
      </w:r>
    </w:p>
    <w:p w:rsidR="00C74990" w:rsidRPr="000E310C" w:rsidRDefault="00C74990" w:rsidP="00FA7389">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lastRenderedPageBreak/>
        <w:t xml:space="preserve">According to Cronbach Alpha Coefficient Test (Cronbach, 1971), the questionnaire was considered reliable since </w:t>
      </w:r>
      <w:r w:rsidR="001C7FB2" w:rsidRPr="000E310C">
        <w:rPr>
          <w:rFonts w:ascii="Times New Roman" w:hAnsi="Times New Roman" w:cs="Times New Roman"/>
          <w:sz w:val="24"/>
          <w:szCs w:val="24"/>
        </w:rPr>
        <w:t xml:space="preserve">all the coefficients in Table 3 </w:t>
      </w:r>
      <w:r w:rsidRPr="000E310C">
        <w:rPr>
          <w:rFonts w:ascii="Times New Roman" w:hAnsi="Times New Roman" w:cs="Times New Roman"/>
          <w:sz w:val="24"/>
          <w:szCs w:val="24"/>
        </w:rPr>
        <w:t>were above 0.7 which is the least recommended CVI in survey studies (Amin, 2004; Gay, 1996 ).</w:t>
      </w:r>
    </w:p>
    <w:p w:rsidR="00C74990" w:rsidRPr="000E310C" w:rsidRDefault="00C74990" w:rsidP="00527405">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After the approval of the proposal, the researcher designed the questionnaire, validated it then tested its reliability using the Cronbach Alpha method. After modifying the instrument, the researcher secured a letter of introduction to assist the researcher proceed with the study. Two research assistants were selected from the undergraduate classes to help in distribution and collection of questionnaires to and from respondents. </w:t>
      </w:r>
    </w:p>
    <w:p w:rsidR="006C4E41" w:rsidRPr="000E310C" w:rsidRDefault="006C4E41" w:rsidP="000E310C">
      <w:pPr>
        <w:pStyle w:val="Heading1"/>
        <w:spacing w:line="480" w:lineRule="auto"/>
        <w:ind w:left="720" w:right="720"/>
        <w:rPr>
          <w:rFonts w:ascii="Times New Roman" w:hAnsi="Times New Roman" w:cs="Times New Roman"/>
          <w:i/>
          <w:sz w:val="24"/>
          <w:szCs w:val="24"/>
        </w:rPr>
      </w:pPr>
      <w:bookmarkStart w:id="173" w:name="_Toc441219910"/>
      <w:r w:rsidRPr="000E310C">
        <w:rPr>
          <w:rFonts w:ascii="Times New Roman" w:hAnsi="Times New Roman" w:cs="Times New Roman"/>
          <w:sz w:val="24"/>
          <w:szCs w:val="24"/>
        </w:rPr>
        <w:t>3.9 Data Collection Procedures</w:t>
      </w:r>
      <w:bookmarkEnd w:id="166"/>
      <w:bookmarkEnd w:id="167"/>
      <w:bookmarkEnd w:id="168"/>
      <w:bookmarkEnd w:id="173"/>
    </w:p>
    <w:p w:rsidR="006C4E41" w:rsidRPr="000E310C" w:rsidRDefault="008F2BEF" w:rsidP="00527405">
      <w:pPr>
        <w:spacing w:after="100" w:afterAutospacing="1"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researcher obtained </w:t>
      </w:r>
      <w:r w:rsidR="006C4E41" w:rsidRPr="000E310C">
        <w:rPr>
          <w:rFonts w:ascii="Times New Roman" w:hAnsi="Times New Roman" w:cs="Times New Roman"/>
          <w:sz w:val="24"/>
          <w:szCs w:val="24"/>
        </w:rPr>
        <w:t>a letter from Uganda Management Institute int</w:t>
      </w:r>
      <w:r w:rsidR="00B42F37" w:rsidRPr="000E310C">
        <w:rPr>
          <w:rFonts w:ascii="Times New Roman" w:hAnsi="Times New Roman" w:cs="Times New Roman"/>
          <w:sz w:val="24"/>
          <w:szCs w:val="24"/>
        </w:rPr>
        <w:t xml:space="preserve">roducing him to Mukono municipality </w:t>
      </w:r>
      <w:r w:rsidR="006C4E41" w:rsidRPr="000E310C">
        <w:rPr>
          <w:rFonts w:ascii="Times New Roman" w:hAnsi="Times New Roman" w:cs="Times New Roman"/>
          <w:sz w:val="24"/>
          <w:szCs w:val="24"/>
        </w:rPr>
        <w:t>and specifying that the data to be collected</w:t>
      </w:r>
      <w:r w:rsidRPr="000E310C">
        <w:rPr>
          <w:rFonts w:ascii="Times New Roman" w:hAnsi="Times New Roman" w:cs="Times New Roman"/>
          <w:sz w:val="24"/>
          <w:szCs w:val="24"/>
        </w:rPr>
        <w:t xml:space="preserve"> was </w:t>
      </w:r>
      <w:r w:rsidR="006C4E41" w:rsidRPr="000E310C">
        <w:rPr>
          <w:rFonts w:ascii="Times New Roman" w:hAnsi="Times New Roman" w:cs="Times New Roman"/>
          <w:sz w:val="24"/>
          <w:szCs w:val="24"/>
        </w:rPr>
        <w:t xml:space="preserve">solely for study purposes. Upon obtaining the requisite permission, the researcher </w:t>
      </w:r>
      <w:r w:rsidRPr="000E310C">
        <w:rPr>
          <w:rFonts w:ascii="Times New Roman" w:hAnsi="Times New Roman" w:cs="Times New Roman"/>
          <w:sz w:val="24"/>
          <w:szCs w:val="24"/>
        </w:rPr>
        <w:t xml:space="preserve">proceeded </w:t>
      </w:r>
      <w:r w:rsidR="006C4E41" w:rsidRPr="000E310C">
        <w:rPr>
          <w:rFonts w:ascii="Times New Roman" w:hAnsi="Times New Roman" w:cs="Times New Roman"/>
          <w:sz w:val="24"/>
          <w:szCs w:val="24"/>
        </w:rPr>
        <w:t xml:space="preserve">with data collection starting with giving out questionnaires to </w:t>
      </w:r>
      <w:r w:rsidRPr="000E310C">
        <w:rPr>
          <w:rFonts w:ascii="Times New Roman" w:hAnsi="Times New Roman" w:cs="Times New Roman"/>
          <w:sz w:val="24"/>
          <w:szCs w:val="24"/>
        </w:rPr>
        <w:t>procurement staffs</w:t>
      </w:r>
      <w:r w:rsidR="006C4E41" w:rsidRPr="000E310C">
        <w:rPr>
          <w:rFonts w:ascii="Times New Roman" w:hAnsi="Times New Roman" w:cs="Times New Roman"/>
          <w:sz w:val="24"/>
          <w:szCs w:val="24"/>
        </w:rPr>
        <w:t>. After that interviews</w:t>
      </w:r>
      <w:r w:rsidRPr="000E310C">
        <w:rPr>
          <w:rFonts w:ascii="Times New Roman" w:hAnsi="Times New Roman" w:cs="Times New Roman"/>
          <w:sz w:val="24"/>
          <w:szCs w:val="24"/>
        </w:rPr>
        <w:t xml:space="preserve"> were </w:t>
      </w:r>
      <w:r w:rsidR="006C4E41" w:rsidRPr="000E310C">
        <w:rPr>
          <w:rFonts w:ascii="Times New Roman" w:hAnsi="Times New Roman" w:cs="Times New Roman"/>
          <w:sz w:val="24"/>
          <w:szCs w:val="24"/>
        </w:rPr>
        <w:t xml:space="preserve">conducted with </w:t>
      </w:r>
      <w:r w:rsidRPr="000E310C">
        <w:rPr>
          <w:rFonts w:ascii="Times New Roman" w:hAnsi="Times New Roman" w:cs="Times New Roman"/>
          <w:sz w:val="24"/>
          <w:szCs w:val="24"/>
        </w:rPr>
        <w:t xml:space="preserve">top management </w:t>
      </w:r>
      <w:r w:rsidR="006C4E41" w:rsidRPr="000E310C">
        <w:rPr>
          <w:rFonts w:ascii="Times New Roman" w:hAnsi="Times New Roman" w:cs="Times New Roman"/>
          <w:sz w:val="24"/>
          <w:szCs w:val="24"/>
        </w:rPr>
        <w:t>staff</w:t>
      </w:r>
      <w:r w:rsidRPr="000E310C">
        <w:rPr>
          <w:rFonts w:ascii="Times New Roman" w:hAnsi="Times New Roman" w:cs="Times New Roman"/>
          <w:sz w:val="24"/>
          <w:szCs w:val="24"/>
        </w:rPr>
        <w:t xml:space="preserve">s.  </w:t>
      </w:r>
    </w:p>
    <w:p w:rsidR="006C4E41" w:rsidRPr="000E310C" w:rsidRDefault="00B42F37" w:rsidP="000E310C">
      <w:pPr>
        <w:pStyle w:val="Heading1"/>
        <w:spacing w:line="480" w:lineRule="auto"/>
        <w:ind w:left="720" w:right="720"/>
        <w:rPr>
          <w:rFonts w:ascii="Times New Roman" w:hAnsi="Times New Roman" w:cs="Times New Roman"/>
          <w:i/>
          <w:sz w:val="24"/>
          <w:szCs w:val="24"/>
        </w:rPr>
      </w:pPr>
      <w:bookmarkStart w:id="174" w:name="_Toc328034618"/>
      <w:bookmarkStart w:id="175" w:name="_Toc374110783"/>
      <w:bookmarkStart w:id="176" w:name="_Toc378458187"/>
      <w:bookmarkStart w:id="177" w:name="_Toc441219911"/>
      <w:r w:rsidRPr="000E310C">
        <w:rPr>
          <w:rFonts w:ascii="Times New Roman" w:hAnsi="Times New Roman" w:cs="Times New Roman"/>
          <w:sz w:val="24"/>
          <w:szCs w:val="24"/>
        </w:rPr>
        <w:t>4.0</w:t>
      </w:r>
      <w:r w:rsidR="006C4E41" w:rsidRPr="000E310C">
        <w:rPr>
          <w:rFonts w:ascii="Times New Roman" w:hAnsi="Times New Roman" w:cs="Times New Roman"/>
          <w:sz w:val="24"/>
          <w:szCs w:val="24"/>
        </w:rPr>
        <w:t xml:space="preserve">   Data Analysis</w:t>
      </w:r>
      <w:bookmarkEnd w:id="174"/>
      <w:bookmarkEnd w:id="175"/>
      <w:bookmarkEnd w:id="176"/>
      <w:bookmarkEnd w:id="177"/>
    </w:p>
    <w:p w:rsidR="006C4E41" w:rsidRPr="000E310C" w:rsidRDefault="008F2BEF" w:rsidP="000E310C">
      <w:pPr>
        <w:spacing w:line="480" w:lineRule="auto"/>
        <w:ind w:left="720" w:right="720"/>
        <w:jc w:val="both"/>
        <w:rPr>
          <w:rFonts w:ascii="Times New Roman" w:hAnsi="Times New Roman" w:cs="Times New Roman"/>
          <w:sz w:val="24"/>
          <w:szCs w:val="24"/>
        </w:rPr>
      </w:pPr>
      <w:r w:rsidRPr="000E310C">
        <w:rPr>
          <w:rFonts w:ascii="Times New Roman" w:hAnsi="Times New Roman" w:cs="Times New Roman"/>
          <w:sz w:val="24"/>
          <w:szCs w:val="24"/>
        </w:rPr>
        <w:t xml:space="preserve">Data was </w:t>
      </w:r>
      <w:r w:rsidR="006C4E41" w:rsidRPr="000E310C">
        <w:rPr>
          <w:rFonts w:ascii="Times New Roman" w:hAnsi="Times New Roman" w:cs="Times New Roman"/>
          <w:sz w:val="24"/>
          <w:szCs w:val="24"/>
        </w:rPr>
        <w:t>analyzed both quantitatively and qualitatively.</w:t>
      </w:r>
    </w:p>
    <w:p w:rsidR="006C4E41" w:rsidRPr="000E310C" w:rsidRDefault="00B42F37" w:rsidP="000E310C">
      <w:pPr>
        <w:pStyle w:val="Heading2"/>
        <w:spacing w:line="480" w:lineRule="auto"/>
        <w:ind w:left="720" w:right="720"/>
        <w:rPr>
          <w:rFonts w:ascii="Times New Roman" w:hAnsi="Times New Roman" w:cs="Times New Roman"/>
          <w:sz w:val="24"/>
          <w:szCs w:val="24"/>
        </w:rPr>
      </w:pPr>
      <w:bookmarkStart w:id="178" w:name="_Toc374110784"/>
      <w:bookmarkStart w:id="179" w:name="_Toc378458188"/>
      <w:bookmarkStart w:id="180" w:name="_Toc441219912"/>
      <w:r w:rsidRPr="000E310C">
        <w:rPr>
          <w:rFonts w:ascii="Times New Roman" w:hAnsi="Times New Roman" w:cs="Times New Roman"/>
          <w:sz w:val="24"/>
          <w:szCs w:val="24"/>
        </w:rPr>
        <w:t>4.1</w:t>
      </w:r>
      <w:r w:rsidR="006C4E41" w:rsidRPr="000E310C">
        <w:rPr>
          <w:rFonts w:ascii="Times New Roman" w:hAnsi="Times New Roman" w:cs="Times New Roman"/>
          <w:sz w:val="24"/>
          <w:szCs w:val="24"/>
        </w:rPr>
        <w:tab/>
        <w:t>Quantitative data analysis</w:t>
      </w:r>
      <w:bookmarkEnd w:id="178"/>
      <w:bookmarkEnd w:id="179"/>
      <w:bookmarkEnd w:id="180"/>
    </w:p>
    <w:p w:rsidR="006C4E41" w:rsidRPr="000E310C" w:rsidRDefault="006C4E41" w:rsidP="00527405">
      <w:pPr>
        <w:spacing w:line="480" w:lineRule="auto"/>
        <w:ind w:left="720"/>
        <w:jc w:val="both"/>
        <w:rPr>
          <w:rFonts w:ascii="Times New Roman" w:hAnsi="Times New Roman" w:cs="Times New Roman"/>
          <w:sz w:val="24"/>
          <w:szCs w:val="24"/>
          <w:lang w:val="en-GB" w:eastAsia="zh-CN"/>
        </w:rPr>
      </w:pPr>
      <w:r w:rsidRPr="000E310C">
        <w:rPr>
          <w:rFonts w:ascii="Times New Roman" w:hAnsi="Times New Roman" w:cs="Times New Roman"/>
          <w:sz w:val="24"/>
          <w:szCs w:val="24"/>
          <w:lang w:val="en-GB" w:eastAsia="zh-CN"/>
        </w:rPr>
        <w:t>Quantitative data analysis</w:t>
      </w:r>
      <w:r w:rsidR="008F2BEF" w:rsidRPr="000E310C">
        <w:rPr>
          <w:rFonts w:ascii="Times New Roman" w:hAnsi="Times New Roman" w:cs="Times New Roman"/>
          <w:sz w:val="24"/>
          <w:szCs w:val="24"/>
          <w:lang w:val="en-GB" w:eastAsia="zh-CN"/>
        </w:rPr>
        <w:t xml:space="preserve"> involved </w:t>
      </w:r>
      <w:r w:rsidRPr="000E310C">
        <w:rPr>
          <w:rFonts w:ascii="Times New Roman" w:hAnsi="Times New Roman" w:cs="Times New Roman"/>
          <w:sz w:val="24"/>
          <w:szCs w:val="24"/>
          <w:lang w:val="en-GB" w:eastAsia="zh-CN"/>
        </w:rPr>
        <w:t xml:space="preserve">use of both descriptive and inferential statistics in the Statistical Package for Social Scientists (SPSS). Descriptive </w:t>
      </w:r>
      <w:r w:rsidRPr="000E310C">
        <w:rPr>
          <w:rFonts w:ascii="Times New Roman" w:hAnsi="Times New Roman" w:cs="Times New Roman"/>
          <w:sz w:val="24"/>
          <w:szCs w:val="24"/>
          <w:lang w:val="en-GB" w:eastAsia="zh-CN"/>
        </w:rPr>
        <w:lastRenderedPageBreak/>
        <w:t>statistics entail</w:t>
      </w:r>
      <w:r w:rsidR="008F2BEF" w:rsidRPr="000E310C">
        <w:rPr>
          <w:rFonts w:ascii="Times New Roman" w:hAnsi="Times New Roman" w:cs="Times New Roman"/>
          <w:sz w:val="24"/>
          <w:szCs w:val="24"/>
          <w:lang w:val="en-GB" w:eastAsia="zh-CN"/>
        </w:rPr>
        <w:t>ed</w:t>
      </w:r>
      <w:r w:rsidRPr="000E310C">
        <w:rPr>
          <w:rFonts w:ascii="Times New Roman" w:hAnsi="Times New Roman" w:cs="Times New Roman"/>
          <w:sz w:val="24"/>
          <w:szCs w:val="24"/>
          <w:lang w:val="en-GB" w:eastAsia="zh-CN"/>
        </w:rPr>
        <w:t xml:space="preserve"> determination of measures of central tendency such as mean, mode, median; measures of dispersion such as range, variance, standard deviation; frequency distributions; and percentages.</w:t>
      </w:r>
      <w:r w:rsidRPr="000E310C">
        <w:rPr>
          <w:rFonts w:ascii="Times New Roman" w:hAnsi="Times New Roman" w:cs="Times New Roman"/>
          <w:sz w:val="24"/>
          <w:szCs w:val="24"/>
        </w:rPr>
        <w:t xml:space="preserve"> Data </w:t>
      </w:r>
      <w:r w:rsidR="00D103AD" w:rsidRPr="000E310C">
        <w:rPr>
          <w:rFonts w:ascii="Times New Roman" w:hAnsi="Times New Roman" w:cs="Times New Roman"/>
          <w:sz w:val="24"/>
          <w:szCs w:val="24"/>
        </w:rPr>
        <w:t xml:space="preserve">was </w:t>
      </w:r>
      <w:r w:rsidRPr="000E310C">
        <w:rPr>
          <w:rFonts w:ascii="Times New Roman" w:hAnsi="Times New Roman" w:cs="Times New Roman"/>
          <w:sz w:val="24"/>
          <w:szCs w:val="24"/>
        </w:rPr>
        <w:t>processed by editing, coding, entering, and then presented in comprehensive tables showing the responses of each category of variables.</w:t>
      </w:r>
      <w:r w:rsidR="00D103AD" w:rsidRPr="000E310C">
        <w:rPr>
          <w:rFonts w:ascii="Times New Roman" w:hAnsi="Times New Roman" w:cs="Times New Roman"/>
          <w:sz w:val="24"/>
          <w:szCs w:val="24"/>
          <w:lang w:val="en-GB" w:eastAsia="zh-CN"/>
        </w:rPr>
        <w:t xml:space="preserve"> Inferential statistics include; </w:t>
      </w:r>
      <w:r w:rsidRPr="000E310C">
        <w:rPr>
          <w:rFonts w:ascii="Times New Roman" w:hAnsi="Times New Roman" w:cs="Times New Roman"/>
          <w:sz w:val="24"/>
          <w:szCs w:val="24"/>
          <w:lang w:val="en-GB" w:eastAsia="zh-CN"/>
        </w:rPr>
        <w:t xml:space="preserve">correlation analysis using a correlation coefficient and regression analysis using a regression coefficient in order to answer the research questions. According to Sekaran (2003), a correlation study is most appropriate to conduct the study in the natural environment of an organization with minimum interference by the researcher and no manipulation. </w:t>
      </w:r>
      <w:r w:rsidR="00D103AD" w:rsidRPr="000E310C">
        <w:rPr>
          <w:rFonts w:ascii="Times New Roman" w:hAnsi="Times New Roman" w:cs="Times New Roman"/>
          <w:sz w:val="24"/>
          <w:szCs w:val="24"/>
        </w:rPr>
        <w:t>A correlation coefficient was</w:t>
      </w:r>
      <w:r w:rsidRPr="000E310C">
        <w:rPr>
          <w:rFonts w:ascii="Times New Roman" w:hAnsi="Times New Roman" w:cs="Times New Roman"/>
          <w:sz w:val="24"/>
          <w:szCs w:val="24"/>
        </w:rPr>
        <w:t xml:space="preserve"> computed because the study entail</w:t>
      </w:r>
      <w:r w:rsidR="00D103AD" w:rsidRPr="000E310C">
        <w:rPr>
          <w:rFonts w:ascii="Times New Roman" w:hAnsi="Times New Roman" w:cs="Times New Roman"/>
          <w:sz w:val="24"/>
          <w:szCs w:val="24"/>
        </w:rPr>
        <w:t>ed</w:t>
      </w:r>
      <w:r w:rsidRPr="000E310C">
        <w:rPr>
          <w:rFonts w:ascii="Times New Roman" w:hAnsi="Times New Roman" w:cs="Times New Roman"/>
          <w:sz w:val="24"/>
          <w:szCs w:val="24"/>
        </w:rPr>
        <w:t xml:space="preserve"> determining correlations or describing the association between two variables (Oso&amp;Onen, 2008). At bivariate level, procurement ethics as an independent variable </w:t>
      </w:r>
      <w:r w:rsidR="00D103AD" w:rsidRPr="000E310C">
        <w:rPr>
          <w:rFonts w:ascii="Times New Roman" w:hAnsi="Times New Roman" w:cs="Times New Roman"/>
          <w:sz w:val="24"/>
          <w:szCs w:val="24"/>
        </w:rPr>
        <w:t>was</w:t>
      </w:r>
      <w:r w:rsidRPr="000E310C">
        <w:rPr>
          <w:rFonts w:ascii="Times New Roman" w:hAnsi="Times New Roman" w:cs="Times New Roman"/>
          <w:sz w:val="24"/>
          <w:szCs w:val="24"/>
        </w:rPr>
        <w:t xml:space="preserve"> correlated with quality of health service delivery as the dependent variable using Pearson’s Correlation Coefficient to establish the effect between the two variables. </w:t>
      </w:r>
    </w:p>
    <w:p w:rsidR="006C4E41" w:rsidRPr="000E310C" w:rsidRDefault="00B42F37" w:rsidP="000E310C">
      <w:pPr>
        <w:pStyle w:val="Heading2"/>
        <w:spacing w:line="480" w:lineRule="auto"/>
        <w:ind w:left="720" w:right="720"/>
        <w:rPr>
          <w:rFonts w:ascii="Times New Roman" w:hAnsi="Times New Roman" w:cs="Times New Roman"/>
          <w:sz w:val="24"/>
          <w:szCs w:val="24"/>
        </w:rPr>
      </w:pPr>
      <w:bookmarkStart w:id="181" w:name="_Toc374110785"/>
      <w:bookmarkStart w:id="182" w:name="_Toc378458189"/>
      <w:bookmarkStart w:id="183" w:name="_Toc441219913"/>
      <w:r w:rsidRPr="000E310C">
        <w:rPr>
          <w:rFonts w:ascii="Times New Roman" w:hAnsi="Times New Roman" w:cs="Times New Roman"/>
          <w:sz w:val="24"/>
          <w:szCs w:val="24"/>
        </w:rPr>
        <w:t>4</w:t>
      </w:r>
      <w:r w:rsidR="006C4E41" w:rsidRPr="000E310C">
        <w:rPr>
          <w:rFonts w:ascii="Times New Roman" w:hAnsi="Times New Roman" w:cs="Times New Roman"/>
          <w:sz w:val="24"/>
          <w:szCs w:val="24"/>
        </w:rPr>
        <w:t>.2</w:t>
      </w:r>
      <w:r w:rsidR="006C4E41" w:rsidRPr="000E310C">
        <w:rPr>
          <w:rFonts w:ascii="Times New Roman" w:hAnsi="Times New Roman" w:cs="Times New Roman"/>
          <w:sz w:val="24"/>
          <w:szCs w:val="24"/>
        </w:rPr>
        <w:tab/>
        <w:t>Qualitative data analysis</w:t>
      </w:r>
      <w:bookmarkEnd w:id="181"/>
      <w:bookmarkEnd w:id="182"/>
      <w:bookmarkEnd w:id="183"/>
    </w:p>
    <w:p w:rsidR="006C4E41" w:rsidRPr="000E310C" w:rsidRDefault="006C4E41" w:rsidP="00527405">
      <w:pPr>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Qualitative data analysis involve</w:t>
      </w:r>
      <w:r w:rsidR="001669A1" w:rsidRPr="000E310C">
        <w:rPr>
          <w:rFonts w:ascii="Times New Roman" w:hAnsi="Times New Roman" w:cs="Times New Roman"/>
          <w:sz w:val="24"/>
          <w:szCs w:val="24"/>
        </w:rPr>
        <w:t>d</w:t>
      </w:r>
      <w:r w:rsidRPr="000E310C">
        <w:rPr>
          <w:rFonts w:ascii="Times New Roman" w:hAnsi="Times New Roman" w:cs="Times New Roman"/>
          <w:sz w:val="24"/>
          <w:szCs w:val="24"/>
        </w:rPr>
        <w:t xml:space="preserve"> both thematic and content analysis, and, </w:t>
      </w:r>
      <w:r w:rsidR="001669A1" w:rsidRPr="000E310C">
        <w:rPr>
          <w:rFonts w:ascii="Times New Roman" w:hAnsi="Times New Roman" w:cs="Times New Roman"/>
          <w:sz w:val="24"/>
          <w:szCs w:val="24"/>
        </w:rPr>
        <w:t xml:space="preserve">based on how the findings related </w:t>
      </w:r>
      <w:r w:rsidRPr="000E310C">
        <w:rPr>
          <w:rFonts w:ascii="Times New Roman" w:hAnsi="Times New Roman" w:cs="Times New Roman"/>
          <w:sz w:val="24"/>
          <w:szCs w:val="24"/>
        </w:rPr>
        <w:t>to the research questions. Content analysis w</w:t>
      </w:r>
      <w:r w:rsidR="001669A1" w:rsidRPr="000E310C">
        <w:rPr>
          <w:rFonts w:ascii="Times New Roman" w:hAnsi="Times New Roman" w:cs="Times New Roman"/>
          <w:sz w:val="24"/>
          <w:szCs w:val="24"/>
        </w:rPr>
        <w:t>as</w:t>
      </w:r>
      <w:r w:rsidRPr="000E310C">
        <w:rPr>
          <w:rFonts w:ascii="Times New Roman" w:hAnsi="Times New Roman" w:cs="Times New Roman"/>
          <w:sz w:val="24"/>
          <w:szCs w:val="24"/>
        </w:rPr>
        <w:t xml:space="preserve"> used to edit qualitative data and reorganize it into meaningful shorter sentences. Thematic analysis </w:t>
      </w:r>
      <w:r w:rsidR="001669A1" w:rsidRPr="000E310C">
        <w:rPr>
          <w:rFonts w:ascii="Times New Roman" w:hAnsi="Times New Roman" w:cs="Times New Roman"/>
          <w:sz w:val="24"/>
          <w:szCs w:val="24"/>
        </w:rPr>
        <w:t>was</w:t>
      </w:r>
      <w:r w:rsidRPr="000E310C">
        <w:rPr>
          <w:rFonts w:ascii="Times New Roman" w:hAnsi="Times New Roman" w:cs="Times New Roman"/>
          <w:sz w:val="24"/>
          <w:szCs w:val="24"/>
        </w:rPr>
        <w:t xml:space="preserve"> used to organize data into themes and codes </w:t>
      </w:r>
      <w:r w:rsidR="001669A1" w:rsidRPr="000E310C">
        <w:rPr>
          <w:rFonts w:ascii="Times New Roman" w:hAnsi="Times New Roman" w:cs="Times New Roman"/>
          <w:sz w:val="24"/>
          <w:szCs w:val="24"/>
        </w:rPr>
        <w:t>was</w:t>
      </w:r>
      <w:r w:rsidRPr="000E310C">
        <w:rPr>
          <w:rFonts w:ascii="Times New Roman" w:hAnsi="Times New Roman" w:cs="Times New Roman"/>
          <w:sz w:val="24"/>
          <w:szCs w:val="24"/>
        </w:rPr>
        <w:t xml:space="preserve"> identified (Sekaran, 2003). After data collection, i</w:t>
      </w:r>
      <w:r w:rsidR="001669A1" w:rsidRPr="000E310C">
        <w:rPr>
          <w:rFonts w:ascii="Times New Roman" w:hAnsi="Times New Roman" w:cs="Times New Roman"/>
          <w:sz w:val="24"/>
          <w:szCs w:val="24"/>
        </w:rPr>
        <w:t xml:space="preserve">nformation of same category was </w:t>
      </w:r>
      <w:r w:rsidRPr="000E310C">
        <w:rPr>
          <w:rFonts w:ascii="Times New Roman" w:hAnsi="Times New Roman" w:cs="Times New Roman"/>
          <w:sz w:val="24"/>
          <w:szCs w:val="24"/>
        </w:rPr>
        <w:t xml:space="preserve">assembled together and their similarity with the quantitative data created, after which a report </w:t>
      </w:r>
      <w:r w:rsidR="001669A1" w:rsidRPr="000E310C">
        <w:rPr>
          <w:rFonts w:ascii="Times New Roman" w:hAnsi="Times New Roman" w:cs="Times New Roman"/>
          <w:sz w:val="24"/>
          <w:szCs w:val="24"/>
        </w:rPr>
        <w:t xml:space="preserve">was </w:t>
      </w:r>
      <w:r w:rsidRPr="000E310C">
        <w:rPr>
          <w:rFonts w:ascii="Times New Roman" w:hAnsi="Times New Roman" w:cs="Times New Roman"/>
          <w:sz w:val="24"/>
          <w:szCs w:val="24"/>
        </w:rPr>
        <w:t xml:space="preserve">written. Qualitative data </w:t>
      </w:r>
      <w:r w:rsidR="0008482A" w:rsidRPr="000E310C">
        <w:rPr>
          <w:rFonts w:ascii="Times New Roman" w:hAnsi="Times New Roman" w:cs="Times New Roman"/>
          <w:sz w:val="24"/>
          <w:szCs w:val="24"/>
        </w:rPr>
        <w:t>was</w:t>
      </w:r>
      <w:r w:rsidRPr="000E310C">
        <w:rPr>
          <w:rFonts w:ascii="Times New Roman" w:hAnsi="Times New Roman" w:cs="Times New Roman"/>
          <w:sz w:val="24"/>
          <w:szCs w:val="24"/>
        </w:rPr>
        <w:t xml:space="preserve"> interpreted by composing </w:t>
      </w:r>
      <w:r w:rsidRPr="000E310C">
        <w:rPr>
          <w:rFonts w:ascii="Times New Roman" w:hAnsi="Times New Roman" w:cs="Times New Roman"/>
          <w:sz w:val="24"/>
          <w:szCs w:val="24"/>
        </w:rPr>
        <w:lastRenderedPageBreak/>
        <w:t xml:space="preserve">explanations or descriptions from the information. The qualitative data </w:t>
      </w:r>
      <w:r w:rsidR="00E02449" w:rsidRPr="000E310C">
        <w:rPr>
          <w:rFonts w:ascii="Times New Roman" w:hAnsi="Times New Roman" w:cs="Times New Roman"/>
          <w:sz w:val="24"/>
          <w:szCs w:val="24"/>
        </w:rPr>
        <w:t>was</w:t>
      </w:r>
      <w:r w:rsidRPr="000E310C">
        <w:rPr>
          <w:rFonts w:ascii="Times New Roman" w:hAnsi="Times New Roman" w:cs="Times New Roman"/>
          <w:sz w:val="24"/>
          <w:szCs w:val="24"/>
        </w:rPr>
        <w:t xml:space="preserve"> illustrated and substantiated by quotation or descriptions.</w:t>
      </w:r>
    </w:p>
    <w:p w:rsidR="006C4E41" w:rsidRPr="000E310C" w:rsidRDefault="00B42F37" w:rsidP="000E310C">
      <w:pPr>
        <w:pStyle w:val="Heading2"/>
        <w:spacing w:line="480" w:lineRule="auto"/>
        <w:ind w:left="720" w:right="720"/>
        <w:rPr>
          <w:rFonts w:ascii="Times New Roman" w:hAnsi="Times New Roman" w:cs="Times New Roman"/>
          <w:i/>
          <w:sz w:val="24"/>
          <w:szCs w:val="24"/>
        </w:rPr>
      </w:pPr>
      <w:bookmarkStart w:id="184" w:name="_Toc374110786"/>
      <w:bookmarkStart w:id="185" w:name="_Toc378458190"/>
      <w:bookmarkStart w:id="186" w:name="_Toc441219914"/>
      <w:r w:rsidRPr="000E310C">
        <w:rPr>
          <w:rFonts w:ascii="Times New Roman" w:hAnsi="Times New Roman" w:cs="Times New Roman"/>
          <w:sz w:val="24"/>
          <w:szCs w:val="24"/>
        </w:rPr>
        <w:t xml:space="preserve">4.3 </w:t>
      </w:r>
      <w:r w:rsidR="006C4E41" w:rsidRPr="000E310C">
        <w:rPr>
          <w:rFonts w:ascii="Times New Roman" w:hAnsi="Times New Roman" w:cs="Times New Roman"/>
          <w:sz w:val="24"/>
          <w:szCs w:val="24"/>
        </w:rPr>
        <w:t>Measurement of Variables</w:t>
      </w:r>
      <w:bookmarkEnd w:id="184"/>
      <w:bookmarkEnd w:id="185"/>
      <w:bookmarkEnd w:id="186"/>
    </w:p>
    <w:p w:rsidR="006C4E41" w:rsidRPr="000E310C" w:rsidRDefault="006C4E41" w:rsidP="00527405">
      <w:pPr>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Mugenda and Mugenda (2003) support the use of nominal, ordinal, and Likert type rating scales during questionnaire design and measurement of va</w:t>
      </w:r>
      <w:r w:rsidR="00E02449" w:rsidRPr="000E310C">
        <w:rPr>
          <w:rFonts w:ascii="Times New Roman" w:hAnsi="Times New Roman" w:cs="Times New Roman"/>
          <w:sz w:val="24"/>
          <w:szCs w:val="24"/>
        </w:rPr>
        <w:t xml:space="preserve">riables. The nominal scale was </w:t>
      </w:r>
      <w:r w:rsidRPr="000E310C">
        <w:rPr>
          <w:rFonts w:ascii="Times New Roman" w:hAnsi="Times New Roman" w:cs="Times New Roman"/>
          <w:sz w:val="24"/>
          <w:szCs w:val="24"/>
        </w:rPr>
        <w:t xml:space="preserve">used to measure such variables as gender, marital status, </w:t>
      </w:r>
      <w:r w:rsidR="00804537" w:rsidRPr="000E310C">
        <w:rPr>
          <w:rFonts w:ascii="Times New Roman" w:hAnsi="Times New Roman" w:cs="Times New Roman"/>
          <w:sz w:val="24"/>
          <w:szCs w:val="24"/>
        </w:rPr>
        <w:t>and terms</w:t>
      </w:r>
      <w:r w:rsidRPr="000E310C">
        <w:rPr>
          <w:rFonts w:ascii="Times New Roman" w:hAnsi="Times New Roman" w:cs="Times New Roman"/>
          <w:sz w:val="24"/>
          <w:szCs w:val="24"/>
        </w:rPr>
        <w:t xml:space="preserve"> of employment, among others. The ordinal scale </w:t>
      </w:r>
      <w:r w:rsidR="00E02449" w:rsidRPr="000E310C">
        <w:rPr>
          <w:rFonts w:ascii="Times New Roman" w:hAnsi="Times New Roman" w:cs="Times New Roman"/>
          <w:sz w:val="24"/>
          <w:szCs w:val="24"/>
        </w:rPr>
        <w:t>was</w:t>
      </w:r>
      <w:r w:rsidRPr="000E310C">
        <w:rPr>
          <w:rFonts w:ascii="Times New Roman" w:hAnsi="Times New Roman" w:cs="Times New Roman"/>
          <w:sz w:val="24"/>
          <w:szCs w:val="24"/>
        </w:rPr>
        <w:t xml:space="preserve"> employed to measure such variables as age, level of education, years of experience, among others. The five point Likert type scale (1- strongly disagree, 2-disagree, 3-not sure, 4- agree and 5-Strongly agree) will be used to measure the independent variable (procurement ethics) and the dependent variable (service delivery). The choice of this scale of measurement is that each point on the scale carries a numerical score which is used to measure the respondent’s attitude and it is the most frequently used summated scale in the study of social attitude. According to Mugenda (2003) and Amin (2005), the Likert scale is able to measure perceptions, attitudes, values and behaviors of individuals towards a given phenomenon.</w:t>
      </w:r>
    </w:p>
    <w:p w:rsidR="006C4E41" w:rsidRPr="000E310C" w:rsidRDefault="006C4E41" w:rsidP="003462BE">
      <w:pPr>
        <w:pStyle w:val="Default"/>
        <w:tabs>
          <w:tab w:val="left" w:pos="3835"/>
        </w:tabs>
        <w:spacing w:line="480" w:lineRule="auto"/>
        <w:ind w:right="720"/>
        <w:jc w:val="both"/>
        <w:rPr>
          <w:rFonts w:ascii="Times New Roman" w:hAnsi="Times New Roman" w:cs="Times New Roman"/>
          <w:sz w:val="24"/>
          <w:szCs w:val="24"/>
        </w:rPr>
      </w:pPr>
    </w:p>
    <w:p w:rsidR="00FA7389" w:rsidRDefault="00FA7389" w:rsidP="000E310C">
      <w:pPr>
        <w:pStyle w:val="Title"/>
        <w:spacing w:line="480" w:lineRule="auto"/>
        <w:ind w:left="720"/>
        <w:rPr>
          <w:rFonts w:ascii="Times New Roman" w:hAnsi="Times New Roman" w:cs="Times New Roman"/>
          <w:sz w:val="24"/>
          <w:szCs w:val="24"/>
        </w:rPr>
      </w:pPr>
    </w:p>
    <w:p w:rsidR="00FA7389" w:rsidRDefault="00FA7389" w:rsidP="000E310C">
      <w:pPr>
        <w:pStyle w:val="Title"/>
        <w:spacing w:line="480" w:lineRule="auto"/>
        <w:ind w:left="720"/>
        <w:rPr>
          <w:rFonts w:ascii="Times New Roman" w:hAnsi="Times New Roman" w:cs="Times New Roman"/>
          <w:sz w:val="24"/>
          <w:szCs w:val="24"/>
        </w:rPr>
      </w:pPr>
    </w:p>
    <w:p w:rsidR="00FA7389" w:rsidRDefault="00FA7389" w:rsidP="000E310C">
      <w:pPr>
        <w:pStyle w:val="Title"/>
        <w:spacing w:line="480" w:lineRule="auto"/>
        <w:ind w:left="720"/>
        <w:rPr>
          <w:rFonts w:ascii="Times New Roman" w:hAnsi="Times New Roman" w:cs="Times New Roman"/>
          <w:sz w:val="24"/>
          <w:szCs w:val="24"/>
        </w:rPr>
      </w:pPr>
    </w:p>
    <w:p w:rsidR="00FA7389" w:rsidRDefault="00FA7389" w:rsidP="000E310C">
      <w:pPr>
        <w:pStyle w:val="Title"/>
        <w:spacing w:line="480" w:lineRule="auto"/>
        <w:ind w:left="720"/>
        <w:rPr>
          <w:rFonts w:ascii="Times New Roman" w:hAnsi="Times New Roman" w:cs="Times New Roman"/>
          <w:sz w:val="24"/>
          <w:szCs w:val="24"/>
        </w:rPr>
      </w:pPr>
    </w:p>
    <w:p w:rsidR="00FA7389" w:rsidRDefault="00FA7389" w:rsidP="000E310C">
      <w:pPr>
        <w:pStyle w:val="Title"/>
        <w:spacing w:line="480" w:lineRule="auto"/>
        <w:ind w:left="720"/>
        <w:rPr>
          <w:rFonts w:ascii="Times New Roman" w:hAnsi="Times New Roman" w:cs="Times New Roman"/>
          <w:sz w:val="24"/>
          <w:szCs w:val="24"/>
        </w:rPr>
      </w:pPr>
    </w:p>
    <w:p w:rsidR="00FA7389" w:rsidRDefault="00FA7389" w:rsidP="000E310C">
      <w:pPr>
        <w:pStyle w:val="Title"/>
        <w:spacing w:line="480" w:lineRule="auto"/>
        <w:ind w:left="720"/>
        <w:rPr>
          <w:rFonts w:ascii="Times New Roman" w:hAnsi="Times New Roman" w:cs="Times New Roman"/>
          <w:sz w:val="24"/>
          <w:szCs w:val="24"/>
        </w:rPr>
      </w:pPr>
    </w:p>
    <w:p w:rsidR="00FA7389" w:rsidRDefault="00FA7389" w:rsidP="000E310C">
      <w:pPr>
        <w:pStyle w:val="Title"/>
        <w:spacing w:line="480" w:lineRule="auto"/>
        <w:ind w:left="720"/>
        <w:rPr>
          <w:rFonts w:ascii="Times New Roman" w:hAnsi="Times New Roman" w:cs="Times New Roman"/>
          <w:sz w:val="24"/>
          <w:szCs w:val="24"/>
        </w:rPr>
      </w:pPr>
    </w:p>
    <w:p w:rsidR="003D341E" w:rsidRPr="000E310C" w:rsidRDefault="00961E28" w:rsidP="000E310C">
      <w:pPr>
        <w:pStyle w:val="Title"/>
        <w:spacing w:line="480" w:lineRule="auto"/>
        <w:ind w:left="720"/>
        <w:rPr>
          <w:rFonts w:ascii="Times New Roman" w:hAnsi="Times New Roman" w:cs="Times New Roman"/>
          <w:sz w:val="24"/>
          <w:szCs w:val="24"/>
        </w:rPr>
      </w:pPr>
      <w:r w:rsidRPr="000E310C">
        <w:rPr>
          <w:rFonts w:ascii="Times New Roman" w:hAnsi="Times New Roman" w:cs="Times New Roman"/>
          <w:sz w:val="24"/>
          <w:szCs w:val="24"/>
        </w:rPr>
        <w:lastRenderedPageBreak/>
        <w:t>CHAPTER FOUR</w:t>
      </w:r>
    </w:p>
    <w:p w:rsidR="00961E28" w:rsidRPr="000E310C" w:rsidRDefault="00961E28" w:rsidP="00527405">
      <w:pPr>
        <w:pStyle w:val="Subtitle"/>
        <w:spacing w:line="480" w:lineRule="auto"/>
        <w:ind w:left="720" w:right="90"/>
        <w:rPr>
          <w:rFonts w:ascii="Times New Roman" w:hAnsi="Times New Roman" w:cs="Times New Roman"/>
          <w:b/>
        </w:rPr>
      </w:pPr>
      <w:bookmarkStart w:id="187" w:name="_Toc83147857"/>
      <w:r w:rsidRPr="000E310C">
        <w:rPr>
          <w:rFonts w:ascii="Times New Roman" w:hAnsi="Times New Roman" w:cs="Times New Roman"/>
        </w:rPr>
        <w:t>PRESENTATION, ANALYSIS AND INTERPRETATION OF RESULTS</w:t>
      </w:r>
      <w:bookmarkEnd w:id="187"/>
    </w:p>
    <w:p w:rsidR="00CF515A" w:rsidRPr="000E310C" w:rsidRDefault="00447D24" w:rsidP="000E310C">
      <w:pPr>
        <w:pStyle w:val="Heading1"/>
        <w:spacing w:line="480" w:lineRule="auto"/>
        <w:ind w:left="720" w:right="720"/>
        <w:rPr>
          <w:rFonts w:ascii="Times New Roman" w:hAnsi="Times New Roman" w:cs="Times New Roman"/>
          <w:sz w:val="24"/>
          <w:szCs w:val="24"/>
        </w:rPr>
      </w:pPr>
      <w:bookmarkStart w:id="188" w:name="_Toc83147858"/>
      <w:bookmarkStart w:id="189" w:name="_Toc441219915"/>
      <w:r w:rsidRPr="000E310C">
        <w:rPr>
          <w:rFonts w:ascii="Times New Roman" w:hAnsi="Times New Roman" w:cs="Times New Roman"/>
          <w:sz w:val="24"/>
          <w:szCs w:val="24"/>
        </w:rPr>
        <w:t>4</w:t>
      </w:r>
      <w:r w:rsidR="00DD685B" w:rsidRPr="000E310C">
        <w:rPr>
          <w:rFonts w:ascii="Times New Roman" w:hAnsi="Times New Roman" w:cs="Times New Roman"/>
          <w:sz w:val="24"/>
          <w:szCs w:val="24"/>
        </w:rPr>
        <w:t xml:space="preserve">.0 </w:t>
      </w:r>
      <w:r w:rsidR="00961E28" w:rsidRPr="000E310C">
        <w:rPr>
          <w:rFonts w:ascii="Times New Roman" w:hAnsi="Times New Roman" w:cs="Times New Roman"/>
          <w:sz w:val="24"/>
          <w:szCs w:val="24"/>
        </w:rPr>
        <w:t>Introduction</w:t>
      </w:r>
      <w:bookmarkEnd w:id="188"/>
      <w:bookmarkEnd w:id="189"/>
    </w:p>
    <w:p w:rsidR="00961E28" w:rsidRPr="000E310C" w:rsidRDefault="00961E28" w:rsidP="00527405">
      <w:pPr>
        <w:tabs>
          <w:tab w:val="left" w:pos="173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This chapter </w:t>
      </w:r>
      <w:r w:rsidR="002A2426" w:rsidRPr="000E310C">
        <w:rPr>
          <w:rFonts w:ascii="Times New Roman" w:hAnsi="Times New Roman" w:cs="Times New Roman"/>
          <w:sz w:val="24"/>
          <w:szCs w:val="24"/>
        </w:rPr>
        <w:t>includes a presentation, analysis and an interpretation of study results</w:t>
      </w:r>
      <w:r w:rsidR="00804537" w:rsidRPr="000E310C">
        <w:rPr>
          <w:rFonts w:ascii="Times New Roman" w:hAnsi="Times New Roman" w:cs="Times New Roman"/>
          <w:sz w:val="24"/>
          <w:szCs w:val="24"/>
        </w:rPr>
        <w:t>.</w:t>
      </w:r>
      <w:r w:rsidRPr="000E310C">
        <w:rPr>
          <w:rFonts w:ascii="Times New Roman" w:hAnsi="Times New Roman" w:cs="Times New Roman"/>
          <w:sz w:val="24"/>
          <w:szCs w:val="24"/>
        </w:rPr>
        <w:t xml:space="preserve"> The findings are presented according to the objectives of the study. In the first section, the social background of the respondents is given. In the second section, the empirical analysis of the study findings are analyzed (that is findings on public procurement ethics and health service accessibility, tangibility and credibility in Mukono Municipality) and the last section handles the correlation results. The response rate in the whole study is explained in table 4 below;</w:t>
      </w:r>
    </w:p>
    <w:p w:rsidR="003D341E" w:rsidRPr="000E310C" w:rsidRDefault="00447D24" w:rsidP="000E310C">
      <w:pPr>
        <w:pStyle w:val="Heading1"/>
        <w:spacing w:line="480" w:lineRule="auto"/>
        <w:ind w:firstLine="720"/>
        <w:rPr>
          <w:rFonts w:ascii="Times New Roman" w:hAnsi="Times New Roman" w:cs="Times New Roman"/>
          <w:sz w:val="24"/>
          <w:szCs w:val="24"/>
        </w:rPr>
      </w:pPr>
      <w:bookmarkStart w:id="190" w:name="_Toc441219916"/>
      <w:r w:rsidRPr="000E310C">
        <w:rPr>
          <w:rFonts w:ascii="Times New Roman" w:hAnsi="Times New Roman" w:cs="Times New Roman"/>
          <w:sz w:val="24"/>
          <w:szCs w:val="24"/>
        </w:rPr>
        <w:t>4</w:t>
      </w:r>
      <w:r w:rsidR="00DD685B" w:rsidRPr="000E310C">
        <w:rPr>
          <w:rFonts w:ascii="Times New Roman" w:hAnsi="Times New Roman" w:cs="Times New Roman"/>
          <w:sz w:val="24"/>
          <w:szCs w:val="24"/>
        </w:rPr>
        <w:t>.</w:t>
      </w:r>
      <w:r w:rsidRPr="000E310C">
        <w:rPr>
          <w:rFonts w:ascii="Times New Roman" w:hAnsi="Times New Roman" w:cs="Times New Roman"/>
          <w:sz w:val="24"/>
          <w:szCs w:val="24"/>
        </w:rPr>
        <w:t>2</w:t>
      </w:r>
      <w:r w:rsidR="00961E28" w:rsidRPr="000E310C">
        <w:rPr>
          <w:rFonts w:ascii="Times New Roman" w:hAnsi="Times New Roman" w:cs="Times New Roman"/>
          <w:sz w:val="24"/>
          <w:szCs w:val="24"/>
        </w:rPr>
        <w:t xml:space="preserve"> Response rate</w:t>
      </w:r>
      <w:bookmarkEnd w:id="190"/>
    </w:p>
    <w:p w:rsidR="003D341E" w:rsidRPr="000E310C" w:rsidRDefault="001C7FB2" w:rsidP="000E310C">
      <w:pPr>
        <w:pStyle w:val="Heading4"/>
        <w:spacing w:line="480" w:lineRule="auto"/>
        <w:ind w:firstLine="720"/>
        <w:rPr>
          <w:rFonts w:ascii="Times New Roman" w:hAnsi="Times New Roman" w:cs="Times New Roman"/>
          <w:sz w:val="24"/>
          <w:szCs w:val="24"/>
        </w:rPr>
      </w:pPr>
      <w:r w:rsidRPr="000E310C">
        <w:rPr>
          <w:rFonts w:ascii="Times New Roman" w:hAnsi="Times New Roman" w:cs="Times New Roman"/>
          <w:sz w:val="24"/>
          <w:szCs w:val="24"/>
        </w:rPr>
        <w:t>Table 4</w:t>
      </w:r>
      <w:r w:rsidR="00961E28" w:rsidRPr="000E310C">
        <w:rPr>
          <w:rFonts w:ascii="Times New Roman" w:hAnsi="Times New Roman" w:cs="Times New Roman"/>
          <w:sz w:val="24"/>
          <w:szCs w:val="24"/>
        </w:rPr>
        <w:t xml:space="preserve">:  </w:t>
      </w:r>
      <w:r w:rsidR="00CF515A" w:rsidRPr="000E310C">
        <w:rPr>
          <w:rFonts w:ascii="Times New Roman" w:hAnsi="Times New Roman" w:cs="Times New Roman"/>
          <w:sz w:val="24"/>
          <w:szCs w:val="24"/>
        </w:rPr>
        <w:t>R</w:t>
      </w:r>
      <w:r w:rsidR="00961E28" w:rsidRPr="000E310C">
        <w:rPr>
          <w:rFonts w:ascii="Times New Roman" w:hAnsi="Times New Roman" w:cs="Times New Roman"/>
          <w:sz w:val="24"/>
          <w:szCs w:val="24"/>
        </w:rPr>
        <w:t xml:space="preserve">esponse </w:t>
      </w:r>
      <w:r w:rsidR="00CF515A" w:rsidRPr="000E310C">
        <w:rPr>
          <w:rFonts w:ascii="Times New Roman" w:hAnsi="Times New Roman" w:cs="Times New Roman"/>
          <w:sz w:val="24"/>
          <w:szCs w:val="24"/>
        </w:rPr>
        <w:t>R</w:t>
      </w:r>
      <w:r w:rsidR="00961E28" w:rsidRPr="000E310C">
        <w:rPr>
          <w:rFonts w:ascii="Times New Roman" w:hAnsi="Times New Roman" w:cs="Times New Roman"/>
          <w:sz w:val="24"/>
          <w:szCs w:val="24"/>
        </w:rPr>
        <w:t>ate</w:t>
      </w:r>
    </w:p>
    <w:tbl>
      <w:tblPr>
        <w:tblW w:w="0" w:type="auto"/>
        <w:jc w:val="center"/>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1823"/>
        <w:gridCol w:w="1310"/>
        <w:gridCol w:w="1927"/>
      </w:tblGrid>
      <w:tr w:rsidR="00961E28" w:rsidRPr="000E310C" w:rsidTr="00FA7389">
        <w:trPr>
          <w:trHeight w:val="555"/>
          <w:jc w:val="center"/>
        </w:trPr>
        <w:tc>
          <w:tcPr>
            <w:tcW w:w="2634" w:type="dxa"/>
            <w:shd w:val="clear" w:color="auto" w:fill="auto"/>
          </w:tcPr>
          <w:p w:rsidR="00961E28" w:rsidRPr="000E310C" w:rsidRDefault="00961E28" w:rsidP="000E310C">
            <w:pPr>
              <w:spacing w:after="0" w:line="480" w:lineRule="auto"/>
              <w:jc w:val="both"/>
              <w:rPr>
                <w:rFonts w:ascii="Times New Roman" w:hAnsi="Times New Roman" w:cs="Times New Roman"/>
                <w:b/>
                <w:sz w:val="24"/>
                <w:szCs w:val="24"/>
              </w:rPr>
            </w:pPr>
            <w:r w:rsidRPr="000E310C">
              <w:rPr>
                <w:rFonts w:ascii="Times New Roman" w:hAnsi="Times New Roman" w:cs="Times New Roman"/>
                <w:b/>
                <w:sz w:val="24"/>
                <w:szCs w:val="24"/>
              </w:rPr>
              <w:t xml:space="preserve">Respondents </w:t>
            </w:r>
          </w:p>
        </w:tc>
        <w:tc>
          <w:tcPr>
            <w:tcW w:w="1823" w:type="dxa"/>
          </w:tcPr>
          <w:p w:rsidR="00961E28" w:rsidRPr="000E310C" w:rsidRDefault="00961E28" w:rsidP="000E310C">
            <w:pPr>
              <w:spacing w:after="0" w:line="480" w:lineRule="auto"/>
              <w:jc w:val="both"/>
              <w:rPr>
                <w:rFonts w:ascii="Times New Roman" w:hAnsi="Times New Roman" w:cs="Times New Roman"/>
                <w:b/>
                <w:sz w:val="24"/>
                <w:szCs w:val="24"/>
              </w:rPr>
            </w:pPr>
            <w:r w:rsidRPr="000E310C">
              <w:rPr>
                <w:rFonts w:ascii="Times New Roman" w:hAnsi="Times New Roman" w:cs="Times New Roman"/>
                <w:b/>
                <w:sz w:val="24"/>
                <w:szCs w:val="24"/>
              </w:rPr>
              <w:t>Sample size</w:t>
            </w:r>
          </w:p>
        </w:tc>
        <w:tc>
          <w:tcPr>
            <w:tcW w:w="1310" w:type="dxa"/>
            <w:tcBorders>
              <w:right w:val="single" w:sz="4" w:space="0" w:color="auto"/>
            </w:tcBorders>
          </w:tcPr>
          <w:p w:rsidR="00961E28" w:rsidRPr="000E310C" w:rsidRDefault="00961E28" w:rsidP="000E310C">
            <w:pPr>
              <w:spacing w:after="0" w:line="480" w:lineRule="auto"/>
              <w:jc w:val="both"/>
              <w:rPr>
                <w:rFonts w:ascii="Times New Roman" w:hAnsi="Times New Roman" w:cs="Times New Roman"/>
                <w:b/>
                <w:sz w:val="24"/>
                <w:szCs w:val="24"/>
              </w:rPr>
            </w:pPr>
            <w:r w:rsidRPr="000E310C">
              <w:rPr>
                <w:rFonts w:ascii="Times New Roman" w:hAnsi="Times New Roman" w:cs="Times New Roman"/>
                <w:b/>
                <w:sz w:val="24"/>
                <w:szCs w:val="24"/>
              </w:rPr>
              <w:t xml:space="preserve">Frequency </w:t>
            </w:r>
          </w:p>
        </w:tc>
        <w:tc>
          <w:tcPr>
            <w:tcW w:w="1927" w:type="dxa"/>
            <w:tcBorders>
              <w:left w:val="single" w:sz="4" w:space="0" w:color="auto"/>
            </w:tcBorders>
          </w:tcPr>
          <w:p w:rsidR="00961E28" w:rsidRPr="000E310C" w:rsidRDefault="00961E28" w:rsidP="000E310C">
            <w:pPr>
              <w:spacing w:after="0" w:line="480" w:lineRule="auto"/>
              <w:jc w:val="both"/>
              <w:rPr>
                <w:rFonts w:ascii="Times New Roman" w:hAnsi="Times New Roman" w:cs="Times New Roman"/>
                <w:b/>
                <w:sz w:val="24"/>
                <w:szCs w:val="24"/>
              </w:rPr>
            </w:pPr>
            <w:r w:rsidRPr="000E310C">
              <w:rPr>
                <w:rFonts w:ascii="Times New Roman" w:hAnsi="Times New Roman" w:cs="Times New Roman"/>
                <w:b/>
                <w:sz w:val="24"/>
                <w:szCs w:val="24"/>
              </w:rPr>
              <w:t xml:space="preserve">Percentage </w:t>
            </w:r>
          </w:p>
        </w:tc>
      </w:tr>
      <w:tr w:rsidR="00961E28" w:rsidRPr="000E310C" w:rsidTr="00FA7389">
        <w:trPr>
          <w:trHeight w:val="761"/>
          <w:jc w:val="center"/>
        </w:trPr>
        <w:tc>
          <w:tcPr>
            <w:tcW w:w="2634" w:type="dxa"/>
            <w:shd w:val="clear" w:color="auto" w:fill="auto"/>
          </w:tcPr>
          <w:p w:rsidR="00961E28" w:rsidRPr="000E310C" w:rsidRDefault="00961E28" w:rsidP="000E310C">
            <w:pPr>
              <w:spacing w:after="0" w:line="480" w:lineRule="auto"/>
              <w:rPr>
                <w:rFonts w:ascii="Times New Roman" w:eastAsia="Times New Roman" w:hAnsi="Times New Roman" w:cs="Times New Roman"/>
                <w:sz w:val="24"/>
                <w:szCs w:val="24"/>
                <w:lang w:val="en-GB" w:eastAsia="en-GB"/>
              </w:rPr>
            </w:pPr>
            <w:r w:rsidRPr="000E310C">
              <w:rPr>
                <w:rFonts w:ascii="Times New Roman" w:hAnsi="Times New Roman" w:cs="Times New Roman"/>
                <w:sz w:val="24"/>
                <w:szCs w:val="24"/>
              </w:rPr>
              <w:t>Procurement department unit</w:t>
            </w:r>
          </w:p>
        </w:tc>
        <w:tc>
          <w:tcPr>
            <w:tcW w:w="1823" w:type="dxa"/>
          </w:tcPr>
          <w:p w:rsidR="00961E28" w:rsidRPr="000E310C" w:rsidRDefault="00961E28" w:rsidP="000E310C">
            <w:pPr>
              <w:spacing w:line="48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10</w:t>
            </w:r>
          </w:p>
        </w:tc>
        <w:tc>
          <w:tcPr>
            <w:tcW w:w="1310" w:type="dxa"/>
            <w:tcBorders>
              <w:right w:val="single" w:sz="4" w:space="0" w:color="auto"/>
            </w:tcBorders>
          </w:tcPr>
          <w:p w:rsidR="00961E28" w:rsidRPr="000E310C" w:rsidRDefault="00961E28" w:rsidP="000E310C">
            <w:pPr>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10</w:t>
            </w:r>
          </w:p>
        </w:tc>
        <w:tc>
          <w:tcPr>
            <w:tcW w:w="1927" w:type="dxa"/>
            <w:tcBorders>
              <w:left w:val="single" w:sz="4" w:space="0" w:color="auto"/>
            </w:tcBorders>
          </w:tcPr>
          <w:p w:rsidR="00961E28" w:rsidRPr="000E310C" w:rsidRDefault="00961E28" w:rsidP="000E310C">
            <w:pPr>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100%</w:t>
            </w:r>
          </w:p>
        </w:tc>
      </w:tr>
      <w:tr w:rsidR="00961E28" w:rsidRPr="000E310C" w:rsidTr="00FA7389">
        <w:trPr>
          <w:trHeight w:val="1110"/>
          <w:jc w:val="center"/>
        </w:trPr>
        <w:tc>
          <w:tcPr>
            <w:tcW w:w="2634" w:type="dxa"/>
            <w:shd w:val="clear" w:color="auto" w:fill="auto"/>
          </w:tcPr>
          <w:p w:rsidR="00961E28" w:rsidRPr="000E310C" w:rsidRDefault="00961E28" w:rsidP="000E310C">
            <w:pPr>
              <w:spacing w:after="0" w:line="480" w:lineRule="auto"/>
              <w:rPr>
                <w:rFonts w:ascii="Times New Roman" w:hAnsi="Times New Roman" w:cs="Times New Roman"/>
                <w:sz w:val="24"/>
                <w:szCs w:val="24"/>
              </w:rPr>
            </w:pPr>
            <w:r w:rsidRPr="000E310C">
              <w:rPr>
                <w:rFonts w:ascii="Times New Roman" w:hAnsi="Times New Roman" w:cs="Times New Roman"/>
                <w:sz w:val="24"/>
                <w:szCs w:val="24"/>
              </w:rPr>
              <w:t>Officials in charge of health units</w:t>
            </w:r>
          </w:p>
        </w:tc>
        <w:tc>
          <w:tcPr>
            <w:tcW w:w="1823" w:type="dxa"/>
          </w:tcPr>
          <w:p w:rsidR="00961E28" w:rsidRPr="000E310C" w:rsidRDefault="00961E28" w:rsidP="000E310C">
            <w:pPr>
              <w:spacing w:line="48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19</w:t>
            </w:r>
          </w:p>
        </w:tc>
        <w:tc>
          <w:tcPr>
            <w:tcW w:w="1310" w:type="dxa"/>
            <w:tcBorders>
              <w:right w:val="single" w:sz="4" w:space="0" w:color="auto"/>
            </w:tcBorders>
          </w:tcPr>
          <w:p w:rsidR="00961E28" w:rsidRPr="000E310C" w:rsidRDefault="00961E28" w:rsidP="000E310C">
            <w:pPr>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13</w:t>
            </w:r>
          </w:p>
        </w:tc>
        <w:tc>
          <w:tcPr>
            <w:tcW w:w="1927" w:type="dxa"/>
            <w:tcBorders>
              <w:left w:val="single" w:sz="4" w:space="0" w:color="auto"/>
            </w:tcBorders>
          </w:tcPr>
          <w:p w:rsidR="00961E28" w:rsidRPr="000E310C" w:rsidRDefault="00961E28" w:rsidP="000E310C">
            <w:pPr>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68.4%</w:t>
            </w:r>
          </w:p>
        </w:tc>
      </w:tr>
      <w:tr w:rsidR="00961E28" w:rsidRPr="000E310C" w:rsidTr="00FA7389">
        <w:trPr>
          <w:trHeight w:val="761"/>
          <w:jc w:val="center"/>
        </w:trPr>
        <w:tc>
          <w:tcPr>
            <w:tcW w:w="2634" w:type="dxa"/>
            <w:shd w:val="clear" w:color="auto" w:fill="auto"/>
          </w:tcPr>
          <w:p w:rsidR="00961E28" w:rsidRPr="000E310C" w:rsidRDefault="00156E88" w:rsidP="000E310C">
            <w:pPr>
              <w:spacing w:after="0" w:line="480" w:lineRule="auto"/>
              <w:rPr>
                <w:rFonts w:ascii="Times New Roman" w:hAnsi="Times New Roman" w:cs="Times New Roman"/>
                <w:sz w:val="24"/>
                <w:szCs w:val="24"/>
              </w:rPr>
            </w:pPr>
            <w:r w:rsidRPr="000E310C">
              <w:rPr>
                <w:rFonts w:ascii="Times New Roman" w:hAnsi="Times New Roman" w:cs="Times New Roman"/>
                <w:sz w:val="24"/>
                <w:szCs w:val="24"/>
              </w:rPr>
              <w:t>Municipal Council members</w:t>
            </w:r>
          </w:p>
        </w:tc>
        <w:tc>
          <w:tcPr>
            <w:tcW w:w="1823" w:type="dxa"/>
          </w:tcPr>
          <w:p w:rsidR="00961E28" w:rsidRPr="000E310C" w:rsidRDefault="00961E28" w:rsidP="000E310C">
            <w:pPr>
              <w:spacing w:line="48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5</w:t>
            </w:r>
          </w:p>
        </w:tc>
        <w:tc>
          <w:tcPr>
            <w:tcW w:w="1310" w:type="dxa"/>
            <w:tcBorders>
              <w:right w:val="single" w:sz="4" w:space="0" w:color="auto"/>
            </w:tcBorders>
          </w:tcPr>
          <w:p w:rsidR="00961E28" w:rsidRPr="000E310C" w:rsidRDefault="00961E28" w:rsidP="000E310C">
            <w:pPr>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4</w:t>
            </w:r>
          </w:p>
        </w:tc>
        <w:tc>
          <w:tcPr>
            <w:tcW w:w="1927" w:type="dxa"/>
            <w:tcBorders>
              <w:left w:val="single" w:sz="4" w:space="0" w:color="auto"/>
            </w:tcBorders>
          </w:tcPr>
          <w:p w:rsidR="00961E28" w:rsidRPr="000E310C" w:rsidRDefault="00961E28" w:rsidP="000E310C">
            <w:pPr>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80%</w:t>
            </w:r>
          </w:p>
        </w:tc>
      </w:tr>
      <w:tr w:rsidR="00961E28" w:rsidRPr="000E310C" w:rsidTr="00FA7389">
        <w:trPr>
          <w:trHeight w:val="746"/>
          <w:jc w:val="center"/>
        </w:trPr>
        <w:tc>
          <w:tcPr>
            <w:tcW w:w="2634" w:type="dxa"/>
            <w:shd w:val="clear" w:color="auto" w:fill="auto"/>
          </w:tcPr>
          <w:p w:rsidR="00961E28" w:rsidRPr="000E310C" w:rsidRDefault="00961E28" w:rsidP="000E310C">
            <w:pPr>
              <w:spacing w:after="0" w:line="480" w:lineRule="auto"/>
              <w:rPr>
                <w:rFonts w:ascii="Times New Roman" w:eastAsia="Times New Roman" w:hAnsi="Times New Roman" w:cs="Times New Roman"/>
                <w:sz w:val="24"/>
                <w:szCs w:val="24"/>
                <w:lang w:val="en-GB" w:eastAsia="en-GB"/>
              </w:rPr>
            </w:pPr>
            <w:r w:rsidRPr="000E310C">
              <w:rPr>
                <w:rFonts w:ascii="Times New Roman" w:hAnsi="Times New Roman" w:cs="Times New Roman"/>
                <w:sz w:val="24"/>
                <w:szCs w:val="24"/>
              </w:rPr>
              <w:t xml:space="preserve">Health Service officials </w:t>
            </w:r>
          </w:p>
        </w:tc>
        <w:tc>
          <w:tcPr>
            <w:tcW w:w="1823" w:type="dxa"/>
          </w:tcPr>
          <w:p w:rsidR="00961E28" w:rsidRPr="000E310C" w:rsidRDefault="00961E28" w:rsidP="000E310C">
            <w:pPr>
              <w:spacing w:after="0" w:line="48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80</w:t>
            </w:r>
          </w:p>
        </w:tc>
        <w:tc>
          <w:tcPr>
            <w:tcW w:w="1310" w:type="dxa"/>
            <w:tcBorders>
              <w:right w:val="single" w:sz="4" w:space="0" w:color="auto"/>
            </w:tcBorders>
          </w:tcPr>
          <w:p w:rsidR="00961E28" w:rsidRPr="000E310C" w:rsidRDefault="00961E28" w:rsidP="000E310C">
            <w:pPr>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72</w:t>
            </w:r>
          </w:p>
        </w:tc>
        <w:tc>
          <w:tcPr>
            <w:tcW w:w="1927" w:type="dxa"/>
            <w:tcBorders>
              <w:left w:val="single" w:sz="4" w:space="0" w:color="auto"/>
            </w:tcBorders>
          </w:tcPr>
          <w:p w:rsidR="00961E28" w:rsidRPr="000E310C" w:rsidRDefault="00961E28" w:rsidP="000E310C">
            <w:pPr>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90%</w:t>
            </w:r>
          </w:p>
        </w:tc>
      </w:tr>
      <w:tr w:rsidR="00961E28" w:rsidRPr="000E310C" w:rsidTr="00FA7389">
        <w:trPr>
          <w:trHeight w:val="777"/>
          <w:jc w:val="center"/>
        </w:trPr>
        <w:tc>
          <w:tcPr>
            <w:tcW w:w="2634" w:type="dxa"/>
            <w:shd w:val="clear" w:color="auto" w:fill="auto"/>
          </w:tcPr>
          <w:p w:rsidR="00961E28" w:rsidRPr="000E310C" w:rsidRDefault="00961E28" w:rsidP="000E310C">
            <w:pPr>
              <w:spacing w:after="0" w:line="480" w:lineRule="auto"/>
              <w:rPr>
                <w:rFonts w:ascii="Times New Roman" w:eastAsia="Times New Roman" w:hAnsi="Times New Roman" w:cs="Times New Roman"/>
                <w:b/>
                <w:sz w:val="24"/>
                <w:szCs w:val="24"/>
                <w:lang w:val="en-GB" w:eastAsia="en-GB"/>
              </w:rPr>
            </w:pPr>
            <w:r w:rsidRPr="000E310C">
              <w:rPr>
                <w:rFonts w:ascii="Times New Roman" w:eastAsia="Times New Roman" w:hAnsi="Times New Roman" w:cs="Times New Roman"/>
                <w:b/>
                <w:sz w:val="24"/>
                <w:szCs w:val="24"/>
                <w:lang w:val="en-GB" w:eastAsia="en-GB"/>
              </w:rPr>
              <w:t>Total</w:t>
            </w:r>
          </w:p>
        </w:tc>
        <w:tc>
          <w:tcPr>
            <w:tcW w:w="1823" w:type="dxa"/>
          </w:tcPr>
          <w:p w:rsidR="00961E28" w:rsidRPr="000E310C" w:rsidRDefault="00961E28" w:rsidP="000E310C">
            <w:pPr>
              <w:spacing w:after="0" w:line="480" w:lineRule="auto"/>
              <w:jc w:val="center"/>
              <w:rPr>
                <w:rFonts w:ascii="Times New Roman" w:eastAsia="Times New Roman" w:hAnsi="Times New Roman" w:cs="Times New Roman"/>
                <w:sz w:val="24"/>
                <w:szCs w:val="24"/>
                <w:lang w:val="en-GB" w:eastAsia="en-GB"/>
              </w:rPr>
            </w:pPr>
            <w:r w:rsidRPr="000E310C">
              <w:rPr>
                <w:rFonts w:ascii="Times New Roman" w:eastAsia="Times New Roman" w:hAnsi="Times New Roman" w:cs="Times New Roman"/>
                <w:sz w:val="24"/>
                <w:szCs w:val="24"/>
                <w:lang w:val="en-GB" w:eastAsia="en-GB"/>
              </w:rPr>
              <w:t>114</w:t>
            </w:r>
          </w:p>
        </w:tc>
        <w:tc>
          <w:tcPr>
            <w:tcW w:w="1310" w:type="dxa"/>
            <w:tcBorders>
              <w:right w:val="single" w:sz="4" w:space="0" w:color="auto"/>
            </w:tcBorders>
          </w:tcPr>
          <w:p w:rsidR="00961E28" w:rsidRPr="000E310C" w:rsidRDefault="00961E28" w:rsidP="000E310C">
            <w:pPr>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99</w:t>
            </w:r>
          </w:p>
        </w:tc>
        <w:tc>
          <w:tcPr>
            <w:tcW w:w="1927" w:type="dxa"/>
            <w:tcBorders>
              <w:left w:val="single" w:sz="4" w:space="0" w:color="auto"/>
            </w:tcBorders>
          </w:tcPr>
          <w:p w:rsidR="00961E28" w:rsidRPr="000E310C" w:rsidRDefault="00961E28" w:rsidP="000E310C">
            <w:pPr>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86.8%</w:t>
            </w:r>
          </w:p>
        </w:tc>
      </w:tr>
    </w:tbl>
    <w:p w:rsidR="00961E28" w:rsidRPr="000E310C" w:rsidRDefault="00961E28" w:rsidP="000E310C">
      <w:pPr>
        <w:spacing w:after="0" w:line="480" w:lineRule="auto"/>
        <w:jc w:val="both"/>
        <w:rPr>
          <w:rFonts w:ascii="Times New Roman" w:hAnsi="Times New Roman" w:cs="Times New Roman"/>
          <w:bCs/>
          <w:sz w:val="24"/>
          <w:szCs w:val="24"/>
        </w:rPr>
      </w:pPr>
    </w:p>
    <w:p w:rsidR="00961E28" w:rsidRPr="000E310C" w:rsidRDefault="00961E28" w:rsidP="00527405">
      <w:pPr>
        <w:spacing w:line="480" w:lineRule="auto"/>
        <w:ind w:left="720"/>
        <w:jc w:val="both"/>
        <w:rPr>
          <w:rFonts w:ascii="Times New Roman" w:hAnsi="Times New Roman" w:cs="Times New Roman"/>
          <w:bCs/>
          <w:sz w:val="24"/>
          <w:szCs w:val="24"/>
        </w:rPr>
      </w:pPr>
      <w:r w:rsidRPr="000E310C">
        <w:rPr>
          <w:rFonts w:ascii="Times New Roman" w:hAnsi="Times New Roman" w:cs="Times New Roman"/>
          <w:bCs/>
          <w:sz w:val="24"/>
          <w:szCs w:val="24"/>
        </w:rPr>
        <w:t xml:space="preserve">Table 4 above indicates that out of the 114 respondents that were set for the study for investigation, 99 were able to respond to the study. The remaining 15 of the respondents couldn’t be reached because some of them couldn’t attend to the researcher in the specified time, some of them had been transferred to other parts of the country and some of them wrongly filled the questionnaire. However, according to Amin (2005), 70% of the respondents are enough to represent the sample size set for the study. This means that 86.8% is enough for this study. </w:t>
      </w:r>
    </w:p>
    <w:p w:rsidR="00961E28" w:rsidRPr="000E310C" w:rsidRDefault="00447D24" w:rsidP="000E310C">
      <w:pPr>
        <w:pStyle w:val="Heading1"/>
        <w:spacing w:line="480" w:lineRule="auto"/>
        <w:ind w:left="720" w:right="720"/>
        <w:rPr>
          <w:rFonts w:ascii="Times New Roman" w:hAnsi="Times New Roman" w:cs="Times New Roman"/>
          <w:sz w:val="24"/>
          <w:szCs w:val="24"/>
        </w:rPr>
      </w:pPr>
      <w:bookmarkStart w:id="191" w:name="_Toc83147859"/>
      <w:bookmarkStart w:id="192" w:name="_Toc441219917"/>
      <w:r w:rsidRPr="000E310C">
        <w:rPr>
          <w:rFonts w:ascii="Times New Roman" w:hAnsi="Times New Roman" w:cs="Times New Roman"/>
          <w:sz w:val="24"/>
          <w:szCs w:val="24"/>
        </w:rPr>
        <w:t>4</w:t>
      </w:r>
      <w:r w:rsidR="00DD685B" w:rsidRPr="000E310C">
        <w:rPr>
          <w:rFonts w:ascii="Times New Roman" w:hAnsi="Times New Roman" w:cs="Times New Roman"/>
          <w:sz w:val="24"/>
          <w:szCs w:val="24"/>
        </w:rPr>
        <w:t>.</w:t>
      </w:r>
      <w:r w:rsidRPr="000E310C">
        <w:rPr>
          <w:rFonts w:ascii="Times New Roman" w:hAnsi="Times New Roman" w:cs="Times New Roman"/>
          <w:sz w:val="24"/>
          <w:szCs w:val="24"/>
        </w:rPr>
        <w:t>3</w:t>
      </w:r>
      <w:r w:rsidR="00961E28" w:rsidRPr="000E310C">
        <w:rPr>
          <w:rFonts w:ascii="Times New Roman" w:hAnsi="Times New Roman" w:cs="Times New Roman"/>
          <w:sz w:val="24"/>
          <w:szCs w:val="24"/>
        </w:rPr>
        <w:t xml:space="preserve"> Background of the Respondents</w:t>
      </w:r>
      <w:bookmarkEnd w:id="191"/>
      <w:bookmarkEnd w:id="192"/>
    </w:p>
    <w:p w:rsidR="003D341E" w:rsidRPr="000E310C" w:rsidRDefault="00961E28" w:rsidP="00FA7389">
      <w:pPr>
        <w:pStyle w:val="Default"/>
        <w:spacing w:line="480" w:lineRule="auto"/>
        <w:ind w:left="720"/>
        <w:jc w:val="both"/>
        <w:rPr>
          <w:rFonts w:ascii="Times New Roman" w:hAnsi="Times New Roman" w:cs="Times New Roman"/>
          <w:b/>
          <w:sz w:val="24"/>
          <w:szCs w:val="24"/>
        </w:rPr>
      </w:pPr>
      <w:r w:rsidRPr="000E310C">
        <w:rPr>
          <w:rFonts w:ascii="Times New Roman" w:hAnsi="Times New Roman" w:cs="Times New Roman"/>
          <w:sz w:val="24"/>
          <w:szCs w:val="24"/>
        </w:rPr>
        <w:t xml:space="preserve">This theme handles the background information on the respondents that were used in the study. Among these characteristics included, gender, age, level of education, the period respondents had spent in procurement service in Mukono Municipality. </w:t>
      </w:r>
    </w:p>
    <w:p w:rsidR="00961E28" w:rsidRPr="000E310C" w:rsidRDefault="00447D24" w:rsidP="000E310C">
      <w:pPr>
        <w:pStyle w:val="Heading2"/>
        <w:spacing w:line="480" w:lineRule="auto"/>
        <w:ind w:left="720" w:right="720"/>
        <w:rPr>
          <w:rFonts w:ascii="Times New Roman" w:hAnsi="Times New Roman" w:cs="Times New Roman"/>
          <w:sz w:val="24"/>
          <w:szCs w:val="24"/>
        </w:rPr>
      </w:pPr>
      <w:bookmarkStart w:id="193" w:name="_Toc441219918"/>
      <w:r w:rsidRPr="000E310C">
        <w:rPr>
          <w:rFonts w:ascii="Times New Roman" w:hAnsi="Times New Roman" w:cs="Times New Roman"/>
          <w:sz w:val="24"/>
          <w:szCs w:val="24"/>
        </w:rPr>
        <w:t>4</w:t>
      </w:r>
      <w:r w:rsidR="00DD685B" w:rsidRPr="000E310C">
        <w:rPr>
          <w:rFonts w:ascii="Times New Roman" w:hAnsi="Times New Roman" w:cs="Times New Roman"/>
          <w:sz w:val="24"/>
          <w:szCs w:val="24"/>
        </w:rPr>
        <w:t>.</w:t>
      </w:r>
      <w:r w:rsidRPr="000E310C">
        <w:rPr>
          <w:rFonts w:ascii="Times New Roman" w:hAnsi="Times New Roman" w:cs="Times New Roman"/>
          <w:sz w:val="24"/>
          <w:szCs w:val="24"/>
        </w:rPr>
        <w:t>3</w:t>
      </w:r>
      <w:r w:rsidR="00961E28" w:rsidRPr="000E310C">
        <w:rPr>
          <w:rFonts w:ascii="Times New Roman" w:hAnsi="Times New Roman" w:cs="Times New Roman"/>
          <w:sz w:val="24"/>
          <w:szCs w:val="24"/>
        </w:rPr>
        <w:t>.1 Gender of the respondents</w:t>
      </w:r>
      <w:bookmarkEnd w:id="193"/>
    </w:p>
    <w:p w:rsidR="00CF68E9" w:rsidRPr="000E310C" w:rsidRDefault="00961E28" w:rsidP="00527405">
      <w:pPr>
        <w:autoSpaceDE w:val="0"/>
        <w:autoSpaceDN w:val="0"/>
        <w:adjustRightInd w:val="0"/>
        <w:spacing w:line="480" w:lineRule="auto"/>
        <w:ind w:left="720"/>
        <w:rPr>
          <w:rFonts w:ascii="Times New Roman" w:hAnsi="Times New Roman" w:cs="Times New Roman"/>
          <w:sz w:val="24"/>
          <w:szCs w:val="24"/>
        </w:rPr>
      </w:pPr>
      <w:r w:rsidRPr="000E310C">
        <w:rPr>
          <w:rFonts w:ascii="Times New Roman" w:hAnsi="Times New Roman" w:cs="Times New Roman"/>
          <w:sz w:val="24"/>
          <w:szCs w:val="24"/>
        </w:rPr>
        <w:t xml:space="preserve">To understand the gender of the respondents, the researcher recorded their gender and below is the results that were recorded in figure 1. </w:t>
      </w:r>
    </w:p>
    <w:p w:rsidR="00FA7389" w:rsidRDefault="00FA7389" w:rsidP="000E310C">
      <w:pPr>
        <w:autoSpaceDE w:val="0"/>
        <w:autoSpaceDN w:val="0"/>
        <w:adjustRightInd w:val="0"/>
        <w:spacing w:line="480" w:lineRule="auto"/>
        <w:ind w:firstLine="720"/>
        <w:rPr>
          <w:rFonts w:ascii="Times New Roman" w:hAnsi="Times New Roman" w:cs="Times New Roman"/>
          <w:b/>
          <w:sz w:val="24"/>
          <w:szCs w:val="24"/>
        </w:rPr>
      </w:pPr>
    </w:p>
    <w:p w:rsidR="00FA7389" w:rsidRDefault="00FA7389" w:rsidP="000E310C">
      <w:pPr>
        <w:autoSpaceDE w:val="0"/>
        <w:autoSpaceDN w:val="0"/>
        <w:adjustRightInd w:val="0"/>
        <w:spacing w:line="480" w:lineRule="auto"/>
        <w:ind w:firstLine="720"/>
        <w:rPr>
          <w:rFonts w:ascii="Times New Roman" w:hAnsi="Times New Roman" w:cs="Times New Roman"/>
          <w:b/>
          <w:sz w:val="24"/>
          <w:szCs w:val="24"/>
        </w:rPr>
      </w:pPr>
    </w:p>
    <w:p w:rsidR="00FA7389" w:rsidRDefault="00FA7389" w:rsidP="000E310C">
      <w:pPr>
        <w:autoSpaceDE w:val="0"/>
        <w:autoSpaceDN w:val="0"/>
        <w:adjustRightInd w:val="0"/>
        <w:spacing w:line="480" w:lineRule="auto"/>
        <w:ind w:firstLine="720"/>
        <w:rPr>
          <w:rFonts w:ascii="Times New Roman" w:hAnsi="Times New Roman" w:cs="Times New Roman"/>
          <w:b/>
          <w:sz w:val="24"/>
          <w:szCs w:val="24"/>
        </w:rPr>
      </w:pPr>
    </w:p>
    <w:p w:rsidR="00FA7389" w:rsidRDefault="00FA7389" w:rsidP="000E310C">
      <w:pPr>
        <w:autoSpaceDE w:val="0"/>
        <w:autoSpaceDN w:val="0"/>
        <w:adjustRightInd w:val="0"/>
        <w:spacing w:line="480" w:lineRule="auto"/>
        <w:ind w:firstLine="720"/>
        <w:rPr>
          <w:rFonts w:ascii="Times New Roman" w:hAnsi="Times New Roman" w:cs="Times New Roman"/>
          <w:b/>
          <w:sz w:val="24"/>
          <w:szCs w:val="24"/>
        </w:rPr>
      </w:pPr>
    </w:p>
    <w:p w:rsidR="00FA7389" w:rsidRDefault="00FA7389" w:rsidP="000E310C">
      <w:pPr>
        <w:autoSpaceDE w:val="0"/>
        <w:autoSpaceDN w:val="0"/>
        <w:adjustRightInd w:val="0"/>
        <w:spacing w:line="480" w:lineRule="auto"/>
        <w:ind w:firstLine="720"/>
        <w:rPr>
          <w:rFonts w:ascii="Times New Roman" w:hAnsi="Times New Roman" w:cs="Times New Roman"/>
          <w:b/>
          <w:sz w:val="24"/>
          <w:szCs w:val="24"/>
        </w:rPr>
      </w:pPr>
    </w:p>
    <w:p w:rsidR="00052E3F" w:rsidRPr="000E310C" w:rsidRDefault="00052E3F" w:rsidP="000E310C">
      <w:pPr>
        <w:autoSpaceDE w:val="0"/>
        <w:autoSpaceDN w:val="0"/>
        <w:adjustRightInd w:val="0"/>
        <w:spacing w:line="480" w:lineRule="auto"/>
        <w:ind w:firstLine="720"/>
        <w:rPr>
          <w:rFonts w:ascii="Times New Roman" w:hAnsi="Times New Roman" w:cs="Times New Roman"/>
          <w:sz w:val="24"/>
          <w:szCs w:val="24"/>
        </w:rPr>
      </w:pPr>
      <w:r w:rsidRPr="000E310C">
        <w:rPr>
          <w:rFonts w:ascii="Times New Roman" w:hAnsi="Times New Roman" w:cs="Times New Roman"/>
          <w:b/>
          <w:sz w:val="24"/>
          <w:szCs w:val="24"/>
        </w:rPr>
        <w:lastRenderedPageBreak/>
        <w:t>Figure 1: Gender of the respondents</w:t>
      </w:r>
    </w:p>
    <w:p w:rsidR="00527405" w:rsidRDefault="003D341E" w:rsidP="00527405">
      <w:pPr>
        <w:autoSpaceDE w:val="0"/>
        <w:autoSpaceDN w:val="0"/>
        <w:adjustRightInd w:val="0"/>
        <w:spacing w:line="480" w:lineRule="auto"/>
        <w:ind w:left="720"/>
        <w:rPr>
          <w:rFonts w:ascii="Times New Roman" w:hAnsi="Times New Roman" w:cs="Times New Roman"/>
          <w:sz w:val="24"/>
          <w:szCs w:val="24"/>
        </w:rPr>
      </w:pPr>
      <w:r w:rsidRPr="000E310C">
        <w:rPr>
          <w:rFonts w:ascii="Times New Roman" w:hAnsi="Times New Roman" w:cs="Times New Roman"/>
          <w:b/>
          <w:noProof/>
          <w:sz w:val="24"/>
          <w:szCs w:val="24"/>
        </w:rPr>
        <w:drawing>
          <wp:inline distT="0" distB="0" distL="0" distR="0">
            <wp:extent cx="4573657" cy="2574235"/>
            <wp:effectExtent l="19050" t="0" r="17393" b="0"/>
            <wp:docPr id="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D341E" w:rsidRPr="000E310C" w:rsidRDefault="00961E28" w:rsidP="00527405">
      <w:pPr>
        <w:autoSpaceDE w:val="0"/>
        <w:autoSpaceDN w:val="0"/>
        <w:adjustRightInd w:val="0"/>
        <w:spacing w:line="480" w:lineRule="auto"/>
        <w:ind w:left="720"/>
        <w:rPr>
          <w:rFonts w:ascii="Times New Roman" w:hAnsi="Times New Roman" w:cs="Times New Roman"/>
          <w:sz w:val="24"/>
          <w:szCs w:val="24"/>
        </w:rPr>
      </w:pPr>
      <w:r w:rsidRPr="000E310C">
        <w:rPr>
          <w:rFonts w:ascii="Times New Roman" w:hAnsi="Times New Roman" w:cs="Times New Roman"/>
          <w:sz w:val="24"/>
          <w:szCs w:val="24"/>
        </w:rPr>
        <w:t>From figure 1, it is indicated that the study was conducted mainly from the female res</w:t>
      </w:r>
      <w:r w:rsidR="003971B7" w:rsidRPr="000E310C">
        <w:rPr>
          <w:rFonts w:ascii="Times New Roman" w:hAnsi="Times New Roman" w:cs="Times New Roman"/>
          <w:sz w:val="24"/>
          <w:szCs w:val="24"/>
        </w:rPr>
        <w:t>pondents who constituted 53%. M</w:t>
      </w:r>
      <w:r w:rsidRPr="000E310C">
        <w:rPr>
          <w:rFonts w:ascii="Times New Roman" w:hAnsi="Times New Roman" w:cs="Times New Roman"/>
          <w:sz w:val="24"/>
          <w:szCs w:val="24"/>
        </w:rPr>
        <w:t xml:space="preserve">ales on the other hand, were represented by 47% of the respondents.  On the other hand, from the interviews conducted, the male respondents taken a highest toll, they constituted 61.5% of the respondents and female took the smaller portion of 38.4%. This directly tells us that no matter the percentage of males and females who attended the study, at least views of both sexes were captured which is too vital in making a critical analysis in the quality of health service delivery. </w:t>
      </w:r>
      <w:r w:rsidR="00447D24" w:rsidRPr="000E310C">
        <w:rPr>
          <w:rFonts w:ascii="Times New Roman" w:hAnsi="Times New Roman" w:cs="Times New Roman"/>
          <w:sz w:val="24"/>
          <w:szCs w:val="24"/>
        </w:rPr>
        <w:t>4</w:t>
      </w:r>
      <w:r w:rsidR="00DD685B" w:rsidRPr="000E310C">
        <w:rPr>
          <w:rFonts w:ascii="Times New Roman" w:hAnsi="Times New Roman" w:cs="Times New Roman"/>
          <w:sz w:val="24"/>
          <w:szCs w:val="24"/>
        </w:rPr>
        <w:t>.2</w:t>
      </w:r>
      <w:r w:rsidRPr="000E310C">
        <w:rPr>
          <w:rFonts w:ascii="Times New Roman" w:hAnsi="Times New Roman" w:cs="Times New Roman"/>
          <w:sz w:val="24"/>
          <w:szCs w:val="24"/>
        </w:rPr>
        <w:t>.2 Age of the Respondents</w:t>
      </w:r>
    </w:p>
    <w:p w:rsidR="003D341E" w:rsidRPr="000E310C" w:rsidRDefault="00961E28" w:rsidP="003462BE">
      <w:pPr>
        <w:autoSpaceDE w:val="0"/>
        <w:autoSpaceDN w:val="0"/>
        <w:adjustRightInd w:val="0"/>
        <w:spacing w:line="480" w:lineRule="auto"/>
        <w:ind w:left="720" w:right="720"/>
        <w:jc w:val="both"/>
        <w:rPr>
          <w:rFonts w:ascii="Times New Roman" w:hAnsi="Times New Roman" w:cs="Times New Roman"/>
          <w:color w:val="000000" w:themeColor="text1"/>
          <w:sz w:val="24"/>
          <w:szCs w:val="24"/>
        </w:rPr>
      </w:pPr>
      <w:r w:rsidRPr="000E310C">
        <w:rPr>
          <w:rFonts w:ascii="Times New Roman" w:hAnsi="Times New Roman" w:cs="Times New Roman"/>
          <w:color w:val="000000" w:themeColor="text1"/>
          <w:sz w:val="24"/>
          <w:szCs w:val="24"/>
        </w:rPr>
        <w:t>To establish the age of the respondents, respondents were asked to state their ages and below are the results that were recorded in figure 2.</w:t>
      </w:r>
    </w:p>
    <w:p w:rsidR="00FA7389" w:rsidRDefault="00FA7389" w:rsidP="00527405">
      <w:pPr>
        <w:autoSpaceDE w:val="0"/>
        <w:autoSpaceDN w:val="0"/>
        <w:adjustRightInd w:val="0"/>
        <w:spacing w:line="480" w:lineRule="auto"/>
        <w:ind w:firstLine="720"/>
        <w:rPr>
          <w:rFonts w:ascii="Times New Roman" w:hAnsi="Times New Roman" w:cs="Times New Roman"/>
          <w:b/>
          <w:sz w:val="24"/>
          <w:szCs w:val="24"/>
        </w:rPr>
      </w:pPr>
    </w:p>
    <w:p w:rsidR="00FA7389" w:rsidRDefault="00FA7389" w:rsidP="00527405">
      <w:pPr>
        <w:autoSpaceDE w:val="0"/>
        <w:autoSpaceDN w:val="0"/>
        <w:adjustRightInd w:val="0"/>
        <w:spacing w:line="480" w:lineRule="auto"/>
        <w:ind w:firstLine="720"/>
        <w:rPr>
          <w:rFonts w:ascii="Times New Roman" w:hAnsi="Times New Roman" w:cs="Times New Roman"/>
          <w:b/>
          <w:sz w:val="24"/>
          <w:szCs w:val="24"/>
        </w:rPr>
      </w:pPr>
    </w:p>
    <w:p w:rsidR="00FA7389" w:rsidRDefault="00FA7389" w:rsidP="00527405">
      <w:pPr>
        <w:autoSpaceDE w:val="0"/>
        <w:autoSpaceDN w:val="0"/>
        <w:adjustRightInd w:val="0"/>
        <w:spacing w:line="480" w:lineRule="auto"/>
        <w:ind w:firstLine="720"/>
        <w:rPr>
          <w:rFonts w:ascii="Times New Roman" w:hAnsi="Times New Roman" w:cs="Times New Roman"/>
          <w:b/>
          <w:sz w:val="24"/>
          <w:szCs w:val="24"/>
        </w:rPr>
      </w:pPr>
    </w:p>
    <w:p w:rsidR="00961E28" w:rsidRPr="000E310C" w:rsidRDefault="00961E28" w:rsidP="00527405">
      <w:pPr>
        <w:autoSpaceDE w:val="0"/>
        <w:autoSpaceDN w:val="0"/>
        <w:adjustRightInd w:val="0"/>
        <w:spacing w:line="480" w:lineRule="auto"/>
        <w:ind w:firstLine="720"/>
        <w:rPr>
          <w:rFonts w:ascii="Times New Roman" w:hAnsi="Times New Roman" w:cs="Times New Roman"/>
          <w:b/>
          <w:sz w:val="24"/>
          <w:szCs w:val="24"/>
        </w:rPr>
      </w:pPr>
      <w:r w:rsidRPr="000E310C">
        <w:rPr>
          <w:rFonts w:ascii="Times New Roman" w:hAnsi="Times New Roman" w:cs="Times New Roman"/>
          <w:b/>
          <w:sz w:val="24"/>
          <w:szCs w:val="24"/>
        </w:rPr>
        <w:lastRenderedPageBreak/>
        <w:t xml:space="preserve">Figure 2: </w:t>
      </w:r>
      <w:r w:rsidR="00CF515A" w:rsidRPr="000E310C">
        <w:rPr>
          <w:rFonts w:ascii="Times New Roman" w:hAnsi="Times New Roman" w:cs="Times New Roman"/>
          <w:b/>
          <w:sz w:val="24"/>
          <w:szCs w:val="24"/>
        </w:rPr>
        <w:t>A</w:t>
      </w:r>
      <w:r w:rsidRPr="000E310C">
        <w:rPr>
          <w:rFonts w:ascii="Times New Roman" w:hAnsi="Times New Roman" w:cs="Times New Roman"/>
          <w:b/>
          <w:sz w:val="24"/>
          <w:szCs w:val="24"/>
        </w:rPr>
        <w:t xml:space="preserve">ge of the </w:t>
      </w:r>
      <w:r w:rsidR="00CF515A" w:rsidRPr="000E310C">
        <w:rPr>
          <w:rFonts w:ascii="Times New Roman" w:hAnsi="Times New Roman" w:cs="Times New Roman"/>
          <w:b/>
          <w:sz w:val="24"/>
          <w:szCs w:val="24"/>
        </w:rPr>
        <w:t>R</w:t>
      </w:r>
      <w:r w:rsidRPr="000E310C">
        <w:rPr>
          <w:rFonts w:ascii="Times New Roman" w:hAnsi="Times New Roman" w:cs="Times New Roman"/>
          <w:b/>
          <w:sz w:val="24"/>
          <w:szCs w:val="24"/>
        </w:rPr>
        <w:t xml:space="preserve">espondents </w:t>
      </w:r>
    </w:p>
    <w:p w:rsidR="00961E28" w:rsidRPr="000E310C" w:rsidRDefault="00961E28" w:rsidP="000E310C">
      <w:pPr>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noProof/>
          <w:sz w:val="24"/>
          <w:szCs w:val="24"/>
        </w:rPr>
        <w:drawing>
          <wp:inline distT="0" distB="0" distL="0" distR="0">
            <wp:extent cx="4572000" cy="2743200"/>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61E28" w:rsidRPr="003462BE" w:rsidRDefault="00961E28" w:rsidP="00527405">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From figure 2, it was found out that most of the respondents had 30-39years and these took the highest toll of 30.5%. Those who were in the category of 40-49 and 20-29 years constituted 25% each and the last category of 50years and above took 16.7%. On the other hand, from the interviews conducted, most of the respondents were above 50years and these took a percentage of 53.8%. Those who were between40-49years took 46.1%. The above statistics tell us that the study was conducted mostly in the people who were 30years and above. These categories of years are associated and susceptible to have enough experience of what is exactly happening as far as the study is concerned.  </w:t>
      </w:r>
    </w:p>
    <w:p w:rsidR="00961E28" w:rsidRPr="000E310C" w:rsidRDefault="00447D24" w:rsidP="000E310C">
      <w:pPr>
        <w:pStyle w:val="Heading2"/>
        <w:spacing w:line="480" w:lineRule="auto"/>
        <w:ind w:left="720" w:right="720"/>
        <w:rPr>
          <w:rFonts w:ascii="Times New Roman" w:hAnsi="Times New Roman" w:cs="Times New Roman"/>
          <w:sz w:val="24"/>
          <w:szCs w:val="24"/>
        </w:rPr>
      </w:pPr>
      <w:bookmarkStart w:id="194" w:name="_Toc441219919"/>
      <w:r w:rsidRPr="000E310C">
        <w:rPr>
          <w:rFonts w:ascii="Times New Roman" w:hAnsi="Times New Roman" w:cs="Times New Roman"/>
          <w:sz w:val="24"/>
          <w:szCs w:val="24"/>
        </w:rPr>
        <w:t>4</w:t>
      </w:r>
      <w:r w:rsidR="00DD685B" w:rsidRPr="000E310C">
        <w:rPr>
          <w:rFonts w:ascii="Times New Roman" w:hAnsi="Times New Roman" w:cs="Times New Roman"/>
          <w:sz w:val="24"/>
          <w:szCs w:val="24"/>
        </w:rPr>
        <w:t>.2</w:t>
      </w:r>
      <w:r w:rsidR="00961E28" w:rsidRPr="000E310C">
        <w:rPr>
          <w:rFonts w:ascii="Times New Roman" w:hAnsi="Times New Roman" w:cs="Times New Roman"/>
          <w:sz w:val="24"/>
          <w:szCs w:val="24"/>
        </w:rPr>
        <w:t>.3 Level of Education of the Respondents</w:t>
      </w:r>
      <w:bookmarkEnd w:id="194"/>
    </w:p>
    <w:p w:rsidR="00961E28" w:rsidRPr="000E310C" w:rsidRDefault="00961E28" w:rsidP="00527405">
      <w:pPr>
        <w:autoSpaceDE w:val="0"/>
        <w:autoSpaceDN w:val="0"/>
        <w:adjustRightInd w:val="0"/>
        <w:spacing w:line="480" w:lineRule="auto"/>
        <w:ind w:left="720"/>
        <w:rPr>
          <w:rFonts w:ascii="Times New Roman" w:hAnsi="Times New Roman" w:cs="Times New Roman"/>
          <w:sz w:val="24"/>
          <w:szCs w:val="24"/>
        </w:rPr>
      </w:pPr>
      <w:r w:rsidRPr="000E310C">
        <w:rPr>
          <w:rFonts w:ascii="Times New Roman" w:hAnsi="Times New Roman" w:cs="Times New Roman"/>
          <w:sz w:val="24"/>
          <w:szCs w:val="24"/>
        </w:rPr>
        <w:t xml:space="preserve">Respondents were also asked to state their level of education and most of them indicated that they had a post-graduate diploma as shown in figure 3 in details below. </w:t>
      </w:r>
    </w:p>
    <w:p w:rsidR="00FA7389" w:rsidRDefault="00FA7389" w:rsidP="000E310C">
      <w:pPr>
        <w:autoSpaceDE w:val="0"/>
        <w:autoSpaceDN w:val="0"/>
        <w:adjustRightInd w:val="0"/>
        <w:spacing w:after="0" w:line="480" w:lineRule="auto"/>
        <w:ind w:left="720" w:right="720" w:firstLine="720"/>
        <w:rPr>
          <w:rFonts w:ascii="Times New Roman" w:hAnsi="Times New Roman" w:cs="Times New Roman"/>
          <w:b/>
          <w:sz w:val="24"/>
          <w:szCs w:val="24"/>
        </w:rPr>
      </w:pPr>
    </w:p>
    <w:p w:rsidR="00961E28" w:rsidRPr="000E310C" w:rsidRDefault="00961E28" w:rsidP="000E310C">
      <w:pPr>
        <w:autoSpaceDE w:val="0"/>
        <w:autoSpaceDN w:val="0"/>
        <w:adjustRightInd w:val="0"/>
        <w:spacing w:after="0" w:line="480" w:lineRule="auto"/>
        <w:ind w:left="720" w:right="720" w:firstLine="720"/>
        <w:rPr>
          <w:rFonts w:ascii="Times New Roman" w:hAnsi="Times New Roman" w:cs="Times New Roman"/>
          <w:b/>
          <w:sz w:val="24"/>
          <w:szCs w:val="24"/>
        </w:rPr>
      </w:pPr>
      <w:r w:rsidRPr="000E310C">
        <w:rPr>
          <w:rFonts w:ascii="Times New Roman" w:hAnsi="Times New Roman" w:cs="Times New Roman"/>
          <w:b/>
          <w:sz w:val="24"/>
          <w:szCs w:val="24"/>
        </w:rPr>
        <w:lastRenderedPageBreak/>
        <w:t xml:space="preserve">Figure 3: Level of education of the respondents </w:t>
      </w:r>
    </w:p>
    <w:p w:rsidR="00961E28" w:rsidRPr="000E310C" w:rsidRDefault="00961E28" w:rsidP="000E310C">
      <w:pPr>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noProof/>
          <w:sz w:val="24"/>
          <w:szCs w:val="24"/>
        </w:rPr>
        <w:drawing>
          <wp:inline distT="0" distB="0" distL="0" distR="0">
            <wp:extent cx="4572000" cy="2743200"/>
            <wp:effectExtent l="19050" t="0" r="1905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61E28" w:rsidRPr="000E310C" w:rsidRDefault="00961E28" w:rsidP="00527405">
      <w:pPr>
        <w:pStyle w:val="Default"/>
        <w:tabs>
          <w:tab w:val="left" w:pos="855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Figure 3 indicates that most of the respondents had attained a postgraduate diploma and these constituted 30.5%. Those who had attained a bachelor’s degree of education came second with 27.8% of the respondents. 22.2% of the respondents were certificate holders and the last category of 19.1% had a master’s degree of education. On the other hand, from the interviews conducted, most of the respondents had a master’s degree of education and these constituted 76.9% of the respondents. The remaining portion of 24.1% had a post-graduate diploma. Basing on the above findings, most of the respondents had a bachelor’s degree and above, this means that the findings of the study were based on the people who had enough cognitive capacity to tell what is required to the study. </w:t>
      </w:r>
    </w:p>
    <w:p w:rsidR="00961E28" w:rsidRPr="000E310C" w:rsidRDefault="00447D24" w:rsidP="000E310C">
      <w:pPr>
        <w:pStyle w:val="Heading2"/>
        <w:spacing w:line="480" w:lineRule="auto"/>
        <w:ind w:left="720" w:right="720"/>
        <w:rPr>
          <w:rFonts w:ascii="Times New Roman" w:hAnsi="Times New Roman" w:cs="Times New Roman"/>
          <w:sz w:val="24"/>
          <w:szCs w:val="24"/>
        </w:rPr>
      </w:pPr>
      <w:bookmarkStart w:id="195" w:name="_Toc441219920"/>
      <w:r w:rsidRPr="000E310C">
        <w:rPr>
          <w:rFonts w:ascii="Times New Roman" w:hAnsi="Times New Roman" w:cs="Times New Roman"/>
          <w:sz w:val="24"/>
          <w:szCs w:val="24"/>
        </w:rPr>
        <w:t>4</w:t>
      </w:r>
      <w:r w:rsidR="00DD685B" w:rsidRPr="000E310C">
        <w:rPr>
          <w:rFonts w:ascii="Times New Roman" w:hAnsi="Times New Roman" w:cs="Times New Roman"/>
          <w:sz w:val="24"/>
          <w:szCs w:val="24"/>
        </w:rPr>
        <w:t>.2</w:t>
      </w:r>
      <w:r w:rsidR="00961E28" w:rsidRPr="000E310C">
        <w:rPr>
          <w:rFonts w:ascii="Times New Roman" w:hAnsi="Times New Roman" w:cs="Times New Roman"/>
          <w:sz w:val="24"/>
          <w:szCs w:val="24"/>
        </w:rPr>
        <w:t xml:space="preserve">.4 Time spent working </w:t>
      </w:r>
      <w:r w:rsidR="003971B7" w:rsidRPr="000E310C">
        <w:rPr>
          <w:rFonts w:ascii="Times New Roman" w:hAnsi="Times New Roman" w:cs="Times New Roman"/>
          <w:sz w:val="24"/>
          <w:szCs w:val="24"/>
        </w:rPr>
        <w:t>with the district /</w:t>
      </w:r>
      <w:r w:rsidR="00961E28" w:rsidRPr="000E310C">
        <w:rPr>
          <w:rFonts w:ascii="Times New Roman" w:hAnsi="Times New Roman" w:cs="Times New Roman"/>
          <w:sz w:val="24"/>
          <w:szCs w:val="24"/>
        </w:rPr>
        <w:t xml:space="preserve"> Mukono Municipality</w:t>
      </w:r>
      <w:bookmarkEnd w:id="195"/>
    </w:p>
    <w:p w:rsidR="00022D96" w:rsidRPr="000E310C" w:rsidRDefault="00961E28" w:rsidP="000E310C">
      <w:pPr>
        <w:autoSpaceDE w:val="0"/>
        <w:autoSpaceDN w:val="0"/>
        <w:adjustRightInd w:val="0"/>
        <w:spacing w:line="480" w:lineRule="auto"/>
        <w:ind w:left="720" w:right="720"/>
        <w:rPr>
          <w:rFonts w:ascii="Times New Roman" w:hAnsi="Times New Roman" w:cs="Times New Roman"/>
          <w:sz w:val="24"/>
          <w:szCs w:val="24"/>
        </w:rPr>
      </w:pPr>
      <w:r w:rsidRPr="000E310C">
        <w:rPr>
          <w:rFonts w:ascii="Times New Roman" w:hAnsi="Times New Roman" w:cs="Times New Roman"/>
          <w:sz w:val="24"/>
          <w:szCs w:val="24"/>
        </w:rPr>
        <w:t xml:space="preserve">Respondents were also asked to state the time they had spent working </w:t>
      </w:r>
      <w:r w:rsidR="003971B7" w:rsidRPr="000E310C">
        <w:rPr>
          <w:rFonts w:ascii="Times New Roman" w:hAnsi="Times New Roman" w:cs="Times New Roman"/>
          <w:sz w:val="24"/>
          <w:szCs w:val="24"/>
        </w:rPr>
        <w:t>with the district /</w:t>
      </w:r>
      <w:r w:rsidRPr="000E310C">
        <w:rPr>
          <w:rFonts w:ascii="Times New Roman" w:hAnsi="Times New Roman" w:cs="Times New Roman"/>
          <w:sz w:val="24"/>
          <w:szCs w:val="24"/>
        </w:rPr>
        <w:t>Mukono municipality and their responses are</w:t>
      </w:r>
      <w:r w:rsidR="00022D96" w:rsidRPr="000E310C">
        <w:rPr>
          <w:rFonts w:ascii="Times New Roman" w:hAnsi="Times New Roman" w:cs="Times New Roman"/>
          <w:sz w:val="24"/>
          <w:szCs w:val="24"/>
        </w:rPr>
        <w:t xml:space="preserve"> what figure 4 indicates below</w:t>
      </w:r>
    </w:p>
    <w:p w:rsidR="00961E28" w:rsidRPr="000E310C" w:rsidRDefault="00961E28" w:rsidP="00911778">
      <w:pPr>
        <w:autoSpaceDE w:val="0"/>
        <w:autoSpaceDN w:val="0"/>
        <w:adjustRightInd w:val="0"/>
        <w:spacing w:line="480" w:lineRule="auto"/>
        <w:ind w:left="720"/>
        <w:rPr>
          <w:rFonts w:ascii="Times New Roman" w:hAnsi="Times New Roman" w:cs="Times New Roman"/>
          <w:sz w:val="24"/>
          <w:szCs w:val="24"/>
        </w:rPr>
      </w:pPr>
      <w:r w:rsidRPr="000E310C">
        <w:rPr>
          <w:rFonts w:ascii="Times New Roman" w:hAnsi="Times New Roman" w:cs="Times New Roman"/>
          <w:b/>
          <w:sz w:val="24"/>
          <w:szCs w:val="24"/>
        </w:rPr>
        <w:lastRenderedPageBreak/>
        <w:t>Figure 4: Showing the Time spent in servic</w:t>
      </w:r>
      <w:r w:rsidR="00022D96" w:rsidRPr="000E310C">
        <w:rPr>
          <w:rFonts w:ascii="Times New Roman" w:hAnsi="Times New Roman" w:cs="Times New Roman"/>
          <w:b/>
          <w:sz w:val="24"/>
          <w:szCs w:val="24"/>
        </w:rPr>
        <w:t>e</w:t>
      </w:r>
      <w:r w:rsidR="00022D96" w:rsidRPr="000E310C">
        <w:rPr>
          <w:rFonts w:ascii="Times New Roman" w:hAnsi="Times New Roman" w:cs="Times New Roman"/>
          <w:noProof/>
          <w:sz w:val="24"/>
          <w:szCs w:val="24"/>
        </w:rPr>
        <w:drawing>
          <wp:inline distT="0" distB="0" distL="0" distR="0">
            <wp:extent cx="3956602" cy="2613992"/>
            <wp:effectExtent l="19050" t="0" r="24848" b="0"/>
            <wp:docPr id="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61E28" w:rsidRPr="000E310C" w:rsidRDefault="00961E28" w:rsidP="000E310C">
      <w:pPr>
        <w:autoSpaceDE w:val="0"/>
        <w:autoSpaceDN w:val="0"/>
        <w:adjustRightInd w:val="0"/>
        <w:spacing w:after="0" w:line="480" w:lineRule="auto"/>
        <w:jc w:val="center"/>
        <w:rPr>
          <w:rFonts w:ascii="Times New Roman" w:hAnsi="Times New Roman" w:cs="Times New Roman"/>
          <w:sz w:val="24"/>
          <w:szCs w:val="24"/>
        </w:rPr>
      </w:pPr>
    </w:p>
    <w:p w:rsidR="00961E28" w:rsidRPr="000E310C" w:rsidRDefault="00961E28" w:rsidP="00911778">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Figure 4 above indicates that most of the respondents had worked in the service for over 10years and these took 43.1%, 33.3% had spent in service for 6-10years. Those who had spent between 1-5years were represented by 22.2% and the last category which had spent in service for less than 1year was represented by 1.4%. On the other hand, among the interviewees, it was reported that most of the respondents constituting 53.8% had spent in service for 6-10years, those who had spent 1-5years and over 10years constituted 23% each. This therefore, means that the study was based on the people who had enough experience as far as public procurement ethics and quality in health service delivery is concerned since most of them had spent beyond 5years in Mukono municipality.      </w:t>
      </w:r>
    </w:p>
    <w:p w:rsidR="00961E28" w:rsidRPr="000E310C" w:rsidRDefault="00447D24" w:rsidP="000E310C">
      <w:pPr>
        <w:pStyle w:val="Heading1"/>
        <w:spacing w:line="480" w:lineRule="auto"/>
        <w:ind w:left="720" w:right="720"/>
        <w:rPr>
          <w:rFonts w:ascii="Times New Roman" w:hAnsi="Times New Roman" w:cs="Times New Roman"/>
          <w:sz w:val="24"/>
          <w:szCs w:val="24"/>
        </w:rPr>
      </w:pPr>
      <w:bookmarkStart w:id="196" w:name="_Toc441219921"/>
      <w:r w:rsidRPr="000E310C">
        <w:rPr>
          <w:rFonts w:ascii="Times New Roman" w:hAnsi="Times New Roman" w:cs="Times New Roman"/>
          <w:sz w:val="24"/>
          <w:szCs w:val="24"/>
        </w:rPr>
        <w:t>4</w:t>
      </w:r>
      <w:r w:rsidR="00DD685B" w:rsidRPr="000E310C">
        <w:rPr>
          <w:rFonts w:ascii="Times New Roman" w:hAnsi="Times New Roman" w:cs="Times New Roman"/>
          <w:sz w:val="24"/>
          <w:szCs w:val="24"/>
        </w:rPr>
        <w:t>.</w:t>
      </w:r>
      <w:r w:rsidRPr="000E310C">
        <w:rPr>
          <w:rFonts w:ascii="Times New Roman" w:hAnsi="Times New Roman" w:cs="Times New Roman"/>
          <w:sz w:val="24"/>
          <w:szCs w:val="24"/>
        </w:rPr>
        <w:t>4</w:t>
      </w:r>
      <w:r w:rsidR="00961E28" w:rsidRPr="000E310C">
        <w:rPr>
          <w:rFonts w:ascii="Times New Roman" w:hAnsi="Times New Roman" w:cs="Times New Roman"/>
          <w:sz w:val="24"/>
          <w:szCs w:val="24"/>
        </w:rPr>
        <w:t xml:space="preserve"> Empirical findings</w:t>
      </w:r>
      <w:bookmarkEnd w:id="196"/>
    </w:p>
    <w:p w:rsidR="00961E28" w:rsidRPr="003462BE" w:rsidRDefault="00961E28" w:rsidP="00911778">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In this section, the research findings are presented as per the dependent and independent variables used by the study. These findings were thus obtained on public procurement ethics and health service delivery accessibility, tangibility </w:t>
      </w:r>
      <w:r w:rsidRPr="000E310C">
        <w:rPr>
          <w:rFonts w:ascii="Times New Roman" w:hAnsi="Times New Roman" w:cs="Times New Roman"/>
          <w:sz w:val="24"/>
          <w:szCs w:val="24"/>
        </w:rPr>
        <w:lastRenderedPageBreak/>
        <w:t xml:space="preserve">and credibility in Mukono Municipality. In this case therefore, to understand the relationship between </w:t>
      </w:r>
      <w:r w:rsidRPr="000E310C">
        <w:rPr>
          <w:rFonts w:ascii="Times New Roman" w:hAnsi="Times New Roman" w:cs="Times New Roman"/>
          <w:bCs/>
          <w:sz w:val="24"/>
          <w:szCs w:val="24"/>
        </w:rPr>
        <w:t xml:space="preserve">public procurement ethics and quality of health service delivery in Mukono Municipality, </w:t>
      </w:r>
      <w:r w:rsidRPr="000E310C">
        <w:rPr>
          <w:rFonts w:ascii="Times New Roman" w:hAnsi="Times New Roman" w:cs="Times New Roman"/>
          <w:sz w:val="24"/>
          <w:szCs w:val="24"/>
        </w:rPr>
        <w:t xml:space="preserve">respondents were introduced to different pre-conceived statements as per each variable to listen to their views and below are the findings that were found on each dimension. </w:t>
      </w:r>
    </w:p>
    <w:p w:rsidR="00961E28" w:rsidRPr="000E310C" w:rsidRDefault="00447D24" w:rsidP="000E310C">
      <w:pPr>
        <w:pStyle w:val="Heading2"/>
        <w:spacing w:line="480" w:lineRule="auto"/>
        <w:ind w:left="720" w:right="720"/>
        <w:rPr>
          <w:rFonts w:ascii="Times New Roman" w:hAnsi="Times New Roman" w:cs="Times New Roman"/>
          <w:sz w:val="24"/>
          <w:szCs w:val="24"/>
        </w:rPr>
      </w:pPr>
      <w:bookmarkStart w:id="197" w:name="_Toc441219922"/>
      <w:r w:rsidRPr="000E310C">
        <w:rPr>
          <w:rFonts w:ascii="Times New Roman" w:hAnsi="Times New Roman" w:cs="Times New Roman"/>
          <w:sz w:val="24"/>
          <w:szCs w:val="24"/>
        </w:rPr>
        <w:t>4</w:t>
      </w:r>
      <w:r w:rsidR="00DD685B" w:rsidRPr="000E310C">
        <w:rPr>
          <w:rFonts w:ascii="Times New Roman" w:hAnsi="Times New Roman" w:cs="Times New Roman"/>
          <w:sz w:val="24"/>
          <w:szCs w:val="24"/>
        </w:rPr>
        <w:t>.3.</w:t>
      </w:r>
      <w:r w:rsidR="00961E28" w:rsidRPr="000E310C">
        <w:rPr>
          <w:rFonts w:ascii="Times New Roman" w:hAnsi="Times New Roman" w:cs="Times New Roman"/>
          <w:sz w:val="24"/>
          <w:szCs w:val="24"/>
        </w:rPr>
        <w:t>1 Findings on Public procurement ethics in Mukono Municipality</w:t>
      </w:r>
      <w:bookmarkEnd w:id="197"/>
    </w:p>
    <w:p w:rsidR="00961E28" w:rsidRPr="000E310C" w:rsidRDefault="00961E28" w:rsidP="00911778">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To understand whether ethics are prevalent in public procurement in Mukono municipality, the respondents were introduced different items to have their say.  Their responses were computed by making an aggregate of responses given by respondents to the 11-items and 5point Likert scale (1=Strongly Disagree, 2=Disagree, 3=Not sure, 4=Agree and 5=Strongly Agree), which sought to measure the prevalence of public procurement ethics in Mukono Municipality which were categorized according to their means and standard deviations as follows:</w:t>
      </w:r>
    </w:p>
    <w:p w:rsidR="00961E28" w:rsidRPr="000E310C" w:rsidRDefault="00961E28" w:rsidP="003462BE">
      <w:pPr>
        <w:pStyle w:val="Heading4"/>
        <w:spacing w:line="480" w:lineRule="auto"/>
        <w:ind w:left="720"/>
        <w:rPr>
          <w:rFonts w:ascii="Times New Roman" w:hAnsi="Times New Roman" w:cs="Times New Roman"/>
          <w:sz w:val="24"/>
          <w:szCs w:val="24"/>
        </w:rPr>
      </w:pPr>
      <w:r w:rsidRPr="000E310C">
        <w:rPr>
          <w:rFonts w:ascii="Times New Roman" w:hAnsi="Times New Roman" w:cs="Times New Roman"/>
          <w:sz w:val="24"/>
          <w:szCs w:val="24"/>
        </w:rPr>
        <w:t xml:space="preserve">Table 5: Descriptive Statistics on Public procurement ethics employed in Mukono municipality </w:t>
      </w:r>
    </w:p>
    <w:tbl>
      <w:tblPr>
        <w:tblW w:w="7920" w:type="dxa"/>
        <w:tblInd w:w="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6571"/>
        <w:gridCol w:w="720"/>
        <w:gridCol w:w="629"/>
      </w:tblGrid>
      <w:tr w:rsidR="00961E28" w:rsidRPr="000E310C" w:rsidTr="00911778">
        <w:trPr>
          <w:cantSplit/>
          <w:tblHeader/>
        </w:trPr>
        <w:tc>
          <w:tcPr>
            <w:tcW w:w="65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961E28" w:rsidRPr="000E310C" w:rsidRDefault="00961E28" w:rsidP="000E310C">
            <w:pPr>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Mean</w:t>
            </w:r>
          </w:p>
        </w:tc>
        <w:tc>
          <w:tcPr>
            <w:tcW w:w="62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961E28" w:rsidRPr="000E310C" w:rsidRDefault="00961E28" w:rsidP="000E310C">
            <w:pPr>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Std. Deviation</w:t>
            </w:r>
          </w:p>
        </w:tc>
      </w:tr>
      <w:tr w:rsidR="00961E28" w:rsidRPr="000E310C" w:rsidTr="00911778">
        <w:trPr>
          <w:cantSplit/>
          <w:tblHeader/>
        </w:trPr>
        <w:tc>
          <w:tcPr>
            <w:tcW w:w="65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All procurement decisions are dependent on procurement plans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2.31</w:t>
            </w:r>
          </w:p>
        </w:tc>
        <w:tc>
          <w:tcPr>
            <w:tcW w:w="62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1.241</w:t>
            </w:r>
          </w:p>
        </w:tc>
      </w:tr>
      <w:tr w:rsidR="00961E28" w:rsidRPr="000E310C" w:rsidTr="00911778">
        <w:trPr>
          <w:cantSplit/>
          <w:tblHeader/>
        </w:trPr>
        <w:tc>
          <w:tcPr>
            <w:tcW w:w="65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All procurement staffs at the district are open as possible about the decisions and actions they take.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2.42</w:t>
            </w:r>
          </w:p>
        </w:tc>
        <w:tc>
          <w:tcPr>
            <w:tcW w:w="62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1.330</w:t>
            </w:r>
          </w:p>
        </w:tc>
      </w:tr>
      <w:tr w:rsidR="00961E28" w:rsidRPr="000E310C" w:rsidTr="00911778">
        <w:trPr>
          <w:cantSplit/>
          <w:tblHeader/>
        </w:trPr>
        <w:tc>
          <w:tcPr>
            <w:tcW w:w="65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We have had no cases of conflict of interests in procurement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2.81</w:t>
            </w:r>
          </w:p>
        </w:tc>
        <w:tc>
          <w:tcPr>
            <w:tcW w:w="62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1.450</w:t>
            </w:r>
          </w:p>
        </w:tc>
      </w:tr>
      <w:tr w:rsidR="00961E28" w:rsidRPr="000E310C" w:rsidTr="00911778">
        <w:trPr>
          <w:cantSplit/>
          <w:tblHeader/>
        </w:trPr>
        <w:tc>
          <w:tcPr>
            <w:tcW w:w="65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lastRenderedPageBreak/>
              <w:t xml:space="preserve">Any procurement official in the district is answerable if he fails to meet stated performance objectives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3.19</w:t>
            </w:r>
          </w:p>
        </w:tc>
        <w:tc>
          <w:tcPr>
            <w:tcW w:w="62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1.684</w:t>
            </w:r>
          </w:p>
        </w:tc>
      </w:tr>
      <w:tr w:rsidR="00961E28" w:rsidRPr="000E310C" w:rsidTr="00911778">
        <w:trPr>
          <w:cantSplit/>
          <w:tblHeader/>
        </w:trPr>
        <w:tc>
          <w:tcPr>
            <w:tcW w:w="65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All procurement staffs at the district are trustworthy in what they do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3.60</w:t>
            </w:r>
          </w:p>
        </w:tc>
        <w:tc>
          <w:tcPr>
            <w:tcW w:w="62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1.421</w:t>
            </w:r>
          </w:p>
        </w:tc>
      </w:tr>
      <w:tr w:rsidR="00961E28" w:rsidRPr="000E310C" w:rsidTr="00911778">
        <w:trPr>
          <w:cantSplit/>
          <w:tblHeader/>
        </w:trPr>
        <w:tc>
          <w:tcPr>
            <w:tcW w:w="65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We have a code of ethics that guide procurement in the local government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3.82</w:t>
            </w:r>
          </w:p>
        </w:tc>
        <w:tc>
          <w:tcPr>
            <w:tcW w:w="62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.718</w:t>
            </w:r>
          </w:p>
        </w:tc>
      </w:tr>
      <w:tr w:rsidR="00961E28" w:rsidRPr="000E310C" w:rsidTr="00911778">
        <w:trPr>
          <w:cantSplit/>
          <w:tblHeader/>
        </w:trPr>
        <w:tc>
          <w:tcPr>
            <w:tcW w:w="65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The procurement process is open to all people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3.85</w:t>
            </w:r>
          </w:p>
        </w:tc>
        <w:tc>
          <w:tcPr>
            <w:tcW w:w="62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1.329</w:t>
            </w:r>
          </w:p>
        </w:tc>
      </w:tr>
      <w:tr w:rsidR="00961E28" w:rsidRPr="000E310C" w:rsidTr="00911778">
        <w:trPr>
          <w:cantSplit/>
          <w:tblHeader/>
        </w:trPr>
        <w:tc>
          <w:tcPr>
            <w:tcW w:w="65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There are high standards of accountability set in the procurement department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4.03</w:t>
            </w:r>
          </w:p>
        </w:tc>
        <w:tc>
          <w:tcPr>
            <w:tcW w:w="62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1.374</w:t>
            </w:r>
          </w:p>
        </w:tc>
      </w:tr>
      <w:tr w:rsidR="00961E28" w:rsidRPr="000E310C" w:rsidTr="00911778">
        <w:trPr>
          <w:cantSplit/>
          <w:tblHeader/>
        </w:trPr>
        <w:tc>
          <w:tcPr>
            <w:tcW w:w="65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Fairness in procurement is our first priority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4.22</w:t>
            </w:r>
          </w:p>
        </w:tc>
        <w:tc>
          <w:tcPr>
            <w:tcW w:w="62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1.024</w:t>
            </w:r>
          </w:p>
        </w:tc>
      </w:tr>
      <w:tr w:rsidR="00961E28" w:rsidRPr="000E310C" w:rsidTr="00911778">
        <w:trPr>
          <w:cantSplit/>
          <w:tblHeader/>
        </w:trPr>
        <w:tc>
          <w:tcPr>
            <w:tcW w:w="65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Every procurement official in the Mukono municipality is personally responsible for his/her actions.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4.36</w:t>
            </w:r>
          </w:p>
        </w:tc>
        <w:tc>
          <w:tcPr>
            <w:tcW w:w="62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61E28" w:rsidRPr="000E310C" w:rsidRDefault="00961E28" w:rsidP="000E310C">
            <w:pPr>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1.066</w:t>
            </w:r>
          </w:p>
        </w:tc>
      </w:tr>
    </w:tbl>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p>
    <w:p w:rsidR="00961E28" w:rsidRPr="000E310C" w:rsidRDefault="00961E28" w:rsidP="00911778">
      <w:pPr>
        <w:tabs>
          <w:tab w:val="left" w:pos="8550"/>
        </w:tabs>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results in table 5 above revealed that the means for most of the items were above 3.5. It was found out that out of the 11-items that were introduced to respondents, 6-items were indicated with a data mean above 3.5 and 5-items had data means below 3.5. Based on the scale of 1-strongly disagree to 5-strongly agree, any data mean of above 3.5 indicates existence of the variables understudy. This thus, statistically means that public procurement ethics were moderately available in Mukono Municipality. Among the items that had means above 3.5 included; Every procurement official in the Mukono municipality is personally responsible for his/her actions (4.36); Fairness in procurement is our first priority (4.22); There are high standards of accountability set in the procurement department (4.03); The procurement process is open to all people </w:t>
      </w:r>
      <w:r w:rsidRPr="000E310C">
        <w:rPr>
          <w:rFonts w:ascii="Times New Roman" w:hAnsi="Times New Roman" w:cs="Times New Roman"/>
          <w:sz w:val="24"/>
          <w:szCs w:val="24"/>
        </w:rPr>
        <w:lastRenderedPageBreak/>
        <w:t>(3.85); We have a code of ethics that guide procurement in the local government (3.82); and All procurement staffs at the district are trustworthy in what they do (3.60). This therefore, means to a higher extent there are public procurement ethics were being followed in Mukono municipality.</w:t>
      </w:r>
    </w:p>
    <w:p w:rsidR="00961E28" w:rsidRPr="000E310C" w:rsidRDefault="00961E28"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961E28" w:rsidRPr="000E310C" w:rsidRDefault="00961E28" w:rsidP="00911778">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However, on the other hand, some of the items were indicated with a mean below 3.5 and these meant that public procurement ethics in Mukono municipality were being doubted and not adequate. Among the items that proved this assertion or position included; Any procurement official in the district is answerable if he fails to meet stated performance objectives (3.19); We have had no cases of conflict of interests in procurement (2.81); All procurement staffs at the district are open as possible about the decisions and actions they take (2.42); All procurement decisions are dependent on procurement plans (2.31)</w:t>
      </w:r>
    </w:p>
    <w:p w:rsidR="00961E28" w:rsidRPr="000E310C" w:rsidRDefault="00961E28"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961E28" w:rsidRPr="000E310C" w:rsidRDefault="00961E28" w:rsidP="00911778">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From the interviews conducted, it was indicated by 69.2% of the interviewees that public procurement ethics were prevalent and being followed in undertaking procurement activities. It was noted from 48% of the Officials in charge of health units, District executive committee members, </w:t>
      </w:r>
      <w:r w:rsidR="00804537" w:rsidRPr="000E310C">
        <w:rPr>
          <w:rFonts w:ascii="Times New Roman" w:hAnsi="Times New Roman" w:cs="Times New Roman"/>
          <w:sz w:val="24"/>
          <w:szCs w:val="24"/>
        </w:rPr>
        <w:t>and Procurement</w:t>
      </w:r>
      <w:r w:rsidRPr="000E310C">
        <w:rPr>
          <w:rFonts w:ascii="Times New Roman" w:hAnsi="Times New Roman" w:cs="Times New Roman"/>
          <w:sz w:val="24"/>
          <w:szCs w:val="24"/>
        </w:rPr>
        <w:t xml:space="preserve"> department unit in the interview that the municipality had a code of </w:t>
      </w:r>
      <w:r w:rsidR="00804537" w:rsidRPr="000E310C">
        <w:rPr>
          <w:rFonts w:ascii="Times New Roman" w:hAnsi="Times New Roman" w:cs="Times New Roman"/>
          <w:sz w:val="24"/>
          <w:szCs w:val="24"/>
        </w:rPr>
        <w:t>ethics;</w:t>
      </w:r>
      <w:r w:rsidRPr="000E310C">
        <w:rPr>
          <w:rFonts w:ascii="Times New Roman" w:hAnsi="Times New Roman" w:cs="Times New Roman"/>
          <w:sz w:val="24"/>
          <w:szCs w:val="24"/>
        </w:rPr>
        <w:t xml:space="preserve"> follow the PPDA act, high standards of accountability in health services were prevalent since most of the people in the municipality were freely accessing the services. This appeared in line with what most of the respondents in the questionnaire had earlier indicated that procurement ethics were being followed. One of them was quoted saying,</w:t>
      </w:r>
    </w:p>
    <w:p w:rsidR="00961E28" w:rsidRPr="000E310C" w:rsidRDefault="00961E28" w:rsidP="00911778">
      <w:pPr>
        <w:autoSpaceDE w:val="0"/>
        <w:autoSpaceDN w:val="0"/>
        <w:adjustRightInd w:val="0"/>
        <w:spacing w:after="0" w:line="480" w:lineRule="auto"/>
        <w:ind w:left="720"/>
        <w:jc w:val="both"/>
        <w:rPr>
          <w:rFonts w:ascii="Times New Roman" w:hAnsi="Times New Roman" w:cs="Times New Roman"/>
          <w:i/>
          <w:sz w:val="24"/>
          <w:szCs w:val="24"/>
        </w:rPr>
      </w:pPr>
      <w:r w:rsidRPr="000E310C">
        <w:rPr>
          <w:rFonts w:ascii="Times New Roman" w:hAnsi="Times New Roman" w:cs="Times New Roman"/>
          <w:i/>
          <w:sz w:val="24"/>
          <w:szCs w:val="24"/>
        </w:rPr>
        <w:lastRenderedPageBreak/>
        <w:t xml:space="preserve">“…..Our health service department is run as any other health service in Uganda; we properly exercise ethics when procuring anything here. Issues of accountability, procurement standards as stipulated in PPDA act 2013, and even we follow ethics and guidelines as set...   ” </w:t>
      </w:r>
    </w:p>
    <w:p w:rsidR="00961E28" w:rsidRPr="000E310C" w:rsidRDefault="00961E28" w:rsidP="00911778">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By use of the observation checklist, it was evident that Mukono Municipality had the ethical standards and documents in its premises of the procurement unit. According to these ethical standards and PPDA act, they spelt it clearly that all procurement staffs in the municipality that they were below these acts and documents and their non-observance would lead to corrective actions.    </w:t>
      </w:r>
    </w:p>
    <w:p w:rsidR="00961E28" w:rsidRPr="000E310C" w:rsidRDefault="00961E28" w:rsidP="000E310C">
      <w:pPr>
        <w:autoSpaceDE w:val="0"/>
        <w:autoSpaceDN w:val="0"/>
        <w:adjustRightInd w:val="0"/>
        <w:spacing w:after="0" w:line="480" w:lineRule="auto"/>
        <w:ind w:left="720" w:right="720"/>
        <w:rPr>
          <w:rFonts w:ascii="Times New Roman" w:hAnsi="Times New Roman" w:cs="Times New Roman"/>
          <w:b/>
          <w:sz w:val="24"/>
          <w:szCs w:val="24"/>
        </w:rPr>
      </w:pPr>
    </w:p>
    <w:p w:rsidR="00961E28" w:rsidRPr="000E310C" w:rsidRDefault="00B661F8" w:rsidP="00911778">
      <w:pPr>
        <w:pStyle w:val="Heading2"/>
        <w:spacing w:line="480" w:lineRule="auto"/>
        <w:ind w:left="720"/>
        <w:rPr>
          <w:rFonts w:ascii="Times New Roman" w:hAnsi="Times New Roman" w:cs="Times New Roman"/>
          <w:sz w:val="24"/>
          <w:szCs w:val="24"/>
        </w:rPr>
      </w:pPr>
      <w:bookmarkStart w:id="198" w:name="_Toc441219923"/>
      <w:r w:rsidRPr="000E310C">
        <w:rPr>
          <w:rFonts w:ascii="Times New Roman" w:hAnsi="Times New Roman" w:cs="Times New Roman"/>
          <w:sz w:val="24"/>
          <w:szCs w:val="24"/>
        </w:rPr>
        <w:t>4</w:t>
      </w:r>
      <w:r w:rsidR="00DD685B" w:rsidRPr="000E310C">
        <w:rPr>
          <w:rFonts w:ascii="Times New Roman" w:hAnsi="Times New Roman" w:cs="Times New Roman"/>
          <w:sz w:val="24"/>
          <w:szCs w:val="24"/>
        </w:rPr>
        <w:t>.3</w:t>
      </w:r>
      <w:r w:rsidR="00961E28" w:rsidRPr="000E310C">
        <w:rPr>
          <w:rFonts w:ascii="Times New Roman" w:hAnsi="Times New Roman" w:cs="Times New Roman"/>
          <w:sz w:val="24"/>
          <w:szCs w:val="24"/>
        </w:rPr>
        <w:t>.2 Findings on the accessibility of health services in Mukono municipality</w:t>
      </w:r>
      <w:bookmarkEnd w:id="198"/>
    </w:p>
    <w:p w:rsidR="001C7FB2" w:rsidRPr="000E310C" w:rsidRDefault="00961E28" w:rsidP="00911778">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To understand whether health services in Mukono municipality were accessible, the respondents were introduced different items to have their say.  Their responses were computed by making an aggregate of responses given by respondents to the 11-items and 5point Likert scale (1=Strongly Disagree, 2=Disagree, 3=Not sure, 4=Agree and 5=Strongly Agree), which sought to measure the accessibility of health services in Mukono municipality which were categorized according to their means and standard deviations as follows:</w:t>
      </w:r>
    </w:p>
    <w:p w:rsidR="00FA7389" w:rsidRDefault="00FA7389" w:rsidP="003462BE">
      <w:pPr>
        <w:pStyle w:val="Heading4"/>
        <w:spacing w:line="480" w:lineRule="auto"/>
        <w:ind w:firstLine="720"/>
        <w:rPr>
          <w:rFonts w:ascii="Times New Roman" w:hAnsi="Times New Roman" w:cs="Times New Roman"/>
          <w:sz w:val="24"/>
          <w:szCs w:val="24"/>
        </w:rPr>
      </w:pPr>
    </w:p>
    <w:p w:rsidR="00FA7389" w:rsidRDefault="00FA7389" w:rsidP="00FA7389"/>
    <w:p w:rsidR="00FA7389" w:rsidRDefault="00FA7389" w:rsidP="00FA7389"/>
    <w:p w:rsidR="00FA7389" w:rsidRPr="00FA7389" w:rsidRDefault="00FA7389" w:rsidP="00FA7389"/>
    <w:p w:rsidR="00961E28" w:rsidRPr="000E310C" w:rsidRDefault="00961E28" w:rsidP="00FA7389">
      <w:pPr>
        <w:pStyle w:val="Heading4"/>
        <w:spacing w:line="360" w:lineRule="auto"/>
        <w:ind w:firstLine="720"/>
        <w:rPr>
          <w:rFonts w:ascii="Times New Roman" w:hAnsi="Times New Roman" w:cs="Times New Roman"/>
          <w:sz w:val="24"/>
          <w:szCs w:val="24"/>
        </w:rPr>
      </w:pPr>
      <w:r w:rsidRPr="000E310C">
        <w:rPr>
          <w:rFonts w:ascii="Times New Roman" w:hAnsi="Times New Roman" w:cs="Times New Roman"/>
          <w:sz w:val="24"/>
          <w:szCs w:val="24"/>
        </w:rPr>
        <w:lastRenderedPageBreak/>
        <w:t xml:space="preserve">Table 6: Descriptive Statistics on the findings on accessibility of health services </w:t>
      </w:r>
    </w:p>
    <w:tbl>
      <w:tblPr>
        <w:tblW w:w="8520" w:type="dxa"/>
        <w:jc w:val="center"/>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117"/>
        <w:gridCol w:w="754"/>
        <w:gridCol w:w="1649"/>
      </w:tblGrid>
      <w:tr w:rsidR="00961E28" w:rsidRPr="000E310C" w:rsidTr="00FA7389">
        <w:trPr>
          <w:cantSplit/>
          <w:trHeight w:val="1240"/>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p>
        </w:tc>
        <w:tc>
          <w:tcPr>
            <w:tcW w:w="754" w:type="dxa"/>
            <w:shd w:val="clear" w:color="auto" w:fill="FFFFFF"/>
            <w:tcMar>
              <w:top w:w="30" w:type="dxa"/>
              <w:left w:w="30" w:type="dxa"/>
              <w:bottom w:w="30" w:type="dxa"/>
              <w:right w:w="30" w:type="dxa"/>
            </w:tcMar>
            <w:vAlign w:val="bottom"/>
          </w:tcPr>
          <w:p w:rsidR="00961E28" w:rsidRPr="000E310C" w:rsidRDefault="00961E28" w:rsidP="00FA7389">
            <w:pPr>
              <w:autoSpaceDE w:val="0"/>
              <w:autoSpaceDN w:val="0"/>
              <w:adjustRightInd w:val="0"/>
              <w:spacing w:after="0" w:line="360" w:lineRule="auto"/>
              <w:jc w:val="center"/>
              <w:rPr>
                <w:rFonts w:ascii="Times New Roman" w:hAnsi="Times New Roman" w:cs="Times New Roman"/>
                <w:sz w:val="24"/>
                <w:szCs w:val="24"/>
              </w:rPr>
            </w:pPr>
            <w:r w:rsidRPr="000E310C">
              <w:rPr>
                <w:rFonts w:ascii="Times New Roman" w:hAnsi="Times New Roman" w:cs="Times New Roman"/>
                <w:sz w:val="24"/>
                <w:szCs w:val="24"/>
              </w:rPr>
              <w:t>Mean</w:t>
            </w:r>
          </w:p>
        </w:tc>
        <w:tc>
          <w:tcPr>
            <w:tcW w:w="1649" w:type="dxa"/>
            <w:shd w:val="clear" w:color="auto" w:fill="FFFFFF"/>
            <w:tcMar>
              <w:top w:w="30" w:type="dxa"/>
              <w:left w:w="30" w:type="dxa"/>
              <w:bottom w:w="30" w:type="dxa"/>
              <w:right w:w="30" w:type="dxa"/>
            </w:tcMar>
            <w:vAlign w:val="bottom"/>
          </w:tcPr>
          <w:p w:rsidR="00961E28" w:rsidRPr="000E310C" w:rsidRDefault="00961E28" w:rsidP="00FA7389">
            <w:pPr>
              <w:autoSpaceDE w:val="0"/>
              <w:autoSpaceDN w:val="0"/>
              <w:adjustRightInd w:val="0"/>
              <w:spacing w:after="0" w:line="360" w:lineRule="auto"/>
              <w:jc w:val="center"/>
              <w:rPr>
                <w:rFonts w:ascii="Times New Roman" w:hAnsi="Times New Roman" w:cs="Times New Roman"/>
                <w:sz w:val="24"/>
                <w:szCs w:val="24"/>
              </w:rPr>
            </w:pPr>
            <w:r w:rsidRPr="000E310C">
              <w:rPr>
                <w:rFonts w:ascii="Times New Roman" w:hAnsi="Times New Roman" w:cs="Times New Roman"/>
                <w:sz w:val="24"/>
                <w:szCs w:val="24"/>
              </w:rPr>
              <w:t>Std. Deviation</w:t>
            </w:r>
          </w:p>
        </w:tc>
      </w:tr>
      <w:tr w:rsidR="00961E28" w:rsidRPr="000E310C" w:rsidTr="00FA7389">
        <w:trPr>
          <w:cantSplit/>
          <w:trHeight w:val="137"/>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Most of the people in Mukono district receive health services from the government health centers </w:t>
            </w:r>
          </w:p>
        </w:tc>
        <w:tc>
          <w:tcPr>
            <w:tcW w:w="754"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2.06</w:t>
            </w:r>
          </w:p>
        </w:tc>
        <w:tc>
          <w:tcPr>
            <w:tcW w:w="1649"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1.277</w:t>
            </w:r>
          </w:p>
        </w:tc>
      </w:tr>
      <w:tr w:rsidR="00961E28" w:rsidRPr="000E310C" w:rsidTr="00FA7389">
        <w:trPr>
          <w:cantSplit/>
          <w:trHeight w:val="882"/>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There is moderate bureaucracy in accessing health services in the ministry </w:t>
            </w:r>
          </w:p>
        </w:tc>
        <w:tc>
          <w:tcPr>
            <w:tcW w:w="754"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2.11</w:t>
            </w:r>
          </w:p>
        </w:tc>
        <w:tc>
          <w:tcPr>
            <w:tcW w:w="1649"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.832</w:t>
            </w:r>
          </w:p>
        </w:tc>
      </w:tr>
      <w:tr w:rsidR="00961E28" w:rsidRPr="000E310C" w:rsidTr="00FA7389">
        <w:trPr>
          <w:cantSplit/>
          <w:trHeight w:val="1051"/>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All our health workers in the health centers appear professionally dressed </w:t>
            </w:r>
          </w:p>
        </w:tc>
        <w:tc>
          <w:tcPr>
            <w:tcW w:w="754"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2.72</w:t>
            </w:r>
          </w:p>
        </w:tc>
        <w:tc>
          <w:tcPr>
            <w:tcW w:w="1649"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1.345</w:t>
            </w:r>
          </w:p>
        </w:tc>
      </w:tr>
      <w:tr w:rsidR="00961E28" w:rsidRPr="000E310C" w:rsidTr="00FA7389">
        <w:trPr>
          <w:cantSplit/>
          <w:trHeight w:val="1051"/>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The district registers no deaths regarding lack of access to medical services in the health centers </w:t>
            </w:r>
          </w:p>
        </w:tc>
        <w:tc>
          <w:tcPr>
            <w:tcW w:w="754"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2.75</w:t>
            </w:r>
          </w:p>
        </w:tc>
        <w:tc>
          <w:tcPr>
            <w:tcW w:w="1649"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1.422</w:t>
            </w:r>
          </w:p>
        </w:tc>
      </w:tr>
      <w:tr w:rsidR="00961E28" w:rsidRPr="000E310C" w:rsidTr="00FA7389">
        <w:trPr>
          <w:cantSplit/>
          <w:trHeight w:val="1051"/>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We have had no cases in the district of people complaining of lack of enough medicine in the district health centers </w:t>
            </w:r>
          </w:p>
        </w:tc>
        <w:tc>
          <w:tcPr>
            <w:tcW w:w="754"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3.04</w:t>
            </w:r>
          </w:p>
        </w:tc>
        <w:tc>
          <w:tcPr>
            <w:tcW w:w="1649"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1.204</w:t>
            </w:r>
          </w:p>
        </w:tc>
      </w:tr>
      <w:tr w:rsidR="00961E28" w:rsidRPr="000E310C" w:rsidTr="00FA7389">
        <w:trPr>
          <w:cantSplit/>
          <w:trHeight w:val="1051"/>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The health services in the district are accessible to each and everybody </w:t>
            </w:r>
          </w:p>
        </w:tc>
        <w:tc>
          <w:tcPr>
            <w:tcW w:w="754"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3.33</w:t>
            </w:r>
          </w:p>
        </w:tc>
        <w:tc>
          <w:tcPr>
            <w:tcW w:w="1649"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1.695</w:t>
            </w:r>
          </w:p>
        </w:tc>
      </w:tr>
      <w:tr w:rsidR="00961E28" w:rsidRPr="000E310C" w:rsidTr="00FA7389">
        <w:trPr>
          <w:cantSplit/>
          <w:trHeight w:val="1051"/>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We have had no case of health workers who are complained about of stealing drugs </w:t>
            </w:r>
          </w:p>
        </w:tc>
        <w:tc>
          <w:tcPr>
            <w:tcW w:w="754"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3.99</w:t>
            </w:r>
          </w:p>
        </w:tc>
        <w:tc>
          <w:tcPr>
            <w:tcW w:w="1649"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1.216</w:t>
            </w:r>
          </w:p>
        </w:tc>
      </w:tr>
      <w:tr w:rsidR="00961E28" w:rsidRPr="000E310C" w:rsidTr="00FA7389">
        <w:trPr>
          <w:cantSplit/>
          <w:trHeight w:val="1051"/>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Its free for everybody to seek health services in health centers </w:t>
            </w:r>
          </w:p>
        </w:tc>
        <w:tc>
          <w:tcPr>
            <w:tcW w:w="754"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4.10</w:t>
            </w:r>
          </w:p>
        </w:tc>
        <w:tc>
          <w:tcPr>
            <w:tcW w:w="1649"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1.165</w:t>
            </w:r>
          </w:p>
        </w:tc>
      </w:tr>
      <w:tr w:rsidR="00961E28" w:rsidRPr="000E310C" w:rsidTr="00FA7389">
        <w:trPr>
          <w:cantSplit/>
          <w:trHeight w:val="1051"/>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We have had few cases of people complaining about the quality of health in the district </w:t>
            </w:r>
          </w:p>
        </w:tc>
        <w:tc>
          <w:tcPr>
            <w:tcW w:w="754"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4.28</w:t>
            </w:r>
          </w:p>
        </w:tc>
        <w:tc>
          <w:tcPr>
            <w:tcW w:w="1649"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1.064</w:t>
            </w:r>
          </w:p>
        </w:tc>
      </w:tr>
      <w:tr w:rsidR="00961E28" w:rsidRPr="000E310C" w:rsidTr="00FA7389">
        <w:trPr>
          <w:cantSplit/>
          <w:trHeight w:val="1051"/>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The health centers in the districts are stocked with enough medicine </w:t>
            </w:r>
          </w:p>
        </w:tc>
        <w:tc>
          <w:tcPr>
            <w:tcW w:w="754"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4.57</w:t>
            </w:r>
          </w:p>
        </w:tc>
        <w:tc>
          <w:tcPr>
            <w:tcW w:w="1649"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.624</w:t>
            </w:r>
          </w:p>
        </w:tc>
      </w:tr>
      <w:tr w:rsidR="00961E28" w:rsidRPr="000E310C" w:rsidTr="00FA7389">
        <w:trPr>
          <w:cantSplit/>
          <w:trHeight w:val="1051"/>
          <w:tblHeader/>
          <w:jc w:val="center"/>
        </w:trPr>
        <w:tc>
          <w:tcPr>
            <w:tcW w:w="6117" w:type="dxa"/>
            <w:shd w:val="clear" w:color="auto" w:fill="FFFFFF"/>
            <w:tcMar>
              <w:top w:w="30" w:type="dxa"/>
              <w:left w:w="30" w:type="dxa"/>
              <w:bottom w:w="30" w:type="dxa"/>
              <w:right w:w="30" w:type="dxa"/>
            </w:tcMar>
          </w:tcPr>
          <w:p w:rsidR="00961E28" w:rsidRPr="000E310C" w:rsidRDefault="00961E28" w:rsidP="00FA7389">
            <w:pPr>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You don’t need to know somebody to access the health services in the district </w:t>
            </w:r>
          </w:p>
        </w:tc>
        <w:tc>
          <w:tcPr>
            <w:tcW w:w="754"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4.74</w:t>
            </w:r>
          </w:p>
        </w:tc>
        <w:tc>
          <w:tcPr>
            <w:tcW w:w="1649" w:type="dxa"/>
            <w:shd w:val="clear" w:color="auto" w:fill="FFFFFF"/>
            <w:tcMar>
              <w:top w:w="30" w:type="dxa"/>
              <w:left w:w="30" w:type="dxa"/>
              <w:bottom w:w="30" w:type="dxa"/>
              <w:right w:w="30" w:type="dxa"/>
            </w:tcMar>
            <w:vAlign w:val="center"/>
          </w:tcPr>
          <w:p w:rsidR="00961E28" w:rsidRPr="000E310C" w:rsidRDefault="00961E28" w:rsidP="00FA7389">
            <w:pPr>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.671</w:t>
            </w:r>
          </w:p>
        </w:tc>
      </w:tr>
    </w:tbl>
    <w:p w:rsidR="00961E28" w:rsidRPr="000E310C" w:rsidRDefault="00961E28" w:rsidP="000E310C">
      <w:pPr>
        <w:autoSpaceDE w:val="0"/>
        <w:autoSpaceDN w:val="0"/>
        <w:adjustRightInd w:val="0"/>
        <w:spacing w:after="0" w:line="480" w:lineRule="auto"/>
        <w:rPr>
          <w:rFonts w:ascii="Times New Roman" w:hAnsi="Times New Roman" w:cs="Times New Roman"/>
          <w:sz w:val="24"/>
          <w:szCs w:val="24"/>
        </w:rPr>
      </w:pPr>
    </w:p>
    <w:p w:rsidR="00961E28" w:rsidRPr="000E310C" w:rsidRDefault="00961E28" w:rsidP="00911778">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results in table 6 above revealed that the means for most of the items were below 3.5. Out of the 9-items introduced to respondents, 5-items were above 3.5 and 6-items were below 3.5. Based on the scale of 1-strongly disagree to 5-strongly agree, any data mean of below 3.5 indicates non-existence of the variables understudy. This thus, statistically means there is inaccessibility to health services in Mukono Municipality. This position was confirmed by the following items that had means above 3.5 included; You don’t need to know somebody to access the health services in the district (4.74); The health centers in the districts are stocked with enough medicine (4.57); We have had few cases of people complaining about the quality of health in the district (4.28); Its free for everybody to seek health services in health centers (4.10); We have had no case of health workers who are complained about of stealing drugs (3.99); </w:t>
      </w:r>
    </w:p>
    <w:p w:rsidR="00961E28" w:rsidRPr="000E310C" w:rsidRDefault="00961E28"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961E28" w:rsidRPr="000E310C" w:rsidRDefault="00961E28" w:rsidP="00911778">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6-items on the other hand which reflected inaccessibility to health services in municipality. For instance, it was discovered in the following items; The health services in the district are accessible to each and everybody (3.33); We have had no cases in the district of people complaining of lack of enough medicine in the district health centers (3.04); The district registers no deaths regarding lack of access to medical services in the health centers (2.75); All our health workers in the health centers appear professionally dressed (2.72); There is moderate bureaucracy in accessing health services in the ministry (2.11); and Most </w:t>
      </w:r>
      <w:r w:rsidR="00DD685B" w:rsidRPr="000E310C">
        <w:rPr>
          <w:rFonts w:ascii="Times New Roman" w:hAnsi="Times New Roman" w:cs="Times New Roman"/>
          <w:sz w:val="24"/>
          <w:szCs w:val="24"/>
        </w:rPr>
        <w:t>of the people in Mukono municipality</w:t>
      </w:r>
      <w:r w:rsidRPr="000E310C">
        <w:rPr>
          <w:rFonts w:ascii="Times New Roman" w:hAnsi="Times New Roman" w:cs="Times New Roman"/>
          <w:sz w:val="24"/>
          <w:szCs w:val="24"/>
        </w:rPr>
        <w:t xml:space="preserve"> receive health services from the government health centers (2.06)</w:t>
      </w:r>
    </w:p>
    <w:p w:rsidR="00961E28" w:rsidRPr="000E310C" w:rsidRDefault="00961E28" w:rsidP="000E310C">
      <w:pPr>
        <w:autoSpaceDE w:val="0"/>
        <w:autoSpaceDN w:val="0"/>
        <w:adjustRightInd w:val="0"/>
        <w:spacing w:after="0" w:line="480" w:lineRule="auto"/>
        <w:ind w:left="720" w:right="720"/>
        <w:jc w:val="both"/>
        <w:rPr>
          <w:rFonts w:ascii="Times New Roman" w:hAnsi="Times New Roman" w:cs="Times New Roman"/>
          <w:sz w:val="24"/>
          <w:szCs w:val="24"/>
        </w:rPr>
      </w:pPr>
    </w:p>
    <w:p w:rsidR="00961E28" w:rsidRPr="000E310C" w:rsidRDefault="00961E28" w:rsidP="00911778">
      <w:pPr>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lastRenderedPageBreak/>
        <w:t xml:space="preserve">The responses obtained from the procurement officials in the questionnaire were contrary to what was found out from key informants. For instance, on 20 key informants visited, 100% admitted that there was accessibility to health services </w:t>
      </w:r>
      <w:r w:rsidR="00804537" w:rsidRPr="000E310C">
        <w:rPr>
          <w:rFonts w:ascii="Times New Roman" w:hAnsi="Times New Roman" w:cs="Times New Roman"/>
          <w:sz w:val="24"/>
          <w:szCs w:val="24"/>
        </w:rPr>
        <w:t>in the municipality</w:t>
      </w:r>
      <w:r w:rsidRPr="000E310C">
        <w:rPr>
          <w:rFonts w:ascii="Times New Roman" w:hAnsi="Times New Roman" w:cs="Times New Roman"/>
          <w:sz w:val="24"/>
          <w:szCs w:val="24"/>
        </w:rPr>
        <w:t>. For instance, over 78% of the interviewees reported that health services at the municipality hospitals and health centers were freely accessible and people’s complaints are addressed promptly. One of the key informants had this to say,</w:t>
      </w:r>
    </w:p>
    <w:p w:rsidR="00961E28" w:rsidRPr="000E310C" w:rsidRDefault="00961E28" w:rsidP="00911778">
      <w:pPr>
        <w:autoSpaceDE w:val="0"/>
        <w:autoSpaceDN w:val="0"/>
        <w:adjustRightInd w:val="0"/>
        <w:spacing w:after="0" w:line="480" w:lineRule="auto"/>
        <w:ind w:left="720"/>
        <w:jc w:val="both"/>
        <w:rPr>
          <w:rFonts w:ascii="Times New Roman" w:hAnsi="Times New Roman" w:cs="Times New Roman"/>
          <w:i/>
          <w:iCs/>
          <w:sz w:val="24"/>
          <w:szCs w:val="24"/>
        </w:rPr>
      </w:pPr>
      <w:r w:rsidRPr="000E310C">
        <w:rPr>
          <w:rFonts w:ascii="Times New Roman" w:hAnsi="Times New Roman" w:cs="Times New Roman"/>
          <w:i/>
          <w:iCs/>
          <w:sz w:val="24"/>
          <w:szCs w:val="24"/>
        </w:rPr>
        <w:t>“I know we work in uneasy environment but I can assure you that Mukono Municipality is not like other municipalities in Uganda, health services are given a first priority and we have done much to see that people come back to government hospitals…I do not whether you have visited our health centers in the area…….”</w:t>
      </w:r>
    </w:p>
    <w:p w:rsidR="00961E28" w:rsidRDefault="00961E28" w:rsidP="00911778">
      <w:pPr>
        <w:tabs>
          <w:tab w:val="left" w:pos="8280"/>
        </w:tabs>
        <w:autoSpaceDE w:val="0"/>
        <w:autoSpaceDN w:val="0"/>
        <w:adjustRightInd w:val="0"/>
        <w:spacing w:after="0" w:line="480" w:lineRule="auto"/>
        <w:ind w:left="720" w:right="90"/>
        <w:jc w:val="both"/>
        <w:rPr>
          <w:rFonts w:ascii="Times New Roman" w:hAnsi="Times New Roman" w:cs="Times New Roman"/>
          <w:iCs/>
          <w:sz w:val="24"/>
          <w:szCs w:val="24"/>
        </w:rPr>
      </w:pPr>
      <w:r w:rsidRPr="000E310C">
        <w:rPr>
          <w:rFonts w:ascii="Times New Roman" w:hAnsi="Times New Roman" w:cs="Times New Roman"/>
          <w:iCs/>
          <w:sz w:val="24"/>
          <w:szCs w:val="24"/>
        </w:rPr>
        <w:t xml:space="preserve">However, basing on the documents reviewed, they continued to confirm that procurement ethics were prevalent in Mukono Municipality. For instance the PPDA act 2013 was clearly outlining the basic procurement ethics expected from procurement officers in the district. Additionally, procurement rules and guidelines also were putting it clear that procurement process must be followed by the PDU when procuring any service or product for the municipality. All these were expected to have an impact on service delivery. </w:t>
      </w:r>
    </w:p>
    <w:p w:rsidR="001F44FC" w:rsidRDefault="001F44FC" w:rsidP="00911778">
      <w:pPr>
        <w:tabs>
          <w:tab w:val="left" w:pos="8280"/>
        </w:tabs>
        <w:autoSpaceDE w:val="0"/>
        <w:autoSpaceDN w:val="0"/>
        <w:adjustRightInd w:val="0"/>
        <w:spacing w:after="0" w:line="480" w:lineRule="auto"/>
        <w:ind w:left="720" w:right="90"/>
        <w:jc w:val="both"/>
        <w:rPr>
          <w:rFonts w:ascii="Times New Roman" w:hAnsi="Times New Roman" w:cs="Times New Roman"/>
          <w:iCs/>
          <w:sz w:val="24"/>
          <w:szCs w:val="24"/>
        </w:rPr>
      </w:pPr>
    </w:p>
    <w:p w:rsidR="001F44FC" w:rsidRDefault="001F44FC" w:rsidP="00911778">
      <w:pPr>
        <w:tabs>
          <w:tab w:val="left" w:pos="8280"/>
        </w:tabs>
        <w:autoSpaceDE w:val="0"/>
        <w:autoSpaceDN w:val="0"/>
        <w:adjustRightInd w:val="0"/>
        <w:spacing w:after="0" w:line="480" w:lineRule="auto"/>
        <w:ind w:left="720" w:right="90"/>
        <w:jc w:val="both"/>
        <w:rPr>
          <w:rFonts w:ascii="Times New Roman" w:hAnsi="Times New Roman" w:cs="Times New Roman"/>
          <w:iCs/>
          <w:sz w:val="24"/>
          <w:szCs w:val="24"/>
        </w:rPr>
      </w:pPr>
    </w:p>
    <w:p w:rsidR="001F44FC" w:rsidRDefault="001F44FC" w:rsidP="00911778">
      <w:pPr>
        <w:tabs>
          <w:tab w:val="left" w:pos="8280"/>
        </w:tabs>
        <w:autoSpaceDE w:val="0"/>
        <w:autoSpaceDN w:val="0"/>
        <w:adjustRightInd w:val="0"/>
        <w:spacing w:after="0" w:line="480" w:lineRule="auto"/>
        <w:ind w:left="720" w:right="90"/>
        <w:jc w:val="both"/>
        <w:rPr>
          <w:rFonts w:ascii="Times New Roman" w:hAnsi="Times New Roman" w:cs="Times New Roman"/>
          <w:iCs/>
          <w:sz w:val="24"/>
          <w:szCs w:val="24"/>
        </w:rPr>
      </w:pPr>
    </w:p>
    <w:p w:rsidR="001F44FC" w:rsidRPr="000E310C" w:rsidRDefault="001F44FC" w:rsidP="00911778">
      <w:pPr>
        <w:tabs>
          <w:tab w:val="left" w:pos="8280"/>
        </w:tabs>
        <w:autoSpaceDE w:val="0"/>
        <w:autoSpaceDN w:val="0"/>
        <w:adjustRightInd w:val="0"/>
        <w:spacing w:after="0" w:line="480" w:lineRule="auto"/>
        <w:ind w:left="720" w:right="90"/>
        <w:jc w:val="both"/>
        <w:rPr>
          <w:rFonts w:ascii="Times New Roman" w:hAnsi="Times New Roman" w:cs="Times New Roman"/>
          <w:sz w:val="24"/>
          <w:szCs w:val="24"/>
        </w:rPr>
      </w:pPr>
    </w:p>
    <w:tbl>
      <w:tblPr>
        <w:tblpPr w:leftFromText="180" w:rightFromText="180" w:vertAnchor="text" w:horzAnchor="margin" w:tblpXSpec="center" w:tblpY="123"/>
        <w:tblW w:w="7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416"/>
        <w:gridCol w:w="2648"/>
        <w:gridCol w:w="1845"/>
        <w:gridCol w:w="1561"/>
      </w:tblGrid>
      <w:tr w:rsidR="00911778" w:rsidRPr="000E310C" w:rsidTr="00911778">
        <w:trPr>
          <w:cantSplit/>
          <w:trHeight w:val="1018"/>
          <w:tblHeader/>
        </w:trPr>
        <w:tc>
          <w:tcPr>
            <w:tcW w:w="1416"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bookmarkStart w:id="199" w:name="_Toc441219924"/>
            <w:bookmarkStart w:id="200" w:name="_Toc374441488"/>
            <w:bookmarkStart w:id="201" w:name="_Toc376347811"/>
          </w:p>
        </w:tc>
        <w:tc>
          <w:tcPr>
            <w:tcW w:w="2648"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p>
        </w:tc>
        <w:tc>
          <w:tcPr>
            <w:tcW w:w="1845"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11778" w:rsidRPr="000E310C" w:rsidRDefault="00911778" w:rsidP="001F44FC">
            <w:pPr>
              <w:tabs>
                <w:tab w:val="left" w:pos="8280"/>
              </w:tabs>
              <w:autoSpaceDE w:val="0"/>
              <w:autoSpaceDN w:val="0"/>
              <w:adjustRightInd w:val="0"/>
              <w:spacing w:after="0"/>
              <w:jc w:val="center"/>
              <w:rPr>
                <w:rFonts w:ascii="Times New Roman" w:hAnsi="Times New Roman" w:cs="Times New Roman"/>
                <w:sz w:val="24"/>
                <w:szCs w:val="24"/>
              </w:rPr>
            </w:pPr>
            <w:r w:rsidRPr="000E310C">
              <w:rPr>
                <w:rFonts w:ascii="Times New Roman" w:hAnsi="Times New Roman" w:cs="Times New Roman"/>
                <w:sz w:val="24"/>
                <w:szCs w:val="24"/>
              </w:rPr>
              <w:t xml:space="preserve">Public procurement ethics  </w:t>
            </w:r>
          </w:p>
        </w:tc>
        <w:tc>
          <w:tcPr>
            <w:tcW w:w="1561"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11778" w:rsidRDefault="00911778" w:rsidP="001F44FC">
            <w:pPr>
              <w:tabs>
                <w:tab w:val="left" w:pos="8280"/>
              </w:tabs>
              <w:autoSpaceDE w:val="0"/>
              <w:autoSpaceDN w:val="0"/>
              <w:adjustRightInd w:val="0"/>
              <w:spacing w:after="0"/>
              <w:jc w:val="center"/>
              <w:rPr>
                <w:rFonts w:ascii="Times New Roman" w:hAnsi="Times New Roman" w:cs="Times New Roman"/>
                <w:sz w:val="24"/>
                <w:szCs w:val="24"/>
              </w:rPr>
            </w:pPr>
            <w:r w:rsidRPr="000E310C">
              <w:rPr>
                <w:rFonts w:ascii="Times New Roman" w:hAnsi="Times New Roman" w:cs="Times New Roman"/>
                <w:sz w:val="24"/>
                <w:szCs w:val="24"/>
              </w:rPr>
              <w:t xml:space="preserve">Health service </w:t>
            </w:r>
          </w:p>
          <w:p w:rsidR="00911778" w:rsidRPr="000E310C" w:rsidRDefault="00911778" w:rsidP="001F44FC">
            <w:pPr>
              <w:tabs>
                <w:tab w:val="left" w:pos="8280"/>
              </w:tabs>
              <w:autoSpaceDE w:val="0"/>
              <w:autoSpaceDN w:val="0"/>
              <w:adjustRightInd w:val="0"/>
              <w:spacing w:after="0"/>
              <w:jc w:val="center"/>
              <w:rPr>
                <w:rFonts w:ascii="Times New Roman" w:hAnsi="Times New Roman" w:cs="Times New Roman"/>
                <w:sz w:val="24"/>
                <w:szCs w:val="24"/>
              </w:rPr>
            </w:pPr>
            <w:r w:rsidRPr="000E310C">
              <w:rPr>
                <w:rFonts w:ascii="Times New Roman" w:hAnsi="Times New Roman" w:cs="Times New Roman"/>
                <w:sz w:val="24"/>
                <w:szCs w:val="24"/>
              </w:rPr>
              <w:t xml:space="preserve">delivery Accessibility  </w:t>
            </w:r>
          </w:p>
        </w:tc>
      </w:tr>
      <w:tr w:rsidR="00911778" w:rsidRPr="000E310C" w:rsidTr="00911778">
        <w:trPr>
          <w:cantSplit/>
          <w:trHeight w:val="334"/>
          <w:tblHeader/>
        </w:trPr>
        <w:tc>
          <w:tcPr>
            <w:tcW w:w="1416"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Public procurement ethics  </w:t>
            </w:r>
          </w:p>
        </w:tc>
        <w:tc>
          <w:tcPr>
            <w:tcW w:w="2648"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Pearson Correlation</w:t>
            </w:r>
          </w:p>
        </w:tc>
        <w:tc>
          <w:tcPr>
            <w:tcW w:w="1845"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911778" w:rsidRPr="000E310C" w:rsidRDefault="0091177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w:t>
            </w:r>
          </w:p>
        </w:tc>
        <w:tc>
          <w:tcPr>
            <w:tcW w:w="1561"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911778" w:rsidRPr="000E310C" w:rsidRDefault="0091177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.453</w:t>
            </w:r>
            <w:r w:rsidRPr="000E310C">
              <w:rPr>
                <w:rFonts w:ascii="Times New Roman" w:hAnsi="Times New Roman" w:cs="Times New Roman"/>
                <w:sz w:val="24"/>
                <w:szCs w:val="24"/>
                <w:vertAlign w:val="superscript"/>
              </w:rPr>
              <w:t>**</w:t>
            </w:r>
          </w:p>
        </w:tc>
      </w:tr>
      <w:tr w:rsidR="00911778" w:rsidRPr="000E310C" w:rsidTr="00911778">
        <w:trPr>
          <w:cantSplit/>
          <w:trHeight w:val="83"/>
          <w:tblHeader/>
        </w:trPr>
        <w:tc>
          <w:tcPr>
            <w:tcW w:w="1416"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p>
        </w:tc>
        <w:tc>
          <w:tcPr>
            <w:tcW w:w="2648" w:type="dxa"/>
            <w:tcBorders>
              <w:top w:val="nil"/>
              <w:left w:val="nil"/>
              <w:bottom w:val="nil"/>
              <w:right w:val="single" w:sz="16" w:space="0" w:color="000000"/>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Sig. (2-tailed)</w:t>
            </w:r>
          </w:p>
        </w:tc>
        <w:tc>
          <w:tcPr>
            <w:tcW w:w="1845" w:type="dxa"/>
            <w:tcBorders>
              <w:top w:val="nil"/>
              <w:left w:val="single" w:sz="16" w:space="0" w:color="000000"/>
              <w:bottom w:val="nil"/>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p>
        </w:tc>
        <w:tc>
          <w:tcPr>
            <w:tcW w:w="1561" w:type="dxa"/>
            <w:tcBorders>
              <w:top w:val="nil"/>
              <w:bottom w:val="nil"/>
              <w:right w:val="single" w:sz="16" w:space="0" w:color="000000"/>
            </w:tcBorders>
            <w:shd w:val="clear" w:color="auto" w:fill="FFFFFF"/>
            <w:tcMar>
              <w:top w:w="30" w:type="dxa"/>
              <w:left w:w="30" w:type="dxa"/>
              <w:bottom w:w="30" w:type="dxa"/>
              <w:right w:w="30" w:type="dxa"/>
            </w:tcMar>
            <w:vAlign w:val="center"/>
          </w:tcPr>
          <w:p w:rsidR="00911778" w:rsidRPr="000E310C" w:rsidRDefault="0091177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.000</w:t>
            </w:r>
          </w:p>
        </w:tc>
      </w:tr>
      <w:tr w:rsidR="00911778" w:rsidRPr="000E310C" w:rsidTr="00911778">
        <w:trPr>
          <w:cantSplit/>
          <w:trHeight w:val="126"/>
          <w:tblHeader/>
        </w:trPr>
        <w:tc>
          <w:tcPr>
            <w:tcW w:w="1416"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p>
        </w:tc>
        <w:tc>
          <w:tcPr>
            <w:tcW w:w="2648" w:type="dxa"/>
            <w:tcBorders>
              <w:top w:val="nil"/>
              <w:left w:val="nil"/>
              <w:right w:val="single" w:sz="16" w:space="0" w:color="000000"/>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N</w:t>
            </w:r>
          </w:p>
        </w:tc>
        <w:tc>
          <w:tcPr>
            <w:tcW w:w="1845" w:type="dxa"/>
            <w:tcBorders>
              <w:top w:val="nil"/>
              <w:left w:val="single" w:sz="16" w:space="0" w:color="000000"/>
            </w:tcBorders>
            <w:shd w:val="clear" w:color="auto" w:fill="FFFFFF"/>
            <w:tcMar>
              <w:top w:w="30" w:type="dxa"/>
              <w:left w:w="30" w:type="dxa"/>
              <w:bottom w:w="30" w:type="dxa"/>
              <w:right w:w="30" w:type="dxa"/>
            </w:tcMar>
            <w:vAlign w:val="center"/>
          </w:tcPr>
          <w:p w:rsidR="00911778" w:rsidRPr="000E310C" w:rsidRDefault="0091177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72</w:t>
            </w:r>
          </w:p>
        </w:tc>
        <w:tc>
          <w:tcPr>
            <w:tcW w:w="1561" w:type="dxa"/>
            <w:tcBorders>
              <w:top w:val="nil"/>
              <w:right w:val="single" w:sz="16" w:space="0" w:color="000000"/>
            </w:tcBorders>
            <w:shd w:val="clear" w:color="auto" w:fill="FFFFFF"/>
            <w:tcMar>
              <w:top w:w="30" w:type="dxa"/>
              <w:left w:w="30" w:type="dxa"/>
              <w:bottom w:w="30" w:type="dxa"/>
              <w:right w:w="30" w:type="dxa"/>
            </w:tcMar>
            <w:vAlign w:val="center"/>
          </w:tcPr>
          <w:p w:rsidR="00911778" w:rsidRPr="000E310C" w:rsidRDefault="0091177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72</w:t>
            </w:r>
          </w:p>
        </w:tc>
      </w:tr>
      <w:tr w:rsidR="00911778" w:rsidRPr="000E310C" w:rsidTr="00911778">
        <w:trPr>
          <w:cantSplit/>
          <w:trHeight w:val="334"/>
          <w:tblHeader/>
        </w:trPr>
        <w:tc>
          <w:tcPr>
            <w:tcW w:w="1416"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Health service delivery Accessibility  </w:t>
            </w:r>
          </w:p>
        </w:tc>
        <w:tc>
          <w:tcPr>
            <w:tcW w:w="2648" w:type="dxa"/>
            <w:tcBorders>
              <w:left w:val="nil"/>
              <w:bottom w:val="nil"/>
              <w:right w:val="single" w:sz="16" w:space="0" w:color="000000"/>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Pearson Correlation</w:t>
            </w:r>
          </w:p>
        </w:tc>
        <w:tc>
          <w:tcPr>
            <w:tcW w:w="1845" w:type="dxa"/>
            <w:tcBorders>
              <w:left w:val="single" w:sz="16" w:space="0" w:color="000000"/>
              <w:bottom w:val="nil"/>
            </w:tcBorders>
            <w:shd w:val="clear" w:color="auto" w:fill="FFFFFF"/>
            <w:tcMar>
              <w:top w:w="30" w:type="dxa"/>
              <w:left w:w="30" w:type="dxa"/>
              <w:bottom w:w="30" w:type="dxa"/>
              <w:right w:w="30" w:type="dxa"/>
            </w:tcMar>
            <w:vAlign w:val="center"/>
          </w:tcPr>
          <w:p w:rsidR="00911778" w:rsidRPr="000E310C" w:rsidRDefault="0091177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.453</w:t>
            </w:r>
            <w:r w:rsidRPr="000E310C">
              <w:rPr>
                <w:rFonts w:ascii="Times New Roman" w:hAnsi="Times New Roman" w:cs="Times New Roman"/>
                <w:sz w:val="24"/>
                <w:szCs w:val="24"/>
                <w:vertAlign w:val="superscript"/>
              </w:rPr>
              <w:t>**</w:t>
            </w:r>
          </w:p>
        </w:tc>
        <w:tc>
          <w:tcPr>
            <w:tcW w:w="1561" w:type="dxa"/>
            <w:tcBorders>
              <w:bottom w:val="nil"/>
              <w:right w:val="single" w:sz="16" w:space="0" w:color="000000"/>
            </w:tcBorders>
            <w:shd w:val="clear" w:color="auto" w:fill="FFFFFF"/>
            <w:tcMar>
              <w:top w:w="30" w:type="dxa"/>
              <w:left w:w="30" w:type="dxa"/>
              <w:bottom w:w="30" w:type="dxa"/>
              <w:right w:w="30" w:type="dxa"/>
            </w:tcMar>
            <w:vAlign w:val="center"/>
          </w:tcPr>
          <w:p w:rsidR="00911778" w:rsidRPr="000E310C" w:rsidRDefault="0091177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w:t>
            </w:r>
          </w:p>
        </w:tc>
      </w:tr>
      <w:tr w:rsidR="00911778" w:rsidRPr="000E310C" w:rsidTr="00911778">
        <w:trPr>
          <w:cantSplit/>
          <w:trHeight w:val="83"/>
          <w:tblHeader/>
        </w:trPr>
        <w:tc>
          <w:tcPr>
            <w:tcW w:w="1416"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p>
        </w:tc>
        <w:tc>
          <w:tcPr>
            <w:tcW w:w="2648" w:type="dxa"/>
            <w:tcBorders>
              <w:top w:val="nil"/>
              <w:left w:val="nil"/>
              <w:bottom w:val="nil"/>
              <w:right w:val="single" w:sz="16" w:space="0" w:color="000000"/>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Sig. (2-tailed)</w:t>
            </w:r>
          </w:p>
        </w:tc>
        <w:tc>
          <w:tcPr>
            <w:tcW w:w="1845" w:type="dxa"/>
            <w:tcBorders>
              <w:top w:val="nil"/>
              <w:left w:val="single" w:sz="16" w:space="0" w:color="000000"/>
              <w:bottom w:val="nil"/>
            </w:tcBorders>
            <w:shd w:val="clear" w:color="auto" w:fill="FFFFFF"/>
            <w:tcMar>
              <w:top w:w="30" w:type="dxa"/>
              <w:left w:w="30" w:type="dxa"/>
              <w:bottom w:w="30" w:type="dxa"/>
              <w:right w:w="30" w:type="dxa"/>
            </w:tcMar>
            <w:vAlign w:val="center"/>
          </w:tcPr>
          <w:p w:rsidR="00911778" w:rsidRPr="000E310C" w:rsidRDefault="0091177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.000</w:t>
            </w:r>
          </w:p>
        </w:tc>
        <w:tc>
          <w:tcPr>
            <w:tcW w:w="1561" w:type="dxa"/>
            <w:tcBorders>
              <w:top w:val="nil"/>
              <w:bottom w:val="nil"/>
              <w:right w:val="single" w:sz="16" w:space="0" w:color="000000"/>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p>
        </w:tc>
      </w:tr>
      <w:tr w:rsidR="00911778" w:rsidRPr="000E310C" w:rsidTr="00911778">
        <w:trPr>
          <w:cantSplit/>
          <w:trHeight w:val="83"/>
          <w:tblHeader/>
        </w:trPr>
        <w:tc>
          <w:tcPr>
            <w:tcW w:w="1416"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p>
        </w:tc>
        <w:tc>
          <w:tcPr>
            <w:tcW w:w="2648"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N</w:t>
            </w:r>
          </w:p>
        </w:tc>
        <w:tc>
          <w:tcPr>
            <w:tcW w:w="1845"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911778" w:rsidRPr="000E310C" w:rsidRDefault="0091177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72</w:t>
            </w:r>
          </w:p>
        </w:tc>
        <w:tc>
          <w:tcPr>
            <w:tcW w:w="1561"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911778" w:rsidRPr="000E310C" w:rsidRDefault="0091177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72</w:t>
            </w:r>
          </w:p>
        </w:tc>
      </w:tr>
      <w:tr w:rsidR="00911778" w:rsidRPr="000E310C" w:rsidTr="00911778">
        <w:trPr>
          <w:cantSplit/>
          <w:trHeight w:val="316"/>
        </w:trPr>
        <w:tc>
          <w:tcPr>
            <w:tcW w:w="5909" w:type="dxa"/>
            <w:gridSpan w:val="3"/>
            <w:tcBorders>
              <w:top w:val="nil"/>
              <w:left w:val="nil"/>
              <w:bottom w:val="nil"/>
              <w:right w:val="nil"/>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Correlation is significant at the 0.01 level (2-tailed).</w:t>
            </w:r>
          </w:p>
        </w:tc>
        <w:tc>
          <w:tcPr>
            <w:tcW w:w="1561" w:type="dxa"/>
            <w:tcBorders>
              <w:top w:val="nil"/>
              <w:left w:val="nil"/>
              <w:bottom w:val="nil"/>
              <w:right w:val="nil"/>
            </w:tcBorders>
            <w:shd w:val="clear" w:color="auto" w:fill="FFFFFF"/>
            <w:tcMar>
              <w:top w:w="30" w:type="dxa"/>
              <w:left w:w="30" w:type="dxa"/>
              <w:bottom w:w="30" w:type="dxa"/>
              <w:right w:w="30" w:type="dxa"/>
            </w:tcMar>
          </w:tcPr>
          <w:p w:rsidR="00911778" w:rsidRPr="000E310C" w:rsidRDefault="00911778" w:rsidP="001F44FC">
            <w:pPr>
              <w:tabs>
                <w:tab w:val="left" w:pos="8280"/>
              </w:tabs>
              <w:autoSpaceDE w:val="0"/>
              <w:autoSpaceDN w:val="0"/>
              <w:adjustRightInd w:val="0"/>
              <w:spacing w:after="0"/>
              <w:rPr>
                <w:rFonts w:ascii="Times New Roman" w:hAnsi="Times New Roman" w:cs="Times New Roman"/>
                <w:sz w:val="24"/>
                <w:szCs w:val="24"/>
              </w:rPr>
            </w:pPr>
          </w:p>
        </w:tc>
      </w:tr>
    </w:tbl>
    <w:p w:rsidR="00961E28" w:rsidRPr="000E310C" w:rsidRDefault="00B661F8" w:rsidP="00911778">
      <w:pPr>
        <w:pStyle w:val="Heading2"/>
        <w:tabs>
          <w:tab w:val="left" w:pos="8280"/>
        </w:tabs>
        <w:spacing w:line="480" w:lineRule="auto"/>
        <w:ind w:left="720"/>
        <w:rPr>
          <w:rFonts w:ascii="Times New Roman" w:hAnsi="Times New Roman" w:cs="Times New Roman"/>
          <w:sz w:val="24"/>
          <w:szCs w:val="24"/>
        </w:rPr>
      </w:pPr>
      <w:r w:rsidRPr="000E310C">
        <w:rPr>
          <w:rFonts w:ascii="Times New Roman" w:hAnsi="Times New Roman" w:cs="Times New Roman"/>
          <w:sz w:val="24"/>
          <w:szCs w:val="24"/>
        </w:rPr>
        <w:t>4</w:t>
      </w:r>
      <w:r w:rsidR="00DD685B" w:rsidRPr="000E310C">
        <w:rPr>
          <w:rFonts w:ascii="Times New Roman" w:hAnsi="Times New Roman" w:cs="Times New Roman"/>
          <w:sz w:val="24"/>
          <w:szCs w:val="24"/>
        </w:rPr>
        <w:t>.3</w:t>
      </w:r>
      <w:r w:rsidR="00961E28" w:rsidRPr="000E310C">
        <w:rPr>
          <w:rFonts w:ascii="Times New Roman" w:hAnsi="Times New Roman" w:cs="Times New Roman"/>
          <w:sz w:val="24"/>
          <w:szCs w:val="24"/>
        </w:rPr>
        <w:t>.2.1 Correlation results for public procurement ethics and health service accessibility</w:t>
      </w:r>
      <w:bookmarkEnd w:id="199"/>
    </w:p>
    <w:p w:rsidR="00961E28" w:rsidRPr="000E310C" w:rsidRDefault="00961E28" w:rsidP="00911778">
      <w:pPr>
        <w:pStyle w:val="BodyText"/>
        <w:tabs>
          <w:tab w:val="left" w:pos="8550"/>
        </w:tabs>
        <w:ind w:left="720"/>
        <w:rPr>
          <w:szCs w:val="24"/>
        </w:rPr>
      </w:pPr>
      <w:r w:rsidRPr="000E310C">
        <w:rPr>
          <w:szCs w:val="24"/>
        </w:rPr>
        <w:t xml:space="preserve">The first null hypothesis stated, </w:t>
      </w:r>
      <w:r w:rsidRPr="000E310C">
        <w:rPr>
          <w:i/>
          <w:szCs w:val="24"/>
        </w:rPr>
        <w:t xml:space="preserve">“Procurement ethics has a positive effect on health service accessibility in Uganda” </w:t>
      </w:r>
      <w:r w:rsidRPr="000E310C">
        <w:rPr>
          <w:szCs w:val="24"/>
        </w:rPr>
        <w:t>Spearman correlation coefficient (r) was used to test the hypothesis. Table 7 presents the test results.</w:t>
      </w:r>
    </w:p>
    <w:p w:rsidR="00CF3B12" w:rsidRDefault="00CF3B12" w:rsidP="003462BE">
      <w:pPr>
        <w:pStyle w:val="Heading4"/>
        <w:tabs>
          <w:tab w:val="left" w:pos="8280"/>
        </w:tabs>
        <w:spacing w:line="480" w:lineRule="auto"/>
        <w:ind w:left="720"/>
        <w:rPr>
          <w:rFonts w:ascii="Times New Roman" w:hAnsi="Times New Roman" w:cs="Times New Roman"/>
          <w:sz w:val="24"/>
          <w:szCs w:val="24"/>
        </w:rPr>
      </w:pPr>
    </w:p>
    <w:p w:rsidR="00961E28" w:rsidRPr="000E310C" w:rsidRDefault="00961E28" w:rsidP="003462BE">
      <w:pPr>
        <w:pStyle w:val="Heading4"/>
        <w:tabs>
          <w:tab w:val="left" w:pos="8280"/>
        </w:tabs>
        <w:spacing w:line="480" w:lineRule="auto"/>
        <w:ind w:left="720"/>
        <w:rPr>
          <w:rFonts w:ascii="Times New Roman" w:hAnsi="Times New Roman" w:cs="Times New Roman"/>
          <w:sz w:val="24"/>
          <w:szCs w:val="24"/>
        </w:rPr>
      </w:pPr>
      <w:r w:rsidRPr="000E310C">
        <w:rPr>
          <w:rFonts w:ascii="Times New Roman" w:hAnsi="Times New Roman" w:cs="Times New Roman"/>
          <w:sz w:val="24"/>
          <w:szCs w:val="24"/>
        </w:rPr>
        <w:t xml:space="preserve">Table 7: Correlation results for public procurement ethics and health service accessibility </w:t>
      </w:r>
    </w:p>
    <w:bookmarkEnd w:id="200"/>
    <w:bookmarkEnd w:id="201"/>
    <w:p w:rsidR="00961E28" w:rsidRPr="000E310C" w:rsidRDefault="00961E28" w:rsidP="003462BE">
      <w:pPr>
        <w:pStyle w:val="BodyText"/>
        <w:tabs>
          <w:tab w:val="left" w:pos="8280"/>
        </w:tabs>
        <w:rPr>
          <w:szCs w:val="24"/>
        </w:rPr>
      </w:pPr>
    </w:p>
    <w:p w:rsidR="003462BE" w:rsidRDefault="00961E28" w:rsidP="00911778">
      <w:pPr>
        <w:pStyle w:val="BodyText"/>
        <w:tabs>
          <w:tab w:val="left" w:pos="8280"/>
        </w:tabs>
        <w:ind w:left="720"/>
        <w:rPr>
          <w:szCs w:val="24"/>
        </w:rPr>
      </w:pPr>
      <w:r w:rsidRPr="000E310C">
        <w:rPr>
          <w:szCs w:val="24"/>
        </w:rPr>
        <w:t>Findings show that there was a moderate positive correlation (</w:t>
      </w:r>
      <w:r w:rsidRPr="000E310C">
        <w:rPr>
          <w:position w:val="-6"/>
          <w:szCs w:val="24"/>
        </w:rPr>
        <w:object w:dxaOrig="4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5pt;height:14.1pt" o:ole="">
            <v:imagedata r:id="rId14" o:title=""/>
          </v:shape>
          <o:OLEObject Type="Embed" ProgID="Equation.3" ShapeID="_x0000_i1025" DrawAspect="Content" ObjectID="_1515577511" r:id="rId15"/>
        </w:object>
      </w:r>
      <w:r w:rsidRPr="000E310C">
        <w:rPr>
          <w:szCs w:val="24"/>
        </w:rPr>
        <w:t xml:space="preserve"> = .453) between public procurement ethics and health service delivery accessibility.  The coefficient of determination (</w:t>
      </w:r>
      <w:r w:rsidRPr="000E310C">
        <w:rPr>
          <w:position w:val="-6"/>
          <w:szCs w:val="24"/>
        </w:rPr>
        <w:object w:dxaOrig="420" w:dyaOrig="279">
          <v:shape id="_x0000_i1026" type="#_x0000_t75" style="width:21.15pt;height:14.1pt" o:ole="">
            <v:imagedata r:id="rId14" o:title=""/>
          </v:shape>
          <o:OLEObject Type="Embed" ProgID="Equation.3" ShapeID="_x0000_i1026" DrawAspect="Content" ObjectID="_1515577512" r:id="rId16"/>
        </w:object>
      </w:r>
      <w:r w:rsidRPr="000E310C">
        <w:rPr>
          <w:szCs w:val="24"/>
          <w:vertAlign w:val="superscript"/>
        </w:rPr>
        <w:t>2</w:t>
      </w:r>
      <w:r w:rsidRPr="000E310C">
        <w:rPr>
          <w:szCs w:val="24"/>
        </w:rPr>
        <w:t xml:space="preserve"> = .005) shows that public procurement </w:t>
      </w:r>
      <w:r w:rsidR="00804537" w:rsidRPr="000E310C">
        <w:rPr>
          <w:szCs w:val="24"/>
        </w:rPr>
        <w:t>ethics accounted</w:t>
      </w:r>
      <w:r w:rsidRPr="000E310C">
        <w:rPr>
          <w:szCs w:val="24"/>
        </w:rPr>
        <w:t xml:space="preserve"> for 45.3% change in health service delivery accessibility. These findings were subjected to a test of significance (p) and it is shown that the significance of the correlation </w:t>
      </w:r>
    </w:p>
    <w:p w:rsidR="00961E28" w:rsidRPr="000E310C" w:rsidRDefault="00961E28" w:rsidP="00911778">
      <w:pPr>
        <w:pStyle w:val="BodyText"/>
        <w:tabs>
          <w:tab w:val="left" w:pos="8280"/>
        </w:tabs>
        <w:ind w:left="720"/>
        <w:rPr>
          <w:szCs w:val="24"/>
        </w:rPr>
      </w:pPr>
      <w:r w:rsidRPr="000E310C">
        <w:rPr>
          <w:szCs w:val="24"/>
        </w:rPr>
        <w:lastRenderedPageBreak/>
        <w:t xml:space="preserve">(p = .000) is less than the recommended critical significance at 0.05. Thus, the relationship was significant. Because of this, the hypothesis </w:t>
      </w:r>
      <w:r w:rsidRPr="000E310C">
        <w:rPr>
          <w:i/>
          <w:szCs w:val="24"/>
        </w:rPr>
        <w:t>“Procurement ethics has a positive effect on health service accessibility in Uganda” “</w:t>
      </w:r>
      <w:r w:rsidRPr="000E310C">
        <w:rPr>
          <w:szCs w:val="24"/>
        </w:rPr>
        <w:t xml:space="preserve">was accepted. </w:t>
      </w:r>
    </w:p>
    <w:p w:rsidR="00961E28" w:rsidRPr="000E310C" w:rsidRDefault="00961E28" w:rsidP="003462BE">
      <w:pPr>
        <w:pStyle w:val="BodyText"/>
        <w:tabs>
          <w:tab w:val="left" w:pos="8280"/>
        </w:tabs>
        <w:ind w:left="720" w:right="720"/>
        <w:rPr>
          <w:szCs w:val="24"/>
        </w:rPr>
      </w:pPr>
    </w:p>
    <w:p w:rsidR="00961E28" w:rsidRPr="000E310C" w:rsidRDefault="00961E28" w:rsidP="00911778">
      <w:pPr>
        <w:pStyle w:val="BodyText"/>
        <w:tabs>
          <w:tab w:val="left" w:pos="8280"/>
        </w:tabs>
        <w:ind w:left="720"/>
        <w:rPr>
          <w:bCs/>
          <w:szCs w:val="24"/>
        </w:rPr>
      </w:pPr>
      <w:r w:rsidRPr="000E310C">
        <w:rPr>
          <w:szCs w:val="24"/>
        </w:rPr>
        <w:t xml:space="preserve">Thus, the implication of the findings was that public procurement ethics </w:t>
      </w:r>
      <w:r w:rsidRPr="000E310C">
        <w:rPr>
          <w:rStyle w:val="StyleBodyTextItalicChar"/>
          <w:rFonts w:eastAsia="Calibri"/>
        </w:rPr>
        <w:t xml:space="preserve">had a positive effect on </w:t>
      </w:r>
      <w:r w:rsidRPr="000E310C">
        <w:rPr>
          <w:i/>
          <w:szCs w:val="24"/>
        </w:rPr>
        <w:t>health service accessibility in Uganda</w:t>
      </w:r>
      <w:r w:rsidRPr="000E310C">
        <w:rPr>
          <w:szCs w:val="24"/>
        </w:rPr>
        <w:t xml:space="preserve">. The moderate influence implies that a change in public procurement ethics relates to a moderate change in </w:t>
      </w:r>
      <w:r w:rsidRPr="000E310C">
        <w:rPr>
          <w:bCs/>
          <w:szCs w:val="24"/>
        </w:rPr>
        <w:t>health service delivery</w:t>
      </w:r>
      <w:r w:rsidRPr="000E310C">
        <w:rPr>
          <w:szCs w:val="24"/>
        </w:rPr>
        <w:t xml:space="preserve">. </w:t>
      </w:r>
      <w:r w:rsidR="00804537" w:rsidRPr="000E310C">
        <w:rPr>
          <w:szCs w:val="24"/>
        </w:rPr>
        <w:t xml:space="preserve">The positive nature of the correlation implied that the change in public procurement ethics </w:t>
      </w:r>
      <w:r w:rsidR="00804537" w:rsidRPr="000E310C">
        <w:rPr>
          <w:bCs/>
          <w:szCs w:val="24"/>
        </w:rPr>
        <w:t xml:space="preserve">and health service accessibility </w:t>
      </w:r>
      <w:r w:rsidR="00804537" w:rsidRPr="000E310C">
        <w:rPr>
          <w:szCs w:val="24"/>
        </w:rPr>
        <w:t>was in the opposite direction whereby improvement in health service accessibility was contributed to observance of public procurement ethics practiced and vice versa.</w:t>
      </w:r>
    </w:p>
    <w:p w:rsidR="00961E28" w:rsidRPr="000E310C" w:rsidRDefault="00B661F8" w:rsidP="00911778">
      <w:pPr>
        <w:pStyle w:val="Heading2"/>
        <w:tabs>
          <w:tab w:val="left" w:pos="8280"/>
        </w:tabs>
        <w:spacing w:line="480" w:lineRule="auto"/>
        <w:ind w:left="720"/>
        <w:rPr>
          <w:rFonts w:ascii="Times New Roman" w:hAnsi="Times New Roman" w:cs="Times New Roman"/>
          <w:sz w:val="24"/>
          <w:szCs w:val="24"/>
        </w:rPr>
      </w:pPr>
      <w:bookmarkStart w:id="202" w:name="_Toc441219925"/>
      <w:r w:rsidRPr="000E310C">
        <w:rPr>
          <w:rFonts w:ascii="Times New Roman" w:hAnsi="Times New Roman" w:cs="Times New Roman"/>
          <w:sz w:val="24"/>
          <w:szCs w:val="24"/>
        </w:rPr>
        <w:t>4</w:t>
      </w:r>
      <w:r w:rsidR="00DD685B" w:rsidRPr="000E310C">
        <w:rPr>
          <w:rFonts w:ascii="Times New Roman" w:hAnsi="Times New Roman" w:cs="Times New Roman"/>
          <w:sz w:val="24"/>
          <w:szCs w:val="24"/>
        </w:rPr>
        <w:t>.3.2</w:t>
      </w:r>
      <w:r w:rsidR="00961E28" w:rsidRPr="000E310C">
        <w:rPr>
          <w:rFonts w:ascii="Times New Roman" w:hAnsi="Times New Roman" w:cs="Times New Roman"/>
          <w:sz w:val="24"/>
          <w:szCs w:val="24"/>
        </w:rPr>
        <w:t>.2 Regression results for public procurement ethics and health service accessibility</w:t>
      </w:r>
      <w:bookmarkEnd w:id="202"/>
    </w:p>
    <w:p w:rsidR="00961E28" w:rsidRPr="000E310C" w:rsidRDefault="00961E28" w:rsidP="00911778">
      <w:pPr>
        <w:pStyle w:val="Heading1"/>
        <w:tabs>
          <w:tab w:val="left" w:pos="8280"/>
        </w:tabs>
        <w:spacing w:line="480" w:lineRule="auto"/>
        <w:ind w:left="720"/>
        <w:jc w:val="both"/>
        <w:rPr>
          <w:rFonts w:ascii="Times New Roman" w:hAnsi="Times New Roman" w:cs="Times New Roman"/>
          <w:color w:val="auto"/>
          <w:sz w:val="24"/>
          <w:szCs w:val="24"/>
        </w:rPr>
      </w:pPr>
      <w:bookmarkStart w:id="203" w:name="_Toc403999531"/>
      <w:bookmarkStart w:id="204" w:name="_Toc433181276"/>
      <w:bookmarkStart w:id="205" w:name="_Toc441219926"/>
      <w:r w:rsidRPr="000E310C">
        <w:rPr>
          <w:rFonts w:ascii="Times New Roman" w:hAnsi="Times New Roman" w:cs="Times New Roman"/>
          <w:b w:val="0"/>
          <w:color w:val="auto"/>
          <w:sz w:val="24"/>
          <w:szCs w:val="24"/>
        </w:rPr>
        <w:t>A further analysis was conducted using a regression to determine the effect of procurement ethics on health service delivery accessibility. Findings are presented in Table 8, accompanied by analysis and interpretation.</w:t>
      </w:r>
      <w:bookmarkStart w:id="206" w:name="_Toc359334493"/>
      <w:bookmarkStart w:id="207" w:name="_Toc376347866"/>
      <w:bookmarkEnd w:id="203"/>
      <w:bookmarkEnd w:id="204"/>
      <w:bookmarkEnd w:id="205"/>
    </w:p>
    <w:p w:rsidR="00961E28" w:rsidRPr="000E310C" w:rsidRDefault="00961E28" w:rsidP="00911778">
      <w:pPr>
        <w:pStyle w:val="Heading4"/>
        <w:tabs>
          <w:tab w:val="left" w:pos="8280"/>
        </w:tabs>
        <w:spacing w:line="480" w:lineRule="auto"/>
        <w:ind w:left="720"/>
        <w:rPr>
          <w:rFonts w:ascii="Times New Roman" w:hAnsi="Times New Roman" w:cs="Times New Roman"/>
          <w:sz w:val="24"/>
          <w:szCs w:val="24"/>
        </w:rPr>
      </w:pPr>
      <w:bookmarkStart w:id="208" w:name="_Toc403999532"/>
      <w:r w:rsidRPr="000E310C">
        <w:rPr>
          <w:rFonts w:ascii="Times New Roman" w:hAnsi="Times New Roman" w:cs="Times New Roman"/>
          <w:sz w:val="24"/>
          <w:szCs w:val="24"/>
        </w:rPr>
        <w:t>Table 8: Model summary for public procurement ethics and health service accessibility</w:t>
      </w:r>
      <w:bookmarkEnd w:id="208"/>
    </w:p>
    <w:tbl>
      <w:tblPr>
        <w:tblW w:w="5667"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1000"/>
        <w:gridCol w:w="1066"/>
        <w:gridCol w:w="1440"/>
        <w:gridCol w:w="1440"/>
      </w:tblGrid>
      <w:tr w:rsidR="00961E28" w:rsidRPr="000E310C" w:rsidTr="00C058E1">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bookmarkEnd w:id="206"/>
          <w:bookmarkEnd w:id="207"/>
          <w:p w:rsidR="00961E28" w:rsidRPr="000E310C" w:rsidRDefault="00961E28" w:rsidP="003462BE">
            <w:pPr>
              <w:tabs>
                <w:tab w:val="left" w:pos="8280"/>
              </w:tabs>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Model</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R</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R Square</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Adjusted R Square</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Std. Error of the Estimate</w:t>
            </w:r>
          </w:p>
        </w:tc>
      </w:tr>
      <w:tr w:rsidR="00961E28" w:rsidRPr="000E310C" w:rsidTr="00C058E1">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1E28" w:rsidRPr="000E310C" w:rsidRDefault="00961E28" w:rsidP="003462BE">
            <w:pPr>
              <w:tabs>
                <w:tab w:val="left" w:pos="8280"/>
              </w:tabs>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1</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.211</w:t>
            </w:r>
            <w:r w:rsidRPr="000E310C">
              <w:rPr>
                <w:rFonts w:ascii="Times New Roman" w:hAnsi="Times New Roman" w:cs="Times New Roman"/>
                <w:sz w:val="24"/>
                <w:szCs w:val="24"/>
                <w:vertAlign w:val="superscript"/>
              </w:rPr>
              <w:t>a</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.044</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.031</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1.257</w:t>
            </w:r>
          </w:p>
        </w:tc>
      </w:tr>
      <w:tr w:rsidR="00961E28" w:rsidRPr="000E310C" w:rsidTr="00C058E1">
        <w:trPr>
          <w:cantSplit/>
          <w:jc w:val="center"/>
        </w:trPr>
        <w:tc>
          <w:tcPr>
            <w:tcW w:w="5667" w:type="dxa"/>
            <w:gridSpan w:val="5"/>
            <w:tcBorders>
              <w:top w:val="nil"/>
              <w:left w:val="nil"/>
              <w:bottom w:val="nil"/>
              <w:right w:val="nil"/>
            </w:tcBorders>
            <w:shd w:val="clear" w:color="auto" w:fill="FFFFFF"/>
            <w:tcMar>
              <w:top w:w="30" w:type="dxa"/>
              <w:left w:w="30" w:type="dxa"/>
              <w:bottom w:w="30" w:type="dxa"/>
              <w:right w:w="30" w:type="dxa"/>
            </w:tcMar>
          </w:tcPr>
          <w:p w:rsidR="00961E28" w:rsidRPr="000E310C" w:rsidRDefault="00961E28" w:rsidP="003462BE">
            <w:pPr>
              <w:tabs>
                <w:tab w:val="left" w:pos="8280"/>
              </w:tabs>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a. Predictors: (Constant), health service accessibility  </w:t>
            </w:r>
          </w:p>
        </w:tc>
      </w:tr>
    </w:tbl>
    <w:p w:rsidR="00961E28" w:rsidRPr="000E310C" w:rsidRDefault="00961E28" w:rsidP="003462BE">
      <w:pPr>
        <w:pStyle w:val="BodyText"/>
        <w:tabs>
          <w:tab w:val="left" w:pos="8280"/>
        </w:tabs>
        <w:rPr>
          <w:b/>
          <w:szCs w:val="24"/>
        </w:rPr>
      </w:pPr>
    </w:p>
    <w:p w:rsidR="00961E28" w:rsidRPr="000E310C" w:rsidRDefault="00961E28" w:rsidP="00911778">
      <w:pPr>
        <w:pStyle w:val="BodyText"/>
        <w:tabs>
          <w:tab w:val="left" w:pos="8280"/>
        </w:tabs>
        <w:ind w:left="720"/>
        <w:rPr>
          <w:szCs w:val="24"/>
        </w:rPr>
      </w:pPr>
      <w:r w:rsidRPr="000E310C">
        <w:rPr>
          <w:szCs w:val="24"/>
        </w:rPr>
        <w:lastRenderedPageBreak/>
        <w:t xml:space="preserve">Findings in Table 8 show a moderate linear relationship (Multiple R = .211) between public procurement ethics and health service delivery accessibility. The adjusted R Square shows that public procurement ethics accounts for 31% change in accessing health services. These findings were subjected to an ANOVA test, which showed that the significance (Sig F = .000) of the Fishers ratio (F = 11.1) was less than the critical significance at .05. Hence, the findings were accepted. Interview findings supported the findings obtained from questionnaires. In particular, key informants considered procurement ethics as among the most important factors that increase accessibility to health services. </w:t>
      </w:r>
    </w:p>
    <w:p w:rsidR="00961E28" w:rsidRPr="000E310C" w:rsidRDefault="00B661F8" w:rsidP="001F44FC">
      <w:pPr>
        <w:pStyle w:val="Heading1"/>
        <w:tabs>
          <w:tab w:val="left" w:pos="8280"/>
        </w:tabs>
        <w:ind w:left="720"/>
        <w:rPr>
          <w:rFonts w:ascii="Times New Roman" w:hAnsi="Times New Roman" w:cs="Times New Roman"/>
          <w:sz w:val="24"/>
          <w:szCs w:val="24"/>
        </w:rPr>
      </w:pPr>
      <w:bookmarkStart w:id="209" w:name="_Toc441219927"/>
      <w:r w:rsidRPr="000E310C">
        <w:rPr>
          <w:rFonts w:ascii="Times New Roman" w:hAnsi="Times New Roman" w:cs="Times New Roman"/>
          <w:sz w:val="24"/>
          <w:szCs w:val="24"/>
        </w:rPr>
        <w:t>4</w:t>
      </w:r>
      <w:r w:rsidR="00DD685B" w:rsidRPr="000E310C">
        <w:rPr>
          <w:rFonts w:ascii="Times New Roman" w:hAnsi="Times New Roman" w:cs="Times New Roman"/>
          <w:sz w:val="24"/>
          <w:szCs w:val="24"/>
        </w:rPr>
        <w:t>.3</w:t>
      </w:r>
      <w:r w:rsidR="00961E28" w:rsidRPr="000E310C">
        <w:rPr>
          <w:rFonts w:ascii="Times New Roman" w:hAnsi="Times New Roman" w:cs="Times New Roman"/>
          <w:sz w:val="24"/>
          <w:szCs w:val="24"/>
        </w:rPr>
        <w:t>.3 Findings on the tangibility of health services in Mukono Municipality</w:t>
      </w:r>
      <w:bookmarkEnd w:id="209"/>
    </w:p>
    <w:tbl>
      <w:tblPr>
        <w:tblpPr w:leftFromText="180" w:rightFromText="180" w:vertAnchor="text" w:horzAnchor="margin" w:tblpXSpec="center" w:tblpY="535"/>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640"/>
        <w:gridCol w:w="810"/>
        <w:gridCol w:w="1350"/>
      </w:tblGrid>
      <w:tr w:rsidR="001F44FC" w:rsidRPr="000E310C" w:rsidTr="001F44FC">
        <w:trPr>
          <w:cantSplit/>
          <w:tblHeader/>
        </w:trPr>
        <w:tc>
          <w:tcPr>
            <w:tcW w:w="5640" w:type="dxa"/>
            <w:shd w:val="clear" w:color="auto" w:fill="FFFFFF"/>
            <w:tcMar>
              <w:top w:w="30" w:type="dxa"/>
              <w:left w:w="30" w:type="dxa"/>
              <w:bottom w:w="30" w:type="dxa"/>
              <w:right w:w="30" w:type="dxa"/>
            </w:tcMar>
          </w:tcPr>
          <w:p w:rsidR="001F44FC" w:rsidRPr="000E310C" w:rsidRDefault="001F44FC" w:rsidP="001F44FC">
            <w:pPr>
              <w:tabs>
                <w:tab w:val="left" w:pos="8280"/>
              </w:tabs>
              <w:autoSpaceDE w:val="0"/>
              <w:autoSpaceDN w:val="0"/>
              <w:adjustRightInd w:val="0"/>
              <w:spacing w:after="0"/>
              <w:rPr>
                <w:rFonts w:ascii="Times New Roman" w:hAnsi="Times New Roman" w:cs="Times New Roman"/>
                <w:sz w:val="24"/>
                <w:szCs w:val="24"/>
              </w:rPr>
            </w:pPr>
          </w:p>
        </w:tc>
        <w:tc>
          <w:tcPr>
            <w:tcW w:w="810" w:type="dxa"/>
            <w:shd w:val="clear" w:color="auto" w:fill="FFFFFF"/>
            <w:tcMar>
              <w:top w:w="30" w:type="dxa"/>
              <w:left w:w="30" w:type="dxa"/>
              <w:bottom w:w="30" w:type="dxa"/>
              <w:right w:w="30" w:type="dxa"/>
            </w:tcMar>
            <w:vAlign w:val="bottom"/>
          </w:tcPr>
          <w:p w:rsidR="001F44FC" w:rsidRPr="000E310C" w:rsidRDefault="001F44FC" w:rsidP="001F44FC">
            <w:pPr>
              <w:tabs>
                <w:tab w:val="left" w:pos="8280"/>
              </w:tabs>
              <w:autoSpaceDE w:val="0"/>
              <w:autoSpaceDN w:val="0"/>
              <w:adjustRightInd w:val="0"/>
              <w:spacing w:after="0"/>
              <w:jc w:val="center"/>
              <w:rPr>
                <w:rFonts w:ascii="Times New Roman" w:hAnsi="Times New Roman" w:cs="Times New Roman"/>
                <w:sz w:val="24"/>
                <w:szCs w:val="24"/>
              </w:rPr>
            </w:pPr>
            <w:r w:rsidRPr="000E310C">
              <w:rPr>
                <w:rFonts w:ascii="Times New Roman" w:hAnsi="Times New Roman" w:cs="Times New Roman"/>
                <w:sz w:val="24"/>
                <w:szCs w:val="24"/>
              </w:rPr>
              <w:t>Mean</w:t>
            </w:r>
          </w:p>
        </w:tc>
        <w:tc>
          <w:tcPr>
            <w:tcW w:w="1350" w:type="dxa"/>
            <w:shd w:val="clear" w:color="auto" w:fill="FFFFFF"/>
            <w:tcMar>
              <w:top w:w="30" w:type="dxa"/>
              <w:left w:w="30" w:type="dxa"/>
              <w:bottom w:w="30" w:type="dxa"/>
              <w:right w:w="30" w:type="dxa"/>
            </w:tcMar>
            <w:vAlign w:val="bottom"/>
          </w:tcPr>
          <w:p w:rsidR="001F44FC" w:rsidRPr="000E310C" w:rsidRDefault="001F44FC" w:rsidP="001F44FC">
            <w:pPr>
              <w:tabs>
                <w:tab w:val="left" w:pos="8280"/>
              </w:tabs>
              <w:autoSpaceDE w:val="0"/>
              <w:autoSpaceDN w:val="0"/>
              <w:adjustRightInd w:val="0"/>
              <w:spacing w:after="0"/>
              <w:jc w:val="center"/>
              <w:rPr>
                <w:rFonts w:ascii="Times New Roman" w:hAnsi="Times New Roman" w:cs="Times New Roman"/>
                <w:sz w:val="24"/>
                <w:szCs w:val="24"/>
              </w:rPr>
            </w:pPr>
            <w:r w:rsidRPr="000E310C">
              <w:rPr>
                <w:rFonts w:ascii="Times New Roman" w:hAnsi="Times New Roman" w:cs="Times New Roman"/>
                <w:sz w:val="24"/>
                <w:szCs w:val="24"/>
              </w:rPr>
              <w:t>Std. Deviation</w:t>
            </w:r>
          </w:p>
        </w:tc>
      </w:tr>
      <w:tr w:rsidR="001F44FC" w:rsidRPr="000E310C" w:rsidTr="001F44FC">
        <w:trPr>
          <w:cantSplit/>
          <w:tblHeader/>
        </w:trPr>
        <w:tc>
          <w:tcPr>
            <w:tcW w:w="5640" w:type="dxa"/>
            <w:shd w:val="clear" w:color="auto" w:fill="FFFFFF"/>
            <w:tcMar>
              <w:top w:w="30" w:type="dxa"/>
              <w:left w:w="30" w:type="dxa"/>
              <w:bottom w:w="30" w:type="dxa"/>
              <w:right w:w="30" w:type="dxa"/>
            </w:tcMar>
          </w:tcPr>
          <w:p w:rsidR="001F44FC" w:rsidRPr="000E310C" w:rsidRDefault="001F44FC"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There are signage directing you to the right ward  where you can be helped in health centers </w:t>
            </w:r>
          </w:p>
        </w:tc>
        <w:tc>
          <w:tcPr>
            <w:tcW w:w="81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2.22</w:t>
            </w:r>
          </w:p>
        </w:tc>
        <w:tc>
          <w:tcPr>
            <w:tcW w:w="135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.791</w:t>
            </w:r>
          </w:p>
        </w:tc>
      </w:tr>
      <w:tr w:rsidR="001F44FC" w:rsidRPr="000E310C" w:rsidTr="001F44FC">
        <w:trPr>
          <w:cantSplit/>
          <w:tblHeader/>
        </w:trPr>
        <w:tc>
          <w:tcPr>
            <w:tcW w:w="5640" w:type="dxa"/>
            <w:shd w:val="clear" w:color="auto" w:fill="FFFFFF"/>
            <w:tcMar>
              <w:top w:w="30" w:type="dxa"/>
              <w:left w:w="30" w:type="dxa"/>
              <w:bottom w:w="30" w:type="dxa"/>
              <w:right w:w="30" w:type="dxa"/>
            </w:tcMar>
          </w:tcPr>
          <w:p w:rsidR="001F44FC" w:rsidRPr="000E310C" w:rsidRDefault="001F44FC"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The district health centers have enough facilities for easing their services  </w:t>
            </w:r>
          </w:p>
        </w:tc>
        <w:tc>
          <w:tcPr>
            <w:tcW w:w="81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2.61</w:t>
            </w:r>
          </w:p>
        </w:tc>
        <w:tc>
          <w:tcPr>
            <w:tcW w:w="135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1.469</w:t>
            </w:r>
          </w:p>
        </w:tc>
      </w:tr>
      <w:tr w:rsidR="001F44FC" w:rsidRPr="000E310C" w:rsidTr="001F44FC">
        <w:trPr>
          <w:cantSplit/>
          <w:tblHeader/>
        </w:trPr>
        <w:tc>
          <w:tcPr>
            <w:tcW w:w="5640" w:type="dxa"/>
            <w:shd w:val="clear" w:color="auto" w:fill="FFFFFF"/>
            <w:tcMar>
              <w:top w:w="30" w:type="dxa"/>
              <w:left w:w="30" w:type="dxa"/>
              <w:bottom w:w="30" w:type="dxa"/>
              <w:right w:w="30" w:type="dxa"/>
            </w:tcMar>
          </w:tcPr>
          <w:p w:rsidR="001F44FC" w:rsidRPr="000E310C" w:rsidRDefault="001F44FC"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Every year the hospital is stocked with enough machines </w:t>
            </w:r>
          </w:p>
        </w:tc>
        <w:tc>
          <w:tcPr>
            <w:tcW w:w="81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2.86</w:t>
            </w:r>
          </w:p>
        </w:tc>
        <w:tc>
          <w:tcPr>
            <w:tcW w:w="135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1.346</w:t>
            </w:r>
          </w:p>
        </w:tc>
      </w:tr>
      <w:tr w:rsidR="001F44FC" w:rsidRPr="000E310C" w:rsidTr="001F44FC">
        <w:trPr>
          <w:cantSplit/>
          <w:tblHeader/>
        </w:trPr>
        <w:tc>
          <w:tcPr>
            <w:tcW w:w="5640" w:type="dxa"/>
            <w:shd w:val="clear" w:color="auto" w:fill="FFFFFF"/>
            <w:tcMar>
              <w:top w:w="30" w:type="dxa"/>
              <w:left w:w="30" w:type="dxa"/>
              <w:bottom w:w="30" w:type="dxa"/>
              <w:right w:w="30" w:type="dxa"/>
            </w:tcMar>
          </w:tcPr>
          <w:p w:rsidR="001F44FC" w:rsidRPr="000E310C" w:rsidRDefault="001F44FC"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There are no congestions in our health centers </w:t>
            </w:r>
          </w:p>
        </w:tc>
        <w:tc>
          <w:tcPr>
            <w:tcW w:w="81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2.92</w:t>
            </w:r>
          </w:p>
        </w:tc>
        <w:tc>
          <w:tcPr>
            <w:tcW w:w="135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1.480</w:t>
            </w:r>
          </w:p>
        </w:tc>
      </w:tr>
      <w:tr w:rsidR="001F44FC" w:rsidRPr="000E310C" w:rsidTr="001F44FC">
        <w:trPr>
          <w:cantSplit/>
          <w:tblHeader/>
        </w:trPr>
        <w:tc>
          <w:tcPr>
            <w:tcW w:w="5640" w:type="dxa"/>
            <w:shd w:val="clear" w:color="auto" w:fill="FFFFFF"/>
            <w:tcMar>
              <w:top w:w="30" w:type="dxa"/>
              <w:left w:w="30" w:type="dxa"/>
              <w:bottom w:w="30" w:type="dxa"/>
              <w:right w:w="30" w:type="dxa"/>
            </w:tcMar>
          </w:tcPr>
          <w:p w:rsidR="001F44FC" w:rsidRPr="000E310C" w:rsidRDefault="001F44FC"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The health centers are given enough money to buy equipments every year </w:t>
            </w:r>
          </w:p>
        </w:tc>
        <w:tc>
          <w:tcPr>
            <w:tcW w:w="81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3.32</w:t>
            </w:r>
          </w:p>
        </w:tc>
        <w:tc>
          <w:tcPr>
            <w:tcW w:w="135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1.660</w:t>
            </w:r>
          </w:p>
        </w:tc>
      </w:tr>
      <w:tr w:rsidR="001F44FC" w:rsidRPr="000E310C" w:rsidTr="001F44FC">
        <w:trPr>
          <w:cantSplit/>
          <w:tblHeader/>
        </w:trPr>
        <w:tc>
          <w:tcPr>
            <w:tcW w:w="5640" w:type="dxa"/>
            <w:shd w:val="clear" w:color="auto" w:fill="FFFFFF"/>
            <w:tcMar>
              <w:top w:w="30" w:type="dxa"/>
              <w:left w:w="30" w:type="dxa"/>
              <w:bottom w:w="30" w:type="dxa"/>
              <w:right w:w="30" w:type="dxa"/>
            </w:tcMar>
          </w:tcPr>
          <w:p w:rsidR="001F44FC" w:rsidRPr="000E310C" w:rsidRDefault="001F44FC"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The physical structures of the health centers are in good state </w:t>
            </w:r>
          </w:p>
        </w:tc>
        <w:tc>
          <w:tcPr>
            <w:tcW w:w="81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4.12</w:t>
            </w:r>
          </w:p>
        </w:tc>
        <w:tc>
          <w:tcPr>
            <w:tcW w:w="135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1.100</w:t>
            </w:r>
          </w:p>
        </w:tc>
      </w:tr>
      <w:tr w:rsidR="001F44FC" w:rsidRPr="000E310C" w:rsidTr="001F44FC">
        <w:trPr>
          <w:cantSplit/>
          <w:tblHeader/>
        </w:trPr>
        <w:tc>
          <w:tcPr>
            <w:tcW w:w="5640" w:type="dxa"/>
            <w:shd w:val="clear" w:color="auto" w:fill="FFFFFF"/>
            <w:tcMar>
              <w:top w:w="30" w:type="dxa"/>
              <w:left w:w="30" w:type="dxa"/>
              <w:bottom w:w="30" w:type="dxa"/>
              <w:right w:w="30" w:type="dxa"/>
            </w:tcMar>
          </w:tcPr>
          <w:p w:rsidR="001F44FC" w:rsidRPr="000E310C" w:rsidRDefault="001F44FC"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The health centers are always kept clean and attractive </w:t>
            </w:r>
          </w:p>
        </w:tc>
        <w:tc>
          <w:tcPr>
            <w:tcW w:w="81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4.24</w:t>
            </w:r>
          </w:p>
        </w:tc>
        <w:tc>
          <w:tcPr>
            <w:tcW w:w="135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1.094</w:t>
            </w:r>
          </w:p>
        </w:tc>
      </w:tr>
      <w:tr w:rsidR="001F44FC" w:rsidRPr="000E310C" w:rsidTr="001F44FC">
        <w:trPr>
          <w:cantSplit/>
          <w:tblHeader/>
        </w:trPr>
        <w:tc>
          <w:tcPr>
            <w:tcW w:w="5640" w:type="dxa"/>
            <w:shd w:val="clear" w:color="auto" w:fill="FFFFFF"/>
            <w:tcMar>
              <w:top w:w="30" w:type="dxa"/>
              <w:left w:w="30" w:type="dxa"/>
              <w:bottom w:w="30" w:type="dxa"/>
              <w:right w:w="30" w:type="dxa"/>
            </w:tcMar>
          </w:tcPr>
          <w:p w:rsidR="001F44FC" w:rsidRPr="000E310C" w:rsidRDefault="001F44FC"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The health centers have enough beds to accommodate all patients </w:t>
            </w:r>
          </w:p>
        </w:tc>
        <w:tc>
          <w:tcPr>
            <w:tcW w:w="81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4.38</w:t>
            </w:r>
          </w:p>
        </w:tc>
        <w:tc>
          <w:tcPr>
            <w:tcW w:w="1350" w:type="dxa"/>
            <w:shd w:val="clear" w:color="auto" w:fill="FFFFFF"/>
            <w:tcMar>
              <w:top w:w="30" w:type="dxa"/>
              <w:left w:w="30" w:type="dxa"/>
              <w:bottom w:w="30" w:type="dxa"/>
              <w:right w:w="30" w:type="dxa"/>
            </w:tcMar>
            <w:vAlign w:val="center"/>
          </w:tcPr>
          <w:p w:rsidR="001F44FC" w:rsidRPr="000E310C" w:rsidRDefault="001F44FC"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1.119</w:t>
            </w:r>
          </w:p>
        </w:tc>
      </w:tr>
    </w:tbl>
    <w:p w:rsidR="001F44FC" w:rsidRDefault="001F44FC" w:rsidP="001F44FC">
      <w:pPr>
        <w:pStyle w:val="Default"/>
        <w:tabs>
          <w:tab w:val="left" w:pos="8280"/>
        </w:tabs>
        <w:ind w:left="720"/>
        <w:jc w:val="both"/>
        <w:rPr>
          <w:rFonts w:ascii="Times New Roman" w:hAnsi="Times New Roman" w:cs="Times New Roman"/>
          <w:sz w:val="24"/>
          <w:szCs w:val="24"/>
        </w:rPr>
      </w:pPr>
      <w:r>
        <w:rPr>
          <w:rFonts w:ascii="Times New Roman" w:hAnsi="Times New Roman" w:cs="Times New Roman"/>
          <w:sz w:val="24"/>
          <w:szCs w:val="24"/>
        </w:rPr>
        <w:t>Sourc: Primary data</w:t>
      </w:r>
    </w:p>
    <w:p w:rsidR="001F44FC" w:rsidRPr="001F44FC" w:rsidRDefault="001F44FC" w:rsidP="001F44FC">
      <w:pPr>
        <w:pStyle w:val="Default"/>
        <w:tabs>
          <w:tab w:val="left" w:pos="8280"/>
        </w:tabs>
        <w:ind w:left="720"/>
        <w:jc w:val="both"/>
        <w:rPr>
          <w:rFonts w:ascii="Times New Roman" w:hAnsi="Times New Roman" w:cs="Times New Roman"/>
          <w:b/>
          <w:sz w:val="24"/>
          <w:szCs w:val="24"/>
        </w:rPr>
      </w:pPr>
      <w:r w:rsidRPr="001F44FC">
        <w:rPr>
          <w:rFonts w:ascii="Times New Roman" w:hAnsi="Times New Roman" w:cs="Times New Roman"/>
          <w:b/>
          <w:sz w:val="24"/>
          <w:szCs w:val="24"/>
        </w:rPr>
        <w:t>Sourc: Primary data</w:t>
      </w:r>
    </w:p>
    <w:p w:rsidR="001F44FC" w:rsidRDefault="001F44FC" w:rsidP="00911778">
      <w:pPr>
        <w:pStyle w:val="Default"/>
        <w:tabs>
          <w:tab w:val="left" w:pos="8280"/>
        </w:tabs>
        <w:spacing w:line="480" w:lineRule="auto"/>
        <w:ind w:left="720"/>
        <w:jc w:val="both"/>
        <w:rPr>
          <w:rFonts w:ascii="Times New Roman" w:hAnsi="Times New Roman" w:cs="Times New Roman"/>
          <w:sz w:val="24"/>
          <w:szCs w:val="24"/>
        </w:rPr>
      </w:pPr>
    </w:p>
    <w:p w:rsidR="001F44FC" w:rsidRDefault="001F44FC" w:rsidP="00911778">
      <w:pPr>
        <w:pStyle w:val="Default"/>
        <w:tabs>
          <w:tab w:val="left" w:pos="8280"/>
        </w:tabs>
        <w:spacing w:line="480" w:lineRule="auto"/>
        <w:ind w:left="720"/>
        <w:jc w:val="both"/>
        <w:rPr>
          <w:rFonts w:ascii="Times New Roman" w:hAnsi="Times New Roman" w:cs="Times New Roman"/>
          <w:sz w:val="24"/>
          <w:szCs w:val="24"/>
        </w:rPr>
      </w:pPr>
    </w:p>
    <w:p w:rsidR="00CF3B12" w:rsidRDefault="00961E28" w:rsidP="00911778">
      <w:pPr>
        <w:pStyle w:val="Default"/>
        <w:tabs>
          <w:tab w:val="left" w:pos="828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lastRenderedPageBreak/>
        <w:t>To understand whether there is tangibility in health service delivery in Mukono Municipality, the respondents were introduced different items to have their say.  Their responses were computed by making an aggregate of responses given by respondents to the 9-items and 5point Likert scale (1=Strongly Disagree, 2=Disagree, 3=Not sure, 4=Agree and 5=Strongly Agree), which sought to measure the prevalence of tangibility in health service delivery in Mukono Municipality which were categorized according to their means and standard deviation as follows:</w:t>
      </w:r>
    </w:p>
    <w:p w:rsidR="00961E28" w:rsidRPr="000E310C" w:rsidRDefault="00961E28" w:rsidP="001F44FC">
      <w:pPr>
        <w:pStyle w:val="Heading4"/>
        <w:tabs>
          <w:tab w:val="left" w:pos="8280"/>
        </w:tabs>
        <w:spacing w:line="480" w:lineRule="auto"/>
        <w:ind w:left="720"/>
        <w:rPr>
          <w:rFonts w:ascii="Times New Roman" w:hAnsi="Times New Roman" w:cs="Times New Roman"/>
          <w:sz w:val="24"/>
          <w:szCs w:val="24"/>
        </w:rPr>
      </w:pPr>
      <w:r w:rsidRPr="000E310C">
        <w:rPr>
          <w:rFonts w:ascii="Times New Roman" w:hAnsi="Times New Roman" w:cs="Times New Roman"/>
          <w:sz w:val="24"/>
          <w:szCs w:val="24"/>
        </w:rPr>
        <w:t xml:space="preserve">Table 9: Descriptive Statistics on the findings on tangibility of health service delivery </w:t>
      </w:r>
    </w:p>
    <w:p w:rsidR="00961E28" w:rsidRPr="000E310C" w:rsidRDefault="00961E28" w:rsidP="003462BE">
      <w:pPr>
        <w:tabs>
          <w:tab w:val="left" w:pos="8280"/>
        </w:tabs>
        <w:autoSpaceDE w:val="0"/>
        <w:autoSpaceDN w:val="0"/>
        <w:adjustRightInd w:val="0"/>
        <w:spacing w:after="0" w:line="480" w:lineRule="auto"/>
        <w:rPr>
          <w:rFonts w:ascii="Times New Roman" w:hAnsi="Times New Roman" w:cs="Times New Roman"/>
          <w:b/>
          <w:sz w:val="24"/>
          <w:szCs w:val="24"/>
        </w:rPr>
      </w:pPr>
    </w:p>
    <w:p w:rsidR="00961E28" w:rsidRPr="000E310C" w:rsidRDefault="00961E28" w:rsidP="00911778">
      <w:pPr>
        <w:tabs>
          <w:tab w:val="left" w:pos="8550"/>
        </w:tabs>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results in table 9 above revealed that the means for most of the items were below 3.5. It was found out that out of the 9-items that were introduced, 6-items had a data means below 3.5 and only 3-items had a data mean above 3.5. Based on the scale of 1-strongly disagree to 5-strongly agree, any data mean of below 3.5 indicates non-existence of the variables understudy. This thus, statistically means that tangibility in health services received in Mukono Municipality was below standards. The only items that confirmed the availability of tangibility in health services included; </w:t>
      </w:r>
      <w:r w:rsidR="00804537" w:rsidRPr="000E310C">
        <w:rPr>
          <w:rFonts w:ascii="Times New Roman" w:hAnsi="Times New Roman" w:cs="Times New Roman"/>
          <w:sz w:val="24"/>
          <w:szCs w:val="24"/>
        </w:rPr>
        <w:t>the</w:t>
      </w:r>
      <w:r w:rsidRPr="000E310C">
        <w:rPr>
          <w:rFonts w:ascii="Times New Roman" w:hAnsi="Times New Roman" w:cs="Times New Roman"/>
          <w:sz w:val="24"/>
          <w:szCs w:val="24"/>
        </w:rPr>
        <w:t xml:space="preserve"> health centers have enough beds to accommodate all patients (4.38); </w:t>
      </w:r>
      <w:r w:rsidR="00804537" w:rsidRPr="000E310C">
        <w:rPr>
          <w:rFonts w:ascii="Times New Roman" w:hAnsi="Times New Roman" w:cs="Times New Roman"/>
          <w:sz w:val="24"/>
          <w:szCs w:val="24"/>
        </w:rPr>
        <w:t>the</w:t>
      </w:r>
      <w:r w:rsidRPr="000E310C">
        <w:rPr>
          <w:rFonts w:ascii="Times New Roman" w:hAnsi="Times New Roman" w:cs="Times New Roman"/>
          <w:sz w:val="24"/>
          <w:szCs w:val="24"/>
        </w:rPr>
        <w:t xml:space="preserve"> health centers are always kept clean and attractive (4.24); </w:t>
      </w:r>
      <w:r w:rsidR="00804537" w:rsidRPr="000E310C">
        <w:rPr>
          <w:rFonts w:ascii="Times New Roman" w:hAnsi="Times New Roman" w:cs="Times New Roman"/>
          <w:sz w:val="24"/>
          <w:szCs w:val="24"/>
        </w:rPr>
        <w:t>the</w:t>
      </w:r>
      <w:r w:rsidRPr="000E310C">
        <w:rPr>
          <w:rFonts w:ascii="Times New Roman" w:hAnsi="Times New Roman" w:cs="Times New Roman"/>
          <w:sz w:val="24"/>
          <w:szCs w:val="24"/>
        </w:rPr>
        <w:t xml:space="preserve"> physical structures of the health centers are in good state (4.12). These thus tell us that at least Mukono Health centers have been supplied with enough bed, cleanliness is emphasized and the procurement has prioritized the issue of building new facilities.  </w:t>
      </w:r>
    </w:p>
    <w:p w:rsidR="00961E28" w:rsidRPr="000E310C" w:rsidRDefault="00961E28" w:rsidP="003462BE">
      <w:pPr>
        <w:pStyle w:val="BodyText"/>
        <w:tabs>
          <w:tab w:val="left" w:pos="8280"/>
        </w:tabs>
        <w:ind w:left="720" w:right="720"/>
        <w:rPr>
          <w:szCs w:val="24"/>
        </w:rPr>
      </w:pPr>
    </w:p>
    <w:p w:rsidR="00961E28" w:rsidRPr="000E310C" w:rsidRDefault="00961E28" w:rsidP="00911778">
      <w:pPr>
        <w:pStyle w:val="BodyText"/>
        <w:tabs>
          <w:tab w:val="left" w:pos="8550"/>
        </w:tabs>
        <w:ind w:left="720"/>
        <w:rPr>
          <w:szCs w:val="24"/>
        </w:rPr>
      </w:pPr>
      <w:r w:rsidRPr="000E310C">
        <w:rPr>
          <w:szCs w:val="24"/>
        </w:rPr>
        <w:t xml:space="preserve">However, the items that confirmed that there is inadequate tangibility in health services in Mukono Municipality included; The health centers are given enough money to buy equipments every year (3.32); There are no congestions in our health centers (2.92); Every year the hospital is stocked with enough machines (2.86); The district health centers have enough facilities for easing their services (2.61) and There are signage directing you to the right ward  where you can be helped in health centers (2.22). These exemplifies that Mukono Municipality has not done enough to see that equipments are supplied evenly to health centers, lack machines and so many others. These leaves the PDU doubted as two whether they completely observe ethical standards as spelt out in the procurement guidelines of putting in place tangible services that promote quality. </w:t>
      </w:r>
    </w:p>
    <w:p w:rsidR="00961E28" w:rsidRPr="000E310C" w:rsidRDefault="00961E28" w:rsidP="003462BE">
      <w:pPr>
        <w:pStyle w:val="BodyText"/>
        <w:tabs>
          <w:tab w:val="left" w:pos="8280"/>
        </w:tabs>
        <w:ind w:left="720" w:right="720"/>
        <w:rPr>
          <w:szCs w:val="24"/>
        </w:rPr>
      </w:pPr>
    </w:p>
    <w:p w:rsidR="00961E28" w:rsidRPr="000E310C" w:rsidRDefault="00961E28" w:rsidP="00911778">
      <w:pPr>
        <w:pStyle w:val="BodyText"/>
        <w:tabs>
          <w:tab w:val="left" w:pos="8280"/>
          <w:tab w:val="left" w:pos="8460"/>
          <w:tab w:val="left" w:pos="8550"/>
        </w:tabs>
        <w:ind w:left="720"/>
        <w:rPr>
          <w:szCs w:val="24"/>
        </w:rPr>
      </w:pPr>
      <w:r w:rsidRPr="000E310C">
        <w:rPr>
          <w:szCs w:val="24"/>
        </w:rPr>
        <w:t xml:space="preserve">Interviews with the key informants shed more light on tangibility in health services in Mukono Municipality and these were supportive of the findings obtained using questionnaire. Key informants revealed that tangibility had been achieved. They opined that most of the workers in health centers were professional and completely know what they are doing, work facilities have been increased and installed and cleanliness is gradually enforced by the municipality. Indeed, emphasizing the tangibility in health services, one key informant </w:t>
      </w:r>
      <w:r w:rsidR="00804537" w:rsidRPr="000E310C">
        <w:rPr>
          <w:szCs w:val="24"/>
        </w:rPr>
        <w:t>a</w:t>
      </w:r>
      <w:r w:rsidRPr="000E310C">
        <w:rPr>
          <w:szCs w:val="24"/>
        </w:rPr>
        <w:t xml:space="preserve"> said:</w:t>
      </w:r>
    </w:p>
    <w:p w:rsidR="00961E28" w:rsidRPr="000E310C" w:rsidRDefault="00961E28" w:rsidP="00911778">
      <w:pPr>
        <w:pStyle w:val="BodyTextIndent2"/>
        <w:tabs>
          <w:tab w:val="left" w:pos="8550"/>
        </w:tabs>
        <w:ind w:left="720"/>
        <w:jc w:val="both"/>
        <w:rPr>
          <w:rFonts w:ascii="Times New Roman" w:hAnsi="Times New Roman" w:cs="Times New Roman"/>
          <w:i/>
          <w:sz w:val="24"/>
          <w:szCs w:val="24"/>
        </w:rPr>
      </w:pPr>
      <w:r w:rsidRPr="000E310C">
        <w:rPr>
          <w:rFonts w:ascii="Times New Roman" w:hAnsi="Times New Roman" w:cs="Times New Roman"/>
          <w:i/>
          <w:sz w:val="24"/>
          <w:szCs w:val="24"/>
        </w:rPr>
        <w:t>“….we have much achievements as far as tangibility is concerned…as per now the municipality has been able to put up additional structures in three health centers in the Mukono here…and so far we have tried to see that such facilities are well equipped for easy accessibility….”</w:t>
      </w:r>
    </w:p>
    <w:p w:rsidR="00961E28" w:rsidRPr="003462BE" w:rsidRDefault="00961E28" w:rsidP="00911778">
      <w:pPr>
        <w:pStyle w:val="BodyTextIndent2"/>
        <w:tabs>
          <w:tab w:val="left" w:pos="8550"/>
        </w:tabs>
        <w:ind w:left="720"/>
        <w:jc w:val="both"/>
        <w:rPr>
          <w:rFonts w:ascii="Times New Roman" w:hAnsi="Times New Roman" w:cs="Times New Roman"/>
          <w:sz w:val="24"/>
          <w:szCs w:val="24"/>
        </w:rPr>
      </w:pPr>
      <w:r w:rsidRPr="000E310C">
        <w:rPr>
          <w:rFonts w:ascii="Times New Roman" w:hAnsi="Times New Roman" w:cs="Times New Roman"/>
          <w:sz w:val="24"/>
          <w:szCs w:val="24"/>
        </w:rPr>
        <w:lastRenderedPageBreak/>
        <w:t xml:space="preserve">Another key informant added, </w:t>
      </w:r>
      <w:r w:rsidRPr="000E310C">
        <w:rPr>
          <w:rFonts w:ascii="Times New Roman" w:hAnsi="Times New Roman" w:cs="Times New Roman"/>
          <w:i/>
          <w:sz w:val="24"/>
          <w:szCs w:val="24"/>
        </w:rPr>
        <w:t>“The professionalism of our health workers has been carefully watched and those who are reported to us are directly dealt with…”</w:t>
      </w:r>
    </w:p>
    <w:p w:rsidR="00961E28" w:rsidRPr="000E310C" w:rsidRDefault="00961E28" w:rsidP="00911778">
      <w:pPr>
        <w:pStyle w:val="BodyTextIndent2"/>
        <w:tabs>
          <w:tab w:val="left" w:pos="8550"/>
          <w:tab w:val="left" w:pos="8640"/>
        </w:tabs>
        <w:ind w:left="720" w:right="-90"/>
        <w:jc w:val="both"/>
        <w:rPr>
          <w:rFonts w:ascii="Times New Roman" w:hAnsi="Times New Roman" w:cs="Times New Roman"/>
          <w:sz w:val="24"/>
          <w:szCs w:val="24"/>
        </w:rPr>
      </w:pPr>
      <w:r w:rsidRPr="000E310C">
        <w:rPr>
          <w:rFonts w:ascii="Times New Roman" w:hAnsi="Times New Roman" w:cs="Times New Roman"/>
          <w:sz w:val="24"/>
          <w:szCs w:val="24"/>
        </w:rPr>
        <w:t xml:space="preserve">The above position was continually supported by the documentary reviewed. For instance, it was found out from Mukono Municipality Annual report (2013) that three structures in health units have been built in the last three years since 2011 and these had contributed to increased number of patients using health services in the district.  Generally, findings show that there is tangibility in health services according to two research tools used but the questionnaires were unsatisfactory. </w:t>
      </w:r>
    </w:p>
    <w:p w:rsidR="00961E28" w:rsidRPr="000E310C" w:rsidRDefault="00B661F8" w:rsidP="00911778">
      <w:pPr>
        <w:pStyle w:val="Heading2"/>
        <w:tabs>
          <w:tab w:val="left" w:pos="8550"/>
        </w:tabs>
        <w:spacing w:line="480" w:lineRule="auto"/>
        <w:ind w:left="720"/>
        <w:rPr>
          <w:rFonts w:ascii="Times New Roman" w:hAnsi="Times New Roman" w:cs="Times New Roman"/>
          <w:sz w:val="24"/>
          <w:szCs w:val="24"/>
        </w:rPr>
      </w:pPr>
      <w:bookmarkStart w:id="210" w:name="_Toc390455844"/>
      <w:bookmarkStart w:id="211" w:name="_Toc441219928"/>
      <w:bookmarkStart w:id="212" w:name="_Toc374441485"/>
      <w:bookmarkStart w:id="213" w:name="_Toc376347808"/>
      <w:r w:rsidRPr="000E310C">
        <w:rPr>
          <w:rFonts w:ascii="Times New Roman" w:hAnsi="Times New Roman" w:cs="Times New Roman"/>
          <w:sz w:val="24"/>
          <w:szCs w:val="24"/>
        </w:rPr>
        <w:t>4</w:t>
      </w:r>
      <w:r w:rsidR="00DD685B" w:rsidRPr="000E310C">
        <w:rPr>
          <w:rFonts w:ascii="Times New Roman" w:hAnsi="Times New Roman" w:cs="Times New Roman"/>
          <w:sz w:val="24"/>
          <w:szCs w:val="24"/>
        </w:rPr>
        <w:t>.3</w:t>
      </w:r>
      <w:r w:rsidR="00961E28" w:rsidRPr="000E310C">
        <w:rPr>
          <w:rFonts w:ascii="Times New Roman" w:hAnsi="Times New Roman" w:cs="Times New Roman"/>
          <w:sz w:val="24"/>
          <w:szCs w:val="24"/>
        </w:rPr>
        <w:t>.3.1 Correlation results for public procurement ethics and health service tangibility</w:t>
      </w:r>
      <w:bookmarkEnd w:id="210"/>
      <w:bookmarkEnd w:id="211"/>
    </w:p>
    <w:p w:rsidR="001C7FB2" w:rsidRDefault="00961E28" w:rsidP="0012658D">
      <w:pPr>
        <w:tabs>
          <w:tab w:val="left" w:pos="8550"/>
        </w:tabs>
        <w:spacing w:line="480" w:lineRule="auto"/>
        <w:ind w:left="720"/>
        <w:jc w:val="both"/>
        <w:rPr>
          <w:rFonts w:ascii="Times New Roman" w:hAnsi="Times New Roman" w:cs="Times New Roman"/>
          <w:i/>
          <w:sz w:val="24"/>
          <w:szCs w:val="24"/>
        </w:rPr>
      </w:pPr>
      <w:r w:rsidRPr="000E310C">
        <w:rPr>
          <w:rFonts w:ascii="Times New Roman" w:eastAsia="Times New Roman" w:hAnsi="Times New Roman" w:cs="Times New Roman"/>
          <w:sz w:val="24"/>
          <w:szCs w:val="24"/>
        </w:rPr>
        <w:t xml:space="preserve">To test if there was a relationship between procurement ethics and health service tangibility, a spearman rho correlation coefficient was done by the study and the results are shown in Table 10 below. To verify this hypothesis, a null hypothesis was derived that </w:t>
      </w:r>
      <w:r w:rsidRPr="000E310C">
        <w:rPr>
          <w:rFonts w:ascii="Times New Roman" w:hAnsi="Times New Roman" w:cs="Times New Roman"/>
          <w:i/>
          <w:sz w:val="24"/>
          <w:szCs w:val="24"/>
        </w:rPr>
        <w:t>Procurement ethics has a positive effect on health service tangibility in Uganda.</w:t>
      </w:r>
      <w:bookmarkStart w:id="214" w:name="_Toc390455845"/>
    </w:p>
    <w:p w:rsidR="001F44FC" w:rsidRDefault="001F44FC" w:rsidP="0012658D">
      <w:pPr>
        <w:tabs>
          <w:tab w:val="left" w:pos="8550"/>
        </w:tabs>
        <w:spacing w:line="480" w:lineRule="auto"/>
        <w:ind w:left="720"/>
        <w:jc w:val="both"/>
        <w:rPr>
          <w:rFonts w:ascii="Times New Roman" w:hAnsi="Times New Roman" w:cs="Times New Roman"/>
          <w:i/>
          <w:sz w:val="24"/>
          <w:szCs w:val="24"/>
        </w:rPr>
      </w:pPr>
    </w:p>
    <w:p w:rsidR="001F44FC" w:rsidRDefault="001F44FC" w:rsidP="0012658D">
      <w:pPr>
        <w:tabs>
          <w:tab w:val="left" w:pos="8550"/>
        </w:tabs>
        <w:spacing w:line="480" w:lineRule="auto"/>
        <w:ind w:left="720"/>
        <w:jc w:val="both"/>
        <w:rPr>
          <w:rFonts w:ascii="Times New Roman" w:hAnsi="Times New Roman" w:cs="Times New Roman"/>
          <w:i/>
          <w:sz w:val="24"/>
          <w:szCs w:val="24"/>
        </w:rPr>
      </w:pPr>
    </w:p>
    <w:p w:rsidR="001F44FC" w:rsidRDefault="001F44FC" w:rsidP="0012658D">
      <w:pPr>
        <w:tabs>
          <w:tab w:val="left" w:pos="8550"/>
        </w:tabs>
        <w:spacing w:line="480" w:lineRule="auto"/>
        <w:ind w:left="720"/>
        <w:jc w:val="both"/>
        <w:rPr>
          <w:rFonts w:ascii="Times New Roman" w:hAnsi="Times New Roman" w:cs="Times New Roman"/>
          <w:i/>
          <w:sz w:val="24"/>
          <w:szCs w:val="24"/>
        </w:rPr>
      </w:pPr>
    </w:p>
    <w:p w:rsidR="001F44FC" w:rsidRPr="000E310C" w:rsidRDefault="001F44FC" w:rsidP="0012658D">
      <w:pPr>
        <w:tabs>
          <w:tab w:val="left" w:pos="8550"/>
        </w:tabs>
        <w:spacing w:line="480" w:lineRule="auto"/>
        <w:ind w:left="720"/>
        <w:jc w:val="both"/>
        <w:rPr>
          <w:rFonts w:ascii="Times New Roman" w:hAnsi="Times New Roman" w:cs="Times New Roman"/>
          <w:i/>
          <w:sz w:val="24"/>
          <w:szCs w:val="24"/>
        </w:rPr>
      </w:pPr>
    </w:p>
    <w:p w:rsidR="00961E28" w:rsidRPr="000E310C" w:rsidRDefault="00961E28" w:rsidP="001F44FC">
      <w:pPr>
        <w:pStyle w:val="Heading4"/>
        <w:tabs>
          <w:tab w:val="left" w:pos="8280"/>
        </w:tabs>
        <w:spacing w:line="360" w:lineRule="auto"/>
        <w:ind w:left="720"/>
        <w:rPr>
          <w:rFonts w:ascii="Times New Roman" w:hAnsi="Times New Roman" w:cs="Times New Roman"/>
          <w:sz w:val="24"/>
          <w:szCs w:val="24"/>
        </w:rPr>
      </w:pPr>
      <w:r w:rsidRPr="000E310C">
        <w:rPr>
          <w:rFonts w:ascii="Times New Roman" w:hAnsi="Times New Roman" w:cs="Times New Roman"/>
          <w:sz w:val="24"/>
          <w:szCs w:val="24"/>
        </w:rPr>
        <w:lastRenderedPageBreak/>
        <w:t xml:space="preserve">Table 10: Correlation results for public procurement ethics and health service tangibility  </w:t>
      </w:r>
      <w:bookmarkEnd w:id="214"/>
    </w:p>
    <w:tbl>
      <w:tblPr>
        <w:tblW w:w="7228"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401"/>
        <w:gridCol w:w="1662"/>
        <w:gridCol w:w="1727"/>
        <w:gridCol w:w="1438"/>
      </w:tblGrid>
      <w:tr w:rsidR="00961E28" w:rsidRPr="000E310C" w:rsidTr="00C058E1">
        <w:trPr>
          <w:cantSplit/>
          <w:tblHeader/>
          <w:jc w:val="center"/>
        </w:trPr>
        <w:tc>
          <w:tcPr>
            <w:tcW w:w="240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p>
        </w:tc>
        <w:tc>
          <w:tcPr>
            <w:tcW w:w="1662"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p>
        </w:tc>
        <w:tc>
          <w:tcPr>
            <w:tcW w:w="172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1E28" w:rsidRPr="000E310C" w:rsidRDefault="00961E28" w:rsidP="001F44FC">
            <w:pPr>
              <w:tabs>
                <w:tab w:val="left" w:pos="8280"/>
              </w:tabs>
              <w:autoSpaceDE w:val="0"/>
              <w:autoSpaceDN w:val="0"/>
              <w:adjustRightInd w:val="0"/>
              <w:spacing w:after="0" w:line="360" w:lineRule="auto"/>
              <w:jc w:val="center"/>
              <w:rPr>
                <w:rFonts w:ascii="Times New Roman" w:hAnsi="Times New Roman" w:cs="Times New Roman"/>
                <w:sz w:val="24"/>
                <w:szCs w:val="24"/>
              </w:rPr>
            </w:pPr>
            <w:r w:rsidRPr="000E310C">
              <w:rPr>
                <w:rFonts w:ascii="Times New Roman" w:hAnsi="Times New Roman" w:cs="Times New Roman"/>
                <w:sz w:val="24"/>
                <w:szCs w:val="24"/>
              </w:rPr>
              <w:t xml:space="preserve">Public procurement ethics  </w:t>
            </w:r>
          </w:p>
        </w:tc>
        <w:tc>
          <w:tcPr>
            <w:tcW w:w="143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1E28" w:rsidRPr="000E310C" w:rsidRDefault="00961E28" w:rsidP="001F44FC">
            <w:pPr>
              <w:tabs>
                <w:tab w:val="left" w:pos="8280"/>
              </w:tabs>
              <w:autoSpaceDE w:val="0"/>
              <w:autoSpaceDN w:val="0"/>
              <w:adjustRightInd w:val="0"/>
              <w:spacing w:after="0" w:line="360" w:lineRule="auto"/>
              <w:jc w:val="center"/>
              <w:rPr>
                <w:rFonts w:ascii="Times New Roman" w:hAnsi="Times New Roman" w:cs="Times New Roman"/>
                <w:sz w:val="24"/>
                <w:szCs w:val="24"/>
              </w:rPr>
            </w:pPr>
            <w:r w:rsidRPr="000E310C">
              <w:rPr>
                <w:rFonts w:ascii="Times New Roman" w:hAnsi="Times New Roman" w:cs="Times New Roman"/>
                <w:sz w:val="24"/>
                <w:szCs w:val="24"/>
              </w:rPr>
              <w:t xml:space="preserve">Health service delivery tangibility    </w:t>
            </w:r>
          </w:p>
        </w:tc>
      </w:tr>
      <w:tr w:rsidR="00961E28" w:rsidRPr="000E310C" w:rsidTr="00C058E1">
        <w:trPr>
          <w:cantSplit/>
          <w:tblHeader/>
          <w:jc w:val="center"/>
        </w:trPr>
        <w:tc>
          <w:tcPr>
            <w:tcW w:w="2401"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Public procurement ethics  </w:t>
            </w:r>
          </w:p>
        </w:tc>
        <w:tc>
          <w:tcPr>
            <w:tcW w:w="1662"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Pearson Correlation</w:t>
            </w:r>
          </w:p>
        </w:tc>
        <w:tc>
          <w:tcPr>
            <w:tcW w:w="172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1</w:t>
            </w:r>
          </w:p>
        </w:tc>
        <w:tc>
          <w:tcPr>
            <w:tcW w:w="143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.436</w:t>
            </w:r>
            <w:r w:rsidRPr="000E310C">
              <w:rPr>
                <w:rFonts w:ascii="Times New Roman" w:hAnsi="Times New Roman" w:cs="Times New Roman"/>
                <w:sz w:val="24"/>
                <w:szCs w:val="24"/>
                <w:vertAlign w:val="superscript"/>
              </w:rPr>
              <w:t>**</w:t>
            </w:r>
          </w:p>
        </w:tc>
      </w:tr>
      <w:tr w:rsidR="00961E28" w:rsidRPr="000E310C" w:rsidTr="00C058E1">
        <w:trPr>
          <w:cantSplit/>
          <w:tblHeader/>
          <w:jc w:val="center"/>
        </w:trPr>
        <w:tc>
          <w:tcPr>
            <w:tcW w:w="2401"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p>
        </w:tc>
        <w:tc>
          <w:tcPr>
            <w:tcW w:w="1662" w:type="dxa"/>
            <w:tcBorders>
              <w:top w:val="nil"/>
              <w:left w:val="nil"/>
              <w:bottom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Sig. (2-tailed)</w:t>
            </w:r>
          </w:p>
        </w:tc>
        <w:tc>
          <w:tcPr>
            <w:tcW w:w="1727" w:type="dxa"/>
            <w:tcBorders>
              <w:top w:val="nil"/>
              <w:left w:val="single" w:sz="16" w:space="0" w:color="000000"/>
              <w:bottom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p>
        </w:tc>
        <w:tc>
          <w:tcPr>
            <w:tcW w:w="1438" w:type="dxa"/>
            <w:tcBorders>
              <w:top w:val="nil"/>
              <w:bottom w:val="nil"/>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.000</w:t>
            </w:r>
          </w:p>
        </w:tc>
      </w:tr>
      <w:tr w:rsidR="00961E28" w:rsidRPr="000E310C" w:rsidTr="00C058E1">
        <w:trPr>
          <w:cantSplit/>
          <w:tblHeader/>
          <w:jc w:val="center"/>
        </w:trPr>
        <w:tc>
          <w:tcPr>
            <w:tcW w:w="2401"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p>
        </w:tc>
        <w:tc>
          <w:tcPr>
            <w:tcW w:w="1662" w:type="dxa"/>
            <w:tcBorders>
              <w:top w:val="nil"/>
              <w:left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N</w:t>
            </w:r>
          </w:p>
        </w:tc>
        <w:tc>
          <w:tcPr>
            <w:tcW w:w="1727" w:type="dxa"/>
            <w:tcBorders>
              <w:top w:val="nil"/>
              <w:lef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72</w:t>
            </w:r>
          </w:p>
        </w:tc>
        <w:tc>
          <w:tcPr>
            <w:tcW w:w="1438" w:type="dxa"/>
            <w:tcBorders>
              <w:top w:val="nil"/>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72</w:t>
            </w:r>
          </w:p>
        </w:tc>
      </w:tr>
      <w:tr w:rsidR="00961E28" w:rsidRPr="000E310C" w:rsidTr="00C058E1">
        <w:trPr>
          <w:cantSplit/>
          <w:tblHeader/>
          <w:jc w:val="center"/>
        </w:trPr>
        <w:tc>
          <w:tcPr>
            <w:tcW w:w="2401"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xml:space="preserve">Health service delivery tangibility    </w:t>
            </w:r>
          </w:p>
        </w:tc>
        <w:tc>
          <w:tcPr>
            <w:tcW w:w="1662" w:type="dxa"/>
            <w:tcBorders>
              <w:left w:val="nil"/>
              <w:bottom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Pearson Correlation</w:t>
            </w:r>
          </w:p>
        </w:tc>
        <w:tc>
          <w:tcPr>
            <w:tcW w:w="1727" w:type="dxa"/>
            <w:tcBorders>
              <w:left w:val="single" w:sz="16" w:space="0" w:color="000000"/>
              <w:bottom w:val="nil"/>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.436</w:t>
            </w:r>
            <w:r w:rsidRPr="000E310C">
              <w:rPr>
                <w:rFonts w:ascii="Times New Roman" w:hAnsi="Times New Roman" w:cs="Times New Roman"/>
                <w:sz w:val="24"/>
                <w:szCs w:val="24"/>
                <w:vertAlign w:val="superscript"/>
              </w:rPr>
              <w:t>**</w:t>
            </w:r>
          </w:p>
        </w:tc>
        <w:tc>
          <w:tcPr>
            <w:tcW w:w="1438" w:type="dxa"/>
            <w:tcBorders>
              <w:bottom w:val="nil"/>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1</w:t>
            </w:r>
          </w:p>
        </w:tc>
      </w:tr>
      <w:tr w:rsidR="00961E28" w:rsidRPr="000E310C" w:rsidTr="00C058E1">
        <w:trPr>
          <w:cantSplit/>
          <w:tblHeader/>
          <w:jc w:val="center"/>
        </w:trPr>
        <w:tc>
          <w:tcPr>
            <w:tcW w:w="2401"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p>
        </w:tc>
        <w:tc>
          <w:tcPr>
            <w:tcW w:w="1662" w:type="dxa"/>
            <w:tcBorders>
              <w:top w:val="nil"/>
              <w:left w:val="nil"/>
              <w:bottom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Sig. (2-tailed)</w:t>
            </w:r>
          </w:p>
        </w:tc>
        <w:tc>
          <w:tcPr>
            <w:tcW w:w="1727" w:type="dxa"/>
            <w:tcBorders>
              <w:top w:val="nil"/>
              <w:left w:val="single" w:sz="16" w:space="0" w:color="000000"/>
              <w:bottom w:val="nil"/>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.000</w:t>
            </w:r>
          </w:p>
        </w:tc>
        <w:tc>
          <w:tcPr>
            <w:tcW w:w="1438" w:type="dxa"/>
            <w:tcBorders>
              <w:top w:val="nil"/>
              <w:bottom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p>
        </w:tc>
      </w:tr>
      <w:tr w:rsidR="00961E28" w:rsidRPr="000E310C" w:rsidTr="00C058E1">
        <w:trPr>
          <w:cantSplit/>
          <w:tblHeader/>
          <w:jc w:val="center"/>
        </w:trPr>
        <w:tc>
          <w:tcPr>
            <w:tcW w:w="2401"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p>
        </w:tc>
        <w:tc>
          <w:tcPr>
            <w:tcW w:w="1662"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N</w:t>
            </w:r>
          </w:p>
        </w:tc>
        <w:tc>
          <w:tcPr>
            <w:tcW w:w="172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72</w:t>
            </w:r>
          </w:p>
        </w:tc>
        <w:tc>
          <w:tcPr>
            <w:tcW w:w="1438"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line="360" w:lineRule="auto"/>
              <w:jc w:val="right"/>
              <w:rPr>
                <w:rFonts w:ascii="Times New Roman" w:hAnsi="Times New Roman" w:cs="Times New Roman"/>
                <w:sz w:val="24"/>
                <w:szCs w:val="24"/>
              </w:rPr>
            </w:pPr>
            <w:r w:rsidRPr="000E310C">
              <w:rPr>
                <w:rFonts w:ascii="Times New Roman" w:hAnsi="Times New Roman" w:cs="Times New Roman"/>
                <w:sz w:val="24"/>
                <w:szCs w:val="24"/>
              </w:rPr>
              <w:t>72</w:t>
            </w:r>
          </w:p>
        </w:tc>
      </w:tr>
      <w:tr w:rsidR="00961E28" w:rsidRPr="000E310C" w:rsidTr="00C058E1">
        <w:trPr>
          <w:cantSplit/>
          <w:jc w:val="center"/>
        </w:trPr>
        <w:tc>
          <w:tcPr>
            <w:tcW w:w="5790" w:type="dxa"/>
            <w:gridSpan w:val="3"/>
            <w:tcBorders>
              <w:top w:val="nil"/>
              <w:left w:val="nil"/>
              <w:bottom w:val="nil"/>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r w:rsidRPr="000E310C">
              <w:rPr>
                <w:rFonts w:ascii="Times New Roman" w:hAnsi="Times New Roman" w:cs="Times New Roman"/>
                <w:sz w:val="24"/>
                <w:szCs w:val="24"/>
              </w:rPr>
              <w:t>**. Correlation is significant at the 0.01 level (2-tailed).</w:t>
            </w:r>
          </w:p>
        </w:tc>
        <w:tc>
          <w:tcPr>
            <w:tcW w:w="1438" w:type="dxa"/>
            <w:tcBorders>
              <w:top w:val="nil"/>
              <w:left w:val="nil"/>
              <w:bottom w:val="nil"/>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line="360" w:lineRule="auto"/>
              <w:rPr>
                <w:rFonts w:ascii="Times New Roman" w:hAnsi="Times New Roman" w:cs="Times New Roman"/>
                <w:sz w:val="24"/>
                <w:szCs w:val="24"/>
              </w:rPr>
            </w:pPr>
          </w:p>
        </w:tc>
      </w:tr>
    </w:tbl>
    <w:p w:rsidR="00961E28" w:rsidRPr="001F44FC" w:rsidRDefault="001F44FC" w:rsidP="001F44FC">
      <w:pPr>
        <w:tabs>
          <w:tab w:val="left" w:pos="8280"/>
        </w:tabs>
        <w:spacing w:line="480" w:lineRule="auto"/>
        <w:ind w:left="720"/>
        <w:rPr>
          <w:rFonts w:ascii="Times New Roman" w:hAnsi="Times New Roman" w:cs="Times New Roman"/>
          <w:b/>
          <w:i/>
          <w:sz w:val="24"/>
          <w:szCs w:val="24"/>
        </w:rPr>
      </w:pPr>
      <w:r w:rsidRPr="001F44FC">
        <w:rPr>
          <w:rFonts w:ascii="Times New Roman" w:hAnsi="Times New Roman" w:cs="Times New Roman"/>
          <w:b/>
          <w:i/>
          <w:sz w:val="24"/>
          <w:szCs w:val="24"/>
        </w:rPr>
        <w:t>Source: Primary data</w:t>
      </w:r>
    </w:p>
    <w:bookmarkEnd w:id="212"/>
    <w:bookmarkEnd w:id="213"/>
    <w:p w:rsidR="00961E28" w:rsidRPr="000E310C" w:rsidRDefault="00961E28" w:rsidP="0012658D">
      <w:pPr>
        <w:tabs>
          <w:tab w:val="left" w:pos="828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Findings show that there was a moderate positive correlation (</w:t>
      </w:r>
      <w:r w:rsidRPr="000E310C">
        <w:rPr>
          <w:rFonts w:ascii="Times New Roman" w:hAnsi="Times New Roman" w:cs="Times New Roman"/>
          <w:position w:val="-6"/>
          <w:sz w:val="24"/>
          <w:szCs w:val="24"/>
        </w:rPr>
        <w:object w:dxaOrig="420" w:dyaOrig="279">
          <v:shape id="_x0000_i1027" type="#_x0000_t75" style="width:21.15pt;height:14.1pt" o:ole="">
            <v:imagedata r:id="rId14" o:title=""/>
          </v:shape>
          <o:OLEObject Type="Embed" ProgID="Equation.3" ShapeID="_x0000_i1027" DrawAspect="Content" ObjectID="_1515577513" r:id="rId17"/>
        </w:object>
      </w:r>
      <w:r w:rsidRPr="000E310C">
        <w:rPr>
          <w:rFonts w:ascii="Times New Roman" w:hAnsi="Times New Roman" w:cs="Times New Roman"/>
          <w:sz w:val="24"/>
          <w:szCs w:val="24"/>
        </w:rPr>
        <w:t xml:space="preserve"> = .436) between public procurement and tangibility in health service delivery. Since the correlation do imply causal-effect as stated in the first objective, the coefficient of determination (</w:t>
      </w:r>
      <w:r w:rsidRPr="000E310C">
        <w:rPr>
          <w:rFonts w:ascii="Times New Roman" w:hAnsi="Times New Roman" w:cs="Times New Roman"/>
          <w:position w:val="-6"/>
          <w:sz w:val="24"/>
          <w:szCs w:val="24"/>
        </w:rPr>
        <w:object w:dxaOrig="420" w:dyaOrig="279">
          <v:shape id="_x0000_i1028" type="#_x0000_t75" style="width:21.15pt;height:14.1pt" o:ole="">
            <v:imagedata r:id="rId14" o:title=""/>
          </v:shape>
          <o:OLEObject Type="Embed" ProgID="Equation.3" ShapeID="_x0000_i1028" DrawAspect="Content" ObjectID="_1515577514" r:id="rId18"/>
        </w:object>
      </w:r>
      <w:r w:rsidRPr="000E310C">
        <w:rPr>
          <w:rFonts w:ascii="Times New Roman" w:hAnsi="Times New Roman" w:cs="Times New Roman"/>
          <w:sz w:val="24"/>
          <w:szCs w:val="24"/>
          <w:vertAlign w:val="superscript"/>
        </w:rPr>
        <w:t>2</w:t>
      </w:r>
      <w:r w:rsidRPr="000E310C">
        <w:rPr>
          <w:rFonts w:ascii="Times New Roman" w:hAnsi="Times New Roman" w:cs="Times New Roman"/>
          <w:sz w:val="24"/>
          <w:szCs w:val="24"/>
        </w:rPr>
        <w:t xml:space="preserve"> = .000), which is a square of the correlation coefficient was computed and expressed as a percentage to determine the change in tangibility of health services due to public procurement ethics. Thus, findings show that public procurement ethics accounted for 43.6% change in tangibility of health services. These findings were subjected to a test of significance (p) and it is shown that the significance of the correlation (p = .000) is less than the recommended critical significance at 0.05. Thus, the effect was significant. </w:t>
      </w:r>
      <w:r w:rsidRPr="000E310C">
        <w:rPr>
          <w:rFonts w:ascii="Times New Roman" w:hAnsi="Times New Roman" w:cs="Times New Roman"/>
          <w:sz w:val="24"/>
          <w:szCs w:val="24"/>
        </w:rPr>
        <w:lastRenderedPageBreak/>
        <w:t xml:space="preserve">Because of this, the hypothesis </w:t>
      </w:r>
      <w:r w:rsidRPr="000E310C">
        <w:rPr>
          <w:rFonts w:ascii="Times New Roman" w:hAnsi="Times New Roman" w:cs="Times New Roman"/>
          <w:i/>
          <w:sz w:val="24"/>
          <w:szCs w:val="24"/>
        </w:rPr>
        <w:t>“Procurement ethics has a positive effect on health service tangibility in Uganda”</w:t>
      </w:r>
      <w:r w:rsidRPr="000E310C">
        <w:rPr>
          <w:rFonts w:ascii="Times New Roman" w:hAnsi="Times New Roman" w:cs="Times New Roman"/>
          <w:sz w:val="24"/>
          <w:szCs w:val="24"/>
        </w:rPr>
        <w:t xml:space="preserve"> was accepted. </w:t>
      </w:r>
    </w:p>
    <w:p w:rsidR="00961E28" w:rsidRPr="000E310C" w:rsidRDefault="00961E28" w:rsidP="003462BE">
      <w:pPr>
        <w:pStyle w:val="BodyText"/>
        <w:tabs>
          <w:tab w:val="left" w:pos="8280"/>
        </w:tabs>
        <w:ind w:left="720" w:right="720"/>
        <w:rPr>
          <w:szCs w:val="24"/>
        </w:rPr>
      </w:pPr>
    </w:p>
    <w:p w:rsidR="00961E28" w:rsidRPr="000E310C" w:rsidRDefault="00961E28" w:rsidP="0012658D">
      <w:pPr>
        <w:tabs>
          <w:tab w:val="left" w:pos="828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implication of these findings is that </w:t>
      </w:r>
      <w:r w:rsidRPr="000E310C">
        <w:rPr>
          <w:rFonts w:ascii="Times New Roman" w:hAnsi="Times New Roman" w:cs="Times New Roman"/>
          <w:i/>
          <w:sz w:val="24"/>
          <w:szCs w:val="24"/>
        </w:rPr>
        <w:t>“Procurement ethics has a positive effect on health service tangibility in Uganda”</w:t>
      </w:r>
      <w:r w:rsidRPr="000E310C">
        <w:rPr>
          <w:rFonts w:ascii="Times New Roman" w:hAnsi="Times New Roman" w:cs="Times New Roman"/>
          <w:sz w:val="24"/>
          <w:szCs w:val="24"/>
        </w:rPr>
        <w:t>. The moderate influence implied that a change in procurement ethics contributed to a moderate change in service tangibility. The positive nature of the influence implied that the change in public procurement ethics an</w:t>
      </w:r>
      <w:r w:rsidRPr="000E310C">
        <w:rPr>
          <w:rFonts w:ascii="Times New Roman" w:hAnsi="Times New Roman" w:cs="Times New Roman"/>
          <w:bCs/>
          <w:sz w:val="24"/>
          <w:szCs w:val="24"/>
        </w:rPr>
        <w:t xml:space="preserve">d </w:t>
      </w:r>
      <w:r w:rsidRPr="000E310C">
        <w:rPr>
          <w:rFonts w:ascii="Times New Roman" w:hAnsi="Times New Roman" w:cs="Times New Roman"/>
          <w:sz w:val="24"/>
          <w:szCs w:val="24"/>
        </w:rPr>
        <w:t xml:space="preserve">service </w:t>
      </w:r>
      <w:r w:rsidR="00804537" w:rsidRPr="000E310C">
        <w:rPr>
          <w:rFonts w:ascii="Times New Roman" w:hAnsi="Times New Roman" w:cs="Times New Roman"/>
          <w:sz w:val="24"/>
          <w:szCs w:val="24"/>
        </w:rPr>
        <w:t>tangibility was</w:t>
      </w:r>
      <w:r w:rsidRPr="000E310C">
        <w:rPr>
          <w:rFonts w:ascii="Times New Roman" w:hAnsi="Times New Roman" w:cs="Times New Roman"/>
          <w:sz w:val="24"/>
          <w:szCs w:val="24"/>
        </w:rPr>
        <w:t xml:space="preserve"> in the opposite direction whereby improvement in health service tangibility contributed to observance of public procurement ethics and vice versa.</w:t>
      </w:r>
    </w:p>
    <w:p w:rsidR="00961E28" w:rsidRPr="000E310C" w:rsidRDefault="00B661F8" w:rsidP="0012658D">
      <w:pPr>
        <w:pStyle w:val="Heading2"/>
        <w:tabs>
          <w:tab w:val="left" w:pos="8280"/>
        </w:tabs>
        <w:spacing w:line="480" w:lineRule="auto"/>
        <w:ind w:left="720"/>
        <w:rPr>
          <w:rFonts w:ascii="Times New Roman" w:hAnsi="Times New Roman" w:cs="Times New Roman"/>
          <w:sz w:val="24"/>
          <w:szCs w:val="24"/>
        </w:rPr>
      </w:pPr>
      <w:bookmarkStart w:id="215" w:name="_Toc390455846"/>
      <w:bookmarkStart w:id="216" w:name="_Toc441219929"/>
      <w:r w:rsidRPr="000E310C">
        <w:rPr>
          <w:rFonts w:ascii="Times New Roman" w:hAnsi="Times New Roman" w:cs="Times New Roman"/>
          <w:sz w:val="24"/>
          <w:szCs w:val="24"/>
        </w:rPr>
        <w:t>4</w:t>
      </w:r>
      <w:r w:rsidR="00DD685B" w:rsidRPr="000E310C">
        <w:rPr>
          <w:rFonts w:ascii="Times New Roman" w:hAnsi="Times New Roman" w:cs="Times New Roman"/>
          <w:sz w:val="24"/>
          <w:szCs w:val="24"/>
        </w:rPr>
        <w:t>.3.3.2</w:t>
      </w:r>
      <w:r w:rsidR="00961E28" w:rsidRPr="000E310C">
        <w:rPr>
          <w:rFonts w:ascii="Times New Roman" w:hAnsi="Times New Roman" w:cs="Times New Roman"/>
          <w:sz w:val="24"/>
          <w:szCs w:val="24"/>
        </w:rPr>
        <w:t>Regression results for public procurement ethics and health service tangibility</w:t>
      </w:r>
      <w:bookmarkEnd w:id="215"/>
      <w:bookmarkEnd w:id="216"/>
    </w:p>
    <w:p w:rsidR="00961E28" w:rsidRPr="000E310C" w:rsidRDefault="00961E28" w:rsidP="0012658D">
      <w:pPr>
        <w:pStyle w:val="Heading1"/>
        <w:tabs>
          <w:tab w:val="left" w:pos="8280"/>
        </w:tabs>
        <w:suppressAutoHyphens/>
        <w:spacing w:line="480" w:lineRule="auto"/>
        <w:ind w:left="720"/>
        <w:jc w:val="both"/>
        <w:rPr>
          <w:rFonts w:ascii="Times New Roman" w:hAnsi="Times New Roman" w:cs="Times New Roman"/>
          <w:b w:val="0"/>
          <w:color w:val="auto"/>
          <w:sz w:val="24"/>
          <w:szCs w:val="24"/>
        </w:rPr>
      </w:pPr>
      <w:bookmarkStart w:id="217" w:name="_Toc403999536"/>
      <w:bookmarkStart w:id="218" w:name="_Toc404001094"/>
      <w:bookmarkStart w:id="219" w:name="_Toc433181280"/>
      <w:bookmarkStart w:id="220" w:name="_Toc441219930"/>
      <w:r w:rsidRPr="000E310C">
        <w:rPr>
          <w:rFonts w:ascii="Times New Roman" w:hAnsi="Times New Roman" w:cs="Times New Roman"/>
          <w:b w:val="0"/>
          <w:color w:val="auto"/>
          <w:sz w:val="24"/>
          <w:szCs w:val="24"/>
        </w:rPr>
        <w:t>Further analysis was conducted using a regression to determine the influence of public procurement ethics on health service tangibility. Findings are presented in Table 11, accompanied with an analysis and interpretation.</w:t>
      </w:r>
      <w:bookmarkEnd w:id="217"/>
      <w:bookmarkEnd w:id="218"/>
      <w:bookmarkEnd w:id="219"/>
      <w:bookmarkEnd w:id="220"/>
    </w:p>
    <w:p w:rsidR="00961E28" w:rsidRPr="000E310C" w:rsidRDefault="00961E28" w:rsidP="0012658D">
      <w:pPr>
        <w:pStyle w:val="Heading4"/>
        <w:tabs>
          <w:tab w:val="left" w:pos="8280"/>
        </w:tabs>
        <w:spacing w:line="480" w:lineRule="auto"/>
        <w:ind w:left="720"/>
        <w:rPr>
          <w:rFonts w:ascii="Times New Roman" w:hAnsi="Times New Roman" w:cs="Times New Roman"/>
          <w:sz w:val="24"/>
          <w:szCs w:val="24"/>
        </w:rPr>
      </w:pPr>
      <w:bookmarkStart w:id="221" w:name="_Toc403999537"/>
      <w:bookmarkStart w:id="222" w:name="_Toc390455847"/>
      <w:r w:rsidRPr="000E310C">
        <w:rPr>
          <w:rFonts w:ascii="Times New Roman" w:hAnsi="Times New Roman" w:cs="Times New Roman"/>
          <w:sz w:val="24"/>
          <w:szCs w:val="24"/>
        </w:rPr>
        <w:t>Table 11: Model summary for public procurement ethics and health service tangibility</w:t>
      </w:r>
      <w:bookmarkEnd w:id="221"/>
    </w:p>
    <w:tbl>
      <w:tblPr>
        <w:tblW w:w="5667"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1000"/>
        <w:gridCol w:w="1066"/>
        <w:gridCol w:w="1440"/>
        <w:gridCol w:w="1440"/>
      </w:tblGrid>
      <w:tr w:rsidR="00961E28" w:rsidRPr="000E310C" w:rsidTr="00C058E1">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bookmarkEnd w:id="222"/>
          <w:p w:rsidR="00961E28" w:rsidRPr="000E310C" w:rsidRDefault="00961E28" w:rsidP="003462BE">
            <w:pPr>
              <w:tabs>
                <w:tab w:val="left" w:pos="8280"/>
              </w:tabs>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Model</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R</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R Square</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Adjusted R Square</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Std. Error of the Estimate</w:t>
            </w:r>
          </w:p>
        </w:tc>
      </w:tr>
      <w:tr w:rsidR="00961E28" w:rsidRPr="000E310C" w:rsidTr="00C058E1">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1E28" w:rsidRPr="000E310C" w:rsidRDefault="00961E28" w:rsidP="003462BE">
            <w:pPr>
              <w:tabs>
                <w:tab w:val="left" w:pos="8280"/>
              </w:tabs>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1</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.653</w:t>
            </w:r>
            <w:r w:rsidRPr="000E310C">
              <w:rPr>
                <w:rFonts w:ascii="Times New Roman" w:hAnsi="Times New Roman" w:cs="Times New Roman"/>
                <w:sz w:val="24"/>
                <w:szCs w:val="24"/>
                <w:vertAlign w:val="superscript"/>
              </w:rPr>
              <w:t>a</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.426</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.418</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.839</w:t>
            </w:r>
          </w:p>
        </w:tc>
      </w:tr>
      <w:tr w:rsidR="00961E28" w:rsidRPr="000E310C" w:rsidTr="00C058E1">
        <w:trPr>
          <w:cantSplit/>
          <w:jc w:val="center"/>
        </w:trPr>
        <w:tc>
          <w:tcPr>
            <w:tcW w:w="5667" w:type="dxa"/>
            <w:gridSpan w:val="5"/>
            <w:tcBorders>
              <w:top w:val="nil"/>
              <w:left w:val="nil"/>
              <w:bottom w:val="nil"/>
              <w:right w:val="nil"/>
            </w:tcBorders>
            <w:shd w:val="clear" w:color="auto" w:fill="FFFFFF"/>
            <w:tcMar>
              <w:top w:w="30" w:type="dxa"/>
              <w:left w:w="30" w:type="dxa"/>
              <w:bottom w:w="30" w:type="dxa"/>
              <w:right w:w="30" w:type="dxa"/>
            </w:tcMar>
          </w:tcPr>
          <w:p w:rsidR="00961E28" w:rsidRPr="000E310C" w:rsidRDefault="00961E28" w:rsidP="003462BE">
            <w:pPr>
              <w:tabs>
                <w:tab w:val="left" w:pos="8280"/>
              </w:tabs>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a. Predictors: (Constant), health service tangibility </w:t>
            </w:r>
          </w:p>
        </w:tc>
      </w:tr>
    </w:tbl>
    <w:p w:rsidR="00961E28" w:rsidRPr="000E310C" w:rsidRDefault="00961E28" w:rsidP="003462BE">
      <w:pPr>
        <w:pStyle w:val="BodyText"/>
        <w:tabs>
          <w:tab w:val="left" w:pos="8280"/>
        </w:tabs>
        <w:rPr>
          <w:b/>
          <w:szCs w:val="24"/>
        </w:rPr>
      </w:pPr>
    </w:p>
    <w:p w:rsidR="00961E28" w:rsidRPr="000E310C" w:rsidRDefault="00961E28" w:rsidP="0012658D">
      <w:pPr>
        <w:pStyle w:val="BodyText"/>
        <w:tabs>
          <w:tab w:val="left" w:pos="8280"/>
        </w:tabs>
        <w:ind w:left="720"/>
        <w:rPr>
          <w:szCs w:val="24"/>
        </w:rPr>
      </w:pPr>
      <w:r w:rsidRPr="000E310C">
        <w:rPr>
          <w:szCs w:val="24"/>
        </w:rPr>
        <w:lastRenderedPageBreak/>
        <w:t>Findings in Table 11 shows a strong linear relationship (Multiple R = .653) between public procurement ethics and health service tangibility. Going by the adjusted R Square, it is shown that public procurement ethics account for 41.8% change in health service tangibility. These findings were subjected to an ANOVA test, which showed that the significance (Sig F = .000) of the Fishers ratio (F = 17.8) was greater than the critical significance at .05. Hence, the findings were accepted.</w:t>
      </w:r>
    </w:p>
    <w:p w:rsidR="00961E28" w:rsidRPr="000E310C" w:rsidRDefault="00B661F8" w:rsidP="003462BE">
      <w:pPr>
        <w:pStyle w:val="Heading1"/>
        <w:tabs>
          <w:tab w:val="left" w:pos="8280"/>
        </w:tabs>
        <w:spacing w:line="480" w:lineRule="auto"/>
        <w:ind w:left="720" w:right="720"/>
        <w:rPr>
          <w:rFonts w:ascii="Times New Roman" w:hAnsi="Times New Roman" w:cs="Times New Roman"/>
          <w:sz w:val="24"/>
          <w:szCs w:val="24"/>
        </w:rPr>
      </w:pPr>
      <w:bookmarkStart w:id="223" w:name="_Toc441219931"/>
      <w:r w:rsidRPr="000E310C">
        <w:rPr>
          <w:rFonts w:ascii="Times New Roman" w:hAnsi="Times New Roman" w:cs="Times New Roman"/>
          <w:sz w:val="24"/>
          <w:szCs w:val="24"/>
        </w:rPr>
        <w:t>4</w:t>
      </w:r>
      <w:r w:rsidR="00C341D5" w:rsidRPr="000E310C">
        <w:rPr>
          <w:rFonts w:ascii="Times New Roman" w:hAnsi="Times New Roman" w:cs="Times New Roman"/>
          <w:sz w:val="24"/>
          <w:szCs w:val="24"/>
        </w:rPr>
        <w:t>.3</w:t>
      </w:r>
      <w:r w:rsidR="00961E28" w:rsidRPr="000E310C">
        <w:rPr>
          <w:rFonts w:ascii="Times New Roman" w:hAnsi="Times New Roman" w:cs="Times New Roman"/>
          <w:sz w:val="24"/>
          <w:szCs w:val="24"/>
        </w:rPr>
        <w:t>.4 Findings on the credibility of health service delivery in Mukono Municipality</w:t>
      </w:r>
      <w:bookmarkEnd w:id="223"/>
    </w:p>
    <w:p w:rsidR="00961E28" w:rsidRDefault="00961E28" w:rsidP="0012658D">
      <w:pPr>
        <w:pStyle w:val="Default"/>
        <w:tabs>
          <w:tab w:val="left" w:pos="855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To understand whether there is credibility in health service delivery in Mukono municipality, the respondents were introduced different items to have their say.  Their responses were computed by making an aggregate of responses given by respondents to the 11-items and 5point Likert scale (1=Strongly Disagree, 2=Disagree, 3=Not sure, 4=Agree and 5=Strongly Agree), which sought to measure the credibility of health service delivery in Mukono municipality which were categorized according to their means and standard deviation as follows:</w:t>
      </w:r>
    </w:p>
    <w:p w:rsidR="001F44FC" w:rsidRDefault="001F44FC" w:rsidP="0012658D">
      <w:pPr>
        <w:pStyle w:val="Default"/>
        <w:tabs>
          <w:tab w:val="left" w:pos="8550"/>
        </w:tabs>
        <w:spacing w:line="480" w:lineRule="auto"/>
        <w:ind w:left="720"/>
        <w:jc w:val="both"/>
        <w:rPr>
          <w:rFonts w:ascii="Times New Roman" w:hAnsi="Times New Roman" w:cs="Times New Roman"/>
          <w:sz w:val="24"/>
          <w:szCs w:val="24"/>
        </w:rPr>
      </w:pPr>
    </w:p>
    <w:p w:rsidR="001F44FC" w:rsidRDefault="001F44FC" w:rsidP="0012658D">
      <w:pPr>
        <w:pStyle w:val="Default"/>
        <w:tabs>
          <w:tab w:val="left" w:pos="8550"/>
        </w:tabs>
        <w:spacing w:line="480" w:lineRule="auto"/>
        <w:ind w:left="720"/>
        <w:jc w:val="both"/>
        <w:rPr>
          <w:rFonts w:ascii="Times New Roman" w:hAnsi="Times New Roman" w:cs="Times New Roman"/>
          <w:sz w:val="24"/>
          <w:szCs w:val="24"/>
        </w:rPr>
      </w:pPr>
    </w:p>
    <w:p w:rsidR="001F44FC" w:rsidRDefault="001F44FC" w:rsidP="0012658D">
      <w:pPr>
        <w:pStyle w:val="Default"/>
        <w:tabs>
          <w:tab w:val="left" w:pos="8550"/>
        </w:tabs>
        <w:spacing w:line="480" w:lineRule="auto"/>
        <w:ind w:left="720"/>
        <w:jc w:val="both"/>
        <w:rPr>
          <w:rFonts w:ascii="Times New Roman" w:hAnsi="Times New Roman" w:cs="Times New Roman"/>
          <w:sz w:val="24"/>
          <w:szCs w:val="24"/>
        </w:rPr>
      </w:pPr>
    </w:p>
    <w:p w:rsidR="001F44FC" w:rsidRDefault="001F44FC" w:rsidP="001F44FC">
      <w:pPr>
        <w:pStyle w:val="Default"/>
        <w:tabs>
          <w:tab w:val="left" w:pos="8550"/>
        </w:tabs>
        <w:spacing w:line="480" w:lineRule="auto"/>
        <w:ind w:left="720"/>
        <w:jc w:val="both"/>
        <w:rPr>
          <w:rFonts w:ascii="Times New Roman" w:hAnsi="Times New Roman" w:cs="Times New Roman"/>
          <w:sz w:val="24"/>
          <w:szCs w:val="24"/>
        </w:rPr>
      </w:pPr>
    </w:p>
    <w:p w:rsidR="001F44FC" w:rsidRPr="000E310C" w:rsidRDefault="001F44FC" w:rsidP="0012658D">
      <w:pPr>
        <w:pStyle w:val="Default"/>
        <w:tabs>
          <w:tab w:val="left" w:pos="8550"/>
        </w:tabs>
        <w:spacing w:line="480" w:lineRule="auto"/>
        <w:ind w:left="720"/>
        <w:jc w:val="both"/>
        <w:rPr>
          <w:rFonts w:ascii="Times New Roman" w:hAnsi="Times New Roman" w:cs="Times New Roman"/>
          <w:sz w:val="24"/>
          <w:szCs w:val="24"/>
        </w:rPr>
      </w:pPr>
    </w:p>
    <w:p w:rsidR="00961E28" w:rsidRPr="000E310C" w:rsidRDefault="00961E28" w:rsidP="001F44FC">
      <w:pPr>
        <w:pStyle w:val="Heading4"/>
        <w:tabs>
          <w:tab w:val="left" w:pos="8280"/>
        </w:tabs>
        <w:ind w:left="720"/>
        <w:rPr>
          <w:rFonts w:ascii="Times New Roman" w:hAnsi="Times New Roman" w:cs="Times New Roman"/>
          <w:sz w:val="24"/>
          <w:szCs w:val="24"/>
        </w:rPr>
      </w:pPr>
      <w:r w:rsidRPr="000E310C">
        <w:rPr>
          <w:rFonts w:ascii="Times New Roman" w:hAnsi="Times New Roman" w:cs="Times New Roman"/>
          <w:sz w:val="24"/>
          <w:szCs w:val="24"/>
        </w:rPr>
        <w:lastRenderedPageBreak/>
        <w:t xml:space="preserve">Table 12: Descriptive Statistics on credibility of health service delivery    </w:t>
      </w:r>
    </w:p>
    <w:tbl>
      <w:tblPr>
        <w:tblW w:w="8055" w:type="dxa"/>
        <w:jc w:val="center"/>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844"/>
        <w:gridCol w:w="900"/>
        <w:gridCol w:w="1311"/>
      </w:tblGrid>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p>
        </w:tc>
        <w:tc>
          <w:tcPr>
            <w:tcW w:w="900" w:type="dxa"/>
            <w:shd w:val="clear" w:color="auto" w:fill="FFFFFF"/>
            <w:tcMar>
              <w:top w:w="30" w:type="dxa"/>
              <w:left w:w="30" w:type="dxa"/>
              <w:bottom w:w="30" w:type="dxa"/>
              <w:right w:w="30" w:type="dxa"/>
            </w:tcMar>
            <w:vAlign w:val="bottom"/>
          </w:tcPr>
          <w:p w:rsidR="00961E28" w:rsidRPr="000E310C" w:rsidRDefault="00961E28" w:rsidP="001F44FC">
            <w:pPr>
              <w:tabs>
                <w:tab w:val="left" w:pos="8280"/>
              </w:tabs>
              <w:autoSpaceDE w:val="0"/>
              <w:autoSpaceDN w:val="0"/>
              <w:adjustRightInd w:val="0"/>
              <w:spacing w:after="0"/>
              <w:jc w:val="center"/>
              <w:rPr>
                <w:rFonts w:ascii="Times New Roman" w:hAnsi="Times New Roman" w:cs="Times New Roman"/>
                <w:sz w:val="24"/>
                <w:szCs w:val="24"/>
              </w:rPr>
            </w:pPr>
            <w:r w:rsidRPr="000E310C">
              <w:rPr>
                <w:rFonts w:ascii="Times New Roman" w:hAnsi="Times New Roman" w:cs="Times New Roman"/>
                <w:sz w:val="24"/>
                <w:szCs w:val="24"/>
              </w:rPr>
              <w:t>Mean</w:t>
            </w:r>
          </w:p>
        </w:tc>
        <w:tc>
          <w:tcPr>
            <w:tcW w:w="1311" w:type="dxa"/>
            <w:shd w:val="clear" w:color="auto" w:fill="FFFFFF"/>
            <w:tcMar>
              <w:top w:w="30" w:type="dxa"/>
              <w:left w:w="30" w:type="dxa"/>
              <w:bottom w:w="30" w:type="dxa"/>
              <w:right w:w="30" w:type="dxa"/>
            </w:tcMar>
            <w:vAlign w:val="bottom"/>
          </w:tcPr>
          <w:p w:rsidR="00961E28" w:rsidRPr="000E310C" w:rsidRDefault="00961E28" w:rsidP="001F44FC">
            <w:pPr>
              <w:tabs>
                <w:tab w:val="left" w:pos="8280"/>
              </w:tabs>
              <w:autoSpaceDE w:val="0"/>
              <w:autoSpaceDN w:val="0"/>
              <w:adjustRightInd w:val="0"/>
              <w:spacing w:after="0"/>
              <w:jc w:val="center"/>
              <w:rPr>
                <w:rFonts w:ascii="Times New Roman" w:hAnsi="Times New Roman" w:cs="Times New Roman"/>
                <w:sz w:val="24"/>
                <w:szCs w:val="24"/>
              </w:rPr>
            </w:pPr>
            <w:r w:rsidRPr="000E310C">
              <w:rPr>
                <w:rFonts w:ascii="Times New Roman" w:hAnsi="Times New Roman" w:cs="Times New Roman"/>
                <w:sz w:val="24"/>
                <w:szCs w:val="24"/>
              </w:rPr>
              <w:t>Std. Deviation</w:t>
            </w:r>
          </w:p>
        </w:tc>
      </w:tr>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r w:rsidRPr="000E310C">
              <w:rPr>
                <w:rFonts w:ascii="Times New Roman" w:hAnsi="Times New Roman" w:cs="Times New Roman"/>
                <w:sz w:val="24"/>
                <w:szCs w:val="24"/>
              </w:rPr>
              <w:t xml:space="preserve">The health service delivery in our health centers are reliable </w:t>
            </w:r>
          </w:p>
        </w:tc>
        <w:tc>
          <w:tcPr>
            <w:tcW w:w="900"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1.49</w:t>
            </w:r>
          </w:p>
        </w:tc>
        <w:tc>
          <w:tcPr>
            <w:tcW w:w="1311"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.503</w:t>
            </w:r>
          </w:p>
        </w:tc>
      </w:tr>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r w:rsidRPr="000E310C">
              <w:rPr>
                <w:rFonts w:ascii="Times New Roman" w:hAnsi="Times New Roman" w:cs="Times New Roman"/>
                <w:sz w:val="24"/>
                <w:szCs w:val="24"/>
              </w:rPr>
              <w:t xml:space="preserve">There are no cases received from mothers who die because of lack of attendance by health workers </w:t>
            </w:r>
          </w:p>
        </w:tc>
        <w:tc>
          <w:tcPr>
            <w:tcW w:w="900"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2.19</w:t>
            </w:r>
          </w:p>
        </w:tc>
        <w:tc>
          <w:tcPr>
            <w:tcW w:w="1311"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1.401</w:t>
            </w:r>
          </w:p>
        </w:tc>
      </w:tr>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r w:rsidRPr="000E310C">
              <w:rPr>
                <w:rFonts w:ascii="Times New Roman" w:hAnsi="Times New Roman" w:cs="Times New Roman"/>
                <w:sz w:val="24"/>
                <w:szCs w:val="24"/>
              </w:rPr>
              <w:t xml:space="preserve">The health workers in the district health centers are always trained every year </w:t>
            </w:r>
          </w:p>
        </w:tc>
        <w:tc>
          <w:tcPr>
            <w:tcW w:w="900"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2.26</w:t>
            </w:r>
          </w:p>
        </w:tc>
        <w:tc>
          <w:tcPr>
            <w:tcW w:w="1311"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.805</w:t>
            </w:r>
          </w:p>
        </w:tc>
      </w:tr>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r w:rsidRPr="000E310C">
              <w:rPr>
                <w:rFonts w:ascii="Times New Roman" w:hAnsi="Times New Roman" w:cs="Times New Roman"/>
                <w:sz w:val="24"/>
                <w:szCs w:val="24"/>
              </w:rPr>
              <w:t xml:space="preserve">The health workers in the district are professional </w:t>
            </w:r>
          </w:p>
        </w:tc>
        <w:tc>
          <w:tcPr>
            <w:tcW w:w="900"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2.53</w:t>
            </w:r>
          </w:p>
        </w:tc>
        <w:tc>
          <w:tcPr>
            <w:tcW w:w="1311"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.556</w:t>
            </w:r>
          </w:p>
        </w:tc>
      </w:tr>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r w:rsidRPr="000E310C">
              <w:rPr>
                <w:rFonts w:ascii="Times New Roman" w:hAnsi="Times New Roman" w:cs="Times New Roman"/>
                <w:sz w:val="24"/>
                <w:szCs w:val="24"/>
              </w:rPr>
              <w:t xml:space="preserve">The health workers in the district are experienced </w:t>
            </w:r>
          </w:p>
        </w:tc>
        <w:tc>
          <w:tcPr>
            <w:tcW w:w="900"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2.92</w:t>
            </w:r>
          </w:p>
        </w:tc>
        <w:tc>
          <w:tcPr>
            <w:tcW w:w="1311"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.325</w:t>
            </w:r>
          </w:p>
        </w:tc>
      </w:tr>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r w:rsidRPr="000E310C">
              <w:rPr>
                <w:rFonts w:ascii="Times New Roman" w:hAnsi="Times New Roman" w:cs="Times New Roman"/>
                <w:sz w:val="24"/>
                <w:szCs w:val="24"/>
              </w:rPr>
              <w:t xml:space="preserve">The ministry employees are honest and trustworthy </w:t>
            </w:r>
          </w:p>
        </w:tc>
        <w:tc>
          <w:tcPr>
            <w:tcW w:w="900"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3.12</w:t>
            </w:r>
          </w:p>
        </w:tc>
        <w:tc>
          <w:tcPr>
            <w:tcW w:w="1311"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1.233</w:t>
            </w:r>
          </w:p>
        </w:tc>
      </w:tr>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r w:rsidRPr="000E310C">
              <w:rPr>
                <w:rFonts w:ascii="Times New Roman" w:hAnsi="Times New Roman" w:cs="Times New Roman"/>
                <w:sz w:val="24"/>
                <w:szCs w:val="24"/>
              </w:rPr>
              <w:t xml:space="preserve">We have had no cases of patients in our health centers who are treated badly </w:t>
            </w:r>
          </w:p>
        </w:tc>
        <w:tc>
          <w:tcPr>
            <w:tcW w:w="900"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3.39</w:t>
            </w:r>
          </w:p>
        </w:tc>
        <w:tc>
          <w:tcPr>
            <w:tcW w:w="1311"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1.683</w:t>
            </w:r>
          </w:p>
        </w:tc>
      </w:tr>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r w:rsidRPr="000E310C">
              <w:rPr>
                <w:rFonts w:ascii="Times New Roman" w:hAnsi="Times New Roman" w:cs="Times New Roman"/>
                <w:sz w:val="24"/>
                <w:szCs w:val="24"/>
              </w:rPr>
              <w:t xml:space="preserve">The services provided in health centers are  dependable </w:t>
            </w:r>
          </w:p>
        </w:tc>
        <w:tc>
          <w:tcPr>
            <w:tcW w:w="900"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3.65</w:t>
            </w:r>
          </w:p>
        </w:tc>
        <w:tc>
          <w:tcPr>
            <w:tcW w:w="1311"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1.396</w:t>
            </w:r>
          </w:p>
        </w:tc>
      </w:tr>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r w:rsidRPr="000E310C">
              <w:rPr>
                <w:rFonts w:ascii="Times New Roman" w:hAnsi="Times New Roman" w:cs="Times New Roman"/>
                <w:sz w:val="24"/>
                <w:szCs w:val="24"/>
              </w:rPr>
              <w:t xml:space="preserve">All district plans regarding health are fulfilled  every year </w:t>
            </w:r>
          </w:p>
        </w:tc>
        <w:tc>
          <w:tcPr>
            <w:tcW w:w="900"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3.99</w:t>
            </w:r>
          </w:p>
        </w:tc>
        <w:tc>
          <w:tcPr>
            <w:tcW w:w="1311"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1.216</w:t>
            </w:r>
          </w:p>
        </w:tc>
      </w:tr>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r w:rsidRPr="000E310C">
              <w:rPr>
                <w:rFonts w:ascii="Times New Roman" w:hAnsi="Times New Roman" w:cs="Times New Roman"/>
                <w:sz w:val="24"/>
                <w:szCs w:val="24"/>
              </w:rPr>
              <w:t xml:space="preserve">There is no asking of patients in health centers additional money </w:t>
            </w:r>
          </w:p>
        </w:tc>
        <w:tc>
          <w:tcPr>
            <w:tcW w:w="900"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4.33</w:t>
            </w:r>
          </w:p>
        </w:tc>
        <w:tc>
          <w:tcPr>
            <w:tcW w:w="1311"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.993</w:t>
            </w:r>
          </w:p>
        </w:tc>
      </w:tr>
      <w:tr w:rsidR="00961E28" w:rsidRPr="000E310C" w:rsidTr="001F44FC">
        <w:trPr>
          <w:cantSplit/>
          <w:tblHeader/>
          <w:jc w:val="center"/>
        </w:trPr>
        <w:tc>
          <w:tcPr>
            <w:tcW w:w="5844" w:type="dxa"/>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ind w:left="263"/>
              <w:rPr>
                <w:rFonts w:ascii="Times New Roman" w:hAnsi="Times New Roman" w:cs="Times New Roman"/>
                <w:sz w:val="24"/>
                <w:szCs w:val="24"/>
              </w:rPr>
            </w:pPr>
            <w:r w:rsidRPr="000E310C">
              <w:rPr>
                <w:rFonts w:ascii="Times New Roman" w:hAnsi="Times New Roman" w:cs="Times New Roman"/>
                <w:sz w:val="24"/>
                <w:szCs w:val="24"/>
              </w:rPr>
              <w:t>Our health centers in the district are open 24/7</w:t>
            </w:r>
          </w:p>
        </w:tc>
        <w:tc>
          <w:tcPr>
            <w:tcW w:w="900"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4.61</w:t>
            </w:r>
          </w:p>
        </w:tc>
        <w:tc>
          <w:tcPr>
            <w:tcW w:w="1311" w:type="dxa"/>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.545</w:t>
            </w:r>
          </w:p>
        </w:tc>
      </w:tr>
    </w:tbl>
    <w:p w:rsidR="00961E28" w:rsidRPr="000E310C" w:rsidRDefault="00961E28" w:rsidP="003462BE">
      <w:pPr>
        <w:tabs>
          <w:tab w:val="left" w:pos="8280"/>
        </w:tabs>
        <w:autoSpaceDE w:val="0"/>
        <w:autoSpaceDN w:val="0"/>
        <w:adjustRightInd w:val="0"/>
        <w:spacing w:after="0" w:line="480" w:lineRule="auto"/>
        <w:rPr>
          <w:rFonts w:ascii="Times New Roman" w:hAnsi="Times New Roman" w:cs="Times New Roman"/>
          <w:b/>
          <w:sz w:val="24"/>
          <w:szCs w:val="24"/>
        </w:rPr>
      </w:pPr>
    </w:p>
    <w:p w:rsidR="00961E28" w:rsidRPr="000E310C" w:rsidRDefault="00961E28" w:rsidP="0012658D">
      <w:pPr>
        <w:tabs>
          <w:tab w:val="left" w:pos="8280"/>
        </w:tabs>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results in table 12 above revealed that the means for most of the items were below 3.5. It was found out that out of the 11-items that were introduced, 7-items had a data means below 3.5 and 4-items had a data mean above 3.5. Based on the scale of 1-strongly disagree to 5-strongly agree, any data mean of above 3.5 indicates non-existence of the variables understudy. This thus, statistically means that credibility in health services provided is below standards in Mukono Municipality. Among the items that confirms this statistical claim included; We have had no cases of patients in our health centers who are treated badly (3.39); The ministry employees are honest and trustworthy (3.12); The health workers in the district are experienced (2.92); The health workers in the district are professional (2.53); The health workers in the district health centers are always </w:t>
      </w:r>
      <w:r w:rsidRPr="000E310C">
        <w:rPr>
          <w:rFonts w:ascii="Times New Roman" w:hAnsi="Times New Roman" w:cs="Times New Roman"/>
          <w:sz w:val="24"/>
          <w:szCs w:val="24"/>
        </w:rPr>
        <w:lastRenderedPageBreak/>
        <w:t xml:space="preserve">trained every year (2.26); There are no cases received from mothers who die because of lack of attendance by health workers (2.19) and The health service delivery in our health centers are reliable (1.49). </w:t>
      </w:r>
    </w:p>
    <w:p w:rsidR="00961E28" w:rsidRPr="000E310C" w:rsidRDefault="00961E28" w:rsidP="003462BE">
      <w:pPr>
        <w:tabs>
          <w:tab w:val="left" w:pos="8280"/>
        </w:tabs>
        <w:autoSpaceDE w:val="0"/>
        <w:autoSpaceDN w:val="0"/>
        <w:adjustRightInd w:val="0"/>
        <w:spacing w:after="0" w:line="480" w:lineRule="auto"/>
        <w:ind w:left="720" w:right="720"/>
        <w:jc w:val="both"/>
        <w:rPr>
          <w:rFonts w:ascii="Times New Roman" w:hAnsi="Times New Roman" w:cs="Times New Roman"/>
          <w:sz w:val="24"/>
          <w:szCs w:val="24"/>
        </w:rPr>
      </w:pPr>
    </w:p>
    <w:p w:rsidR="00961E28" w:rsidRPr="000E310C" w:rsidRDefault="00961E28" w:rsidP="0012658D">
      <w:pPr>
        <w:tabs>
          <w:tab w:val="left" w:pos="8280"/>
        </w:tabs>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On the other hand, some of the responses that were in support of existence of credibility of health services in Mukono Municipality included; Our health centers in the district are open 24/7 (4.61); There is no asking of patients in health centers additional money (4.33); All district plans regarding health are fulfilled every year (3.99); The services provided in health centers are dependable (3.65); </w:t>
      </w:r>
    </w:p>
    <w:p w:rsidR="00961E28" w:rsidRPr="000E310C" w:rsidRDefault="00961E28" w:rsidP="003462BE">
      <w:pPr>
        <w:pStyle w:val="BodyText"/>
        <w:tabs>
          <w:tab w:val="left" w:pos="8280"/>
        </w:tabs>
        <w:ind w:left="720" w:right="720"/>
        <w:rPr>
          <w:szCs w:val="24"/>
        </w:rPr>
      </w:pPr>
    </w:p>
    <w:p w:rsidR="00961E28" w:rsidRPr="000E310C" w:rsidRDefault="00961E28" w:rsidP="0012658D">
      <w:pPr>
        <w:pStyle w:val="BodyText"/>
        <w:tabs>
          <w:tab w:val="left" w:pos="8280"/>
        </w:tabs>
        <w:ind w:left="720"/>
        <w:rPr>
          <w:szCs w:val="24"/>
        </w:rPr>
      </w:pPr>
      <w:r w:rsidRPr="000E310C">
        <w:rPr>
          <w:szCs w:val="24"/>
        </w:rPr>
        <w:t>Interviews with the key informants shed more light on health service credibility in Mukono Municipality were supportive of the findings obtained using questionnaire. Key informants revealed that credibility in health service delivery has been adequately achieved. They opined that health workers give enough care to patients, competent and able to solve all health problems of patients in the health center. To emphasize this position, one key informant D said:</w:t>
      </w:r>
    </w:p>
    <w:p w:rsidR="00961E28" w:rsidRPr="000E310C" w:rsidRDefault="00961E28" w:rsidP="0012658D">
      <w:pPr>
        <w:pStyle w:val="BodyTextIndent2"/>
        <w:tabs>
          <w:tab w:val="left" w:pos="8280"/>
        </w:tabs>
        <w:ind w:left="720" w:right="90"/>
        <w:jc w:val="both"/>
        <w:rPr>
          <w:rFonts w:ascii="Times New Roman" w:hAnsi="Times New Roman" w:cs="Times New Roman"/>
          <w:i/>
          <w:sz w:val="24"/>
          <w:szCs w:val="24"/>
        </w:rPr>
      </w:pPr>
      <w:r w:rsidRPr="000E310C">
        <w:rPr>
          <w:rFonts w:ascii="Times New Roman" w:hAnsi="Times New Roman" w:cs="Times New Roman"/>
          <w:i/>
          <w:sz w:val="24"/>
          <w:szCs w:val="24"/>
        </w:rPr>
        <w:t xml:space="preserve">“….it is not right if I tell you that we can deal with each and every health problem in our health centers but I am aware that at least over 90% of cases are well handled by our health workers in the municipality….if you have time, I advise that you take a chance and go watch the kind of work that is done by our workers at the stations…you will realize that credibility you are trying to establish here…” </w:t>
      </w:r>
    </w:p>
    <w:p w:rsidR="00961E28" w:rsidRPr="000E310C" w:rsidRDefault="00961E28" w:rsidP="003462BE">
      <w:pPr>
        <w:pStyle w:val="BodyText"/>
        <w:tabs>
          <w:tab w:val="left" w:pos="8280"/>
        </w:tabs>
        <w:ind w:left="720" w:right="720"/>
        <w:rPr>
          <w:szCs w:val="24"/>
        </w:rPr>
      </w:pPr>
      <w:r w:rsidRPr="000E310C">
        <w:rPr>
          <w:szCs w:val="24"/>
        </w:rPr>
        <w:t>Similarly, key informant G had this to say:</w:t>
      </w:r>
    </w:p>
    <w:p w:rsidR="00961E28" w:rsidRPr="000E310C" w:rsidRDefault="00961E28" w:rsidP="0012658D">
      <w:pPr>
        <w:pStyle w:val="BodyTextIndent2"/>
        <w:tabs>
          <w:tab w:val="left" w:pos="8550"/>
        </w:tabs>
        <w:ind w:left="720"/>
        <w:rPr>
          <w:rFonts w:ascii="Times New Roman" w:hAnsi="Times New Roman" w:cs="Times New Roman"/>
          <w:i/>
          <w:sz w:val="24"/>
          <w:szCs w:val="24"/>
        </w:rPr>
      </w:pPr>
      <w:r w:rsidRPr="000E310C">
        <w:rPr>
          <w:rFonts w:ascii="Times New Roman" w:hAnsi="Times New Roman" w:cs="Times New Roman"/>
          <w:i/>
          <w:sz w:val="24"/>
          <w:szCs w:val="24"/>
        </w:rPr>
        <w:lastRenderedPageBreak/>
        <w:t xml:space="preserve">“…I don’t understand very well when you ask me about competence, but surely we have competent staffs that were very well screened by the standards of the MOH and we have had few complaints regarding their work styles. All complaints raised are about lack of enough staffs but not competence…” </w:t>
      </w:r>
    </w:p>
    <w:p w:rsidR="00961E28" w:rsidRPr="000E310C" w:rsidRDefault="00961E28" w:rsidP="0012658D">
      <w:pPr>
        <w:pStyle w:val="BodyText"/>
        <w:tabs>
          <w:tab w:val="left" w:pos="8280"/>
        </w:tabs>
        <w:ind w:left="720"/>
        <w:rPr>
          <w:szCs w:val="24"/>
        </w:rPr>
      </w:pPr>
      <w:r w:rsidRPr="000E310C">
        <w:rPr>
          <w:szCs w:val="24"/>
        </w:rPr>
        <w:t xml:space="preserve">The quotation suggests that there is credibility in health service delivery in Mukono Municipality and this was also not well illustrated or confirmed by the documents reviewed.  For instance, the New Vision (2009) indicates a case of a doctor in Mukono who was caught for channeling patients to his clinic and one of them was reported dead.  Generally, findings show that credibility in health service delivery was not satisfactory. </w:t>
      </w:r>
    </w:p>
    <w:p w:rsidR="00961E28" w:rsidRPr="000E310C" w:rsidRDefault="00CC4D6B" w:rsidP="0012658D">
      <w:pPr>
        <w:pStyle w:val="Heading2"/>
        <w:tabs>
          <w:tab w:val="left" w:pos="8280"/>
        </w:tabs>
        <w:spacing w:line="480" w:lineRule="auto"/>
        <w:ind w:left="720"/>
        <w:rPr>
          <w:rFonts w:ascii="Times New Roman" w:hAnsi="Times New Roman" w:cs="Times New Roman"/>
          <w:sz w:val="24"/>
          <w:szCs w:val="24"/>
        </w:rPr>
      </w:pPr>
      <w:bookmarkStart w:id="224" w:name="_Toc441219932"/>
      <w:r w:rsidRPr="000E310C">
        <w:rPr>
          <w:rFonts w:ascii="Times New Roman" w:hAnsi="Times New Roman" w:cs="Times New Roman"/>
          <w:sz w:val="24"/>
          <w:szCs w:val="24"/>
        </w:rPr>
        <w:t>4</w:t>
      </w:r>
      <w:r w:rsidR="00C341D5" w:rsidRPr="000E310C">
        <w:rPr>
          <w:rFonts w:ascii="Times New Roman" w:hAnsi="Times New Roman" w:cs="Times New Roman"/>
          <w:sz w:val="24"/>
          <w:szCs w:val="24"/>
        </w:rPr>
        <w:t>.3</w:t>
      </w:r>
      <w:r w:rsidR="00961E28" w:rsidRPr="000E310C">
        <w:rPr>
          <w:rFonts w:ascii="Times New Roman" w:hAnsi="Times New Roman" w:cs="Times New Roman"/>
          <w:sz w:val="24"/>
          <w:szCs w:val="24"/>
        </w:rPr>
        <w:t>.4.1 Correlation results for public procurement ethics and health service credibility</w:t>
      </w:r>
      <w:bookmarkEnd w:id="224"/>
    </w:p>
    <w:p w:rsidR="00961E28" w:rsidRPr="000E310C" w:rsidRDefault="00961E28" w:rsidP="0012658D">
      <w:pPr>
        <w:tabs>
          <w:tab w:val="left" w:pos="8280"/>
        </w:tabs>
        <w:spacing w:after="0" w:line="480" w:lineRule="auto"/>
        <w:ind w:left="720"/>
        <w:jc w:val="both"/>
        <w:rPr>
          <w:rFonts w:ascii="Times New Roman" w:hAnsi="Times New Roman" w:cs="Times New Roman"/>
          <w:sz w:val="24"/>
          <w:szCs w:val="24"/>
        </w:rPr>
      </w:pPr>
      <w:r w:rsidRPr="000E310C">
        <w:rPr>
          <w:rFonts w:ascii="Times New Roman" w:eastAsia="Times New Roman" w:hAnsi="Times New Roman" w:cs="Times New Roman"/>
          <w:sz w:val="24"/>
          <w:szCs w:val="24"/>
        </w:rPr>
        <w:t xml:space="preserve">To test if there was an effect of public procurement ethics on health service tangibility in Mukono Municipality, a spearman rho correlation coefficient was done by the study and the results are shown in Table 13 below. To verify this hypothesis, a null hypothesis was derived that </w:t>
      </w:r>
      <w:r w:rsidRPr="000E310C">
        <w:rPr>
          <w:rFonts w:ascii="Times New Roman" w:hAnsi="Times New Roman" w:cs="Times New Roman"/>
          <w:i/>
          <w:sz w:val="24"/>
          <w:szCs w:val="24"/>
        </w:rPr>
        <w:t>Procurement ethics has a positive effect on health service credibility in Uganda</w:t>
      </w:r>
    </w:p>
    <w:p w:rsidR="001F44FC" w:rsidRDefault="001F44FC" w:rsidP="001F44FC">
      <w:pPr>
        <w:pStyle w:val="Heading4"/>
        <w:tabs>
          <w:tab w:val="left" w:pos="8280"/>
        </w:tabs>
        <w:ind w:left="720"/>
        <w:rPr>
          <w:rFonts w:ascii="Times New Roman" w:hAnsi="Times New Roman" w:cs="Times New Roman"/>
          <w:sz w:val="24"/>
          <w:szCs w:val="24"/>
        </w:rPr>
      </w:pPr>
      <w:bookmarkStart w:id="225" w:name="_Toc403999540"/>
    </w:p>
    <w:p w:rsidR="001F44FC" w:rsidRDefault="001F44FC" w:rsidP="001F44FC">
      <w:pPr>
        <w:pStyle w:val="Heading4"/>
        <w:tabs>
          <w:tab w:val="left" w:pos="8280"/>
        </w:tabs>
        <w:ind w:left="720"/>
        <w:rPr>
          <w:rFonts w:ascii="Times New Roman" w:hAnsi="Times New Roman" w:cs="Times New Roman"/>
          <w:sz w:val="24"/>
          <w:szCs w:val="24"/>
        </w:rPr>
      </w:pPr>
    </w:p>
    <w:p w:rsidR="001F44FC" w:rsidRDefault="001F44FC" w:rsidP="001F44FC">
      <w:pPr>
        <w:pStyle w:val="Heading4"/>
        <w:tabs>
          <w:tab w:val="left" w:pos="8280"/>
        </w:tabs>
        <w:ind w:left="720"/>
        <w:rPr>
          <w:rFonts w:ascii="Times New Roman" w:hAnsi="Times New Roman" w:cs="Times New Roman"/>
          <w:sz w:val="24"/>
          <w:szCs w:val="24"/>
        </w:rPr>
      </w:pPr>
    </w:p>
    <w:p w:rsidR="001F44FC" w:rsidRDefault="001F44FC" w:rsidP="001F44FC">
      <w:pPr>
        <w:pStyle w:val="Heading4"/>
        <w:tabs>
          <w:tab w:val="left" w:pos="8280"/>
        </w:tabs>
        <w:ind w:left="720"/>
        <w:rPr>
          <w:rFonts w:ascii="Times New Roman" w:hAnsi="Times New Roman" w:cs="Times New Roman"/>
          <w:sz w:val="24"/>
          <w:szCs w:val="24"/>
        </w:rPr>
      </w:pPr>
    </w:p>
    <w:p w:rsidR="00961E28" w:rsidRPr="000E310C" w:rsidRDefault="001C7FB2" w:rsidP="001F44FC">
      <w:pPr>
        <w:pStyle w:val="Heading4"/>
        <w:tabs>
          <w:tab w:val="left" w:pos="8280"/>
        </w:tabs>
        <w:ind w:left="720"/>
        <w:rPr>
          <w:rFonts w:ascii="Times New Roman" w:hAnsi="Times New Roman" w:cs="Times New Roman"/>
          <w:sz w:val="24"/>
          <w:szCs w:val="24"/>
        </w:rPr>
      </w:pPr>
      <w:r w:rsidRPr="000E310C">
        <w:rPr>
          <w:rFonts w:ascii="Times New Roman" w:hAnsi="Times New Roman" w:cs="Times New Roman"/>
          <w:sz w:val="24"/>
          <w:szCs w:val="24"/>
        </w:rPr>
        <w:t>Table 13</w:t>
      </w:r>
      <w:r w:rsidR="00961E28" w:rsidRPr="000E310C">
        <w:rPr>
          <w:rFonts w:ascii="Times New Roman" w:hAnsi="Times New Roman" w:cs="Times New Roman"/>
          <w:sz w:val="24"/>
          <w:szCs w:val="24"/>
        </w:rPr>
        <w:t>: Correlation results for public procurement ethics and health service credibility</w:t>
      </w:r>
      <w:bookmarkEnd w:id="225"/>
    </w:p>
    <w:tbl>
      <w:tblPr>
        <w:tblW w:w="7307"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427"/>
        <w:gridCol w:w="1970"/>
        <w:gridCol w:w="1456"/>
        <w:gridCol w:w="1454"/>
      </w:tblGrid>
      <w:tr w:rsidR="00961E28" w:rsidRPr="000E310C" w:rsidTr="0012658D">
        <w:trPr>
          <w:cantSplit/>
          <w:trHeight w:val="166"/>
          <w:tblHeader/>
          <w:jc w:val="center"/>
        </w:trPr>
        <w:tc>
          <w:tcPr>
            <w:tcW w:w="2427"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p>
        </w:tc>
        <w:tc>
          <w:tcPr>
            <w:tcW w:w="197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p>
        </w:tc>
        <w:tc>
          <w:tcPr>
            <w:tcW w:w="1456"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Public procurement ethics  </w:t>
            </w:r>
          </w:p>
        </w:tc>
        <w:tc>
          <w:tcPr>
            <w:tcW w:w="1454"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1E28" w:rsidRPr="000E310C" w:rsidRDefault="00961E28" w:rsidP="001F44FC">
            <w:pPr>
              <w:tabs>
                <w:tab w:val="left" w:pos="8280"/>
              </w:tabs>
              <w:autoSpaceDE w:val="0"/>
              <w:autoSpaceDN w:val="0"/>
              <w:adjustRightInd w:val="0"/>
              <w:spacing w:after="0"/>
              <w:jc w:val="center"/>
              <w:rPr>
                <w:rFonts w:ascii="Times New Roman" w:hAnsi="Times New Roman" w:cs="Times New Roman"/>
                <w:sz w:val="24"/>
                <w:szCs w:val="24"/>
              </w:rPr>
            </w:pPr>
            <w:r w:rsidRPr="000E310C">
              <w:rPr>
                <w:rFonts w:ascii="Times New Roman" w:hAnsi="Times New Roman" w:cs="Times New Roman"/>
                <w:sz w:val="24"/>
                <w:szCs w:val="24"/>
              </w:rPr>
              <w:t xml:space="preserve">Health service delivery credibility   </w:t>
            </w:r>
          </w:p>
        </w:tc>
      </w:tr>
      <w:tr w:rsidR="00961E28" w:rsidRPr="000E310C" w:rsidTr="0012658D">
        <w:trPr>
          <w:cantSplit/>
          <w:trHeight w:val="166"/>
          <w:tblHeader/>
          <w:jc w:val="center"/>
        </w:trPr>
        <w:tc>
          <w:tcPr>
            <w:tcW w:w="2427"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Public procurement ethics  </w:t>
            </w:r>
          </w:p>
        </w:tc>
        <w:tc>
          <w:tcPr>
            <w:tcW w:w="197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Pearson Correlation</w:t>
            </w:r>
          </w:p>
        </w:tc>
        <w:tc>
          <w:tcPr>
            <w:tcW w:w="1456"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w:t>
            </w:r>
          </w:p>
        </w:tc>
        <w:tc>
          <w:tcPr>
            <w:tcW w:w="1454"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-.231</w:t>
            </w:r>
          </w:p>
        </w:tc>
      </w:tr>
      <w:tr w:rsidR="00961E28" w:rsidRPr="000E310C" w:rsidTr="0012658D">
        <w:trPr>
          <w:cantSplit/>
          <w:trHeight w:val="166"/>
          <w:tblHeader/>
          <w:jc w:val="center"/>
        </w:trPr>
        <w:tc>
          <w:tcPr>
            <w:tcW w:w="2427"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p>
        </w:tc>
        <w:tc>
          <w:tcPr>
            <w:tcW w:w="1970" w:type="dxa"/>
            <w:tcBorders>
              <w:top w:val="nil"/>
              <w:left w:val="nil"/>
              <w:bottom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Sig. (2-tailed)</w:t>
            </w:r>
          </w:p>
        </w:tc>
        <w:tc>
          <w:tcPr>
            <w:tcW w:w="1456" w:type="dxa"/>
            <w:tcBorders>
              <w:top w:val="nil"/>
              <w:left w:val="single" w:sz="16" w:space="0" w:color="000000"/>
              <w:bottom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p>
        </w:tc>
        <w:tc>
          <w:tcPr>
            <w:tcW w:w="1454" w:type="dxa"/>
            <w:tcBorders>
              <w:top w:val="nil"/>
              <w:bottom w:val="nil"/>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.051</w:t>
            </w:r>
          </w:p>
        </w:tc>
      </w:tr>
      <w:tr w:rsidR="00961E28" w:rsidRPr="000E310C" w:rsidTr="0012658D">
        <w:trPr>
          <w:cantSplit/>
          <w:trHeight w:val="166"/>
          <w:tblHeader/>
          <w:jc w:val="center"/>
        </w:trPr>
        <w:tc>
          <w:tcPr>
            <w:tcW w:w="2427"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p>
        </w:tc>
        <w:tc>
          <w:tcPr>
            <w:tcW w:w="1970" w:type="dxa"/>
            <w:tcBorders>
              <w:top w:val="nil"/>
              <w:left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N</w:t>
            </w:r>
          </w:p>
        </w:tc>
        <w:tc>
          <w:tcPr>
            <w:tcW w:w="1456" w:type="dxa"/>
            <w:tcBorders>
              <w:top w:val="nil"/>
              <w:lef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72</w:t>
            </w:r>
          </w:p>
        </w:tc>
        <w:tc>
          <w:tcPr>
            <w:tcW w:w="1454" w:type="dxa"/>
            <w:tcBorders>
              <w:top w:val="nil"/>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72</w:t>
            </w:r>
          </w:p>
        </w:tc>
      </w:tr>
      <w:tr w:rsidR="00961E28" w:rsidRPr="000E310C" w:rsidTr="0012658D">
        <w:trPr>
          <w:cantSplit/>
          <w:trHeight w:val="1300"/>
          <w:tblHeader/>
          <w:jc w:val="center"/>
        </w:trPr>
        <w:tc>
          <w:tcPr>
            <w:tcW w:w="2427"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 xml:space="preserve">Health service delivery credibility  </w:t>
            </w:r>
          </w:p>
        </w:tc>
        <w:tc>
          <w:tcPr>
            <w:tcW w:w="1970" w:type="dxa"/>
            <w:tcBorders>
              <w:left w:val="nil"/>
              <w:bottom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Pearson Correlation</w:t>
            </w:r>
          </w:p>
        </w:tc>
        <w:tc>
          <w:tcPr>
            <w:tcW w:w="1456" w:type="dxa"/>
            <w:tcBorders>
              <w:left w:val="single" w:sz="16" w:space="0" w:color="000000"/>
              <w:bottom w:val="nil"/>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.231</w:t>
            </w:r>
          </w:p>
        </w:tc>
        <w:tc>
          <w:tcPr>
            <w:tcW w:w="1454" w:type="dxa"/>
            <w:tcBorders>
              <w:bottom w:val="nil"/>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1</w:t>
            </w:r>
          </w:p>
        </w:tc>
      </w:tr>
      <w:tr w:rsidR="00961E28" w:rsidRPr="000E310C" w:rsidTr="0012658D">
        <w:trPr>
          <w:cantSplit/>
          <w:trHeight w:val="166"/>
          <w:tblHeader/>
          <w:jc w:val="center"/>
        </w:trPr>
        <w:tc>
          <w:tcPr>
            <w:tcW w:w="2427"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p>
        </w:tc>
        <w:tc>
          <w:tcPr>
            <w:tcW w:w="1970" w:type="dxa"/>
            <w:tcBorders>
              <w:top w:val="nil"/>
              <w:left w:val="nil"/>
              <w:bottom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Sig. (2-tailed)</w:t>
            </w:r>
          </w:p>
        </w:tc>
        <w:tc>
          <w:tcPr>
            <w:tcW w:w="1456" w:type="dxa"/>
            <w:tcBorders>
              <w:top w:val="nil"/>
              <w:left w:val="single" w:sz="16" w:space="0" w:color="000000"/>
              <w:bottom w:val="nil"/>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.051</w:t>
            </w:r>
          </w:p>
        </w:tc>
        <w:tc>
          <w:tcPr>
            <w:tcW w:w="1454" w:type="dxa"/>
            <w:tcBorders>
              <w:top w:val="nil"/>
              <w:bottom w:val="nil"/>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p>
        </w:tc>
      </w:tr>
      <w:tr w:rsidR="00961E28" w:rsidRPr="000E310C" w:rsidTr="0012658D">
        <w:trPr>
          <w:cantSplit/>
          <w:trHeight w:val="166"/>
          <w:jc w:val="center"/>
        </w:trPr>
        <w:tc>
          <w:tcPr>
            <w:tcW w:w="2427"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p>
        </w:tc>
        <w:tc>
          <w:tcPr>
            <w:tcW w:w="197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1E28" w:rsidRPr="000E310C" w:rsidRDefault="00961E28" w:rsidP="001F44FC">
            <w:pPr>
              <w:tabs>
                <w:tab w:val="left" w:pos="8280"/>
              </w:tabs>
              <w:autoSpaceDE w:val="0"/>
              <w:autoSpaceDN w:val="0"/>
              <w:adjustRightInd w:val="0"/>
              <w:spacing w:after="0"/>
              <w:rPr>
                <w:rFonts w:ascii="Times New Roman" w:hAnsi="Times New Roman" w:cs="Times New Roman"/>
                <w:sz w:val="24"/>
                <w:szCs w:val="24"/>
              </w:rPr>
            </w:pPr>
            <w:r w:rsidRPr="000E310C">
              <w:rPr>
                <w:rFonts w:ascii="Times New Roman" w:hAnsi="Times New Roman" w:cs="Times New Roman"/>
                <w:sz w:val="24"/>
                <w:szCs w:val="24"/>
              </w:rPr>
              <w:t>N</w:t>
            </w:r>
          </w:p>
        </w:tc>
        <w:tc>
          <w:tcPr>
            <w:tcW w:w="1456"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72</w:t>
            </w:r>
          </w:p>
        </w:tc>
        <w:tc>
          <w:tcPr>
            <w:tcW w:w="1454"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1F44FC">
            <w:pPr>
              <w:tabs>
                <w:tab w:val="left" w:pos="8280"/>
              </w:tabs>
              <w:autoSpaceDE w:val="0"/>
              <w:autoSpaceDN w:val="0"/>
              <w:adjustRightInd w:val="0"/>
              <w:spacing w:after="0"/>
              <w:jc w:val="right"/>
              <w:rPr>
                <w:rFonts w:ascii="Times New Roman" w:hAnsi="Times New Roman" w:cs="Times New Roman"/>
                <w:sz w:val="24"/>
                <w:szCs w:val="24"/>
              </w:rPr>
            </w:pPr>
            <w:r w:rsidRPr="000E310C">
              <w:rPr>
                <w:rFonts w:ascii="Times New Roman" w:hAnsi="Times New Roman" w:cs="Times New Roman"/>
                <w:sz w:val="24"/>
                <w:szCs w:val="24"/>
              </w:rPr>
              <w:t>72</w:t>
            </w:r>
          </w:p>
        </w:tc>
      </w:tr>
    </w:tbl>
    <w:p w:rsidR="00961E28" w:rsidRPr="000E310C" w:rsidRDefault="00961E28" w:rsidP="003462BE">
      <w:pPr>
        <w:tabs>
          <w:tab w:val="left" w:pos="8280"/>
        </w:tabs>
        <w:spacing w:line="480" w:lineRule="auto"/>
        <w:rPr>
          <w:rFonts w:ascii="Times New Roman" w:hAnsi="Times New Roman" w:cs="Times New Roman"/>
          <w:sz w:val="24"/>
          <w:szCs w:val="24"/>
        </w:rPr>
      </w:pPr>
    </w:p>
    <w:p w:rsidR="00961E28" w:rsidRPr="000E310C" w:rsidRDefault="00961E28" w:rsidP="0012658D">
      <w:pPr>
        <w:pStyle w:val="BodyText"/>
        <w:tabs>
          <w:tab w:val="left" w:pos="8550"/>
        </w:tabs>
        <w:ind w:left="720"/>
        <w:rPr>
          <w:szCs w:val="24"/>
        </w:rPr>
      </w:pPr>
      <w:r w:rsidRPr="000E310C">
        <w:rPr>
          <w:szCs w:val="24"/>
        </w:rPr>
        <w:t>Findings show that there was a moderate negative correlation (</w:t>
      </w:r>
      <w:r w:rsidRPr="000E310C">
        <w:rPr>
          <w:position w:val="-6"/>
          <w:szCs w:val="24"/>
        </w:rPr>
        <w:object w:dxaOrig="420" w:dyaOrig="279">
          <v:shape id="_x0000_i1029" type="#_x0000_t75" style="width:21.15pt;height:14.1pt" o:ole="">
            <v:imagedata r:id="rId14" o:title=""/>
          </v:shape>
          <o:OLEObject Type="Embed" ProgID="Equation.3" ShapeID="_x0000_i1029" DrawAspect="Content" ObjectID="_1515577515" r:id="rId19"/>
        </w:object>
      </w:r>
      <w:r w:rsidRPr="000E310C">
        <w:rPr>
          <w:szCs w:val="24"/>
        </w:rPr>
        <w:t xml:space="preserve"> = -.231) between procurement ethics </w:t>
      </w:r>
      <w:r w:rsidRPr="000E310C">
        <w:rPr>
          <w:bCs/>
          <w:szCs w:val="24"/>
        </w:rPr>
        <w:t>and credibility in health service delivery</w:t>
      </w:r>
      <w:r w:rsidRPr="000E310C">
        <w:rPr>
          <w:szCs w:val="24"/>
        </w:rPr>
        <w:t>. Since the correlation does not imply causal-effect as stated in the last objective, the coefficient of determination (</w:t>
      </w:r>
      <w:r w:rsidRPr="000E310C">
        <w:rPr>
          <w:position w:val="-6"/>
          <w:szCs w:val="24"/>
        </w:rPr>
        <w:object w:dxaOrig="420" w:dyaOrig="279">
          <v:shape id="_x0000_i1030" type="#_x0000_t75" style="width:21.15pt;height:14.1pt" o:ole="">
            <v:imagedata r:id="rId14" o:title=""/>
          </v:shape>
          <o:OLEObject Type="Embed" ProgID="Equation.3" ShapeID="_x0000_i1030" DrawAspect="Content" ObjectID="_1515577516" r:id="rId20"/>
        </w:object>
      </w:r>
      <w:r w:rsidRPr="000E310C">
        <w:rPr>
          <w:szCs w:val="24"/>
          <w:vertAlign w:val="superscript"/>
        </w:rPr>
        <w:t>2</w:t>
      </w:r>
      <w:r w:rsidRPr="000E310C">
        <w:rPr>
          <w:szCs w:val="24"/>
        </w:rPr>
        <w:t xml:space="preserve"> = -.231), which is a square of the correlation coefficient was computed and expressed as a percentage to determine the change in credibility of health services due to procurement ethics. Thus, findings show that procurement ethics accounted for 23.1% change in credibility in health service delivery. These findings were subjected to a test of significance (p) and it is shown that the significance of the correlation (p = .051) is greater than the recommended critical significance at 0.05. Thus, the effect was significant. </w:t>
      </w:r>
      <w:r w:rsidRPr="000E310C">
        <w:rPr>
          <w:szCs w:val="24"/>
        </w:rPr>
        <w:lastRenderedPageBreak/>
        <w:t xml:space="preserve">Because of this, the hypothesis “Procurement ethics has a positive effect on health service credibility in Uganda” was rejected. </w:t>
      </w:r>
    </w:p>
    <w:p w:rsidR="00961E28" w:rsidRPr="000E310C" w:rsidRDefault="00961E28" w:rsidP="003462BE">
      <w:pPr>
        <w:pStyle w:val="BodyText"/>
        <w:tabs>
          <w:tab w:val="left" w:pos="8280"/>
        </w:tabs>
        <w:ind w:left="720" w:right="720"/>
        <w:rPr>
          <w:szCs w:val="24"/>
        </w:rPr>
      </w:pPr>
    </w:p>
    <w:p w:rsidR="00961E28" w:rsidRPr="000E310C" w:rsidRDefault="00961E28" w:rsidP="0012658D">
      <w:pPr>
        <w:pStyle w:val="BodyText"/>
        <w:tabs>
          <w:tab w:val="left" w:pos="8280"/>
        </w:tabs>
        <w:ind w:left="720"/>
        <w:rPr>
          <w:szCs w:val="24"/>
        </w:rPr>
      </w:pPr>
      <w:r w:rsidRPr="000E310C">
        <w:rPr>
          <w:szCs w:val="24"/>
        </w:rPr>
        <w:t xml:space="preserve">The implication of these findings is that there was a positive relationship between procurement ethics and credibility in health service delivery. The moderate influence implied that a change in procurement ethics contributed to a moderate change in </w:t>
      </w:r>
      <w:r w:rsidRPr="000E310C">
        <w:rPr>
          <w:bCs/>
          <w:szCs w:val="24"/>
        </w:rPr>
        <w:t>credibility of health service delivery</w:t>
      </w:r>
      <w:r w:rsidRPr="000E310C">
        <w:rPr>
          <w:szCs w:val="24"/>
        </w:rPr>
        <w:t xml:space="preserve">. The negative nature of the influence implied that the change in procurement ethics </w:t>
      </w:r>
      <w:r w:rsidRPr="000E310C">
        <w:rPr>
          <w:bCs/>
          <w:szCs w:val="24"/>
        </w:rPr>
        <w:t xml:space="preserve">and credibility of health service delivery </w:t>
      </w:r>
      <w:r w:rsidRPr="000E310C">
        <w:rPr>
          <w:szCs w:val="24"/>
        </w:rPr>
        <w:t>was in the opposite direction whereby increased observation of credibility in health service delivery was contributed to less by public procurement ethics and vice versa.</w:t>
      </w:r>
    </w:p>
    <w:p w:rsidR="00961E28" w:rsidRPr="000E310C" w:rsidRDefault="00CC4D6B" w:rsidP="0012658D">
      <w:pPr>
        <w:pStyle w:val="Heading2"/>
        <w:tabs>
          <w:tab w:val="left" w:pos="8280"/>
        </w:tabs>
        <w:spacing w:line="480" w:lineRule="auto"/>
        <w:ind w:left="720" w:right="90"/>
        <w:rPr>
          <w:rFonts w:ascii="Times New Roman" w:hAnsi="Times New Roman" w:cs="Times New Roman"/>
          <w:sz w:val="24"/>
          <w:szCs w:val="24"/>
        </w:rPr>
      </w:pPr>
      <w:bookmarkStart w:id="226" w:name="_Toc441219933"/>
      <w:r w:rsidRPr="000E310C">
        <w:rPr>
          <w:rFonts w:ascii="Times New Roman" w:hAnsi="Times New Roman" w:cs="Times New Roman"/>
          <w:sz w:val="24"/>
          <w:szCs w:val="24"/>
        </w:rPr>
        <w:t>4</w:t>
      </w:r>
      <w:r w:rsidR="00C341D5" w:rsidRPr="000E310C">
        <w:rPr>
          <w:rFonts w:ascii="Times New Roman" w:hAnsi="Times New Roman" w:cs="Times New Roman"/>
          <w:sz w:val="24"/>
          <w:szCs w:val="24"/>
        </w:rPr>
        <w:t xml:space="preserve">.3.4.2 </w:t>
      </w:r>
      <w:r w:rsidR="00961E28" w:rsidRPr="000E310C">
        <w:rPr>
          <w:rFonts w:ascii="Times New Roman" w:hAnsi="Times New Roman" w:cs="Times New Roman"/>
          <w:sz w:val="24"/>
          <w:szCs w:val="24"/>
        </w:rPr>
        <w:t>Regression results for public procurement ethics and health service credibility</w:t>
      </w:r>
      <w:bookmarkEnd w:id="226"/>
    </w:p>
    <w:p w:rsidR="00961E28" w:rsidRPr="000E310C" w:rsidRDefault="00961E28" w:rsidP="0012658D">
      <w:pPr>
        <w:pStyle w:val="Heading1"/>
        <w:tabs>
          <w:tab w:val="left" w:pos="8280"/>
        </w:tabs>
        <w:suppressAutoHyphens/>
        <w:spacing w:line="480" w:lineRule="auto"/>
        <w:ind w:left="720"/>
        <w:jc w:val="both"/>
        <w:rPr>
          <w:rFonts w:ascii="Times New Roman" w:hAnsi="Times New Roman" w:cs="Times New Roman"/>
          <w:b w:val="0"/>
          <w:color w:val="auto"/>
          <w:sz w:val="24"/>
          <w:szCs w:val="24"/>
        </w:rPr>
      </w:pPr>
      <w:bookmarkStart w:id="227" w:name="_Toc403999542"/>
      <w:bookmarkStart w:id="228" w:name="_Toc404001098"/>
      <w:bookmarkStart w:id="229" w:name="_Toc433181284"/>
      <w:bookmarkStart w:id="230" w:name="_Toc441219934"/>
      <w:r w:rsidRPr="000E310C">
        <w:rPr>
          <w:rFonts w:ascii="Times New Roman" w:hAnsi="Times New Roman" w:cs="Times New Roman"/>
          <w:b w:val="0"/>
          <w:color w:val="auto"/>
          <w:sz w:val="24"/>
          <w:szCs w:val="24"/>
        </w:rPr>
        <w:t>Further analysis was conducted using a regression to determine the effect of public procurement ethics on credibility in health services. Findings are presented in Table 14, accompanied with an analysis and interpretation.</w:t>
      </w:r>
      <w:bookmarkEnd w:id="227"/>
      <w:bookmarkEnd w:id="228"/>
      <w:bookmarkEnd w:id="229"/>
      <w:bookmarkEnd w:id="230"/>
    </w:p>
    <w:p w:rsidR="00961E28" w:rsidRPr="000E310C" w:rsidRDefault="00961E28" w:rsidP="0012658D">
      <w:pPr>
        <w:pStyle w:val="Heading4"/>
        <w:tabs>
          <w:tab w:val="left" w:pos="8280"/>
        </w:tabs>
        <w:spacing w:line="480" w:lineRule="auto"/>
        <w:ind w:left="720"/>
        <w:rPr>
          <w:rFonts w:ascii="Times New Roman" w:hAnsi="Times New Roman" w:cs="Times New Roman"/>
          <w:sz w:val="24"/>
          <w:szCs w:val="24"/>
        </w:rPr>
      </w:pPr>
      <w:bookmarkStart w:id="231" w:name="_Toc403999543"/>
      <w:r w:rsidRPr="000E310C">
        <w:rPr>
          <w:rFonts w:ascii="Times New Roman" w:hAnsi="Times New Roman" w:cs="Times New Roman"/>
          <w:sz w:val="24"/>
          <w:szCs w:val="24"/>
        </w:rPr>
        <w:t>Table 14: Model summary for public procurement ethics and health service credibility</w:t>
      </w:r>
      <w:bookmarkEnd w:id="231"/>
    </w:p>
    <w:tbl>
      <w:tblPr>
        <w:tblW w:w="5667"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1000"/>
        <w:gridCol w:w="1066"/>
        <w:gridCol w:w="1440"/>
        <w:gridCol w:w="1440"/>
      </w:tblGrid>
      <w:tr w:rsidR="00961E28" w:rsidRPr="000E310C" w:rsidTr="00C058E1">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Model</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R</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R Square</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Adjusted R Square</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1E28" w:rsidRPr="000E310C" w:rsidRDefault="00961E28" w:rsidP="003462BE">
            <w:pPr>
              <w:tabs>
                <w:tab w:val="left" w:pos="8280"/>
              </w:tabs>
              <w:autoSpaceDE w:val="0"/>
              <w:autoSpaceDN w:val="0"/>
              <w:adjustRightInd w:val="0"/>
              <w:spacing w:after="0" w:line="480" w:lineRule="auto"/>
              <w:jc w:val="center"/>
              <w:rPr>
                <w:rFonts w:ascii="Times New Roman" w:hAnsi="Times New Roman" w:cs="Times New Roman"/>
                <w:sz w:val="24"/>
                <w:szCs w:val="24"/>
              </w:rPr>
            </w:pPr>
            <w:r w:rsidRPr="000E310C">
              <w:rPr>
                <w:rFonts w:ascii="Times New Roman" w:hAnsi="Times New Roman" w:cs="Times New Roman"/>
                <w:sz w:val="24"/>
                <w:szCs w:val="24"/>
              </w:rPr>
              <w:t>Std. Error of the Estimate</w:t>
            </w:r>
          </w:p>
        </w:tc>
      </w:tr>
      <w:tr w:rsidR="00961E28" w:rsidRPr="000E310C" w:rsidTr="00C058E1">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1E28" w:rsidRPr="000E310C" w:rsidRDefault="00961E28" w:rsidP="003462BE">
            <w:pPr>
              <w:tabs>
                <w:tab w:val="left" w:pos="8280"/>
              </w:tabs>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1</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.219</w:t>
            </w:r>
            <w:r w:rsidRPr="000E310C">
              <w:rPr>
                <w:rFonts w:ascii="Times New Roman" w:hAnsi="Times New Roman" w:cs="Times New Roman"/>
                <w:sz w:val="24"/>
                <w:szCs w:val="24"/>
                <w:vertAlign w:val="superscript"/>
              </w:rPr>
              <w:t>a</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.183</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.174</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961E28" w:rsidRPr="000E310C" w:rsidRDefault="00961E28" w:rsidP="003462BE">
            <w:pPr>
              <w:tabs>
                <w:tab w:val="left" w:pos="8280"/>
              </w:tabs>
              <w:autoSpaceDE w:val="0"/>
              <w:autoSpaceDN w:val="0"/>
              <w:adjustRightInd w:val="0"/>
              <w:spacing w:after="0" w:line="480" w:lineRule="auto"/>
              <w:jc w:val="right"/>
              <w:rPr>
                <w:rFonts w:ascii="Times New Roman" w:hAnsi="Times New Roman" w:cs="Times New Roman"/>
                <w:sz w:val="24"/>
                <w:szCs w:val="24"/>
              </w:rPr>
            </w:pPr>
            <w:r w:rsidRPr="000E310C">
              <w:rPr>
                <w:rFonts w:ascii="Times New Roman" w:hAnsi="Times New Roman" w:cs="Times New Roman"/>
                <w:sz w:val="24"/>
                <w:szCs w:val="24"/>
              </w:rPr>
              <w:t>.686</w:t>
            </w:r>
          </w:p>
        </w:tc>
      </w:tr>
      <w:tr w:rsidR="00961E28" w:rsidRPr="000E310C" w:rsidTr="00C058E1">
        <w:trPr>
          <w:cantSplit/>
          <w:jc w:val="center"/>
        </w:trPr>
        <w:tc>
          <w:tcPr>
            <w:tcW w:w="5667" w:type="dxa"/>
            <w:gridSpan w:val="5"/>
            <w:tcBorders>
              <w:top w:val="nil"/>
              <w:left w:val="nil"/>
              <w:bottom w:val="nil"/>
              <w:right w:val="nil"/>
            </w:tcBorders>
            <w:shd w:val="clear" w:color="auto" w:fill="FFFFFF"/>
            <w:tcMar>
              <w:top w:w="30" w:type="dxa"/>
              <w:left w:w="30" w:type="dxa"/>
              <w:bottom w:w="30" w:type="dxa"/>
              <w:right w:w="30" w:type="dxa"/>
            </w:tcMar>
          </w:tcPr>
          <w:p w:rsidR="00961E28" w:rsidRPr="000E310C" w:rsidRDefault="00961E28" w:rsidP="003462BE">
            <w:pPr>
              <w:tabs>
                <w:tab w:val="left" w:pos="8280"/>
              </w:tabs>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a. Predictors: (Constant), health service credibility  </w:t>
            </w:r>
          </w:p>
        </w:tc>
      </w:tr>
    </w:tbl>
    <w:p w:rsidR="00961E28" w:rsidRPr="000E310C" w:rsidRDefault="00961E28" w:rsidP="003462BE">
      <w:pPr>
        <w:pStyle w:val="BodyText"/>
        <w:tabs>
          <w:tab w:val="left" w:pos="8280"/>
        </w:tabs>
        <w:rPr>
          <w:b/>
          <w:szCs w:val="24"/>
        </w:rPr>
      </w:pPr>
    </w:p>
    <w:p w:rsidR="00961E28" w:rsidRPr="000E310C" w:rsidRDefault="00961E28" w:rsidP="0012658D">
      <w:pPr>
        <w:pStyle w:val="BodyText"/>
        <w:tabs>
          <w:tab w:val="left" w:pos="8280"/>
        </w:tabs>
        <w:ind w:left="720"/>
        <w:rPr>
          <w:szCs w:val="24"/>
        </w:rPr>
      </w:pPr>
      <w:r w:rsidRPr="000E310C">
        <w:rPr>
          <w:szCs w:val="24"/>
        </w:rPr>
        <w:lastRenderedPageBreak/>
        <w:t>Findings in Table 14 show a strong linear relationship (Multiple R = .219) between procurement ethics and credibility in health service credibility. Going by the adjusted R Square, it is shown that procurement ethics account for 17.4% change in credibility of health services. These findings were subjected to an ANOVA test, which showed that the significance (Sig F = .000) of the Fishers ratio (F = 23.8) was greater than the critical significance at .05. Hence, the findings were accepted.</w:t>
      </w:r>
      <w:bookmarkStart w:id="232" w:name="_Toc320444750"/>
      <w:bookmarkStart w:id="233" w:name="_Toc374441489"/>
      <w:bookmarkStart w:id="234" w:name="_Toc376347812"/>
    </w:p>
    <w:p w:rsidR="00961E28" w:rsidRPr="000E310C" w:rsidRDefault="00961E28" w:rsidP="003462BE">
      <w:pPr>
        <w:pStyle w:val="BodyText"/>
        <w:tabs>
          <w:tab w:val="left" w:pos="8280"/>
        </w:tabs>
        <w:ind w:left="720" w:right="720"/>
        <w:rPr>
          <w:szCs w:val="24"/>
        </w:rPr>
      </w:pPr>
    </w:p>
    <w:p w:rsidR="00022D96" w:rsidRPr="000E310C" w:rsidRDefault="00022D96" w:rsidP="003462BE">
      <w:pPr>
        <w:tabs>
          <w:tab w:val="left" w:pos="8280"/>
        </w:tabs>
        <w:spacing w:line="480" w:lineRule="auto"/>
        <w:ind w:left="720" w:right="720"/>
        <w:rPr>
          <w:rFonts w:ascii="Times New Roman" w:hAnsi="Times New Roman" w:cs="Times New Roman"/>
          <w:sz w:val="24"/>
          <w:szCs w:val="24"/>
        </w:rPr>
      </w:pPr>
    </w:p>
    <w:p w:rsidR="00022D96" w:rsidRPr="000E310C" w:rsidRDefault="00022D96" w:rsidP="003462BE">
      <w:pPr>
        <w:tabs>
          <w:tab w:val="left" w:pos="8280"/>
        </w:tabs>
        <w:spacing w:line="480" w:lineRule="auto"/>
        <w:ind w:left="720" w:right="720"/>
        <w:rPr>
          <w:rFonts w:ascii="Times New Roman" w:hAnsi="Times New Roman" w:cs="Times New Roman"/>
          <w:sz w:val="24"/>
          <w:szCs w:val="24"/>
        </w:rPr>
      </w:pPr>
    </w:p>
    <w:p w:rsidR="00022D96" w:rsidRPr="000E310C" w:rsidRDefault="00022D96" w:rsidP="003462BE">
      <w:pPr>
        <w:tabs>
          <w:tab w:val="left" w:pos="8280"/>
        </w:tabs>
        <w:spacing w:line="480" w:lineRule="auto"/>
        <w:ind w:left="720" w:right="720"/>
        <w:rPr>
          <w:rFonts w:ascii="Times New Roman" w:hAnsi="Times New Roman" w:cs="Times New Roman"/>
          <w:sz w:val="24"/>
          <w:szCs w:val="24"/>
        </w:rPr>
      </w:pPr>
    </w:p>
    <w:p w:rsidR="00022D96" w:rsidRPr="000E310C" w:rsidRDefault="00022D96" w:rsidP="003462BE">
      <w:pPr>
        <w:tabs>
          <w:tab w:val="left" w:pos="8280"/>
        </w:tabs>
        <w:spacing w:line="480" w:lineRule="auto"/>
        <w:ind w:left="720" w:right="720"/>
        <w:rPr>
          <w:rFonts w:ascii="Times New Roman" w:hAnsi="Times New Roman" w:cs="Times New Roman"/>
          <w:sz w:val="24"/>
          <w:szCs w:val="24"/>
        </w:rPr>
      </w:pPr>
    </w:p>
    <w:p w:rsidR="00022D96" w:rsidRPr="000E310C" w:rsidRDefault="00022D96" w:rsidP="003462BE">
      <w:pPr>
        <w:tabs>
          <w:tab w:val="left" w:pos="8280"/>
        </w:tabs>
        <w:spacing w:line="480" w:lineRule="auto"/>
        <w:ind w:left="720" w:right="720"/>
        <w:rPr>
          <w:rFonts w:ascii="Times New Roman" w:hAnsi="Times New Roman" w:cs="Times New Roman"/>
          <w:sz w:val="24"/>
          <w:szCs w:val="24"/>
        </w:rPr>
      </w:pPr>
    </w:p>
    <w:p w:rsidR="00022D96" w:rsidRPr="000E310C" w:rsidRDefault="00022D96" w:rsidP="003462BE">
      <w:pPr>
        <w:tabs>
          <w:tab w:val="left" w:pos="8280"/>
        </w:tabs>
        <w:spacing w:line="480" w:lineRule="auto"/>
        <w:ind w:left="720" w:right="720"/>
        <w:rPr>
          <w:rFonts w:ascii="Times New Roman" w:hAnsi="Times New Roman" w:cs="Times New Roman"/>
          <w:sz w:val="24"/>
          <w:szCs w:val="24"/>
        </w:rPr>
      </w:pPr>
    </w:p>
    <w:p w:rsidR="00022D96" w:rsidRPr="000E310C" w:rsidRDefault="00022D96" w:rsidP="003462BE">
      <w:pPr>
        <w:tabs>
          <w:tab w:val="left" w:pos="8280"/>
        </w:tabs>
        <w:spacing w:line="480" w:lineRule="auto"/>
        <w:ind w:left="720" w:right="720"/>
        <w:rPr>
          <w:rFonts w:ascii="Times New Roman" w:hAnsi="Times New Roman" w:cs="Times New Roman"/>
          <w:sz w:val="24"/>
          <w:szCs w:val="24"/>
        </w:rPr>
      </w:pPr>
    </w:p>
    <w:p w:rsidR="00022D96" w:rsidRDefault="00022D96" w:rsidP="003462BE">
      <w:pPr>
        <w:tabs>
          <w:tab w:val="left" w:pos="8280"/>
        </w:tabs>
        <w:spacing w:line="480" w:lineRule="auto"/>
        <w:ind w:left="720" w:right="720"/>
        <w:rPr>
          <w:rFonts w:ascii="Times New Roman" w:hAnsi="Times New Roman" w:cs="Times New Roman"/>
          <w:sz w:val="24"/>
          <w:szCs w:val="24"/>
        </w:rPr>
      </w:pPr>
    </w:p>
    <w:p w:rsidR="001F44FC" w:rsidRDefault="001F44FC" w:rsidP="003462BE">
      <w:pPr>
        <w:tabs>
          <w:tab w:val="left" w:pos="8280"/>
        </w:tabs>
        <w:spacing w:line="480" w:lineRule="auto"/>
        <w:ind w:left="720" w:right="720"/>
        <w:rPr>
          <w:rFonts w:ascii="Times New Roman" w:hAnsi="Times New Roman" w:cs="Times New Roman"/>
          <w:sz w:val="24"/>
          <w:szCs w:val="24"/>
        </w:rPr>
      </w:pPr>
    </w:p>
    <w:p w:rsidR="001F44FC" w:rsidRDefault="001F44FC" w:rsidP="003462BE">
      <w:pPr>
        <w:tabs>
          <w:tab w:val="left" w:pos="8280"/>
        </w:tabs>
        <w:spacing w:line="480" w:lineRule="auto"/>
        <w:ind w:left="720" w:right="720"/>
        <w:rPr>
          <w:rFonts w:ascii="Times New Roman" w:hAnsi="Times New Roman" w:cs="Times New Roman"/>
          <w:sz w:val="24"/>
          <w:szCs w:val="24"/>
        </w:rPr>
      </w:pPr>
    </w:p>
    <w:p w:rsidR="001F44FC" w:rsidRPr="000E310C" w:rsidRDefault="001F44FC" w:rsidP="003462BE">
      <w:pPr>
        <w:tabs>
          <w:tab w:val="left" w:pos="8280"/>
        </w:tabs>
        <w:spacing w:line="480" w:lineRule="auto"/>
        <w:ind w:left="720" w:right="720"/>
        <w:rPr>
          <w:rFonts w:ascii="Times New Roman" w:hAnsi="Times New Roman" w:cs="Times New Roman"/>
          <w:sz w:val="24"/>
          <w:szCs w:val="24"/>
        </w:rPr>
      </w:pPr>
    </w:p>
    <w:p w:rsidR="009D4F0C" w:rsidRPr="000E310C" w:rsidRDefault="009D4F0C" w:rsidP="003462BE">
      <w:pPr>
        <w:tabs>
          <w:tab w:val="left" w:pos="8280"/>
        </w:tabs>
        <w:spacing w:line="480" w:lineRule="auto"/>
        <w:ind w:left="720" w:right="720"/>
        <w:rPr>
          <w:rFonts w:ascii="Times New Roman" w:hAnsi="Times New Roman" w:cs="Times New Roman"/>
          <w:sz w:val="24"/>
          <w:szCs w:val="24"/>
        </w:rPr>
      </w:pPr>
    </w:p>
    <w:p w:rsidR="00961E28" w:rsidRPr="000E310C" w:rsidRDefault="00961E28" w:rsidP="003462BE">
      <w:pPr>
        <w:pStyle w:val="Title"/>
        <w:tabs>
          <w:tab w:val="left" w:pos="8280"/>
        </w:tabs>
        <w:spacing w:line="480" w:lineRule="auto"/>
        <w:ind w:left="720" w:right="720"/>
        <w:rPr>
          <w:rFonts w:ascii="Times New Roman" w:hAnsi="Times New Roman" w:cs="Times New Roman"/>
          <w:sz w:val="24"/>
          <w:szCs w:val="24"/>
        </w:rPr>
      </w:pPr>
      <w:r w:rsidRPr="000E310C">
        <w:rPr>
          <w:rFonts w:ascii="Times New Roman" w:hAnsi="Times New Roman" w:cs="Times New Roman"/>
          <w:sz w:val="24"/>
          <w:szCs w:val="24"/>
        </w:rPr>
        <w:lastRenderedPageBreak/>
        <w:t>CHAPTER FIVE</w:t>
      </w:r>
      <w:bookmarkEnd w:id="232"/>
      <w:bookmarkEnd w:id="233"/>
      <w:bookmarkEnd w:id="234"/>
    </w:p>
    <w:p w:rsidR="00961E28" w:rsidRPr="000E310C" w:rsidRDefault="00961E28" w:rsidP="003462BE">
      <w:pPr>
        <w:pStyle w:val="Subtitle"/>
        <w:tabs>
          <w:tab w:val="left" w:pos="8280"/>
        </w:tabs>
        <w:spacing w:line="480" w:lineRule="auto"/>
        <w:ind w:left="720" w:right="720"/>
        <w:rPr>
          <w:rFonts w:ascii="Times New Roman" w:hAnsi="Times New Roman" w:cs="Times New Roman"/>
        </w:rPr>
      </w:pPr>
      <w:bookmarkStart w:id="235" w:name="_Toc320444751"/>
      <w:bookmarkStart w:id="236" w:name="_Toc374441490"/>
      <w:bookmarkStart w:id="237" w:name="_Toc376347813"/>
      <w:r w:rsidRPr="000E310C">
        <w:rPr>
          <w:rFonts w:ascii="Times New Roman" w:hAnsi="Times New Roman" w:cs="Times New Roman"/>
        </w:rPr>
        <w:t>SUMMARY, DISCUSSION, CONCLUSIONS AND RECOMMENDATIONS</w:t>
      </w:r>
      <w:bookmarkEnd w:id="235"/>
      <w:bookmarkEnd w:id="236"/>
      <w:bookmarkEnd w:id="237"/>
    </w:p>
    <w:p w:rsidR="00961E28" w:rsidRPr="000E310C" w:rsidRDefault="00CC4D6B" w:rsidP="003462BE">
      <w:pPr>
        <w:pStyle w:val="Heading1"/>
        <w:tabs>
          <w:tab w:val="left" w:pos="8280"/>
        </w:tabs>
        <w:spacing w:line="480" w:lineRule="auto"/>
        <w:ind w:left="720" w:right="720"/>
        <w:rPr>
          <w:rFonts w:ascii="Times New Roman" w:hAnsi="Times New Roman" w:cs="Times New Roman"/>
          <w:sz w:val="24"/>
          <w:szCs w:val="24"/>
        </w:rPr>
      </w:pPr>
      <w:bookmarkStart w:id="238" w:name="_Toc320444752"/>
      <w:bookmarkStart w:id="239" w:name="_Toc374441491"/>
      <w:bookmarkStart w:id="240" w:name="_Toc376347814"/>
      <w:bookmarkStart w:id="241" w:name="_Toc441219935"/>
      <w:r w:rsidRPr="000E310C">
        <w:rPr>
          <w:rFonts w:ascii="Times New Roman" w:hAnsi="Times New Roman" w:cs="Times New Roman"/>
          <w:sz w:val="24"/>
          <w:szCs w:val="24"/>
        </w:rPr>
        <w:t>5</w:t>
      </w:r>
      <w:r w:rsidR="00C341D5" w:rsidRPr="000E310C">
        <w:rPr>
          <w:rFonts w:ascii="Times New Roman" w:hAnsi="Times New Roman" w:cs="Times New Roman"/>
          <w:sz w:val="24"/>
          <w:szCs w:val="24"/>
        </w:rPr>
        <w:t xml:space="preserve">.1 </w:t>
      </w:r>
      <w:r w:rsidR="00961E28" w:rsidRPr="000E310C">
        <w:rPr>
          <w:rFonts w:ascii="Times New Roman" w:hAnsi="Times New Roman" w:cs="Times New Roman"/>
          <w:sz w:val="24"/>
          <w:szCs w:val="24"/>
        </w:rPr>
        <w:t>Introduction</w:t>
      </w:r>
      <w:bookmarkEnd w:id="238"/>
      <w:bookmarkEnd w:id="239"/>
      <w:bookmarkEnd w:id="240"/>
      <w:bookmarkEnd w:id="241"/>
    </w:p>
    <w:p w:rsidR="00961E28" w:rsidRPr="000E310C" w:rsidRDefault="00961E28" w:rsidP="000B7B11">
      <w:pPr>
        <w:pStyle w:val="BodyText"/>
        <w:tabs>
          <w:tab w:val="left" w:pos="8550"/>
        </w:tabs>
        <w:ind w:left="720"/>
        <w:rPr>
          <w:szCs w:val="24"/>
        </w:rPr>
      </w:pPr>
      <w:r w:rsidRPr="000E310C">
        <w:rPr>
          <w:szCs w:val="24"/>
        </w:rPr>
        <w:t>This chapter provides a summary of the findings from the study, discusses the empirical results in view of the research objectives, stated hypotheses and similar findings in other research elsewhere. The researcher’s conclusions are presented and finally recommendations made for future studies on the subject of public procurement ethics and health service delivery.</w:t>
      </w:r>
    </w:p>
    <w:p w:rsidR="00961E28" w:rsidRPr="000E310C" w:rsidRDefault="00CC4D6B" w:rsidP="003462BE">
      <w:pPr>
        <w:pStyle w:val="Heading1"/>
        <w:tabs>
          <w:tab w:val="left" w:pos="8280"/>
        </w:tabs>
        <w:spacing w:line="480" w:lineRule="auto"/>
        <w:ind w:left="720" w:right="720"/>
        <w:rPr>
          <w:rFonts w:ascii="Times New Roman" w:hAnsi="Times New Roman" w:cs="Times New Roman"/>
          <w:sz w:val="24"/>
          <w:szCs w:val="24"/>
        </w:rPr>
      </w:pPr>
      <w:bookmarkStart w:id="242" w:name="_Toc374441492"/>
      <w:bookmarkStart w:id="243" w:name="_Toc376347815"/>
      <w:bookmarkStart w:id="244" w:name="_Toc441219936"/>
      <w:r w:rsidRPr="000E310C">
        <w:rPr>
          <w:rFonts w:ascii="Times New Roman" w:hAnsi="Times New Roman" w:cs="Times New Roman"/>
          <w:sz w:val="24"/>
          <w:szCs w:val="24"/>
        </w:rPr>
        <w:t>5</w:t>
      </w:r>
      <w:r w:rsidR="00C341D5" w:rsidRPr="000E310C">
        <w:rPr>
          <w:rFonts w:ascii="Times New Roman" w:hAnsi="Times New Roman" w:cs="Times New Roman"/>
          <w:sz w:val="24"/>
          <w:szCs w:val="24"/>
        </w:rPr>
        <w:t xml:space="preserve">.2 </w:t>
      </w:r>
      <w:r w:rsidR="00961E28" w:rsidRPr="000E310C">
        <w:rPr>
          <w:rFonts w:ascii="Times New Roman" w:hAnsi="Times New Roman" w:cs="Times New Roman"/>
          <w:sz w:val="24"/>
          <w:szCs w:val="24"/>
        </w:rPr>
        <w:t>Summary</w:t>
      </w:r>
      <w:bookmarkEnd w:id="242"/>
      <w:bookmarkEnd w:id="243"/>
      <w:bookmarkEnd w:id="244"/>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45" w:name="_Toc374441493"/>
      <w:bookmarkStart w:id="246" w:name="_Toc376347816"/>
      <w:bookmarkStart w:id="247" w:name="_Toc441219937"/>
      <w:r w:rsidRPr="000E310C">
        <w:rPr>
          <w:rFonts w:ascii="Times New Roman" w:hAnsi="Times New Roman" w:cs="Times New Roman"/>
          <w:sz w:val="24"/>
          <w:szCs w:val="24"/>
        </w:rPr>
        <w:t>5</w:t>
      </w:r>
      <w:r w:rsidR="00961E28" w:rsidRPr="000E310C">
        <w:rPr>
          <w:rFonts w:ascii="Times New Roman" w:hAnsi="Times New Roman" w:cs="Times New Roman"/>
          <w:sz w:val="24"/>
          <w:szCs w:val="24"/>
        </w:rPr>
        <w:t>.2.1 Public procurement ethics and health service delivery accessibility</w:t>
      </w:r>
      <w:bookmarkEnd w:id="245"/>
      <w:bookmarkEnd w:id="246"/>
      <w:bookmarkEnd w:id="247"/>
    </w:p>
    <w:p w:rsidR="00961E28" w:rsidRPr="000E310C" w:rsidRDefault="00961E28" w:rsidP="000B7B11">
      <w:pPr>
        <w:pStyle w:val="BodyText"/>
        <w:tabs>
          <w:tab w:val="left" w:pos="8550"/>
        </w:tabs>
        <w:ind w:left="720"/>
        <w:rPr>
          <w:szCs w:val="24"/>
        </w:rPr>
      </w:pPr>
      <w:r w:rsidRPr="000E310C">
        <w:rPr>
          <w:szCs w:val="24"/>
        </w:rPr>
        <w:t xml:space="preserve">Public procurement ethics </w:t>
      </w:r>
      <w:r w:rsidRPr="000E310C">
        <w:rPr>
          <w:rStyle w:val="StyleBodyTextItalicChar"/>
          <w:rFonts w:eastAsia="Calibri"/>
        </w:rPr>
        <w:t xml:space="preserve">had a significant effect on accessibility of health service delivery. </w:t>
      </w:r>
      <w:r w:rsidRPr="000E310C">
        <w:rPr>
          <w:szCs w:val="24"/>
        </w:rPr>
        <w:t xml:space="preserve">In particular, the positive moderate effect implied that a change in public procurement ethics contributed to a moderate change in health service accessibility whereby observation of public procurement ethics caused improvement in accessibility of health service delivery and vice versa. Public procurement ethics accounted for 45.3% variation in health service delivery accessibility. In addition, there was a strong linear relationship between the public procurement ethics and health service delivery accessibility. Procurement ethics accounted for 31% variation in health service delivery accessibility. </w:t>
      </w:r>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48" w:name="_Toc374441494"/>
      <w:bookmarkStart w:id="249" w:name="_Toc376347817"/>
      <w:bookmarkStart w:id="250" w:name="_Toc441219938"/>
      <w:r w:rsidRPr="000E310C">
        <w:rPr>
          <w:rFonts w:ascii="Times New Roman" w:hAnsi="Times New Roman" w:cs="Times New Roman"/>
          <w:sz w:val="24"/>
          <w:szCs w:val="24"/>
        </w:rPr>
        <w:lastRenderedPageBreak/>
        <w:t>5</w:t>
      </w:r>
      <w:r w:rsidR="00961E28" w:rsidRPr="000E310C">
        <w:rPr>
          <w:rFonts w:ascii="Times New Roman" w:hAnsi="Times New Roman" w:cs="Times New Roman"/>
          <w:sz w:val="24"/>
          <w:szCs w:val="24"/>
        </w:rPr>
        <w:t xml:space="preserve">.2.2 Public procurement ethics and health service delivery </w:t>
      </w:r>
      <w:bookmarkEnd w:id="248"/>
      <w:bookmarkEnd w:id="249"/>
      <w:r w:rsidR="00961E28" w:rsidRPr="000E310C">
        <w:rPr>
          <w:rFonts w:ascii="Times New Roman" w:hAnsi="Times New Roman" w:cs="Times New Roman"/>
          <w:sz w:val="24"/>
          <w:szCs w:val="24"/>
        </w:rPr>
        <w:t>tangibility</w:t>
      </w:r>
      <w:bookmarkEnd w:id="250"/>
    </w:p>
    <w:p w:rsidR="00961E28" w:rsidRPr="000E310C" w:rsidRDefault="00961E28" w:rsidP="000B7B11">
      <w:pPr>
        <w:pStyle w:val="BodyText"/>
        <w:tabs>
          <w:tab w:val="left" w:pos="8550"/>
        </w:tabs>
        <w:ind w:left="720"/>
        <w:rPr>
          <w:szCs w:val="24"/>
        </w:rPr>
      </w:pPr>
      <w:r w:rsidRPr="000E310C">
        <w:rPr>
          <w:szCs w:val="24"/>
        </w:rPr>
        <w:t xml:space="preserve">Public procurement ethics </w:t>
      </w:r>
      <w:r w:rsidRPr="000E310C">
        <w:rPr>
          <w:rStyle w:val="StyleBodyTextItalicChar"/>
          <w:rFonts w:eastAsia="Calibri"/>
        </w:rPr>
        <w:t>had a</w:t>
      </w:r>
      <w:r w:rsidRPr="000E310C">
        <w:rPr>
          <w:szCs w:val="24"/>
        </w:rPr>
        <w:t xml:space="preserve"> moderate</w:t>
      </w:r>
      <w:r w:rsidRPr="000E310C">
        <w:rPr>
          <w:rStyle w:val="StyleBodyTextItalicChar"/>
          <w:rFonts w:eastAsia="Calibri"/>
        </w:rPr>
        <w:t xml:space="preserve"> positive </w:t>
      </w:r>
      <w:r w:rsidRPr="000E310C">
        <w:rPr>
          <w:szCs w:val="24"/>
        </w:rPr>
        <w:t xml:space="preserve">effect on </w:t>
      </w:r>
      <w:r w:rsidRPr="000E310C">
        <w:rPr>
          <w:rStyle w:val="StyleBodyTextItalicChar"/>
          <w:rFonts w:eastAsia="Calibri"/>
        </w:rPr>
        <w:t xml:space="preserve">health service delivery tangibility </w:t>
      </w:r>
      <w:r w:rsidRPr="000E310C">
        <w:rPr>
          <w:szCs w:val="24"/>
        </w:rPr>
        <w:t xml:space="preserve">whereby observation of public procurement ethics caused an improvement in health service delivery tangibility and vice versa. Public procurement accounted for 43.6% variation in health service delivery tangibility. In addition, there was a strong linear relationship between public procurement ethics and health service delivery tangibility. Procurement ethics accounted for 41.8% variation in health service delivery tangibility. </w:t>
      </w:r>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51" w:name="_Toc441219939"/>
      <w:r w:rsidRPr="000E310C">
        <w:rPr>
          <w:rFonts w:ascii="Times New Roman" w:hAnsi="Times New Roman" w:cs="Times New Roman"/>
          <w:sz w:val="24"/>
          <w:szCs w:val="24"/>
        </w:rPr>
        <w:t>5</w:t>
      </w:r>
      <w:r w:rsidR="00961E28" w:rsidRPr="000E310C">
        <w:rPr>
          <w:rFonts w:ascii="Times New Roman" w:hAnsi="Times New Roman" w:cs="Times New Roman"/>
          <w:sz w:val="24"/>
          <w:szCs w:val="24"/>
        </w:rPr>
        <w:t>.2.3 Public procurement ethics and health service delivery credibility</w:t>
      </w:r>
      <w:bookmarkEnd w:id="251"/>
    </w:p>
    <w:p w:rsidR="00961E28" w:rsidRPr="000E310C" w:rsidRDefault="00961E28" w:rsidP="000B7B11">
      <w:pPr>
        <w:pStyle w:val="BodyText"/>
        <w:tabs>
          <w:tab w:val="left" w:pos="8550"/>
        </w:tabs>
        <w:ind w:left="720"/>
        <w:rPr>
          <w:szCs w:val="24"/>
        </w:rPr>
      </w:pPr>
      <w:r w:rsidRPr="000E310C">
        <w:rPr>
          <w:szCs w:val="24"/>
        </w:rPr>
        <w:t xml:space="preserve">Public Procurement ethics </w:t>
      </w:r>
      <w:r w:rsidRPr="000E310C">
        <w:rPr>
          <w:rStyle w:val="StyleBodyTextItalicChar"/>
          <w:rFonts w:eastAsia="Calibri"/>
        </w:rPr>
        <w:t>had a</w:t>
      </w:r>
      <w:r w:rsidRPr="000E310C">
        <w:rPr>
          <w:szCs w:val="24"/>
        </w:rPr>
        <w:t xml:space="preserve"> moderate</w:t>
      </w:r>
      <w:r w:rsidRPr="000E310C">
        <w:rPr>
          <w:rStyle w:val="StyleBodyTextItalicChar"/>
          <w:rFonts w:eastAsia="Calibri"/>
        </w:rPr>
        <w:t xml:space="preserve"> negative </w:t>
      </w:r>
      <w:r w:rsidRPr="000E310C">
        <w:rPr>
          <w:szCs w:val="24"/>
        </w:rPr>
        <w:t xml:space="preserve">effect on health service delivery credibility whereby observation of public procurement ethics caused an improvement in credibility of health services and vice versa. Procurement ethics accounted for 21.9% variation in health service delivery credibility. In addition, there was a strong linear relationship between public procurement ethics and health service delivery credibility. Public procurement ethics accounted for 17.4% variation in health service delivery credibility. </w:t>
      </w:r>
    </w:p>
    <w:p w:rsidR="00961E28" w:rsidRPr="000E310C" w:rsidRDefault="00CC4D6B" w:rsidP="003462BE">
      <w:pPr>
        <w:pStyle w:val="Heading1"/>
        <w:tabs>
          <w:tab w:val="left" w:pos="8280"/>
        </w:tabs>
        <w:spacing w:line="480" w:lineRule="auto"/>
        <w:ind w:left="720" w:right="720"/>
        <w:rPr>
          <w:rFonts w:ascii="Times New Roman" w:hAnsi="Times New Roman" w:cs="Times New Roman"/>
          <w:sz w:val="24"/>
          <w:szCs w:val="24"/>
        </w:rPr>
      </w:pPr>
      <w:bookmarkStart w:id="252" w:name="_Toc374441495"/>
      <w:bookmarkStart w:id="253" w:name="_Toc376347818"/>
      <w:bookmarkStart w:id="254" w:name="_Toc441219940"/>
      <w:r w:rsidRPr="000E310C">
        <w:rPr>
          <w:rFonts w:ascii="Times New Roman" w:hAnsi="Times New Roman" w:cs="Times New Roman"/>
          <w:sz w:val="24"/>
          <w:szCs w:val="24"/>
        </w:rPr>
        <w:t xml:space="preserve">5.3 </w:t>
      </w:r>
      <w:r w:rsidR="00961E28" w:rsidRPr="000E310C">
        <w:rPr>
          <w:rFonts w:ascii="Times New Roman" w:hAnsi="Times New Roman" w:cs="Times New Roman"/>
          <w:sz w:val="24"/>
          <w:szCs w:val="24"/>
        </w:rPr>
        <w:t>Discussion</w:t>
      </w:r>
      <w:bookmarkEnd w:id="252"/>
      <w:bookmarkEnd w:id="253"/>
      <w:r w:rsidR="00961E28" w:rsidRPr="000E310C">
        <w:rPr>
          <w:rFonts w:ascii="Times New Roman" w:hAnsi="Times New Roman" w:cs="Times New Roman"/>
          <w:sz w:val="24"/>
          <w:szCs w:val="24"/>
        </w:rPr>
        <w:t xml:space="preserve"> of findings</w:t>
      </w:r>
      <w:bookmarkEnd w:id="254"/>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55" w:name="_Toc338635811"/>
      <w:bookmarkStart w:id="256" w:name="_Toc374441497"/>
      <w:bookmarkStart w:id="257" w:name="_Toc376347820"/>
      <w:bookmarkStart w:id="258" w:name="_Toc441219941"/>
      <w:r w:rsidRPr="000E310C">
        <w:rPr>
          <w:rFonts w:ascii="Times New Roman" w:hAnsi="Times New Roman" w:cs="Times New Roman"/>
          <w:sz w:val="24"/>
          <w:szCs w:val="24"/>
        </w:rPr>
        <w:t>5</w:t>
      </w:r>
      <w:r w:rsidR="00C341D5" w:rsidRPr="000E310C">
        <w:rPr>
          <w:rFonts w:ascii="Times New Roman" w:hAnsi="Times New Roman" w:cs="Times New Roman"/>
          <w:sz w:val="24"/>
          <w:szCs w:val="24"/>
        </w:rPr>
        <w:t xml:space="preserve">.3.1 </w:t>
      </w:r>
      <w:r w:rsidR="00961E28" w:rsidRPr="000E310C">
        <w:rPr>
          <w:rFonts w:ascii="Times New Roman" w:hAnsi="Times New Roman" w:cs="Times New Roman"/>
          <w:sz w:val="24"/>
          <w:szCs w:val="24"/>
        </w:rPr>
        <w:t>Public procurement ethics and health service delivery accessibility</w:t>
      </w:r>
      <w:bookmarkEnd w:id="255"/>
      <w:bookmarkEnd w:id="256"/>
      <w:bookmarkEnd w:id="257"/>
      <w:bookmarkEnd w:id="258"/>
    </w:p>
    <w:p w:rsidR="00961E28" w:rsidRPr="000E310C" w:rsidRDefault="00961E28" w:rsidP="000B7B11">
      <w:pPr>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first hypothesis stated, </w:t>
      </w:r>
      <w:r w:rsidRPr="000E310C">
        <w:rPr>
          <w:rFonts w:ascii="Times New Roman" w:hAnsi="Times New Roman" w:cs="Times New Roman"/>
          <w:i/>
          <w:sz w:val="24"/>
          <w:szCs w:val="24"/>
        </w:rPr>
        <w:t>“</w:t>
      </w:r>
      <w:r w:rsidRPr="000E310C">
        <w:rPr>
          <w:rFonts w:ascii="Times New Roman" w:hAnsi="Times New Roman" w:cs="Times New Roman"/>
          <w:sz w:val="24"/>
          <w:szCs w:val="24"/>
        </w:rPr>
        <w:t>Procurement ethics has a positive effect on health service accessibility in Uganda</w:t>
      </w:r>
      <w:r w:rsidRPr="000E310C">
        <w:rPr>
          <w:rFonts w:ascii="Times New Roman" w:hAnsi="Times New Roman" w:cs="Times New Roman"/>
          <w:i/>
          <w:sz w:val="24"/>
          <w:szCs w:val="24"/>
        </w:rPr>
        <w:t xml:space="preserve">”. </w:t>
      </w:r>
      <w:r w:rsidRPr="000E310C">
        <w:rPr>
          <w:rFonts w:ascii="Times New Roman" w:hAnsi="Times New Roman" w:cs="Times New Roman"/>
          <w:sz w:val="24"/>
          <w:szCs w:val="24"/>
        </w:rPr>
        <w:t xml:space="preserve">The inferential statistics indicated that there </w:t>
      </w:r>
      <w:r w:rsidRPr="000E310C">
        <w:rPr>
          <w:rFonts w:ascii="Times New Roman" w:hAnsi="Times New Roman" w:cs="Times New Roman"/>
          <w:sz w:val="24"/>
          <w:szCs w:val="24"/>
        </w:rPr>
        <w:lastRenderedPageBreak/>
        <w:t xml:space="preserve">was a significant effect of procurement ethics on health service accessibility. Wang et al (2004) support the findings that procurement ethics highly affects service accessibility in an organization. Furthermore, Coellietal (2002) was in agreement with the findings of this study because earlier in his study about procurement procedures and performance; He established that when there is observation of ethical standards by the procurement committees and service providers, this can lead to improvement in delivery of procurement services.  </w:t>
      </w:r>
    </w:p>
    <w:p w:rsidR="00961E28" w:rsidRPr="000E310C" w:rsidRDefault="00961E28" w:rsidP="003462BE">
      <w:pPr>
        <w:tabs>
          <w:tab w:val="left" w:pos="8280"/>
        </w:tabs>
        <w:spacing w:after="0" w:line="480" w:lineRule="auto"/>
        <w:ind w:left="720" w:right="720"/>
        <w:jc w:val="both"/>
        <w:rPr>
          <w:rFonts w:ascii="Times New Roman" w:hAnsi="Times New Roman" w:cs="Times New Roman"/>
          <w:sz w:val="24"/>
          <w:szCs w:val="24"/>
        </w:rPr>
      </w:pPr>
    </w:p>
    <w:p w:rsidR="00961E28" w:rsidRPr="000E310C" w:rsidRDefault="00961E28" w:rsidP="000B7B11">
      <w:pPr>
        <w:spacing w:after="0" w:line="480" w:lineRule="auto"/>
        <w:ind w:left="720"/>
        <w:jc w:val="both"/>
        <w:rPr>
          <w:rFonts w:ascii="Times New Roman" w:hAnsi="Times New Roman" w:cs="Times New Roman"/>
          <w:sz w:val="24"/>
          <w:szCs w:val="24"/>
        </w:rPr>
      </w:pPr>
      <w:r w:rsidRPr="000E310C">
        <w:rPr>
          <w:rFonts w:ascii="Times New Roman" w:eastAsia="MinionPro-Regular" w:hAnsi="Times New Roman" w:cs="Times New Roman"/>
          <w:sz w:val="24"/>
          <w:szCs w:val="24"/>
        </w:rPr>
        <w:t xml:space="preserve">Congruent with the study findings, Nagurney (2010) compliments the above when he argues that procurement ethics have today become the backbone of procurement process and activities in the modern world and a focal point of service Excellency, performance and long-term business success. </w:t>
      </w:r>
      <w:r w:rsidRPr="000E310C">
        <w:rPr>
          <w:rFonts w:ascii="Times New Roman" w:hAnsi="Times New Roman" w:cs="Times New Roman"/>
          <w:sz w:val="24"/>
          <w:szCs w:val="24"/>
        </w:rPr>
        <w:t xml:space="preserve">The contribution of ethics to global service delivery is recognized and well documented. Given their importance, it is vital that the ethics are developed are developed and followed so that the supplier and procurement officials can ably meet the required standards of quality. </w:t>
      </w:r>
    </w:p>
    <w:p w:rsidR="00961E28" w:rsidRPr="000E310C" w:rsidRDefault="00961E28" w:rsidP="003462BE">
      <w:pPr>
        <w:tabs>
          <w:tab w:val="left" w:pos="8280"/>
        </w:tabs>
        <w:spacing w:after="0" w:line="480" w:lineRule="auto"/>
        <w:ind w:left="720" w:right="720"/>
        <w:jc w:val="both"/>
        <w:rPr>
          <w:rFonts w:ascii="Times New Roman" w:hAnsi="Times New Roman" w:cs="Times New Roman"/>
          <w:sz w:val="24"/>
          <w:szCs w:val="24"/>
        </w:rPr>
      </w:pPr>
    </w:p>
    <w:p w:rsidR="00961E28" w:rsidRPr="000E310C" w:rsidRDefault="00961E28" w:rsidP="000B7B11">
      <w:pPr>
        <w:tabs>
          <w:tab w:val="left" w:pos="8460"/>
          <w:tab w:val="left" w:pos="8550"/>
        </w:tabs>
        <w:autoSpaceDE w:val="0"/>
        <w:autoSpaceDN w:val="0"/>
        <w:adjustRightInd w:val="0"/>
        <w:spacing w:after="0" w:line="480" w:lineRule="auto"/>
        <w:ind w:left="720" w:right="90"/>
        <w:jc w:val="both"/>
        <w:rPr>
          <w:rFonts w:ascii="Times New Roman" w:hAnsi="Times New Roman" w:cs="Times New Roman"/>
          <w:sz w:val="24"/>
          <w:szCs w:val="24"/>
        </w:rPr>
      </w:pPr>
      <w:r w:rsidRPr="000E310C">
        <w:rPr>
          <w:rFonts w:ascii="Times New Roman" w:hAnsi="Times New Roman" w:cs="Times New Roman"/>
          <w:sz w:val="24"/>
          <w:szCs w:val="24"/>
        </w:rPr>
        <w:t xml:space="preserve">On the other hand, Antreas (2005) says accessibility should entail issues to do with availability of health services in the municipality and whether their availability leads to utilization.  Goodman (2000) argues that medical staff-as smallest possible service system- interact to create a larger acting service system such as a ward–whereas interacting wards form a hospital. Even one of the foundational premises of Vargo and Lusch (Vargo; Lusch, 2004, FP5) underpins this statement, since it says that all kinds of enterprises and organizations, as players in the economy, can be perceived as service system. It </w:t>
      </w:r>
      <w:r w:rsidRPr="000E310C">
        <w:rPr>
          <w:rFonts w:ascii="Times New Roman" w:hAnsi="Times New Roman" w:cs="Times New Roman"/>
          <w:sz w:val="24"/>
          <w:szCs w:val="24"/>
        </w:rPr>
        <w:lastRenderedPageBreak/>
        <w:t xml:space="preserve">can be summarized therefore that service provisioning typically follows the three dimensions of (1) setting up the necessary potential, (2) starting the service delivery process by the external factor and (3) the timeframe in which the service outcome results (see among others Corsten, 1985; Meyer, 1998; and Hilke, 1989). Whereas in terms of goods defining and measuring ‘quality’ has a long history (e.g. Garvin, 1983), there is still disagreement regarding the specification of ‘service quality’ (Bruhn, 2008). Generally, service quality can be described as the degree to which goals for single facets of the service are met in service provisioning. Gordon (2008) in line with the above findings had earlier ascertained that accessibility is also a vital perquisite that is achieved out of gradual respect of ethics by service providers in health settings. </w:t>
      </w:r>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59" w:name="_Toc338635810"/>
      <w:bookmarkStart w:id="260" w:name="_Toc374441496"/>
      <w:bookmarkStart w:id="261" w:name="_Toc376347819"/>
      <w:bookmarkStart w:id="262" w:name="_Toc441219942"/>
      <w:r w:rsidRPr="000E310C">
        <w:rPr>
          <w:rFonts w:ascii="Times New Roman" w:hAnsi="Times New Roman" w:cs="Times New Roman"/>
          <w:sz w:val="24"/>
          <w:szCs w:val="24"/>
        </w:rPr>
        <w:t>5</w:t>
      </w:r>
      <w:r w:rsidR="00C341D5" w:rsidRPr="000E310C">
        <w:rPr>
          <w:rFonts w:ascii="Times New Roman" w:hAnsi="Times New Roman" w:cs="Times New Roman"/>
          <w:sz w:val="24"/>
          <w:szCs w:val="24"/>
        </w:rPr>
        <w:t xml:space="preserve">.3.1 </w:t>
      </w:r>
      <w:r w:rsidR="00961E28" w:rsidRPr="000E310C">
        <w:rPr>
          <w:rFonts w:ascii="Times New Roman" w:hAnsi="Times New Roman" w:cs="Times New Roman"/>
          <w:sz w:val="24"/>
          <w:szCs w:val="24"/>
        </w:rPr>
        <w:t xml:space="preserve">Public procurement ethics and health service delivery </w:t>
      </w:r>
      <w:bookmarkEnd w:id="259"/>
      <w:bookmarkEnd w:id="260"/>
      <w:bookmarkEnd w:id="261"/>
      <w:r w:rsidR="00961E28" w:rsidRPr="000E310C">
        <w:rPr>
          <w:rFonts w:ascii="Times New Roman" w:hAnsi="Times New Roman" w:cs="Times New Roman"/>
          <w:sz w:val="24"/>
          <w:szCs w:val="24"/>
        </w:rPr>
        <w:t>tangibility</w:t>
      </w:r>
      <w:bookmarkEnd w:id="262"/>
    </w:p>
    <w:p w:rsidR="00961E28" w:rsidRPr="000E310C" w:rsidRDefault="00961E28" w:rsidP="000B7B11">
      <w:pPr>
        <w:spacing w:after="0" w:line="480" w:lineRule="auto"/>
        <w:ind w:left="720" w:right="90"/>
        <w:jc w:val="both"/>
        <w:rPr>
          <w:rFonts w:ascii="Times New Roman" w:hAnsi="Times New Roman" w:cs="Times New Roman"/>
          <w:sz w:val="24"/>
          <w:szCs w:val="24"/>
        </w:rPr>
      </w:pPr>
      <w:r w:rsidRPr="000E310C">
        <w:rPr>
          <w:rFonts w:ascii="Times New Roman" w:hAnsi="Times New Roman" w:cs="Times New Roman"/>
          <w:sz w:val="24"/>
          <w:szCs w:val="24"/>
        </w:rPr>
        <w:t xml:space="preserve">The second hypothesis stated, </w:t>
      </w:r>
      <w:r w:rsidRPr="000E310C">
        <w:rPr>
          <w:rFonts w:ascii="Times New Roman" w:hAnsi="Times New Roman" w:cs="Times New Roman"/>
          <w:i/>
          <w:sz w:val="24"/>
          <w:szCs w:val="24"/>
        </w:rPr>
        <w:t>“</w:t>
      </w:r>
      <w:r w:rsidRPr="000E310C">
        <w:rPr>
          <w:rFonts w:ascii="Times New Roman" w:hAnsi="Times New Roman" w:cs="Times New Roman"/>
          <w:sz w:val="24"/>
          <w:szCs w:val="24"/>
        </w:rPr>
        <w:t>Procurement ethics has a positive effect on health service tangibility in Uganda</w:t>
      </w:r>
      <w:r w:rsidRPr="000E310C">
        <w:rPr>
          <w:rFonts w:ascii="Times New Roman" w:hAnsi="Times New Roman" w:cs="Times New Roman"/>
          <w:i/>
          <w:sz w:val="24"/>
          <w:szCs w:val="24"/>
        </w:rPr>
        <w:t>.”</w:t>
      </w:r>
      <w:r w:rsidRPr="000E310C">
        <w:rPr>
          <w:rFonts w:ascii="Times New Roman" w:hAnsi="Times New Roman" w:cs="Times New Roman"/>
          <w:sz w:val="24"/>
          <w:szCs w:val="24"/>
        </w:rPr>
        <w:t xml:space="preserve"> The inferential statistics indicated a significant positive effect of public procurement ethics on health service tangibility. Findings of this research support other studies, which also established that observation of procurement ethics contribute to high health service tangibility while unethical standards contribute to less tangibility of health service. Hammer (2007) established that undertaking of procurement ethics contributes to health service tangibility. According to (Carr and Kaynak, 2007), procurement ethics enable the construction of tangible assets without indulging in corruption because they are fully aware of the consequences of corruption as per ethical standards of procurement in the agency.  Public </w:t>
      </w:r>
      <w:r w:rsidRPr="000E310C">
        <w:rPr>
          <w:rFonts w:ascii="Times New Roman" w:hAnsi="Times New Roman" w:cs="Times New Roman"/>
          <w:sz w:val="24"/>
          <w:szCs w:val="24"/>
        </w:rPr>
        <w:lastRenderedPageBreak/>
        <w:t>procurement are put in place to regulate construction and delivery of work facility, recruitment of professional work force in the procurement service and these are equal to efficient service delivery in health sector (Dewitt and Jones, 2001). These findings confirm the literature of Hunt (2008) who noted that accountability has become an important topic in the discussion about the legitimacy of international institutions. Because there is no global democracy to which organizations must account, global administrative bodies are often criticized as having large accountability gaps.</w:t>
      </w:r>
    </w:p>
    <w:p w:rsidR="00961E28" w:rsidRPr="000E310C" w:rsidRDefault="00961E28" w:rsidP="003462BE">
      <w:pPr>
        <w:tabs>
          <w:tab w:val="left" w:pos="8280"/>
        </w:tabs>
        <w:autoSpaceDE w:val="0"/>
        <w:autoSpaceDN w:val="0"/>
        <w:adjustRightInd w:val="0"/>
        <w:spacing w:after="0" w:line="480" w:lineRule="auto"/>
        <w:ind w:left="720" w:right="720"/>
        <w:jc w:val="both"/>
        <w:rPr>
          <w:rFonts w:ascii="Times New Roman" w:hAnsi="Times New Roman" w:cs="Times New Roman"/>
          <w:sz w:val="24"/>
          <w:szCs w:val="24"/>
        </w:rPr>
      </w:pPr>
    </w:p>
    <w:p w:rsidR="00961E28" w:rsidRPr="000E310C" w:rsidRDefault="00961E28" w:rsidP="000B7B11">
      <w:pPr>
        <w:tabs>
          <w:tab w:val="left" w:pos="8550"/>
        </w:tabs>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Bhatt (2000) indicated a similar argument like the findings above. He argued that procurement ethics can be most effective and vital perquisites that can arrange the management into the best team work to have work well done. This finding is in line with the literature of Baron (2000) who urged that ethical standards in major corporations are coming under scrutiny, and institutions have been challenged about conflicts of interest and their investment advice. Considering that ethical scandals have been exposed even in the very large corporations, e.g. Enron, WorldCom etc., managers are becoming more conscious of how they are perceived by the public, and want to be seen as ethical‘. Dewett and Jones (2001) contrary to the position of the findings above, pointed at credibility in health service delivery is reliant on many other factors were public procurement ethics contribute just a least percentage.  OECD (2007) in a related observation found out that ensuring transparency of the procurement process is an important determinant of efficiency because it enhances and </w:t>
      </w:r>
      <w:bookmarkStart w:id="263" w:name="4"/>
      <w:bookmarkEnd w:id="263"/>
      <w:r w:rsidRPr="000E310C">
        <w:rPr>
          <w:rFonts w:ascii="Times New Roman" w:hAnsi="Times New Roman" w:cs="Times New Roman"/>
          <w:sz w:val="24"/>
          <w:szCs w:val="24"/>
        </w:rPr>
        <w:t xml:space="preserve">encourages competition by giving all potential suppliers a chance to bid. Transparency is crucial for sound decision making in procurement. There was an agreement that transparency is </w:t>
      </w:r>
      <w:r w:rsidRPr="000E310C">
        <w:rPr>
          <w:rFonts w:ascii="Times New Roman" w:hAnsi="Times New Roman" w:cs="Times New Roman"/>
          <w:sz w:val="24"/>
          <w:szCs w:val="24"/>
        </w:rPr>
        <w:lastRenderedPageBreak/>
        <w:t xml:space="preserve">among the most effective deterrents to corruption in public procurement (OECD, 2007). Transparency procedures allow a wide variety of stakeholders to scrutinize public officials’ and contractors’ decision and performance (OECD, 2007). This is used as a mechanism to keep procurement officials and contractors accountable. Thus lack of transparency leads to lack of accountability. </w:t>
      </w:r>
    </w:p>
    <w:p w:rsidR="003400C3" w:rsidRPr="000E310C" w:rsidRDefault="003400C3" w:rsidP="003462BE">
      <w:pPr>
        <w:tabs>
          <w:tab w:val="left" w:pos="8280"/>
        </w:tabs>
        <w:autoSpaceDE w:val="0"/>
        <w:autoSpaceDN w:val="0"/>
        <w:adjustRightInd w:val="0"/>
        <w:spacing w:after="0" w:line="480" w:lineRule="auto"/>
        <w:ind w:left="720" w:right="720"/>
        <w:jc w:val="both"/>
        <w:rPr>
          <w:rFonts w:ascii="Times New Roman" w:hAnsi="Times New Roman" w:cs="Times New Roman"/>
          <w:sz w:val="24"/>
          <w:szCs w:val="24"/>
        </w:rPr>
      </w:pPr>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64" w:name="_Toc441219943"/>
      <w:r w:rsidRPr="000E310C">
        <w:rPr>
          <w:rFonts w:ascii="Times New Roman" w:hAnsi="Times New Roman" w:cs="Times New Roman"/>
          <w:sz w:val="24"/>
          <w:szCs w:val="24"/>
        </w:rPr>
        <w:t>5</w:t>
      </w:r>
      <w:r w:rsidR="00C341D5" w:rsidRPr="000E310C">
        <w:rPr>
          <w:rFonts w:ascii="Times New Roman" w:hAnsi="Times New Roman" w:cs="Times New Roman"/>
          <w:sz w:val="24"/>
          <w:szCs w:val="24"/>
        </w:rPr>
        <w:t>.3.1.1</w:t>
      </w:r>
      <w:r w:rsidR="00961E28" w:rsidRPr="000E310C">
        <w:rPr>
          <w:rFonts w:ascii="Times New Roman" w:hAnsi="Times New Roman" w:cs="Times New Roman"/>
          <w:sz w:val="24"/>
          <w:szCs w:val="24"/>
        </w:rPr>
        <w:t>Public procurement ethics and health service delivery credibility</w:t>
      </w:r>
      <w:bookmarkEnd w:id="264"/>
    </w:p>
    <w:p w:rsidR="00961E28" w:rsidRPr="000E310C" w:rsidRDefault="00961E28" w:rsidP="000B7B11">
      <w:pPr>
        <w:pStyle w:val="Default"/>
        <w:tabs>
          <w:tab w:val="left" w:pos="8550"/>
        </w:tabs>
        <w:spacing w:line="480" w:lineRule="auto"/>
        <w:ind w:left="720"/>
        <w:jc w:val="both"/>
        <w:rPr>
          <w:rFonts w:ascii="Times New Roman" w:eastAsiaTheme="minorHAnsi" w:hAnsi="Times New Roman" w:cs="Times New Roman"/>
          <w:sz w:val="24"/>
          <w:szCs w:val="24"/>
        </w:rPr>
      </w:pPr>
      <w:r w:rsidRPr="000E310C">
        <w:rPr>
          <w:rFonts w:ascii="Times New Roman" w:hAnsi="Times New Roman" w:cs="Times New Roman"/>
          <w:sz w:val="24"/>
          <w:szCs w:val="24"/>
        </w:rPr>
        <w:t xml:space="preserve">The study found out that public procurement ethics has negative effect on health service delivery credibility. Findings of this research contrary do not support other studies, which also established that observation of procurement ethics contribute to health service credibility (Thai, 2004). </w:t>
      </w:r>
      <w:r w:rsidRPr="000E310C">
        <w:rPr>
          <w:rFonts w:ascii="Times New Roman" w:eastAsiaTheme="minorHAnsi" w:hAnsi="Times New Roman" w:cs="Times New Roman"/>
          <w:sz w:val="24"/>
          <w:szCs w:val="24"/>
          <w:lang w:val="en-US"/>
        </w:rPr>
        <w:t xml:space="preserve">This is in agreement with the work of Berenbeim (2000) who cites three trends as evidence of the growing importance of ethics in business: the globalization of markets and the need for core values and principles that are universally applicable, the acceptance of these values and principles as part of the corporate governance as illustrated by increased participation of boards in their development and the improved ethical literacy of senior managers. They emphasize that business ethics considers the gap between the corporate behavior/business operations and the marketplace's/society's perceptions of corporate behavior/business operations. The existence of this relationship is probably because in most cases the fill rate, timely deliveries and stock outs in the supply chain will greatly depend on the ethical behavior of the stakeholders so as to achieve efficiency. The results on the relationship between public procurement ethical behavior and credibility in </w:t>
      </w:r>
      <w:r w:rsidRPr="000E310C">
        <w:rPr>
          <w:rFonts w:ascii="Times New Roman" w:eastAsiaTheme="minorHAnsi" w:hAnsi="Times New Roman" w:cs="Times New Roman"/>
          <w:sz w:val="24"/>
          <w:szCs w:val="24"/>
          <w:lang w:val="en-US"/>
        </w:rPr>
        <w:lastRenderedPageBreak/>
        <w:t xml:space="preserve">health services revealed that, when the medicines are used to benefit particular groups of individuals thus used for personal gain and there was no ethical dealing with co-workers, this would greatly jeopardize the performance of the supply chain for essential medicines in the </w:t>
      </w:r>
      <w:r w:rsidRPr="000E310C">
        <w:rPr>
          <w:rFonts w:ascii="Times New Roman" w:eastAsiaTheme="minorHAnsi" w:hAnsi="Times New Roman" w:cs="Times New Roman"/>
          <w:sz w:val="24"/>
          <w:szCs w:val="24"/>
        </w:rPr>
        <w:t xml:space="preserve">region. This is emphasised by Wood (2002) who believes that ethics is based on two components (i.e. union and connection), all of which applies to both upstream and downstream directions of corporate behavior and business operations. </w:t>
      </w:r>
    </w:p>
    <w:p w:rsidR="00961E28" w:rsidRPr="000E310C" w:rsidRDefault="00961E28" w:rsidP="000B7B11">
      <w:pPr>
        <w:pStyle w:val="Default"/>
        <w:spacing w:line="480" w:lineRule="auto"/>
        <w:ind w:left="720" w:right="-90"/>
        <w:jc w:val="both"/>
        <w:rPr>
          <w:rFonts w:ascii="Times New Roman" w:eastAsiaTheme="minorHAnsi" w:hAnsi="Times New Roman" w:cs="Times New Roman"/>
          <w:sz w:val="24"/>
          <w:szCs w:val="24"/>
        </w:rPr>
      </w:pPr>
      <w:r w:rsidRPr="000E310C">
        <w:rPr>
          <w:rFonts w:ascii="Times New Roman" w:hAnsi="Times New Roman" w:cs="Times New Roman"/>
          <w:sz w:val="24"/>
          <w:szCs w:val="24"/>
        </w:rPr>
        <w:t>On the other hand, th</w:t>
      </w:r>
      <w:r w:rsidRPr="000E310C">
        <w:rPr>
          <w:rFonts w:ascii="Times New Roman" w:eastAsiaTheme="minorHAnsi" w:hAnsi="Times New Roman" w:cs="Times New Roman"/>
          <w:sz w:val="24"/>
          <w:szCs w:val="24"/>
          <w:lang w:val="en-US"/>
        </w:rPr>
        <w:t xml:space="preserve">e existing literature posts that the more certain the business or transaction partners can be of each </w:t>
      </w:r>
      <w:r w:rsidRPr="000E310C">
        <w:rPr>
          <w:rFonts w:ascii="Times New Roman" w:hAnsi="Times New Roman" w:cs="Times New Roman"/>
          <w:sz w:val="24"/>
          <w:szCs w:val="24"/>
        </w:rPr>
        <w:t>other’s</w:t>
      </w:r>
      <w:r w:rsidRPr="000E310C">
        <w:rPr>
          <w:rFonts w:ascii="Times New Roman" w:eastAsiaTheme="minorHAnsi" w:hAnsi="Times New Roman" w:cs="Times New Roman"/>
          <w:sz w:val="24"/>
          <w:szCs w:val="24"/>
          <w:lang w:val="en-US"/>
        </w:rPr>
        <w:t xml:space="preserve"> values and </w:t>
      </w:r>
      <w:r w:rsidRPr="000E310C">
        <w:rPr>
          <w:rFonts w:ascii="Times New Roman" w:hAnsi="Times New Roman" w:cs="Times New Roman"/>
          <w:sz w:val="24"/>
          <w:szCs w:val="24"/>
        </w:rPr>
        <w:t>behavior</w:t>
      </w:r>
      <w:r w:rsidRPr="000E310C">
        <w:rPr>
          <w:rFonts w:ascii="Times New Roman" w:eastAsiaTheme="minorHAnsi" w:hAnsi="Times New Roman" w:cs="Times New Roman"/>
          <w:sz w:val="24"/>
          <w:szCs w:val="24"/>
          <w:lang w:val="en-US"/>
        </w:rPr>
        <w:t xml:space="preserve"> the lower the transaction costs (Wood's 2002) and thus, the more the supply chain members believe in the same values and adhere to the same fundamental ethical conditions, the lower the transaction costs (Svensson and Wood, 2004). This in line with the work of Berenbeim (2000) who posts that unethical </w:t>
      </w:r>
      <w:r w:rsidRPr="000E310C">
        <w:rPr>
          <w:rFonts w:ascii="Times New Roman" w:hAnsi="Times New Roman" w:cs="Times New Roman"/>
          <w:sz w:val="24"/>
          <w:szCs w:val="24"/>
        </w:rPr>
        <w:t>behavior</w:t>
      </w:r>
      <w:r w:rsidRPr="000E310C">
        <w:rPr>
          <w:rFonts w:ascii="Times New Roman" w:eastAsiaTheme="minorHAnsi" w:hAnsi="Times New Roman" w:cs="Times New Roman"/>
          <w:sz w:val="24"/>
          <w:szCs w:val="24"/>
          <w:lang w:val="en-US"/>
        </w:rPr>
        <w:t xml:space="preserve"> might increase transaction time but reduces the transaction cost. Lack of ethics is an expense.” Bottom line growth and the business ethics will coexist in the long run.</w:t>
      </w:r>
    </w:p>
    <w:p w:rsidR="00961E28" w:rsidRPr="000E310C" w:rsidRDefault="00CC4D6B" w:rsidP="003462BE">
      <w:pPr>
        <w:pStyle w:val="Heading1"/>
        <w:tabs>
          <w:tab w:val="left" w:pos="8280"/>
        </w:tabs>
        <w:spacing w:line="480" w:lineRule="auto"/>
        <w:ind w:left="720" w:right="720"/>
        <w:rPr>
          <w:rFonts w:ascii="Times New Roman" w:hAnsi="Times New Roman" w:cs="Times New Roman"/>
          <w:sz w:val="24"/>
          <w:szCs w:val="24"/>
        </w:rPr>
      </w:pPr>
      <w:bookmarkStart w:id="265" w:name="_Toc320444763"/>
      <w:bookmarkStart w:id="266" w:name="_Toc338635812"/>
      <w:bookmarkStart w:id="267" w:name="_Toc374441498"/>
      <w:bookmarkStart w:id="268" w:name="_Toc376347821"/>
      <w:bookmarkStart w:id="269" w:name="_Toc441219944"/>
      <w:r w:rsidRPr="000E310C">
        <w:rPr>
          <w:rFonts w:ascii="Times New Roman" w:hAnsi="Times New Roman" w:cs="Times New Roman"/>
          <w:sz w:val="24"/>
          <w:szCs w:val="24"/>
        </w:rPr>
        <w:t xml:space="preserve">5.4 </w:t>
      </w:r>
      <w:r w:rsidR="00961E28" w:rsidRPr="000E310C">
        <w:rPr>
          <w:rFonts w:ascii="Times New Roman" w:hAnsi="Times New Roman" w:cs="Times New Roman"/>
          <w:sz w:val="24"/>
          <w:szCs w:val="24"/>
        </w:rPr>
        <w:t>Conclusions</w:t>
      </w:r>
      <w:bookmarkEnd w:id="265"/>
      <w:bookmarkEnd w:id="266"/>
      <w:bookmarkEnd w:id="267"/>
      <w:bookmarkEnd w:id="268"/>
      <w:bookmarkEnd w:id="269"/>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70" w:name="_Toc320444765"/>
      <w:bookmarkStart w:id="271" w:name="_Toc338635814"/>
      <w:bookmarkStart w:id="272" w:name="_Toc374441500"/>
      <w:bookmarkStart w:id="273" w:name="_Toc376347823"/>
      <w:bookmarkStart w:id="274" w:name="_Toc441219945"/>
      <w:r w:rsidRPr="000E310C">
        <w:rPr>
          <w:rFonts w:ascii="Times New Roman" w:hAnsi="Times New Roman" w:cs="Times New Roman"/>
          <w:sz w:val="24"/>
          <w:szCs w:val="24"/>
        </w:rPr>
        <w:t>5</w:t>
      </w:r>
      <w:r w:rsidR="00C341D5" w:rsidRPr="000E310C">
        <w:rPr>
          <w:rFonts w:ascii="Times New Roman" w:hAnsi="Times New Roman" w:cs="Times New Roman"/>
          <w:sz w:val="24"/>
          <w:szCs w:val="24"/>
        </w:rPr>
        <w:t xml:space="preserve">.4.1 </w:t>
      </w:r>
      <w:r w:rsidR="00961E28" w:rsidRPr="000E310C">
        <w:rPr>
          <w:rFonts w:ascii="Times New Roman" w:hAnsi="Times New Roman" w:cs="Times New Roman"/>
          <w:sz w:val="24"/>
          <w:szCs w:val="24"/>
        </w:rPr>
        <w:t>Public procurement ethics and health service delivery accessibility</w:t>
      </w:r>
      <w:bookmarkEnd w:id="270"/>
      <w:bookmarkEnd w:id="271"/>
      <w:bookmarkEnd w:id="272"/>
      <w:bookmarkEnd w:id="273"/>
      <w:bookmarkEnd w:id="274"/>
    </w:p>
    <w:p w:rsidR="00961E28" w:rsidRPr="000E310C" w:rsidRDefault="00961E28" w:rsidP="000B7B11">
      <w:pPr>
        <w:pStyle w:val="BodyText"/>
        <w:tabs>
          <w:tab w:val="left" w:pos="8550"/>
        </w:tabs>
        <w:suppressAutoHyphens/>
        <w:ind w:left="720"/>
        <w:rPr>
          <w:szCs w:val="24"/>
        </w:rPr>
      </w:pPr>
      <w:r w:rsidRPr="000E310C">
        <w:rPr>
          <w:szCs w:val="24"/>
        </w:rPr>
        <w:t xml:space="preserve">The first objective was “to examine the effect of procurement ethics on health service accessibility in Mukono Municipality.” The research question was “What is the effect of procurement ethics on health service accessibility in Mukono Municipality?” The researcher had hypothesized that, “Procurement ethics has a positive effect on health service accessibility in Uganda”. The findings of this </w:t>
      </w:r>
      <w:r w:rsidRPr="000E310C">
        <w:rPr>
          <w:szCs w:val="24"/>
        </w:rPr>
        <w:lastRenderedPageBreak/>
        <w:t>study showed that public procurement ethics positively affect health service accessibility. Centered on the empirical results of this study, it is concluded that Mukono Municipality need to see that they endeavor to follow principles of procurement in a manner that can enhance availability of all sorts of health services seems to affect the accessibility.</w:t>
      </w:r>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75" w:name="_Toc441219946"/>
      <w:bookmarkStart w:id="276" w:name="_Toc320444764"/>
      <w:bookmarkStart w:id="277" w:name="_Toc338635813"/>
      <w:bookmarkStart w:id="278" w:name="_Toc374441499"/>
      <w:bookmarkStart w:id="279" w:name="_Toc376347822"/>
      <w:r w:rsidRPr="000E310C">
        <w:rPr>
          <w:rFonts w:ascii="Times New Roman" w:hAnsi="Times New Roman" w:cs="Times New Roman"/>
          <w:sz w:val="24"/>
          <w:szCs w:val="24"/>
        </w:rPr>
        <w:t>5</w:t>
      </w:r>
      <w:r w:rsidR="00C341D5" w:rsidRPr="000E310C">
        <w:rPr>
          <w:rFonts w:ascii="Times New Roman" w:hAnsi="Times New Roman" w:cs="Times New Roman"/>
          <w:sz w:val="24"/>
          <w:szCs w:val="24"/>
        </w:rPr>
        <w:t xml:space="preserve">.4.2 </w:t>
      </w:r>
      <w:r w:rsidR="00961E28" w:rsidRPr="000E310C">
        <w:rPr>
          <w:rFonts w:ascii="Times New Roman" w:hAnsi="Times New Roman" w:cs="Times New Roman"/>
          <w:sz w:val="24"/>
          <w:szCs w:val="24"/>
        </w:rPr>
        <w:t>Public procurement ethics and health service delivery tangibility</w:t>
      </w:r>
      <w:bookmarkEnd w:id="275"/>
    </w:p>
    <w:p w:rsidR="00961E28" w:rsidRPr="000E310C" w:rsidRDefault="00961E28" w:rsidP="000B7B11">
      <w:pPr>
        <w:pStyle w:val="BodyText"/>
        <w:tabs>
          <w:tab w:val="left" w:pos="8550"/>
        </w:tabs>
        <w:suppressAutoHyphens/>
        <w:ind w:left="720" w:right="90"/>
        <w:rPr>
          <w:szCs w:val="24"/>
        </w:rPr>
      </w:pPr>
      <w:r w:rsidRPr="000E310C">
        <w:rPr>
          <w:szCs w:val="24"/>
        </w:rPr>
        <w:t>The second objective was “to examine the effect of procurement ethics on health service tangibility in Mukono Municipality.” The research question was “What is the effect of procurement ethics on health service tangibility in Mukono Municipality?” The researcher had hypothesized that, “Procurement ethics has a positive effect on health service tangibility in Uganda”. The findings of this study showed that public procurement ethics positively affect health service tangibility. Centered on the empirical results of this study, it is concluded that Mukono Municipality need to see that they put into consideration of all procurement plans as set so that beds and suitable equipment are supplied in health centers to ensure tangibility in health service delivery.</w:t>
      </w:r>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80" w:name="_Toc441219947"/>
      <w:r w:rsidRPr="000E310C">
        <w:rPr>
          <w:rFonts w:ascii="Times New Roman" w:hAnsi="Times New Roman" w:cs="Times New Roman"/>
          <w:sz w:val="24"/>
          <w:szCs w:val="24"/>
        </w:rPr>
        <w:t>5</w:t>
      </w:r>
      <w:r w:rsidR="00C341D5" w:rsidRPr="000E310C">
        <w:rPr>
          <w:rFonts w:ascii="Times New Roman" w:hAnsi="Times New Roman" w:cs="Times New Roman"/>
          <w:sz w:val="24"/>
          <w:szCs w:val="24"/>
        </w:rPr>
        <w:t xml:space="preserve">.4.3 </w:t>
      </w:r>
      <w:r w:rsidR="00961E28" w:rsidRPr="000E310C">
        <w:rPr>
          <w:rFonts w:ascii="Times New Roman" w:hAnsi="Times New Roman" w:cs="Times New Roman"/>
          <w:sz w:val="24"/>
          <w:szCs w:val="24"/>
        </w:rPr>
        <w:t>Public procurement ethics and health service delivery credibility</w:t>
      </w:r>
      <w:bookmarkEnd w:id="280"/>
    </w:p>
    <w:p w:rsidR="00961E28" w:rsidRPr="000E310C" w:rsidRDefault="00961E28" w:rsidP="000B7B11">
      <w:pPr>
        <w:pStyle w:val="BodyText"/>
        <w:tabs>
          <w:tab w:val="left" w:pos="8550"/>
        </w:tabs>
        <w:suppressAutoHyphens/>
        <w:ind w:left="720"/>
        <w:rPr>
          <w:szCs w:val="24"/>
        </w:rPr>
      </w:pPr>
      <w:r w:rsidRPr="000E310C">
        <w:rPr>
          <w:szCs w:val="24"/>
        </w:rPr>
        <w:t xml:space="preserve">The third objective was “to examine the effect of procurement ethics on health service credibility in Mukono Municipality.” The research question was “What is the effect of procurement ethics on health service credibility in Mukono Municipality?” The researcher had hypothesized that, “Procurement ethics has a </w:t>
      </w:r>
      <w:r w:rsidRPr="000E310C">
        <w:rPr>
          <w:szCs w:val="24"/>
        </w:rPr>
        <w:lastRenderedPageBreak/>
        <w:t xml:space="preserve">positive effect on health service credibility in Uganda”. The findings of this study showed that public procurement ethics negatively affect health service credibility. Centered on the empirical results of this study, it is concluded that Mukono Municipality needs to see that the professionalism and competencies of health workers is improved as a mechanism of enriching health service delivery credibility </w:t>
      </w:r>
    </w:p>
    <w:p w:rsidR="00961E28" w:rsidRPr="000E310C" w:rsidRDefault="00CC4D6B" w:rsidP="003462BE">
      <w:pPr>
        <w:pStyle w:val="Heading1"/>
        <w:tabs>
          <w:tab w:val="left" w:pos="8280"/>
        </w:tabs>
        <w:spacing w:line="480" w:lineRule="auto"/>
        <w:ind w:left="720" w:right="720"/>
        <w:rPr>
          <w:rFonts w:ascii="Times New Roman" w:hAnsi="Times New Roman" w:cs="Times New Roman"/>
          <w:sz w:val="24"/>
          <w:szCs w:val="24"/>
        </w:rPr>
      </w:pPr>
      <w:bookmarkStart w:id="281" w:name="_Toc320444768"/>
      <w:bookmarkStart w:id="282" w:name="_Toc338635815"/>
      <w:bookmarkStart w:id="283" w:name="_Toc374441501"/>
      <w:bookmarkStart w:id="284" w:name="_Toc376347824"/>
      <w:bookmarkStart w:id="285" w:name="_Toc441219948"/>
      <w:bookmarkEnd w:id="276"/>
      <w:bookmarkEnd w:id="277"/>
      <w:bookmarkEnd w:id="278"/>
      <w:bookmarkEnd w:id="279"/>
      <w:r w:rsidRPr="000E310C">
        <w:rPr>
          <w:rFonts w:ascii="Times New Roman" w:hAnsi="Times New Roman" w:cs="Times New Roman"/>
          <w:sz w:val="24"/>
          <w:szCs w:val="24"/>
        </w:rPr>
        <w:t>5</w:t>
      </w:r>
      <w:r w:rsidR="00961E28" w:rsidRPr="000E310C">
        <w:rPr>
          <w:rFonts w:ascii="Times New Roman" w:hAnsi="Times New Roman" w:cs="Times New Roman"/>
          <w:sz w:val="24"/>
          <w:szCs w:val="24"/>
        </w:rPr>
        <w:t>.5 Recommendations</w:t>
      </w:r>
      <w:bookmarkEnd w:id="281"/>
      <w:bookmarkEnd w:id="282"/>
      <w:bookmarkEnd w:id="283"/>
      <w:bookmarkEnd w:id="284"/>
      <w:bookmarkEnd w:id="285"/>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86" w:name="_Toc320444770"/>
      <w:bookmarkStart w:id="287" w:name="_Toc338635817"/>
      <w:bookmarkStart w:id="288" w:name="_Toc374441503"/>
      <w:bookmarkStart w:id="289" w:name="_Toc376347826"/>
      <w:bookmarkStart w:id="290" w:name="_Toc441219949"/>
      <w:r w:rsidRPr="000E310C">
        <w:rPr>
          <w:rFonts w:ascii="Times New Roman" w:hAnsi="Times New Roman" w:cs="Times New Roman"/>
          <w:sz w:val="24"/>
          <w:szCs w:val="24"/>
        </w:rPr>
        <w:t>5</w:t>
      </w:r>
      <w:r w:rsidR="00961E28" w:rsidRPr="000E310C">
        <w:rPr>
          <w:rFonts w:ascii="Times New Roman" w:hAnsi="Times New Roman" w:cs="Times New Roman"/>
          <w:sz w:val="24"/>
          <w:szCs w:val="24"/>
        </w:rPr>
        <w:t>.5.1 Public procurement ethics and health service delivery accessibility</w:t>
      </w:r>
      <w:bookmarkEnd w:id="286"/>
      <w:bookmarkEnd w:id="287"/>
      <w:bookmarkEnd w:id="288"/>
      <w:bookmarkEnd w:id="289"/>
      <w:bookmarkEnd w:id="290"/>
    </w:p>
    <w:p w:rsidR="00961E28" w:rsidRPr="000E310C" w:rsidRDefault="00961E28" w:rsidP="000B7B11">
      <w:pPr>
        <w:pStyle w:val="BodyText"/>
        <w:tabs>
          <w:tab w:val="left" w:pos="8550"/>
        </w:tabs>
        <w:ind w:left="720"/>
        <w:rPr>
          <w:szCs w:val="24"/>
        </w:rPr>
      </w:pPr>
      <w:r w:rsidRPr="000E310C">
        <w:rPr>
          <w:szCs w:val="24"/>
        </w:rPr>
        <w:t>Based on empirical results, it is recommended that the procurement unit in Mukono Municipality staff should not in their official or personal capacity allow their personal interests to conflict with the health service delivery requirements or use their position improperly to confer an advantage or disadvantage on any person. It is highly recommended that public servants should ensure that their personal interests do not conflict with their public duty. For example, it might be that an official‘s spouse is an employee of a firm tendering to provide a service to the municipality. It would be inappropriate for that official to take part in the tender assessment process.</w:t>
      </w:r>
    </w:p>
    <w:p w:rsidR="00961E28" w:rsidRPr="000E310C" w:rsidRDefault="00961E28" w:rsidP="003462BE">
      <w:pPr>
        <w:tabs>
          <w:tab w:val="left" w:pos="8280"/>
        </w:tabs>
        <w:spacing w:line="480" w:lineRule="auto"/>
        <w:ind w:left="720" w:right="720"/>
        <w:jc w:val="both"/>
        <w:rPr>
          <w:rFonts w:ascii="Times New Roman" w:hAnsi="Times New Roman" w:cs="Times New Roman"/>
          <w:sz w:val="24"/>
          <w:szCs w:val="24"/>
        </w:rPr>
      </w:pPr>
    </w:p>
    <w:p w:rsidR="00961E28" w:rsidRPr="000E310C" w:rsidRDefault="00961E28" w:rsidP="000B7B11">
      <w:pPr>
        <w:tabs>
          <w:tab w:val="left" w:pos="8460"/>
          <w:tab w:val="left" w:pos="8550"/>
        </w:tabs>
        <w:spacing w:line="480" w:lineRule="auto"/>
        <w:ind w:left="720" w:right="90"/>
        <w:jc w:val="both"/>
        <w:rPr>
          <w:rFonts w:ascii="Times New Roman" w:hAnsi="Times New Roman" w:cs="Times New Roman"/>
          <w:sz w:val="24"/>
          <w:szCs w:val="24"/>
        </w:rPr>
      </w:pPr>
      <w:r w:rsidRPr="000E310C">
        <w:rPr>
          <w:rFonts w:ascii="Times New Roman" w:hAnsi="Times New Roman" w:cs="Times New Roman"/>
          <w:sz w:val="24"/>
          <w:szCs w:val="24"/>
        </w:rPr>
        <w:t xml:space="preserve">The Municipality should also ensure that in their Code of Conduct they include a provision such that no employee should not treat another employee of the Municipality less favorably than other employees by reason that that other employee has done, intends to do, or is suspected of doing anything under or by </w:t>
      </w:r>
      <w:r w:rsidRPr="000E310C">
        <w:rPr>
          <w:rFonts w:ascii="Times New Roman" w:hAnsi="Times New Roman" w:cs="Times New Roman"/>
          <w:sz w:val="24"/>
          <w:szCs w:val="24"/>
        </w:rPr>
        <w:lastRenderedPageBreak/>
        <w:t>reference to any procedure the municipality has for reporting misconduct. This provision will aim to address the need to protect employees who ―blow the whistle from victimization when it comes to accountability and financial reporting in which Staff victimize their colleagues for the misappropriation of funds.</w:t>
      </w:r>
    </w:p>
    <w:p w:rsidR="00961E28" w:rsidRPr="000E310C" w:rsidRDefault="00961E28" w:rsidP="000B7B11">
      <w:pPr>
        <w:tabs>
          <w:tab w:val="left" w:pos="8550"/>
        </w:tabs>
        <w:autoSpaceDE w:val="0"/>
        <w:autoSpaceDN w:val="0"/>
        <w:adjustRightInd w:val="0"/>
        <w:spacing w:after="0"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Municipally, health centre/hospital officials, NMS officers and manufacturers of essential medicines should undertake a deliberate policy to always interact with the patients to be able to understand how they perceive the performance of the supply chain of essential medicines as far as refill </w:t>
      </w:r>
      <w:r w:rsidR="00804537" w:rsidRPr="000E310C">
        <w:rPr>
          <w:rFonts w:ascii="Times New Roman" w:hAnsi="Times New Roman" w:cs="Times New Roman"/>
          <w:sz w:val="24"/>
          <w:szCs w:val="24"/>
        </w:rPr>
        <w:t>rate;</w:t>
      </w:r>
      <w:r w:rsidRPr="000E310C">
        <w:rPr>
          <w:rFonts w:ascii="Times New Roman" w:hAnsi="Times New Roman" w:cs="Times New Roman"/>
          <w:sz w:val="24"/>
          <w:szCs w:val="24"/>
        </w:rPr>
        <w:t xml:space="preserve"> stock outs and on-time delivery of essential medicines were concerned. This will help identify the gaps in the supply chain of essential medicines and make effort to close the gaps as a means of enhancing effectiveness and efficiency of the supply chain of essential medicines. </w:t>
      </w:r>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91" w:name="_Toc441219950"/>
      <w:bookmarkStart w:id="292" w:name="_Toc320444769"/>
      <w:bookmarkStart w:id="293" w:name="_Toc338635816"/>
      <w:bookmarkStart w:id="294" w:name="_Toc374441502"/>
      <w:bookmarkStart w:id="295" w:name="_Toc376347825"/>
      <w:r w:rsidRPr="000E310C">
        <w:rPr>
          <w:rFonts w:ascii="Times New Roman" w:hAnsi="Times New Roman" w:cs="Times New Roman"/>
          <w:sz w:val="24"/>
          <w:szCs w:val="24"/>
        </w:rPr>
        <w:t>5</w:t>
      </w:r>
      <w:r w:rsidR="00961E28" w:rsidRPr="000E310C">
        <w:rPr>
          <w:rFonts w:ascii="Times New Roman" w:hAnsi="Times New Roman" w:cs="Times New Roman"/>
          <w:sz w:val="24"/>
          <w:szCs w:val="24"/>
        </w:rPr>
        <w:t>.5.2 Public procurement ethics and health service delivery tangibility</w:t>
      </w:r>
      <w:bookmarkEnd w:id="291"/>
    </w:p>
    <w:p w:rsidR="00961E28" w:rsidRPr="000E310C" w:rsidRDefault="00961E28" w:rsidP="000B7B11">
      <w:pPr>
        <w:tabs>
          <w:tab w:val="left" w:pos="855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The Government should require the Municipality procurement employees must comply with any requirements of the Ministry of Ethics and Integrity such as registering or declaring their interests; and to declare hospitality, benefits or gifts received as a consequence of their employment. This will help the municipality to understand the </w:t>
      </w:r>
      <w:r w:rsidR="0035208E" w:rsidRPr="000E310C">
        <w:rPr>
          <w:rFonts w:ascii="Times New Roman" w:hAnsi="Times New Roman" w:cs="Times New Roman"/>
          <w:sz w:val="24"/>
          <w:szCs w:val="24"/>
        </w:rPr>
        <w:t>employees ‘interests</w:t>
      </w:r>
      <w:r w:rsidRPr="000E310C">
        <w:rPr>
          <w:rFonts w:ascii="Times New Roman" w:hAnsi="Times New Roman" w:cs="Times New Roman"/>
          <w:sz w:val="24"/>
          <w:szCs w:val="24"/>
        </w:rPr>
        <w:t xml:space="preserve"> that may have a bearing on the way in which the functions of the municipality are discharged.</w:t>
      </w:r>
    </w:p>
    <w:p w:rsidR="00961E28" w:rsidRPr="000E310C" w:rsidRDefault="00961E28" w:rsidP="000B7B11">
      <w:pPr>
        <w:pStyle w:val="BodyText"/>
        <w:tabs>
          <w:tab w:val="left" w:pos="8550"/>
        </w:tabs>
        <w:suppressAutoHyphens/>
        <w:ind w:left="720"/>
        <w:rPr>
          <w:szCs w:val="24"/>
        </w:rPr>
      </w:pPr>
      <w:r w:rsidRPr="000E310C">
        <w:rPr>
          <w:szCs w:val="24"/>
        </w:rPr>
        <w:t xml:space="preserve">The supply chain partners and policy makers of essential medicines should put in place systems to enhance ethical behaviors and governance structures while reducing transaction costs since they were found to be significant predictors of </w:t>
      </w:r>
      <w:r w:rsidRPr="000E310C">
        <w:rPr>
          <w:szCs w:val="24"/>
        </w:rPr>
        <w:lastRenderedPageBreak/>
        <w:t xml:space="preserve">supply chain performance of essential medicines. The key players in the supply chain of essential medicines should put more emphasis on ensuring that staffs emit desired work ethics, systems that ensure adherence to set policies and procedures and Endeavour to eliminate behavioral uncertainty and opportunism. </w:t>
      </w:r>
    </w:p>
    <w:p w:rsidR="00961E28" w:rsidRPr="000E310C" w:rsidRDefault="00CC4D6B" w:rsidP="003462BE">
      <w:pPr>
        <w:pStyle w:val="Heading2"/>
        <w:tabs>
          <w:tab w:val="left" w:pos="8280"/>
        </w:tabs>
        <w:spacing w:line="480" w:lineRule="auto"/>
        <w:ind w:left="720" w:right="720"/>
        <w:rPr>
          <w:rFonts w:ascii="Times New Roman" w:hAnsi="Times New Roman" w:cs="Times New Roman"/>
          <w:sz w:val="24"/>
          <w:szCs w:val="24"/>
        </w:rPr>
      </w:pPr>
      <w:bookmarkStart w:id="296" w:name="_Toc441219951"/>
      <w:bookmarkEnd w:id="292"/>
      <w:bookmarkEnd w:id="293"/>
      <w:bookmarkEnd w:id="294"/>
      <w:bookmarkEnd w:id="295"/>
      <w:r w:rsidRPr="000E310C">
        <w:rPr>
          <w:rFonts w:ascii="Times New Roman" w:hAnsi="Times New Roman" w:cs="Times New Roman"/>
          <w:sz w:val="24"/>
          <w:szCs w:val="24"/>
        </w:rPr>
        <w:t>5</w:t>
      </w:r>
      <w:r w:rsidR="00961E28" w:rsidRPr="000E310C">
        <w:rPr>
          <w:rFonts w:ascii="Times New Roman" w:hAnsi="Times New Roman" w:cs="Times New Roman"/>
          <w:sz w:val="24"/>
          <w:szCs w:val="24"/>
        </w:rPr>
        <w:t>.5.3 Public procurement ethics and health service delivery credibility</w:t>
      </w:r>
      <w:bookmarkEnd w:id="296"/>
    </w:p>
    <w:p w:rsidR="00961E28" w:rsidRPr="000E310C" w:rsidRDefault="00961E28" w:rsidP="000B7B11">
      <w:pPr>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The Municipality should ensure that an employee must not disclose information given to him/her in confidence by anyone, or information acquired which he/she believes is of a confidential nature, without the consent of a person authorized to give it, or unless he/she is required by law to do so; and not prevent another person from gaining access to information to which that person is entitled by law. In order to enforce this, the Parliament of Uganda will have to introduce a bill which will later be passed into an Act on Disclosure. This will improve the security for confidential information of the ministry which is not for public consumption to avoid biasing the public with such information.</w:t>
      </w:r>
    </w:p>
    <w:p w:rsidR="00961E28" w:rsidRPr="000E310C" w:rsidRDefault="00961E28" w:rsidP="000B7B11">
      <w:pPr>
        <w:tabs>
          <w:tab w:val="left" w:pos="8460"/>
          <w:tab w:val="left" w:pos="855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The Municipality should ensure that as part of its procurement ethics, an employee must, at all times, act in accordance with the trust that the public is entitled to place in him/her. This requirement will help the government employees to carry out their duties in a way that secures public confidence in their actions and at the same time improved the credibility of health service delivery in terms of efficiency and effectiveness.</w:t>
      </w:r>
    </w:p>
    <w:p w:rsidR="00961E28" w:rsidRPr="000E310C" w:rsidRDefault="00CC4D6B" w:rsidP="003462BE">
      <w:pPr>
        <w:pStyle w:val="Heading1"/>
        <w:tabs>
          <w:tab w:val="left" w:pos="8280"/>
        </w:tabs>
        <w:spacing w:line="480" w:lineRule="auto"/>
        <w:ind w:left="720" w:right="720"/>
        <w:rPr>
          <w:rFonts w:ascii="Times New Roman" w:hAnsi="Times New Roman" w:cs="Times New Roman"/>
          <w:sz w:val="24"/>
          <w:szCs w:val="24"/>
        </w:rPr>
      </w:pPr>
      <w:bookmarkStart w:id="297" w:name="_Toc441219952"/>
      <w:r w:rsidRPr="000E310C">
        <w:rPr>
          <w:rFonts w:ascii="Times New Roman" w:hAnsi="Times New Roman" w:cs="Times New Roman"/>
          <w:sz w:val="24"/>
          <w:szCs w:val="24"/>
        </w:rPr>
        <w:lastRenderedPageBreak/>
        <w:t>5</w:t>
      </w:r>
      <w:r w:rsidR="00961E28" w:rsidRPr="000E310C">
        <w:rPr>
          <w:rFonts w:ascii="Times New Roman" w:hAnsi="Times New Roman" w:cs="Times New Roman"/>
          <w:sz w:val="24"/>
          <w:szCs w:val="24"/>
        </w:rPr>
        <w:t>.6 Limitations of the study</w:t>
      </w:r>
      <w:bookmarkEnd w:id="297"/>
    </w:p>
    <w:p w:rsidR="00961E28" w:rsidRPr="000E310C" w:rsidRDefault="00961E28" w:rsidP="000B7B11">
      <w:pPr>
        <w:tabs>
          <w:tab w:val="left" w:pos="855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The study was successful, though some limitations were encountered. Some potential respondents who were considered to hold key policy information could not be reached for interview despite several reschedules. While some respondents considered it a waste of time as they had participated in such research previously, with no financial rewards. Time was lost as the researcher offered explanations that the study was purely for academic purposes. Some respondents failed to return the questionnaires issued to them, which was a limitation on the researcher’s progress as timelines, had to be revised and in some cases extra costs were incurred in availing extra questionnaires.</w:t>
      </w:r>
    </w:p>
    <w:p w:rsidR="00961E28" w:rsidRPr="000E310C" w:rsidRDefault="00C341D5" w:rsidP="003462BE">
      <w:pPr>
        <w:pStyle w:val="Heading1"/>
        <w:tabs>
          <w:tab w:val="left" w:pos="8280"/>
        </w:tabs>
        <w:spacing w:line="480" w:lineRule="auto"/>
        <w:ind w:left="720" w:right="720"/>
        <w:rPr>
          <w:rFonts w:ascii="Times New Roman" w:hAnsi="Times New Roman" w:cs="Times New Roman"/>
          <w:sz w:val="24"/>
          <w:szCs w:val="24"/>
        </w:rPr>
      </w:pPr>
      <w:bookmarkStart w:id="298" w:name="_Toc320444773"/>
      <w:bookmarkStart w:id="299" w:name="_Toc338635818"/>
      <w:bookmarkStart w:id="300" w:name="_Toc374441505"/>
      <w:bookmarkStart w:id="301" w:name="_Toc376347828"/>
      <w:bookmarkStart w:id="302" w:name="_Toc441219953"/>
      <w:r w:rsidRPr="000E310C">
        <w:rPr>
          <w:rFonts w:ascii="Times New Roman" w:hAnsi="Times New Roman" w:cs="Times New Roman"/>
          <w:sz w:val="24"/>
          <w:szCs w:val="24"/>
        </w:rPr>
        <w:t>6</w:t>
      </w:r>
      <w:r w:rsidR="00961E28" w:rsidRPr="000E310C">
        <w:rPr>
          <w:rFonts w:ascii="Times New Roman" w:hAnsi="Times New Roman" w:cs="Times New Roman"/>
          <w:sz w:val="24"/>
          <w:szCs w:val="24"/>
        </w:rPr>
        <w:t>.7 Areas for Further Research</w:t>
      </w:r>
      <w:bookmarkEnd w:id="298"/>
      <w:bookmarkEnd w:id="299"/>
      <w:bookmarkEnd w:id="300"/>
      <w:bookmarkEnd w:id="301"/>
      <w:bookmarkEnd w:id="302"/>
    </w:p>
    <w:p w:rsidR="00961E28" w:rsidRPr="000E310C" w:rsidRDefault="00961E28" w:rsidP="00924C1B">
      <w:pPr>
        <w:tabs>
          <w:tab w:val="left" w:pos="8550"/>
        </w:tabs>
        <w:autoSpaceDE w:val="0"/>
        <w:autoSpaceDN w:val="0"/>
        <w:adjustRightInd w:val="0"/>
        <w:spacing w:line="480" w:lineRule="auto"/>
        <w:ind w:left="720" w:right="90"/>
        <w:contextualSpacing/>
        <w:jc w:val="both"/>
        <w:rPr>
          <w:rFonts w:ascii="Times New Roman" w:hAnsi="Times New Roman" w:cs="Times New Roman"/>
          <w:sz w:val="24"/>
          <w:szCs w:val="24"/>
        </w:rPr>
      </w:pPr>
      <w:r w:rsidRPr="000E310C">
        <w:rPr>
          <w:rFonts w:ascii="Times New Roman" w:hAnsi="Times New Roman" w:cs="Times New Roman"/>
          <w:sz w:val="24"/>
          <w:szCs w:val="24"/>
        </w:rPr>
        <w:t>Wholesomely the study tried to meet and achieve the set objectives as shown in the write-up, however, in the process the researcher has observed certain areas that require further researcher. These include:</w:t>
      </w:r>
    </w:p>
    <w:p w:rsidR="00961E28" w:rsidRPr="000E310C" w:rsidRDefault="00961E28" w:rsidP="00924C1B">
      <w:pPr>
        <w:pStyle w:val="ListParagraph"/>
        <w:numPr>
          <w:ilvl w:val="0"/>
          <w:numId w:val="16"/>
        </w:numPr>
        <w:tabs>
          <w:tab w:val="left" w:pos="8550"/>
        </w:tabs>
        <w:autoSpaceDE w:val="0"/>
        <w:autoSpaceDN w:val="0"/>
        <w:adjustRightInd w:val="0"/>
        <w:spacing w:line="480" w:lineRule="auto"/>
        <w:ind w:right="90"/>
        <w:jc w:val="both"/>
        <w:rPr>
          <w:rFonts w:ascii="Times New Roman" w:hAnsi="Times New Roman" w:cs="Times New Roman"/>
          <w:sz w:val="24"/>
          <w:szCs w:val="24"/>
        </w:rPr>
      </w:pPr>
      <w:r w:rsidRPr="000E310C">
        <w:rPr>
          <w:rFonts w:ascii="Times New Roman" w:hAnsi="Times New Roman" w:cs="Times New Roman"/>
          <w:sz w:val="24"/>
          <w:szCs w:val="24"/>
        </w:rPr>
        <w:t>The study was limited to two variables; procurement ethics and service delivery. There is therefore a need for further study to take into consideration of considering more than one variable that may be affecting the quality of health service delivery because it may not only be procurement ethics but also others</w:t>
      </w:r>
    </w:p>
    <w:p w:rsidR="00961E28" w:rsidRPr="000E310C" w:rsidRDefault="00961E28" w:rsidP="00924C1B">
      <w:pPr>
        <w:pStyle w:val="ListParagraph"/>
        <w:numPr>
          <w:ilvl w:val="0"/>
          <w:numId w:val="16"/>
        </w:numPr>
        <w:tabs>
          <w:tab w:val="left" w:pos="8550"/>
        </w:tabs>
        <w:autoSpaceDE w:val="0"/>
        <w:autoSpaceDN w:val="0"/>
        <w:adjustRightInd w:val="0"/>
        <w:spacing w:line="480" w:lineRule="auto"/>
        <w:ind w:right="90"/>
        <w:jc w:val="both"/>
        <w:rPr>
          <w:rFonts w:ascii="Times New Roman" w:hAnsi="Times New Roman" w:cs="Times New Roman"/>
          <w:sz w:val="24"/>
          <w:szCs w:val="24"/>
        </w:rPr>
      </w:pPr>
      <w:r w:rsidRPr="000E310C">
        <w:rPr>
          <w:rFonts w:ascii="Times New Roman" w:hAnsi="Times New Roman" w:cs="Times New Roman"/>
          <w:sz w:val="24"/>
          <w:szCs w:val="24"/>
        </w:rPr>
        <w:t xml:space="preserve">The study was also limited to few dimensions and indicators of procurement ethics and quality of health service delivery. There is a need for future research to replicate the findings employing multidisciplinary measures of procurement ethics and wider coverage of health service delivery quality because it is likely </w:t>
      </w:r>
      <w:r w:rsidRPr="000E310C">
        <w:rPr>
          <w:rFonts w:ascii="Times New Roman" w:hAnsi="Times New Roman" w:cs="Times New Roman"/>
          <w:sz w:val="24"/>
          <w:szCs w:val="24"/>
        </w:rPr>
        <w:lastRenderedPageBreak/>
        <w:t xml:space="preserve">that respondents fair badly against such dimensions and indicators of quality of health service delivery.  </w:t>
      </w:r>
    </w:p>
    <w:p w:rsidR="00CB189A" w:rsidRPr="000E310C" w:rsidRDefault="00961E28" w:rsidP="00924C1B">
      <w:pPr>
        <w:pStyle w:val="ListParagraph"/>
        <w:numPr>
          <w:ilvl w:val="0"/>
          <w:numId w:val="16"/>
        </w:numPr>
        <w:tabs>
          <w:tab w:val="left" w:pos="8550"/>
        </w:tabs>
        <w:autoSpaceDE w:val="0"/>
        <w:autoSpaceDN w:val="0"/>
        <w:adjustRightInd w:val="0"/>
        <w:spacing w:after="0" w:line="480" w:lineRule="auto"/>
        <w:ind w:right="90"/>
        <w:jc w:val="both"/>
        <w:rPr>
          <w:rFonts w:ascii="Times New Roman" w:hAnsi="Times New Roman" w:cs="Times New Roman"/>
          <w:sz w:val="24"/>
          <w:szCs w:val="24"/>
        </w:rPr>
      </w:pPr>
      <w:r w:rsidRPr="000E310C">
        <w:rPr>
          <w:rFonts w:ascii="Times New Roman" w:hAnsi="Times New Roman" w:cs="Times New Roman"/>
          <w:sz w:val="24"/>
          <w:szCs w:val="24"/>
        </w:rPr>
        <w:t xml:space="preserve">This study was limited to Mukono Municipality. This makes the study limited to Mukono Municipality and not in other government departments in Uganda. There is a need also for a further study to be replicated in other government departments and ministries to ascertain the similarity and differences in the findings. </w:t>
      </w:r>
    </w:p>
    <w:p w:rsidR="00CB189A" w:rsidRPr="000E310C" w:rsidRDefault="00CB189A" w:rsidP="00924C1B">
      <w:pPr>
        <w:pStyle w:val="Default"/>
        <w:tabs>
          <w:tab w:val="left" w:pos="8550"/>
        </w:tabs>
        <w:spacing w:line="480" w:lineRule="auto"/>
        <w:ind w:left="720" w:right="90"/>
        <w:jc w:val="both"/>
        <w:rPr>
          <w:rFonts w:ascii="Times New Roman" w:hAnsi="Times New Roman" w:cs="Times New Roman"/>
          <w:sz w:val="24"/>
          <w:szCs w:val="24"/>
        </w:rPr>
      </w:pPr>
    </w:p>
    <w:p w:rsidR="00B60E3C" w:rsidRDefault="00B60E3C" w:rsidP="00924C1B">
      <w:pPr>
        <w:pStyle w:val="Default"/>
        <w:tabs>
          <w:tab w:val="left" w:pos="8550"/>
        </w:tabs>
        <w:spacing w:line="480" w:lineRule="auto"/>
        <w:ind w:left="720" w:right="90"/>
        <w:jc w:val="both"/>
        <w:rPr>
          <w:rFonts w:ascii="Times New Roman" w:hAnsi="Times New Roman" w:cs="Times New Roman"/>
          <w:sz w:val="24"/>
          <w:szCs w:val="24"/>
        </w:rPr>
      </w:pPr>
    </w:p>
    <w:p w:rsidR="001F44FC" w:rsidRDefault="001F44FC" w:rsidP="00924C1B">
      <w:pPr>
        <w:pStyle w:val="Default"/>
        <w:tabs>
          <w:tab w:val="left" w:pos="8550"/>
        </w:tabs>
        <w:spacing w:line="480" w:lineRule="auto"/>
        <w:ind w:left="720" w:right="90"/>
        <w:jc w:val="both"/>
        <w:rPr>
          <w:rFonts w:ascii="Times New Roman" w:hAnsi="Times New Roman" w:cs="Times New Roman"/>
          <w:sz w:val="24"/>
          <w:szCs w:val="24"/>
        </w:rPr>
      </w:pPr>
    </w:p>
    <w:p w:rsidR="001F44FC" w:rsidRDefault="001F44FC" w:rsidP="00924C1B">
      <w:pPr>
        <w:pStyle w:val="Default"/>
        <w:tabs>
          <w:tab w:val="left" w:pos="8550"/>
        </w:tabs>
        <w:spacing w:line="480" w:lineRule="auto"/>
        <w:ind w:left="720" w:right="90"/>
        <w:jc w:val="both"/>
        <w:rPr>
          <w:rFonts w:ascii="Times New Roman" w:hAnsi="Times New Roman" w:cs="Times New Roman"/>
          <w:sz w:val="24"/>
          <w:szCs w:val="24"/>
        </w:rPr>
      </w:pPr>
    </w:p>
    <w:p w:rsidR="001F44FC" w:rsidRDefault="001F44FC" w:rsidP="00924C1B">
      <w:pPr>
        <w:pStyle w:val="Default"/>
        <w:tabs>
          <w:tab w:val="left" w:pos="8550"/>
        </w:tabs>
        <w:spacing w:line="480" w:lineRule="auto"/>
        <w:ind w:left="720" w:right="90"/>
        <w:jc w:val="both"/>
        <w:rPr>
          <w:rFonts w:ascii="Times New Roman" w:hAnsi="Times New Roman" w:cs="Times New Roman"/>
          <w:sz w:val="24"/>
          <w:szCs w:val="24"/>
        </w:rPr>
      </w:pPr>
    </w:p>
    <w:p w:rsidR="001F44FC" w:rsidRDefault="001F44FC" w:rsidP="00924C1B">
      <w:pPr>
        <w:pStyle w:val="Default"/>
        <w:tabs>
          <w:tab w:val="left" w:pos="8550"/>
        </w:tabs>
        <w:spacing w:line="480" w:lineRule="auto"/>
        <w:ind w:left="720" w:right="90"/>
        <w:jc w:val="both"/>
        <w:rPr>
          <w:rFonts w:ascii="Times New Roman" w:hAnsi="Times New Roman" w:cs="Times New Roman"/>
          <w:sz w:val="24"/>
          <w:szCs w:val="24"/>
        </w:rPr>
      </w:pPr>
    </w:p>
    <w:p w:rsidR="001F44FC" w:rsidRDefault="001F44FC" w:rsidP="00924C1B">
      <w:pPr>
        <w:pStyle w:val="Default"/>
        <w:tabs>
          <w:tab w:val="left" w:pos="8550"/>
        </w:tabs>
        <w:spacing w:line="480" w:lineRule="auto"/>
        <w:ind w:left="720" w:right="90"/>
        <w:jc w:val="both"/>
        <w:rPr>
          <w:rFonts w:ascii="Times New Roman" w:hAnsi="Times New Roman" w:cs="Times New Roman"/>
          <w:sz w:val="24"/>
          <w:szCs w:val="24"/>
        </w:rPr>
      </w:pPr>
    </w:p>
    <w:p w:rsidR="001F44FC" w:rsidRDefault="001F44FC" w:rsidP="00924C1B">
      <w:pPr>
        <w:pStyle w:val="Default"/>
        <w:tabs>
          <w:tab w:val="left" w:pos="8550"/>
        </w:tabs>
        <w:spacing w:line="480" w:lineRule="auto"/>
        <w:ind w:left="720" w:right="90"/>
        <w:jc w:val="both"/>
        <w:rPr>
          <w:rFonts w:ascii="Times New Roman" w:hAnsi="Times New Roman" w:cs="Times New Roman"/>
          <w:sz w:val="24"/>
          <w:szCs w:val="24"/>
        </w:rPr>
      </w:pPr>
    </w:p>
    <w:p w:rsidR="001F44FC" w:rsidRDefault="001F44FC" w:rsidP="00924C1B">
      <w:pPr>
        <w:pStyle w:val="Default"/>
        <w:tabs>
          <w:tab w:val="left" w:pos="8550"/>
        </w:tabs>
        <w:spacing w:line="480" w:lineRule="auto"/>
        <w:ind w:left="720" w:right="90"/>
        <w:jc w:val="both"/>
        <w:rPr>
          <w:rFonts w:ascii="Times New Roman" w:hAnsi="Times New Roman" w:cs="Times New Roman"/>
          <w:sz w:val="24"/>
          <w:szCs w:val="24"/>
        </w:rPr>
      </w:pPr>
    </w:p>
    <w:p w:rsidR="001F44FC" w:rsidRDefault="001F44FC" w:rsidP="00924C1B">
      <w:pPr>
        <w:pStyle w:val="Default"/>
        <w:tabs>
          <w:tab w:val="left" w:pos="8550"/>
        </w:tabs>
        <w:spacing w:line="480" w:lineRule="auto"/>
        <w:ind w:left="720" w:right="90"/>
        <w:jc w:val="both"/>
        <w:rPr>
          <w:rFonts w:ascii="Times New Roman" w:hAnsi="Times New Roman" w:cs="Times New Roman"/>
          <w:sz w:val="24"/>
          <w:szCs w:val="24"/>
        </w:rPr>
      </w:pPr>
    </w:p>
    <w:p w:rsidR="001F44FC" w:rsidRPr="000E310C" w:rsidRDefault="001F44FC" w:rsidP="00924C1B">
      <w:pPr>
        <w:pStyle w:val="Default"/>
        <w:tabs>
          <w:tab w:val="left" w:pos="8550"/>
        </w:tabs>
        <w:spacing w:line="480" w:lineRule="auto"/>
        <w:ind w:left="720" w:right="90"/>
        <w:jc w:val="both"/>
        <w:rPr>
          <w:rFonts w:ascii="Times New Roman" w:hAnsi="Times New Roman" w:cs="Times New Roman"/>
          <w:sz w:val="24"/>
          <w:szCs w:val="24"/>
        </w:rPr>
      </w:pPr>
    </w:p>
    <w:p w:rsidR="006C4E41" w:rsidRPr="000E310C" w:rsidRDefault="006C4E41" w:rsidP="003462BE">
      <w:pPr>
        <w:pStyle w:val="Heading1"/>
        <w:tabs>
          <w:tab w:val="left" w:pos="8280"/>
        </w:tabs>
        <w:spacing w:line="480" w:lineRule="auto"/>
        <w:rPr>
          <w:rFonts w:ascii="Times New Roman" w:hAnsi="Times New Roman" w:cs="Times New Roman"/>
          <w:sz w:val="24"/>
          <w:szCs w:val="24"/>
        </w:rPr>
      </w:pPr>
      <w:bookmarkStart w:id="303" w:name="_Toc441219954"/>
      <w:r w:rsidRPr="000E310C">
        <w:rPr>
          <w:rFonts w:ascii="Times New Roman" w:hAnsi="Times New Roman" w:cs="Times New Roman"/>
          <w:sz w:val="24"/>
          <w:szCs w:val="24"/>
        </w:rPr>
        <w:t>REFERENCES</w:t>
      </w:r>
      <w:bookmarkEnd w:id="303"/>
    </w:p>
    <w:tbl>
      <w:tblPr>
        <w:tblW w:w="5000" w:type="pct"/>
        <w:tblCellSpacing w:w="0" w:type="dxa"/>
        <w:tblCellMar>
          <w:left w:w="0" w:type="dxa"/>
          <w:right w:w="0" w:type="dxa"/>
        </w:tblCellMar>
        <w:tblLook w:val="04A0" w:firstRow="1" w:lastRow="0" w:firstColumn="1" w:lastColumn="0" w:noHBand="0" w:noVBand="1"/>
      </w:tblPr>
      <w:tblGrid>
        <w:gridCol w:w="8550"/>
      </w:tblGrid>
      <w:tr w:rsidR="00D36B33" w:rsidRPr="000E310C" w:rsidTr="00D36B33">
        <w:trPr>
          <w:tblCellSpacing w:w="0" w:type="dxa"/>
        </w:trPr>
        <w:tc>
          <w:tcPr>
            <w:tcW w:w="0" w:type="auto"/>
            <w:vAlign w:val="center"/>
            <w:hideMark/>
          </w:tcPr>
          <w:p w:rsidR="00D36B33" w:rsidRPr="000E310C" w:rsidRDefault="00D36B33" w:rsidP="003462BE">
            <w:pPr>
              <w:tabs>
                <w:tab w:val="left" w:pos="8280"/>
              </w:tabs>
              <w:spacing w:line="480" w:lineRule="auto"/>
              <w:rPr>
                <w:rFonts w:ascii="Times New Roman" w:hAnsi="Times New Roman" w:cs="Times New Roman"/>
                <w:sz w:val="24"/>
                <w:szCs w:val="24"/>
              </w:rPr>
            </w:pPr>
          </w:p>
        </w:tc>
      </w:tr>
      <w:tr w:rsidR="00D36B33" w:rsidRPr="000E310C" w:rsidTr="00D36B33">
        <w:trPr>
          <w:tblCellSpacing w:w="0" w:type="dxa"/>
        </w:trPr>
        <w:tc>
          <w:tcPr>
            <w:tcW w:w="0" w:type="auto"/>
            <w:vAlign w:val="center"/>
            <w:hideMark/>
          </w:tcPr>
          <w:p w:rsidR="00D36B33" w:rsidRPr="000E310C" w:rsidRDefault="00D36B33" w:rsidP="003462BE">
            <w:pPr>
              <w:tabs>
                <w:tab w:val="left" w:pos="8280"/>
              </w:tabs>
              <w:spacing w:line="480" w:lineRule="auto"/>
              <w:rPr>
                <w:rFonts w:ascii="Times New Roman" w:hAnsi="Times New Roman" w:cs="Times New Roman"/>
                <w:sz w:val="24"/>
                <w:szCs w:val="24"/>
              </w:rPr>
            </w:pPr>
          </w:p>
        </w:tc>
      </w:tr>
    </w:tbl>
    <w:p w:rsidR="00D36B33" w:rsidRPr="000E310C" w:rsidRDefault="00D36B33" w:rsidP="003462BE">
      <w:pPr>
        <w:tabs>
          <w:tab w:val="left" w:pos="8280"/>
        </w:tabs>
        <w:spacing w:line="480" w:lineRule="auto"/>
        <w:rPr>
          <w:rFonts w:ascii="Times New Roman" w:hAnsi="Times New Roman" w:cs="Times New Roman"/>
          <w:sz w:val="24"/>
          <w:szCs w:val="24"/>
        </w:rPr>
      </w:pPr>
    </w:p>
    <w:p w:rsidR="00D36B33" w:rsidRPr="000E310C" w:rsidRDefault="00D36B33" w:rsidP="003462BE">
      <w:pPr>
        <w:tabs>
          <w:tab w:val="left" w:pos="8280"/>
        </w:tabs>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lastRenderedPageBreak/>
        <w:t xml:space="preserve">Aberg, Leif. 1990. “Theoretical model and praxis of total communications”. </w:t>
      </w:r>
    </w:p>
    <w:p w:rsidR="0036786A" w:rsidRPr="000E310C" w:rsidRDefault="0036786A" w:rsidP="003462BE">
      <w:pPr>
        <w:tabs>
          <w:tab w:val="left" w:pos="8280"/>
        </w:tabs>
        <w:autoSpaceDE w:val="0"/>
        <w:autoSpaceDN w:val="0"/>
        <w:adjustRightInd w:val="0"/>
        <w:spacing w:after="0" w:line="480" w:lineRule="auto"/>
        <w:rPr>
          <w:rFonts w:ascii="Times New Roman" w:hAnsi="Times New Roman" w:cs="Times New Roman"/>
          <w:sz w:val="24"/>
          <w:szCs w:val="24"/>
        </w:rPr>
      </w:pPr>
    </w:p>
    <w:p w:rsidR="00D36B33" w:rsidRPr="000E310C" w:rsidRDefault="00D36B33" w:rsidP="003462BE">
      <w:pPr>
        <w:pStyle w:val="Default"/>
        <w:tabs>
          <w:tab w:val="left" w:pos="828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Ablo, E. &amp;Reinika, R. (1998). Do Budgets Really Matter?</w:t>
      </w:r>
      <w:r w:rsidR="0036786A" w:rsidRPr="000E310C">
        <w:rPr>
          <w:rFonts w:ascii="Times New Roman" w:hAnsi="Times New Roman" w:cs="Times New Roman"/>
          <w:sz w:val="24"/>
          <w:szCs w:val="24"/>
        </w:rPr>
        <w:t xml:space="preserve"> Evident from Public Spending </w:t>
      </w:r>
      <w:r w:rsidRPr="000E310C">
        <w:rPr>
          <w:rFonts w:ascii="Times New Roman" w:hAnsi="Times New Roman" w:cs="Times New Roman"/>
          <w:sz w:val="24"/>
          <w:szCs w:val="24"/>
        </w:rPr>
        <w:t>Education and Health in Uganda.</w:t>
      </w:r>
      <w:r w:rsidRPr="000E310C">
        <w:rPr>
          <w:rFonts w:ascii="Times New Roman" w:hAnsi="Times New Roman" w:cs="Times New Roman"/>
          <w:i/>
          <w:iCs/>
          <w:sz w:val="24"/>
          <w:szCs w:val="24"/>
        </w:rPr>
        <w:t xml:space="preserve">World Bank Policy Research Working Paper </w:t>
      </w:r>
      <w:r w:rsidRPr="000E310C">
        <w:rPr>
          <w:rFonts w:ascii="Times New Roman" w:hAnsi="Times New Roman" w:cs="Times New Roman"/>
          <w:sz w:val="24"/>
          <w:szCs w:val="24"/>
        </w:rPr>
        <w:t>No. 1926 activities. Educational and Psychological Measurement. 30:607-610</w:t>
      </w:r>
    </w:p>
    <w:p w:rsidR="00D36B33" w:rsidRPr="000E310C" w:rsidRDefault="00D36B33" w:rsidP="003462BE">
      <w:pPr>
        <w:tabs>
          <w:tab w:val="left" w:pos="8280"/>
        </w:tabs>
        <w:spacing w:after="0" w:line="480" w:lineRule="auto"/>
        <w:ind w:left="720" w:hanging="720"/>
        <w:jc w:val="both"/>
        <w:rPr>
          <w:rFonts w:ascii="Times New Roman" w:hAnsi="Times New Roman" w:cs="Times New Roman"/>
          <w:sz w:val="24"/>
          <w:szCs w:val="24"/>
        </w:rPr>
      </w:pPr>
      <w:r w:rsidRPr="000E310C">
        <w:rPr>
          <w:rFonts w:ascii="Times New Roman" w:hAnsi="Times New Roman" w:cs="Times New Roman"/>
          <w:sz w:val="24"/>
          <w:szCs w:val="24"/>
        </w:rPr>
        <w:t xml:space="preserve">Amin E. M. (2005). </w:t>
      </w:r>
      <w:r w:rsidRPr="000E310C">
        <w:rPr>
          <w:rFonts w:ascii="Times New Roman" w:hAnsi="Times New Roman" w:cs="Times New Roman"/>
          <w:i/>
          <w:sz w:val="24"/>
          <w:szCs w:val="24"/>
        </w:rPr>
        <w:t>Social Science Research, Conception, Methodology and Analysis</w:t>
      </w:r>
      <w:r w:rsidR="001F44FC">
        <w:rPr>
          <w:rFonts w:ascii="Times New Roman" w:hAnsi="Times New Roman" w:cs="Times New Roman"/>
          <w:sz w:val="24"/>
          <w:szCs w:val="24"/>
        </w:rPr>
        <w:t>, Maker</w:t>
      </w:r>
      <w:r w:rsidR="00804537" w:rsidRPr="000E310C">
        <w:rPr>
          <w:rFonts w:ascii="Times New Roman" w:hAnsi="Times New Roman" w:cs="Times New Roman"/>
          <w:sz w:val="24"/>
          <w:szCs w:val="24"/>
        </w:rPr>
        <w:t>ere</w:t>
      </w:r>
      <w:r w:rsidRPr="000E310C">
        <w:rPr>
          <w:rFonts w:ascii="Times New Roman" w:hAnsi="Times New Roman" w:cs="Times New Roman"/>
          <w:sz w:val="24"/>
          <w:szCs w:val="24"/>
        </w:rPr>
        <w:t xml:space="preserve"> University Press. Kampala.</w:t>
      </w:r>
      <w:r w:rsidR="0036786A" w:rsidRPr="000E310C">
        <w:rPr>
          <w:rFonts w:ascii="Times New Roman" w:hAnsi="Times New Roman" w:cs="Times New Roman"/>
          <w:sz w:val="24"/>
          <w:szCs w:val="24"/>
        </w:rPr>
        <w:t xml:space="preserve"> </w:t>
      </w:r>
    </w:p>
    <w:p w:rsidR="0036786A" w:rsidRPr="000E310C" w:rsidRDefault="0036786A" w:rsidP="003462BE">
      <w:pPr>
        <w:tabs>
          <w:tab w:val="left" w:pos="8280"/>
        </w:tabs>
        <w:spacing w:after="0" w:line="480" w:lineRule="auto"/>
        <w:ind w:left="720" w:hanging="720"/>
        <w:jc w:val="both"/>
        <w:rPr>
          <w:rFonts w:ascii="Times New Roman" w:hAnsi="Times New Roman" w:cs="Times New Roman"/>
          <w:sz w:val="24"/>
          <w:szCs w:val="24"/>
        </w:rPr>
      </w:pPr>
    </w:p>
    <w:p w:rsidR="0036786A" w:rsidRPr="000E310C" w:rsidRDefault="0036786A" w:rsidP="003462BE">
      <w:pPr>
        <w:tabs>
          <w:tab w:val="left" w:pos="8280"/>
        </w:tabs>
        <w:autoSpaceDE w:val="0"/>
        <w:autoSpaceDN w:val="0"/>
        <w:adjustRightInd w:val="0"/>
        <w:spacing w:after="0" w:line="480" w:lineRule="auto"/>
        <w:rPr>
          <w:rFonts w:ascii="Times New Roman" w:hAnsi="Times New Roman" w:cs="Times New Roman"/>
          <w:i/>
          <w:iCs/>
          <w:sz w:val="24"/>
          <w:szCs w:val="24"/>
        </w:rPr>
      </w:pPr>
      <w:r w:rsidRPr="000E310C">
        <w:rPr>
          <w:rFonts w:ascii="Times New Roman" w:hAnsi="Times New Roman" w:cs="Times New Roman"/>
          <w:sz w:val="24"/>
          <w:szCs w:val="24"/>
        </w:rPr>
        <w:t xml:space="preserve">Argenti, P. A. (1998), Strategic employee communications, </w:t>
      </w:r>
      <w:r w:rsidRPr="000E310C">
        <w:rPr>
          <w:rFonts w:ascii="Times New Roman" w:hAnsi="Times New Roman" w:cs="Times New Roman"/>
          <w:i/>
          <w:iCs/>
          <w:sz w:val="24"/>
          <w:szCs w:val="24"/>
        </w:rPr>
        <w:t xml:space="preserve">Human Resource </w:t>
      </w:r>
    </w:p>
    <w:p w:rsidR="0036786A" w:rsidRPr="000E310C" w:rsidRDefault="0036786A" w:rsidP="003462BE">
      <w:pPr>
        <w:tabs>
          <w:tab w:val="left" w:pos="8280"/>
        </w:tabs>
        <w:autoSpaceDE w:val="0"/>
        <w:autoSpaceDN w:val="0"/>
        <w:adjustRightInd w:val="0"/>
        <w:spacing w:after="0" w:line="480" w:lineRule="auto"/>
        <w:ind w:firstLine="720"/>
        <w:rPr>
          <w:rFonts w:ascii="Times New Roman" w:hAnsi="Times New Roman" w:cs="Times New Roman"/>
          <w:sz w:val="24"/>
          <w:szCs w:val="24"/>
        </w:rPr>
      </w:pPr>
      <w:r w:rsidRPr="000E310C">
        <w:rPr>
          <w:rFonts w:ascii="Times New Roman" w:hAnsi="Times New Roman" w:cs="Times New Roman"/>
          <w:i/>
          <w:iCs/>
          <w:sz w:val="24"/>
          <w:szCs w:val="24"/>
        </w:rPr>
        <w:t>Management</w:t>
      </w:r>
      <w:r w:rsidRPr="000E310C">
        <w:rPr>
          <w:rFonts w:ascii="Times New Roman" w:hAnsi="Times New Roman" w:cs="Times New Roman"/>
          <w:sz w:val="24"/>
          <w:szCs w:val="24"/>
        </w:rPr>
        <w:t>, 37 (3/4):199-206</w:t>
      </w:r>
    </w:p>
    <w:p w:rsidR="0036786A" w:rsidRPr="000E310C" w:rsidRDefault="0036786A" w:rsidP="003462BE">
      <w:pPr>
        <w:tabs>
          <w:tab w:val="left" w:pos="8280"/>
        </w:tabs>
        <w:autoSpaceDE w:val="0"/>
        <w:autoSpaceDN w:val="0"/>
        <w:adjustRightInd w:val="0"/>
        <w:spacing w:after="0" w:line="480" w:lineRule="auto"/>
        <w:rPr>
          <w:rFonts w:ascii="Times New Roman" w:hAnsi="Times New Roman" w:cs="Times New Roman"/>
          <w:i/>
          <w:iCs/>
          <w:sz w:val="24"/>
          <w:szCs w:val="24"/>
        </w:rPr>
      </w:pPr>
    </w:p>
    <w:p w:rsidR="001F44FC" w:rsidRDefault="00D36B33" w:rsidP="001F44FC">
      <w:pPr>
        <w:pStyle w:val="Default"/>
        <w:tabs>
          <w:tab w:val="left" w:pos="8280"/>
        </w:tabs>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Aucoin and Jarvis (2008).Modernising Governme</w:t>
      </w:r>
      <w:r w:rsidR="001F44FC">
        <w:rPr>
          <w:rFonts w:ascii="Times New Roman" w:hAnsi="Times New Roman" w:cs="Times New Roman"/>
          <w:sz w:val="24"/>
          <w:szCs w:val="24"/>
        </w:rPr>
        <w:t xml:space="preserve">nt: The Way Forward—an </w:t>
      </w:r>
    </w:p>
    <w:p w:rsidR="00D36B33" w:rsidRPr="000E310C" w:rsidRDefault="001F44FC" w:rsidP="001F44FC">
      <w:pPr>
        <w:pStyle w:val="Default"/>
        <w:tabs>
          <w:tab w:val="left" w:pos="8280"/>
        </w:tabs>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analysis </w:t>
      </w:r>
      <w:r w:rsidR="00D36B33" w:rsidRPr="000E310C">
        <w:rPr>
          <w:rFonts w:ascii="Times New Roman" w:hAnsi="Times New Roman" w:cs="Times New Roman"/>
          <w:sz w:val="24"/>
          <w:szCs w:val="24"/>
        </w:rPr>
        <w:t>Haque</w:t>
      </w:r>
      <w:r>
        <w:rPr>
          <w:rFonts w:ascii="Times New Roman" w:hAnsi="Times New Roman" w:cs="Times New Roman"/>
          <w:sz w:val="24"/>
          <w:szCs w:val="24"/>
        </w:rPr>
        <w:t xml:space="preserve"> </w:t>
      </w:r>
      <w:r w:rsidR="00D36B33" w:rsidRPr="000E310C">
        <w:rPr>
          <w:rFonts w:ascii="Times New Roman" w:hAnsi="Times New Roman" w:cs="Times New Roman"/>
          <w:i/>
          <w:iCs/>
          <w:sz w:val="24"/>
          <w:szCs w:val="24"/>
        </w:rPr>
        <w:t>International Review of Administrative Sciences.</w:t>
      </w:r>
      <w:r w:rsidR="00D36B33" w:rsidRPr="000E310C">
        <w:rPr>
          <w:rFonts w:ascii="Times New Roman" w:hAnsi="Times New Roman" w:cs="Times New Roman"/>
          <w:sz w:val="24"/>
          <w:szCs w:val="24"/>
        </w:rPr>
        <w:t xml:space="preserve">2006; 72: 319-325 </w:t>
      </w:r>
    </w:p>
    <w:p w:rsidR="00860C40" w:rsidRDefault="00D36B33" w:rsidP="00860C40">
      <w:pPr>
        <w:pStyle w:val="Default"/>
        <w:tabs>
          <w:tab w:val="left" w:pos="8280"/>
        </w:tabs>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Ayres, Ian, and Braithwaite, John (1992).</w:t>
      </w:r>
      <w:r w:rsidRPr="000E310C">
        <w:rPr>
          <w:rFonts w:ascii="Times New Roman" w:hAnsi="Times New Roman" w:cs="Times New Roman"/>
          <w:i/>
          <w:iCs/>
          <w:sz w:val="24"/>
          <w:szCs w:val="24"/>
        </w:rPr>
        <w:t>Responsive Regulation</w:t>
      </w:r>
      <w:r w:rsidRPr="000E310C">
        <w:rPr>
          <w:rFonts w:ascii="Times New Roman" w:hAnsi="Times New Roman" w:cs="Times New Roman"/>
          <w:sz w:val="24"/>
          <w:szCs w:val="24"/>
        </w:rPr>
        <w:t>. Oxfor</w:t>
      </w:r>
      <w:r w:rsidR="001F44FC">
        <w:rPr>
          <w:rFonts w:ascii="Times New Roman" w:hAnsi="Times New Roman" w:cs="Times New Roman"/>
          <w:sz w:val="24"/>
          <w:szCs w:val="24"/>
        </w:rPr>
        <w:t xml:space="preserve">d: </w:t>
      </w:r>
    </w:p>
    <w:p w:rsidR="00D36B33" w:rsidRPr="000E310C" w:rsidRDefault="001F44FC" w:rsidP="00860C40">
      <w:pPr>
        <w:pStyle w:val="Default"/>
        <w:tabs>
          <w:tab w:val="left" w:pos="8280"/>
        </w:tabs>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Oxford University </w:t>
      </w:r>
      <w:r w:rsidR="00D36B33" w:rsidRPr="000E310C">
        <w:rPr>
          <w:rFonts w:ascii="Times New Roman" w:hAnsi="Times New Roman" w:cs="Times New Roman"/>
          <w:sz w:val="24"/>
          <w:szCs w:val="24"/>
        </w:rPr>
        <w:t xml:space="preserve">Press. </w:t>
      </w:r>
    </w:p>
    <w:p w:rsidR="0036786A" w:rsidRPr="000E310C" w:rsidRDefault="0036786A" w:rsidP="003462BE">
      <w:pPr>
        <w:tabs>
          <w:tab w:val="left" w:pos="8280"/>
        </w:tabs>
        <w:spacing w:after="0" w:line="480" w:lineRule="auto"/>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Baldassare, M. (2000). California in the New Millennium: The Changing Social and</w:t>
      </w:r>
    </w:p>
    <w:p w:rsidR="0036786A" w:rsidRPr="000E310C" w:rsidRDefault="0036786A" w:rsidP="00860C40">
      <w:pPr>
        <w:tabs>
          <w:tab w:val="left" w:pos="8280"/>
        </w:tabs>
        <w:spacing w:after="0" w:line="480" w:lineRule="auto"/>
        <w:ind w:firstLine="720"/>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Political Landscape. Berkeley: University of California Press.</w:t>
      </w:r>
    </w:p>
    <w:p w:rsidR="0036786A" w:rsidRPr="000E310C" w:rsidRDefault="0036786A" w:rsidP="003462BE">
      <w:pPr>
        <w:tabs>
          <w:tab w:val="left" w:pos="8280"/>
        </w:tabs>
        <w:spacing w:after="0" w:line="480" w:lineRule="auto"/>
        <w:rPr>
          <w:rFonts w:ascii="Times New Roman" w:hAnsi="Times New Roman" w:cs="Times New Roman"/>
          <w:sz w:val="24"/>
          <w:szCs w:val="24"/>
        </w:rPr>
      </w:pPr>
    </w:p>
    <w:p w:rsidR="00860C40" w:rsidRDefault="00D36B33" w:rsidP="00860C40">
      <w:pPr>
        <w:tabs>
          <w:tab w:val="left" w:pos="8280"/>
        </w:tabs>
        <w:spacing w:after="0" w:line="480" w:lineRule="auto"/>
        <w:rPr>
          <w:rFonts w:ascii="Times New Roman" w:eastAsia="Times New Roman" w:hAnsi="Times New Roman" w:cs="Times New Roman"/>
          <w:sz w:val="24"/>
          <w:szCs w:val="24"/>
        </w:rPr>
      </w:pPr>
      <w:r w:rsidRPr="000E310C">
        <w:rPr>
          <w:rFonts w:ascii="Times New Roman" w:hAnsi="Times New Roman" w:cs="Times New Roman"/>
          <w:sz w:val="24"/>
          <w:szCs w:val="24"/>
        </w:rPr>
        <w:t xml:space="preserve">Baron, J. (2000). Thinking and </w:t>
      </w:r>
      <w:r w:rsidR="0036786A" w:rsidRPr="000E310C">
        <w:rPr>
          <w:rFonts w:ascii="Times New Roman" w:hAnsi="Times New Roman" w:cs="Times New Roman"/>
          <w:sz w:val="24"/>
          <w:szCs w:val="24"/>
        </w:rPr>
        <w:t>deciding.</w:t>
      </w:r>
      <w:r w:rsidR="0036786A" w:rsidRPr="000E310C">
        <w:rPr>
          <w:rFonts w:ascii="Times New Roman" w:eastAsia="Times New Roman" w:hAnsi="Times New Roman" w:cs="Times New Roman"/>
          <w:sz w:val="24"/>
          <w:szCs w:val="24"/>
        </w:rPr>
        <w:t xml:space="preserve"> Basic</w:t>
      </w:r>
      <w:r w:rsidRPr="000E310C">
        <w:rPr>
          <w:rFonts w:ascii="Times New Roman" w:eastAsia="Times New Roman" w:hAnsi="Times New Roman" w:cs="Times New Roman"/>
          <w:sz w:val="24"/>
          <w:szCs w:val="24"/>
        </w:rPr>
        <w:t xml:space="preserve"> abstraction of service science”</w:t>
      </w:r>
    </w:p>
    <w:p w:rsidR="00D36B33" w:rsidRPr="000E310C" w:rsidRDefault="00D36B33" w:rsidP="00860C40">
      <w:pPr>
        <w:tabs>
          <w:tab w:val="left" w:pos="8280"/>
        </w:tabs>
        <w:spacing w:after="0" w:line="480" w:lineRule="auto"/>
        <w:ind w:left="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 Proceedings of </w:t>
      </w:r>
      <w:r w:rsidR="00860C40">
        <w:rPr>
          <w:rFonts w:ascii="Times New Roman" w:eastAsia="Times New Roman" w:hAnsi="Times New Roman" w:cs="Times New Roman"/>
          <w:sz w:val="24"/>
          <w:szCs w:val="24"/>
        </w:rPr>
        <w:t>t</w:t>
      </w:r>
      <w:r w:rsidR="00804537" w:rsidRPr="000E310C">
        <w:rPr>
          <w:rFonts w:ascii="Times New Roman" w:eastAsia="Times New Roman" w:hAnsi="Times New Roman" w:cs="Times New Roman"/>
          <w:sz w:val="24"/>
          <w:szCs w:val="24"/>
        </w:rPr>
        <w:t>he</w:t>
      </w:r>
      <w:r w:rsidRPr="000E310C">
        <w:rPr>
          <w:rFonts w:ascii="Times New Roman" w:eastAsia="Times New Roman" w:hAnsi="Times New Roman" w:cs="Times New Roman"/>
          <w:sz w:val="24"/>
          <w:szCs w:val="24"/>
        </w:rPr>
        <w:t xml:space="preserve"> 41st Annual Hawaii International Conference on System Sciences, 2008</w:t>
      </w:r>
    </w:p>
    <w:p w:rsidR="00860C40" w:rsidRDefault="00D36B33" w:rsidP="00860C40">
      <w:pPr>
        <w:pStyle w:val="Default"/>
        <w:tabs>
          <w:tab w:val="left" w:pos="8280"/>
        </w:tabs>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lastRenderedPageBreak/>
        <w:t xml:space="preserve">Bevan D.L. (2001). The Budget and Medium Term Expenditure Framework </w:t>
      </w:r>
    </w:p>
    <w:p w:rsidR="00D36B33" w:rsidRPr="000E310C" w:rsidRDefault="00D36B33" w:rsidP="00860C40">
      <w:pPr>
        <w:pStyle w:val="Default"/>
        <w:tabs>
          <w:tab w:val="left" w:pos="8280"/>
        </w:tabs>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in Uganda.</w:t>
      </w:r>
      <w:r w:rsidR="00860C40">
        <w:rPr>
          <w:rFonts w:ascii="Times New Roman" w:hAnsi="Times New Roman" w:cs="Times New Roman"/>
          <w:i/>
          <w:iCs/>
          <w:sz w:val="24"/>
          <w:szCs w:val="24"/>
        </w:rPr>
        <w:t>Africa Regional</w:t>
      </w:r>
      <w:r w:rsidRPr="000E310C">
        <w:rPr>
          <w:rFonts w:ascii="Times New Roman" w:hAnsi="Times New Roman" w:cs="Times New Roman"/>
          <w:i/>
          <w:iCs/>
          <w:sz w:val="24"/>
          <w:szCs w:val="24"/>
        </w:rPr>
        <w:t xml:space="preserve"> Working Paper </w:t>
      </w:r>
      <w:r w:rsidRPr="000E310C">
        <w:rPr>
          <w:rFonts w:ascii="Times New Roman" w:hAnsi="Times New Roman" w:cs="Times New Roman"/>
          <w:sz w:val="24"/>
          <w:szCs w:val="24"/>
        </w:rPr>
        <w:t xml:space="preserve">Series No.24, Washington DC: World Bank. </w:t>
      </w:r>
    </w:p>
    <w:p w:rsidR="00860C40" w:rsidRDefault="00D36B33"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Birdstall, L.I. (2005). Toward Universal Primary Educati</w:t>
      </w:r>
      <w:r w:rsidR="00860C40">
        <w:rPr>
          <w:rFonts w:ascii="Times New Roman" w:hAnsi="Times New Roman" w:cs="Times New Roman"/>
          <w:sz w:val="24"/>
          <w:szCs w:val="24"/>
        </w:rPr>
        <w:t xml:space="preserve">on: Investments, Incentives </w:t>
      </w:r>
    </w:p>
    <w:p w:rsidR="00D36B33" w:rsidRPr="000E310C" w:rsidRDefault="00860C40" w:rsidP="00860C40">
      <w:pPr>
        <w:pStyle w:val="Default"/>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and </w:t>
      </w:r>
      <w:r w:rsidR="00D36B33" w:rsidRPr="000E310C">
        <w:rPr>
          <w:rFonts w:ascii="Times New Roman" w:hAnsi="Times New Roman" w:cs="Times New Roman"/>
          <w:sz w:val="24"/>
          <w:szCs w:val="24"/>
        </w:rPr>
        <w:t xml:space="preserve">Institutions. </w:t>
      </w:r>
      <w:r w:rsidR="00D36B33" w:rsidRPr="000E310C">
        <w:rPr>
          <w:rFonts w:ascii="Times New Roman" w:hAnsi="Times New Roman" w:cs="Times New Roman"/>
          <w:i/>
          <w:iCs/>
          <w:sz w:val="24"/>
          <w:szCs w:val="24"/>
        </w:rPr>
        <w:t>UN Millennium Project, Task Force on</w:t>
      </w:r>
      <w:r>
        <w:rPr>
          <w:rFonts w:ascii="Times New Roman" w:hAnsi="Times New Roman" w:cs="Times New Roman"/>
          <w:i/>
          <w:iCs/>
          <w:sz w:val="24"/>
          <w:szCs w:val="24"/>
        </w:rPr>
        <w:t xml:space="preserve"> Education and Gender Equality,</w:t>
      </w:r>
      <w:r w:rsidR="00D36B33" w:rsidRPr="000E310C">
        <w:rPr>
          <w:rFonts w:ascii="Times New Roman" w:hAnsi="Times New Roman" w:cs="Times New Roman"/>
          <w:i/>
          <w:iCs/>
          <w:sz w:val="24"/>
          <w:szCs w:val="24"/>
        </w:rPr>
        <w:t>2005</w:t>
      </w:r>
      <w:r w:rsidR="000E68A1" w:rsidRPr="000E310C">
        <w:rPr>
          <w:rFonts w:ascii="Times New Roman" w:hAnsi="Times New Roman" w:cs="Times New Roman"/>
          <w:sz w:val="24"/>
          <w:szCs w:val="24"/>
        </w:rPr>
        <w:t xml:space="preserve">. </w:t>
      </w:r>
      <w:r>
        <w:rPr>
          <w:rFonts w:ascii="Times New Roman" w:hAnsi="Times New Roman" w:cs="Times New Roman"/>
          <w:sz w:val="24"/>
          <w:szCs w:val="24"/>
        </w:rPr>
        <w:t>Downloaded on 20/08/09 from</w:t>
      </w:r>
      <w:r w:rsidR="00D36B33" w:rsidRPr="000E310C">
        <w:rPr>
          <w:rFonts w:ascii="Times New Roman" w:hAnsi="Times New Roman" w:cs="Times New Roman"/>
          <w:sz w:val="24"/>
          <w:szCs w:val="24"/>
        </w:rPr>
        <w:t>http://www.unmillenniumproject.org/documents/Education-complete.pdf).</w:t>
      </w:r>
    </w:p>
    <w:p w:rsidR="00860C40" w:rsidRDefault="00D36B33" w:rsidP="000E310C">
      <w:pPr>
        <w:pStyle w:val="Default"/>
        <w:spacing w:line="480" w:lineRule="auto"/>
        <w:jc w:val="both"/>
        <w:rPr>
          <w:rFonts w:ascii="Times New Roman" w:hAnsi="Times New Roman" w:cs="Times New Roman"/>
          <w:i/>
          <w:iCs/>
          <w:sz w:val="24"/>
          <w:szCs w:val="24"/>
        </w:rPr>
      </w:pPr>
      <w:r w:rsidRPr="000E310C">
        <w:rPr>
          <w:rFonts w:ascii="Times New Roman" w:hAnsi="Times New Roman" w:cs="Times New Roman"/>
          <w:sz w:val="24"/>
          <w:szCs w:val="24"/>
        </w:rPr>
        <w:t xml:space="preserve">Bok, D. (1997). Measuring the Performance of Government. In </w:t>
      </w:r>
      <w:r w:rsidR="00860C40">
        <w:rPr>
          <w:rFonts w:ascii="Times New Roman" w:hAnsi="Times New Roman" w:cs="Times New Roman"/>
          <w:i/>
          <w:iCs/>
          <w:sz w:val="24"/>
          <w:szCs w:val="24"/>
        </w:rPr>
        <w:t xml:space="preserve">Why People Don’t </w:t>
      </w:r>
    </w:p>
    <w:p w:rsidR="000E68A1" w:rsidRPr="000E310C" w:rsidRDefault="00860C40" w:rsidP="00860C40">
      <w:pPr>
        <w:pStyle w:val="Default"/>
        <w:spacing w:line="480" w:lineRule="auto"/>
        <w:ind w:left="720"/>
        <w:jc w:val="both"/>
        <w:rPr>
          <w:rFonts w:ascii="Times New Roman" w:hAnsi="Times New Roman" w:cs="Times New Roman"/>
          <w:sz w:val="24"/>
          <w:szCs w:val="24"/>
        </w:rPr>
      </w:pPr>
      <w:r>
        <w:rPr>
          <w:rFonts w:ascii="Times New Roman" w:hAnsi="Times New Roman" w:cs="Times New Roman"/>
          <w:i/>
          <w:iCs/>
          <w:sz w:val="24"/>
          <w:szCs w:val="24"/>
        </w:rPr>
        <w:t xml:space="preserve">Trust </w:t>
      </w:r>
      <w:r w:rsidR="00D36B33" w:rsidRPr="000E310C">
        <w:rPr>
          <w:rFonts w:ascii="Times New Roman" w:hAnsi="Times New Roman" w:cs="Times New Roman"/>
          <w:i/>
          <w:iCs/>
          <w:sz w:val="24"/>
          <w:szCs w:val="24"/>
        </w:rPr>
        <w:t xml:space="preserve">Government </w:t>
      </w:r>
      <w:r w:rsidR="00D36B33" w:rsidRPr="000E310C">
        <w:rPr>
          <w:rFonts w:ascii="Times New Roman" w:hAnsi="Times New Roman" w:cs="Times New Roman"/>
          <w:sz w:val="24"/>
          <w:szCs w:val="24"/>
        </w:rPr>
        <w:t>edited by J. S. Nye, Jr., P. D. Zelikow, a</w:t>
      </w:r>
      <w:r>
        <w:rPr>
          <w:rFonts w:ascii="Times New Roman" w:hAnsi="Times New Roman" w:cs="Times New Roman"/>
          <w:sz w:val="24"/>
          <w:szCs w:val="24"/>
        </w:rPr>
        <w:t xml:space="preserve">nd D. C. King. 55-76. Cambridge </w:t>
      </w:r>
      <w:r w:rsidR="00D36B33" w:rsidRPr="000E310C">
        <w:rPr>
          <w:rFonts w:ascii="Times New Roman" w:hAnsi="Times New Roman" w:cs="Times New Roman"/>
          <w:sz w:val="24"/>
          <w:szCs w:val="24"/>
        </w:rPr>
        <w:t xml:space="preserve">MA: Harvard University Press. </w:t>
      </w:r>
    </w:p>
    <w:p w:rsidR="00860C40" w:rsidRDefault="00D36B33" w:rsidP="00860C40">
      <w:pPr>
        <w:pStyle w:val="Default"/>
        <w:spacing w:line="480" w:lineRule="auto"/>
        <w:jc w:val="both"/>
        <w:rPr>
          <w:rFonts w:ascii="Times New Roman" w:hAnsi="Times New Roman" w:cs="Times New Roman"/>
          <w:i/>
          <w:iCs/>
          <w:sz w:val="24"/>
          <w:szCs w:val="24"/>
        </w:rPr>
      </w:pPr>
      <w:r w:rsidRPr="000E310C">
        <w:rPr>
          <w:rFonts w:ascii="Times New Roman" w:hAnsi="Times New Roman" w:cs="Times New Roman"/>
          <w:sz w:val="24"/>
          <w:szCs w:val="24"/>
        </w:rPr>
        <w:t xml:space="preserve">Brandeis, L. (1914). </w:t>
      </w:r>
      <w:r w:rsidRPr="000E310C">
        <w:rPr>
          <w:rFonts w:ascii="Times New Roman" w:hAnsi="Times New Roman" w:cs="Times New Roman"/>
          <w:i/>
          <w:iCs/>
          <w:sz w:val="24"/>
          <w:szCs w:val="24"/>
        </w:rPr>
        <w:t xml:space="preserve">Other People’s Money and How Bankers Use it. </w:t>
      </w:r>
    </w:p>
    <w:p w:rsidR="00D36B33" w:rsidRPr="000E310C" w:rsidRDefault="00860C40" w:rsidP="00860C40">
      <w:pPr>
        <w:pStyle w:val="Default"/>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New York: Friedrich, A </w:t>
      </w:r>
      <w:r w:rsidR="00D36B33" w:rsidRPr="000E310C">
        <w:rPr>
          <w:rFonts w:ascii="Times New Roman" w:hAnsi="Times New Roman" w:cs="Times New Roman"/>
          <w:sz w:val="24"/>
          <w:szCs w:val="24"/>
        </w:rPr>
        <w:t xml:space="preserve">Strokes. </w:t>
      </w:r>
    </w:p>
    <w:p w:rsidR="000E68A1" w:rsidRPr="000E310C" w:rsidRDefault="000E68A1" w:rsidP="000E310C">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Bruhn, M. (2008): Qualitäts management für Dienstleistungen: Grundlagen, Konzep-te,</w:t>
      </w:r>
    </w:p>
    <w:p w:rsidR="000E68A1" w:rsidRPr="000E310C" w:rsidRDefault="000E68A1" w:rsidP="000E310C">
      <w:pPr>
        <w:spacing w:after="0" w:line="480" w:lineRule="auto"/>
        <w:ind w:left="720"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 Methoden. Springer Verlag. </w:t>
      </w:r>
    </w:p>
    <w:p w:rsidR="00860C40" w:rsidRDefault="000E68A1" w:rsidP="00860C40">
      <w:pPr>
        <w:spacing w:before="100" w:beforeAutospacing="1" w:after="100" w:afterAutospacing="1" w:line="480" w:lineRule="auto"/>
        <w:jc w:val="both"/>
        <w:outlineLvl w:val="0"/>
        <w:rPr>
          <w:rFonts w:ascii="Times New Roman" w:eastAsia="Times New Roman" w:hAnsi="Times New Roman" w:cs="Times New Roman"/>
          <w:bCs/>
          <w:kern w:val="36"/>
          <w:sz w:val="24"/>
          <w:szCs w:val="24"/>
        </w:rPr>
      </w:pPr>
      <w:bookmarkStart w:id="304" w:name="_Toc441219955"/>
      <w:r w:rsidRPr="000E310C">
        <w:rPr>
          <w:rFonts w:ascii="Times New Roman" w:hAnsi="Times New Roman" w:cs="Times New Roman"/>
          <w:b/>
          <w:bCs/>
          <w:sz w:val="24"/>
          <w:szCs w:val="24"/>
        </w:rPr>
        <w:t>Coelli et al., (2002</w:t>
      </w:r>
      <w:r w:rsidRPr="000E310C">
        <w:rPr>
          <w:rFonts w:ascii="Times New Roman" w:hAnsi="Times New Roman" w:cs="Times New Roman"/>
          <w:sz w:val="24"/>
          <w:szCs w:val="24"/>
        </w:rPr>
        <w:t xml:space="preserve">): </w:t>
      </w:r>
      <w:r w:rsidRPr="000E310C">
        <w:rPr>
          <w:rFonts w:ascii="Times New Roman" w:eastAsia="Times New Roman" w:hAnsi="Times New Roman" w:cs="Times New Roman"/>
          <w:bCs/>
          <w:kern w:val="36"/>
          <w:sz w:val="24"/>
          <w:szCs w:val="24"/>
        </w:rPr>
        <w:t xml:space="preserve">A measure for the efficiency of water use and its determinants, </w:t>
      </w:r>
    </w:p>
    <w:p w:rsidR="000E68A1" w:rsidRPr="000E310C" w:rsidRDefault="000E68A1" w:rsidP="00860C40">
      <w:pPr>
        <w:spacing w:before="100" w:beforeAutospacing="1" w:after="100" w:afterAutospacing="1" w:line="480" w:lineRule="auto"/>
        <w:ind w:left="720"/>
        <w:jc w:val="both"/>
        <w:outlineLvl w:val="0"/>
        <w:rPr>
          <w:rFonts w:ascii="Times New Roman" w:eastAsia="Times New Roman" w:hAnsi="Times New Roman" w:cs="Times New Roman"/>
          <w:bCs/>
          <w:kern w:val="36"/>
          <w:sz w:val="24"/>
          <w:szCs w:val="24"/>
        </w:rPr>
      </w:pPr>
      <w:r w:rsidRPr="000E310C">
        <w:rPr>
          <w:rFonts w:ascii="Times New Roman" w:eastAsia="Times New Roman" w:hAnsi="Times New Roman" w:cs="Times New Roman"/>
          <w:bCs/>
          <w:kern w:val="36"/>
          <w:sz w:val="24"/>
          <w:szCs w:val="24"/>
        </w:rPr>
        <w:t>a case</w:t>
      </w:r>
      <w:bookmarkEnd w:id="304"/>
      <w:r w:rsidRPr="000E310C">
        <w:rPr>
          <w:rFonts w:ascii="Times New Roman" w:eastAsia="Times New Roman" w:hAnsi="Times New Roman" w:cs="Times New Roman"/>
          <w:bCs/>
          <w:kern w:val="36"/>
          <w:sz w:val="24"/>
          <w:szCs w:val="24"/>
        </w:rPr>
        <w:t xml:space="preserve"> </w:t>
      </w:r>
      <w:bookmarkStart w:id="305" w:name="_Toc441219956"/>
      <w:r w:rsidR="00804537" w:rsidRPr="000E310C">
        <w:rPr>
          <w:rFonts w:ascii="Times New Roman" w:eastAsia="Times New Roman" w:hAnsi="Times New Roman" w:cs="Times New Roman"/>
          <w:bCs/>
          <w:kern w:val="36"/>
          <w:sz w:val="24"/>
          <w:szCs w:val="24"/>
        </w:rPr>
        <w:t>Study</w:t>
      </w:r>
      <w:r w:rsidRPr="000E310C">
        <w:rPr>
          <w:rFonts w:ascii="Times New Roman" w:eastAsia="Times New Roman" w:hAnsi="Times New Roman" w:cs="Times New Roman"/>
          <w:bCs/>
          <w:kern w:val="36"/>
          <w:sz w:val="24"/>
          <w:szCs w:val="24"/>
        </w:rPr>
        <w:t xml:space="preserve"> of small-scale irrigation schemes in North-West Province, South Africa.  Volume 98, Issue 1.</w:t>
      </w:r>
      <w:bookmarkEnd w:id="305"/>
    </w:p>
    <w:p w:rsidR="00860C40" w:rsidRDefault="00D36B33" w:rsidP="00860C40">
      <w:pPr>
        <w:pStyle w:val="Default"/>
        <w:spacing w:line="480" w:lineRule="auto"/>
        <w:jc w:val="both"/>
        <w:rPr>
          <w:rFonts w:ascii="Times New Roman" w:hAnsi="Times New Roman" w:cs="Times New Roman"/>
          <w:i/>
          <w:iCs/>
          <w:sz w:val="24"/>
          <w:szCs w:val="24"/>
        </w:rPr>
      </w:pPr>
      <w:r w:rsidRPr="000E310C">
        <w:rPr>
          <w:rFonts w:ascii="Times New Roman" w:hAnsi="Times New Roman" w:cs="Times New Roman"/>
          <w:sz w:val="24"/>
          <w:szCs w:val="24"/>
        </w:rPr>
        <w:t xml:space="preserve">Collier, P. (2007). </w:t>
      </w:r>
      <w:r w:rsidRPr="000E310C">
        <w:rPr>
          <w:rFonts w:ascii="Times New Roman" w:hAnsi="Times New Roman" w:cs="Times New Roman"/>
          <w:i/>
          <w:iCs/>
          <w:sz w:val="24"/>
          <w:szCs w:val="24"/>
        </w:rPr>
        <w:t xml:space="preserve">The Bottom Billion: Why Poorest Countries are failing and What </w:t>
      </w:r>
    </w:p>
    <w:p w:rsidR="00D36B33" w:rsidRPr="000E310C" w:rsidRDefault="00D36B33" w:rsidP="00860C40">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i/>
          <w:iCs/>
          <w:sz w:val="24"/>
          <w:szCs w:val="24"/>
        </w:rPr>
        <w:t>Can be</w:t>
      </w:r>
      <w:r w:rsidRPr="000E310C">
        <w:rPr>
          <w:rFonts w:ascii="Times New Roman" w:hAnsi="Times New Roman" w:cs="Times New Roman"/>
          <w:i/>
          <w:iCs/>
          <w:sz w:val="24"/>
          <w:szCs w:val="24"/>
        </w:rPr>
        <w:tab/>
        <w:t xml:space="preserve">Done About It. </w:t>
      </w:r>
      <w:r w:rsidRPr="000E310C">
        <w:rPr>
          <w:rFonts w:ascii="Times New Roman" w:hAnsi="Times New Roman" w:cs="Times New Roman"/>
          <w:sz w:val="24"/>
          <w:szCs w:val="24"/>
        </w:rPr>
        <w:t>London. Oxford University Press.</w:t>
      </w:r>
    </w:p>
    <w:p w:rsidR="00860C40" w:rsidRDefault="00860C40" w:rsidP="00860C40">
      <w:pPr>
        <w:spacing w:after="0" w:line="480" w:lineRule="auto"/>
        <w:rPr>
          <w:rFonts w:ascii="Times New Roman" w:eastAsia="Times New Roman" w:hAnsi="Times New Roman" w:cs="Times New Roman"/>
          <w:sz w:val="24"/>
          <w:szCs w:val="24"/>
        </w:rPr>
      </w:pPr>
    </w:p>
    <w:p w:rsidR="00860C40" w:rsidRDefault="000E68A1" w:rsidP="00860C40">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lastRenderedPageBreak/>
        <w:t xml:space="preserve">Corsten, H. (1985): Die Produktion von Dienstleistungen - Grundzüge einer </w:t>
      </w:r>
    </w:p>
    <w:p w:rsidR="000E68A1" w:rsidRPr="000E310C" w:rsidRDefault="000E68A1" w:rsidP="00E62B4A">
      <w:pPr>
        <w:spacing w:after="0" w:line="480" w:lineRule="auto"/>
        <w:ind w:left="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Produktion swirtschaftslehre des tertiären Sektors. Betriebswirtschaftliche Studien. Berlin: Erich Schmidt Verlag GmbH. </w:t>
      </w:r>
    </w:p>
    <w:p w:rsidR="00860C40" w:rsidRDefault="00D36B33" w:rsidP="000E310C">
      <w:pPr>
        <w:autoSpaceDE w:val="0"/>
        <w:autoSpaceDN w:val="0"/>
        <w:adjustRightInd w:val="0"/>
        <w:spacing w:after="0" w:line="480" w:lineRule="auto"/>
        <w:rPr>
          <w:rFonts w:ascii="Times New Roman" w:hAnsi="Times New Roman" w:cs="Times New Roman"/>
          <w:i/>
          <w:iCs/>
          <w:sz w:val="24"/>
          <w:szCs w:val="24"/>
        </w:rPr>
      </w:pPr>
      <w:r w:rsidRPr="000E310C">
        <w:rPr>
          <w:rFonts w:ascii="Times New Roman" w:hAnsi="Times New Roman" w:cs="Times New Roman"/>
          <w:sz w:val="24"/>
          <w:szCs w:val="24"/>
        </w:rPr>
        <w:t>Coulson-Thomas, C. and Brown, R., (1990).</w:t>
      </w:r>
      <w:r w:rsidRPr="000E310C">
        <w:rPr>
          <w:rFonts w:ascii="Times New Roman" w:hAnsi="Times New Roman" w:cs="Times New Roman"/>
          <w:i/>
          <w:iCs/>
          <w:sz w:val="24"/>
          <w:szCs w:val="24"/>
        </w:rPr>
        <w:t xml:space="preserve">Beyond Quality </w:t>
      </w:r>
      <w:r w:rsidRPr="000E310C">
        <w:rPr>
          <w:rFonts w:ascii="Times New Roman" w:hAnsi="Times New Roman" w:cs="Times New Roman"/>
          <w:sz w:val="24"/>
          <w:szCs w:val="24"/>
        </w:rPr>
        <w:t xml:space="preserve">- </w:t>
      </w:r>
      <w:r w:rsidR="00860C40">
        <w:rPr>
          <w:rFonts w:ascii="Times New Roman" w:hAnsi="Times New Roman" w:cs="Times New Roman"/>
          <w:i/>
          <w:iCs/>
          <w:sz w:val="24"/>
          <w:szCs w:val="24"/>
        </w:rPr>
        <w:t xml:space="preserve">Managing </w:t>
      </w:r>
    </w:p>
    <w:p w:rsidR="000E68A1" w:rsidRPr="00E62B4A" w:rsidRDefault="00860C40" w:rsidP="00E62B4A">
      <w:pPr>
        <w:autoSpaceDE w:val="0"/>
        <w:autoSpaceDN w:val="0"/>
        <w:adjustRightInd w:val="0"/>
        <w:spacing w:after="0" w:line="480" w:lineRule="auto"/>
        <w:ind w:left="720"/>
        <w:rPr>
          <w:rFonts w:ascii="Times New Roman" w:hAnsi="Times New Roman" w:cs="Times New Roman"/>
          <w:i/>
          <w:iCs/>
          <w:sz w:val="24"/>
          <w:szCs w:val="24"/>
        </w:rPr>
      </w:pPr>
      <w:r>
        <w:rPr>
          <w:rFonts w:ascii="Times New Roman" w:hAnsi="Times New Roman" w:cs="Times New Roman"/>
          <w:i/>
          <w:iCs/>
          <w:sz w:val="24"/>
          <w:szCs w:val="24"/>
        </w:rPr>
        <w:t xml:space="preserve">the </w:t>
      </w:r>
      <w:r w:rsidR="00D36B33" w:rsidRPr="000E310C">
        <w:rPr>
          <w:rFonts w:ascii="Times New Roman" w:hAnsi="Times New Roman" w:cs="Times New Roman"/>
          <w:i/>
          <w:iCs/>
          <w:sz w:val="24"/>
          <w:szCs w:val="24"/>
        </w:rPr>
        <w:t>Relationship with the</w:t>
      </w:r>
      <w:r w:rsidR="00D36B33" w:rsidRPr="000E310C">
        <w:rPr>
          <w:rFonts w:ascii="Times New Roman" w:hAnsi="Times New Roman" w:cs="Times New Roman"/>
          <w:i/>
          <w:iCs/>
          <w:sz w:val="24"/>
          <w:szCs w:val="24"/>
        </w:rPr>
        <w:tab/>
        <w:t xml:space="preserve">Customer, </w:t>
      </w:r>
      <w:r w:rsidR="00D36B33" w:rsidRPr="000E310C">
        <w:rPr>
          <w:rFonts w:ascii="Times New Roman" w:hAnsi="Times New Roman" w:cs="Times New Roman"/>
          <w:sz w:val="24"/>
          <w:szCs w:val="24"/>
        </w:rPr>
        <w:t>British Institute of Management, London.</w:t>
      </w:r>
    </w:p>
    <w:p w:rsidR="00D36B33" w:rsidRPr="000E310C" w:rsidRDefault="00D36B33"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Cronbach, L.J. (1946). Response sets and tests validating. </w:t>
      </w:r>
      <w:r w:rsidRPr="000E310C">
        <w:rPr>
          <w:rFonts w:ascii="Times New Roman" w:hAnsi="Times New Roman" w:cs="Times New Roman"/>
          <w:i/>
          <w:iCs/>
          <w:sz w:val="24"/>
          <w:szCs w:val="24"/>
        </w:rPr>
        <w:t>Journal for Educational &amp;</w:t>
      </w:r>
      <w:r w:rsidRPr="000E310C">
        <w:rPr>
          <w:rFonts w:ascii="Times New Roman" w:hAnsi="Times New Roman" w:cs="Times New Roman"/>
          <w:i/>
          <w:iCs/>
          <w:sz w:val="24"/>
          <w:szCs w:val="24"/>
        </w:rPr>
        <w:tab/>
        <w:t>Psychological Measurement.</w:t>
      </w:r>
      <w:r w:rsidRPr="000E310C">
        <w:rPr>
          <w:rFonts w:ascii="Times New Roman" w:hAnsi="Times New Roman" w:cs="Times New Roman"/>
          <w:sz w:val="24"/>
          <w:szCs w:val="24"/>
        </w:rPr>
        <w:t>Vol. 6, 475 -494.</w:t>
      </w:r>
    </w:p>
    <w:p w:rsidR="00D36B33" w:rsidRPr="000E310C" w:rsidRDefault="00D36B33" w:rsidP="000E310C">
      <w:pPr>
        <w:spacing w:line="480" w:lineRule="auto"/>
        <w:rPr>
          <w:rFonts w:ascii="Times New Roman" w:hAnsi="Times New Roman" w:cs="Times New Roman"/>
          <w:sz w:val="24"/>
          <w:szCs w:val="24"/>
        </w:rPr>
      </w:pPr>
      <w:r w:rsidRPr="000E310C">
        <w:rPr>
          <w:rFonts w:ascii="Times New Roman" w:hAnsi="Times New Roman" w:cs="Times New Roman"/>
          <w:sz w:val="24"/>
          <w:szCs w:val="24"/>
        </w:rPr>
        <w:t xml:space="preserve">Crosby, P.B., (1980). </w:t>
      </w:r>
      <w:r w:rsidRPr="000E310C">
        <w:rPr>
          <w:rFonts w:ascii="Times New Roman" w:hAnsi="Times New Roman" w:cs="Times New Roman"/>
          <w:i/>
          <w:iCs/>
          <w:sz w:val="24"/>
          <w:szCs w:val="24"/>
        </w:rPr>
        <w:t xml:space="preserve">Quality Is Free, </w:t>
      </w:r>
      <w:r w:rsidRPr="000E310C">
        <w:rPr>
          <w:rFonts w:ascii="Times New Roman" w:hAnsi="Times New Roman" w:cs="Times New Roman"/>
          <w:sz w:val="24"/>
          <w:szCs w:val="24"/>
        </w:rPr>
        <w:t>Mentor, McGraw-Hill, New York, NY.</w:t>
      </w:r>
    </w:p>
    <w:p w:rsidR="00D36B33" w:rsidRPr="000E310C" w:rsidRDefault="00D36B33" w:rsidP="00860C40">
      <w:pPr>
        <w:spacing w:line="480" w:lineRule="auto"/>
        <w:ind w:left="720"/>
        <w:jc w:val="both"/>
        <w:rPr>
          <w:rStyle w:val="textmedium"/>
          <w:rFonts w:ascii="Times New Roman" w:hAnsi="Times New Roman" w:cs="Times New Roman"/>
          <w:sz w:val="24"/>
          <w:szCs w:val="24"/>
        </w:rPr>
      </w:pPr>
      <w:r w:rsidRPr="000E310C">
        <w:rPr>
          <w:rStyle w:val="textmedium"/>
          <w:rFonts w:ascii="Times New Roman" w:hAnsi="Times New Roman" w:cs="Times New Roman"/>
          <w:sz w:val="24"/>
          <w:szCs w:val="24"/>
        </w:rPr>
        <w:t>Customer Focus across the Firm, 2nd ed. Boston: McGraw-Hill.</w:t>
      </w:r>
    </w:p>
    <w:p w:rsidR="00860C40" w:rsidRDefault="00D36B33" w:rsidP="00860C40">
      <w:pPr>
        <w:pStyle w:val="Default"/>
        <w:spacing w:line="480" w:lineRule="auto"/>
        <w:jc w:val="both"/>
        <w:rPr>
          <w:rFonts w:ascii="Times New Roman" w:hAnsi="Times New Roman" w:cs="Times New Roman"/>
          <w:i/>
          <w:iCs/>
          <w:sz w:val="24"/>
          <w:szCs w:val="24"/>
        </w:rPr>
      </w:pPr>
      <w:r w:rsidRPr="000E310C">
        <w:rPr>
          <w:rFonts w:ascii="Times New Roman" w:hAnsi="Times New Roman" w:cs="Times New Roman"/>
          <w:sz w:val="24"/>
          <w:szCs w:val="24"/>
        </w:rPr>
        <w:t>Dalton, R.J. (2000). Citizen Attitudes and Political Behavior.</w:t>
      </w:r>
      <w:r w:rsidRPr="000E310C">
        <w:rPr>
          <w:rFonts w:ascii="Times New Roman" w:hAnsi="Times New Roman" w:cs="Times New Roman"/>
          <w:i/>
          <w:iCs/>
          <w:sz w:val="24"/>
          <w:szCs w:val="24"/>
        </w:rPr>
        <w:t xml:space="preserve">Comparative </w:t>
      </w:r>
    </w:p>
    <w:p w:rsidR="000E68A1" w:rsidRPr="000E310C" w:rsidRDefault="00D36B33" w:rsidP="00860C40">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i/>
          <w:iCs/>
          <w:sz w:val="24"/>
          <w:szCs w:val="24"/>
        </w:rPr>
        <w:t>Political Studies</w:t>
      </w:r>
      <w:r w:rsidR="00860C40">
        <w:rPr>
          <w:rFonts w:ascii="Times New Roman" w:hAnsi="Times New Roman" w:cs="Times New Roman"/>
          <w:sz w:val="24"/>
          <w:szCs w:val="24"/>
        </w:rPr>
        <w:t xml:space="preserve">. </w:t>
      </w:r>
      <w:r w:rsidRPr="000E310C">
        <w:rPr>
          <w:rFonts w:ascii="Times New Roman" w:hAnsi="Times New Roman" w:cs="Times New Roman"/>
          <w:sz w:val="24"/>
          <w:szCs w:val="24"/>
        </w:rPr>
        <w:t xml:space="preserve">33(6/7): 912-940. </w:t>
      </w:r>
    </w:p>
    <w:p w:rsidR="00860C40" w:rsidRDefault="000E68A1" w:rsidP="000E310C">
      <w:pPr>
        <w:spacing w:after="0" w:line="480" w:lineRule="auto"/>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Daniel, et al., (2005). The Costs of Corruption, Strategies for Ending a Tax on </w:t>
      </w:r>
    </w:p>
    <w:p w:rsidR="000E68A1" w:rsidRPr="000E310C" w:rsidRDefault="000E68A1" w:rsidP="00860C40">
      <w:pPr>
        <w:spacing w:after="0" w:line="480" w:lineRule="auto"/>
        <w:ind w:left="720"/>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Private</w:t>
      </w:r>
      <w:r w:rsidR="00860C40">
        <w:rPr>
          <w:rFonts w:ascii="Times New Roman" w:eastAsia="Times New Roman" w:hAnsi="Times New Roman" w:cs="Times New Roman"/>
          <w:sz w:val="24"/>
          <w:szCs w:val="24"/>
        </w:rPr>
        <w:t xml:space="preserve"> </w:t>
      </w:r>
      <w:r w:rsidRPr="000E310C">
        <w:rPr>
          <w:rFonts w:ascii="Times New Roman" w:eastAsia="Times New Roman" w:hAnsi="Times New Roman" w:cs="Times New Roman"/>
          <w:sz w:val="24"/>
          <w:szCs w:val="24"/>
        </w:rPr>
        <w:t>Sector-led Growth, A Report of the CSIS Project on Prosperity and Development (February 2014)</w:t>
      </w:r>
    </w:p>
    <w:p w:rsidR="000E68A1" w:rsidRPr="000E310C" w:rsidRDefault="000E68A1" w:rsidP="000E310C">
      <w:pPr>
        <w:pStyle w:val="Default"/>
        <w:spacing w:line="480" w:lineRule="auto"/>
        <w:jc w:val="both"/>
        <w:rPr>
          <w:rFonts w:ascii="Times New Roman" w:hAnsi="Times New Roman" w:cs="Times New Roman"/>
          <w:sz w:val="24"/>
          <w:szCs w:val="24"/>
        </w:rPr>
      </w:pPr>
    </w:p>
    <w:p w:rsidR="00D36B33" w:rsidRPr="000E310C" w:rsidRDefault="00D36B33" w:rsidP="000E310C">
      <w:pPr>
        <w:pStyle w:val="Default"/>
        <w:spacing w:line="480" w:lineRule="auto"/>
        <w:ind w:left="1440" w:hanging="1440"/>
        <w:jc w:val="both"/>
        <w:rPr>
          <w:rFonts w:ascii="Times New Roman" w:hAnsi="Times New Roman" w:cs="Times New Roman"/>
          <w:sz w:val="24"/>
          <w:szCs w:val="24"/>
        </w:rPr>
      </w:pPr>
      <w:r w:rsidRPr="000E310C">
        <w:rPr>
          <w:rFonts w:ascii="Times New Roman" w:hAnsi="Times New Roman" w:cs="Times New Roman"/>
          <w:sz w:val="24"/>
          <w:szCs w:val="24"/>
        </w:rPr>
        <w:t xml:space="preserve">Davis, M. &amp; Andrew, S. (2001). </w:t>
      </w:r>
      <w:r w:rsidRPr="000E310C">
        <w:rPr>
          <w:rFonts w:ascii="Times New Roman" w:hAnsi="Times New Roman" w:cs="Times New Roman"/>
          <w:i/>
          <w:iCs/>
          <w:sz w:val="24"/>
          <w:szCs w:val="24"/>
        </w:rPr>
        <w:t>Conflict of interest in the professions</w:t>
      </w:r>
      <w:r w:rsidR="00860C40">
        <w:rPr>
          <w:rFonts w:ascii="Times New Roman" w:hAnsi="Times New Roman" w:cs="Times New Roman"/>
          <w:sz w:val="24"/>
          <w:szCs w:val="24"/>
        </w:rPr>
        <w:t>. Oxford: Oxford</w:t>
      </w:r>
      <w:r w:rsidRPr="000E310C">
        <w:rPr>
          <w:rFonts w:ascii="Times New Roman" w:hAnsi="Times New Roman" w:cs="Times New Roman"/>
          <w:sz w:val="24"/>
          <w:szCs w:val="24"/>
        </w:rPr>
        <w:t>University Press. ISBN 0-19-512863-X.</w:t>
      </w:r>
    </w:p>
    <w:p w:rsidR="00D36B33" w:rsidRPr="000E310C" w:rsidRDefault="00D36B33" w:rsidP="00860C40">
      <w:pPr>
        <w:spacing w:line="480" w:lineRule="auto"/>
        <w:rPr>
          <w:rFonts w:ascii="Times New Roman" w:hAnsi="Times New Roman" w:cs="Times New Roman"/>
          <w:sz w:val="24"/>
          <w:szCs w:val="24"/>
        </w:rPr>
      </w:pPr>
      <w:r w:rsidRPr="000E310C">
        <w:rPr>
          <w:rFonts w:ascii="Times New Roman" w:hAnsi="Times New Roman" w:cs="Times New Roman"/>
          <w:sz w:val="24"/>
          <w:szCs w:val="24"/>
        </w:rPr>
        <w:t xml:space="preserve">Deming, W.E., (1986). </w:t>
      </w:r>
      <w:r w:rsidRPr="000E310C">
        <w:rPr>
          <w:rFonts w:ascii="Times New Roman" w:hAnsi="Times New Roman" w:cs="Times New Roman"/>
          <w:i/>
          <w:iCs/>
          <w:sz w:val="24"/>
          <w:szCs w:val="24"/>
        </w:rPr>
        <w:t xml:space="preserve">Out </w:t>
      </w:r>
      <w:r w:rsidR="00804537" w:rsidRPr="000E310C">
        <w:rPr>
          <w:rFonts w:ascii="Times New Roman" w:hAnsi="Times New Roman" w:cs="Times New Roman"/>
          <w:i/>
          <w:iCs/>
          <w:sz w:val="24"/>
          <w:szCs w:val="24"/>
        </w:rPr>
        <w:t>of</w:t>
      </w:r>
      <w:r w:rsidRPr="000E310C">
        <w:rPr>
          <w:rFonts w:ascii="Times New Roman" w:hAnsi="Times New Roman" w:cs="Times New Roman"/>
          <w:i/>
          <w:iCs/>
          <w:sz w:val="24"/>
          <w:szCs w:val="24"/>
        </w:rPr>
        <w:t xml:space="preserve"> Crisis, </w:t>
      </w:r>
      <w:r w:rsidRPr="000E310C">
        <w:rPr>
          <w:rFonts w:ascii="Times New Roman" w:hAnsi="Times New Roman" w:cs="Times New Roman"/>
          <w:sz w:val="24"/>
          <w:szCs w:val="24"/>
        </w:rPr>
        <w:t xml:space="preserve">Massachusetts Institute of </w:t>
      </w:r>
      <w:r w:rsidR="00860C40">
        <w:rPr>
          <w:rFonts w:ascii="Times New Roman" w:hAnsi="Times New Roman" w:cs="Times New Roman"/>
          <w:sz w:val="24"/>
          <w:szCs w:val="24"/>
        </w:rPr>
        <w:t xml:space="preserve">Technology, </w:t>
      </w:r>
      <w:r w:rsidRPr="000E310C">
        <w:rPr>
          <w:rFonts w:ascii="Times New Roman" w:hAnsi="Times New Roman" w:cs="Times New Roman"/>
          <w:sz w:val="24"/>
          <w:szCs w:val="24"/>
        </w:rPr>
        <w:t>Cambridge, MA,</w:t>
      </w:r>
    </w:p>
    <w:p w:rsidR="003178F2" w:rsidRDefault="000E68A1" w:rsidP="003178F2">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Deng, W.J. and Pei, D.L. 2009.Development of the Hospitality Quality </w:t>
      </w:r>
    </w:p>
    <w:p w:rsidR="000E68A1" w:rsidRPr="000E310C" w:rsidRDefault="000E68A1" w:rsidP="003178F2">
      <w:pPr>
        <w:spacing w:after="0" w:line="480" w:lineRule="auto"/>
        <w:ind w:left="720"/>
        <w:rPr>
          <w:rStyle w:val="textmedium"/>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lastRenderedPageBreak/>
        <w:t>Consciousness Scale: A Pilot Study. The Business Review, Cambridge.</w:t>
      </w:r>
      <w:r w:rsidR="003178F2">
        <w:rPr>
          <w:rFonts w:ascii="Times New Roman" w:eastAsia="Times New Roman" w:hAnsi="Times New Roman" w:cs="Times New Roman"/>
          <w:sz w:val="24"/>
          <w:szCs w:val="24"/>
        </w:rPr>
        <w:t xml:space="preserve"> </w:t>
      </w:r>
      <w:r w:rsidRPr="000E310C">
        <w:rPr>
          <w:rFonts w:ascii="Times New Roman" w:eastAsia="Times New Roman" w:hAnsi="Times New Roman" w:cs="Times New Roman"/>
          <w:sz w:val="24"/>
          <w:szCs w:val="24"/>
        </w:rPr>
        <w:t>12(1):73-80.</w:t>
      </w:r>
    </w:p>
    <w:p w:rsidR="003178F2" w:rsidRDefault="00D36B33" w:rsidP="003178F2">
      <w:pPr>
        <w:pStyle w:val="Default"/>
        <w:spacing w:line="480" w:lineRule="auto"/>
        <w:jc w:val="both"/>
        <w:rPr>
          <w:rFonts w:ascii="Times New Roman" w:hAnsi="Times New Roman" w:cs="Times New Roman"/>
          <w:i/>
          <w:iCs/>
          <w:sz w:val="24"/>
          <w:szCs w:val="24"/>
        </w:rPr>
      </w:pPr>
      <w:r w:rsidRPr="000E310C">
        <w:rPr>
          <w:rFonts w:ascii="Times New Roman" w:hAnsi="Times New Roman" w:cs="Times New Roman"/>
          <w:sz w:val="24"/>
          <w:szCs w:val="24"/>
        </w:rPr>
        <w:t xml:space="preserve">Dwivedi, R. S. (1983). Management by Trust: A Conceptual Model. </w:t>
      </w:r>
      <w:r w:rsidRPr="000E310C">
        <w:rPr>
          <w:rFonts w:ascii="Times New Roman" w:hAnsi="Times New Roman" w:cs="Times New Roman"/>
          <w:i/>
          <w:iCs/>
          <w:sz w:val="24"/>
          <w:szCs w:val="24"/>
        </w:rPr>
        <w:t xml:space="preserve">Group </w:t>
      </w:r>
    </w:p>
    <w:p w:rsidR="00D36B33" w:rsidRPr="000E310C" w:rsidRDefault="00D36B33" w:rsidP="003178F2">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i/>
          <w:iCs/>
          <w:sz w:val="24"/>
          <w:szCs w:val="24"/>
        </w:rPr>
        <w:t>&amp; Organization</w:t>
      </w:r>
      <w:r w:rsidRPr="000E310C">
        <w:rPr>
          <w:rFonts w:ascii="Times New Roman" w:hAnsi="Times New Roman" w:cs="Times New Roman"/>
          <w:i/>
          <w:iCs/>
          <w:sz w:val="24"/>
          <w:szCs w:val="24"/>
        </w:rPr>
        <w:tab/>
        <w:t>Studies</w:t>
      </w:r>
      <w:r w:rsidRPr="000E310C">
        <w:rPr>
          <w:rFonts w:ascii="Times New Roman" w:hAnsi="Times New Roman" w:cs="Times New Roman"/>
          <w:sz w:val="24"/>
          <w:szCs w:val="24"/>
        </w:rPr>
        <w:t xml:space="preserve">. 8(4): 375-405. </w:t>
      </w:r>
    </w:p>
    <w:p w:rsidR="003178F2" w:rsidRDefault="00D36B33" w:rsidP="003178F2">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Elia, A. (2005). Integrity, Transparency and Accountability in Public </w:t>
      </w:r>
    </w:p>
    <w:p w:rsidR="00D36B33" w:rsidRPr="000E310C" w:rsidRDefault="00D36B33" w:rsidP="003178F2">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Administration: Recent</w:t>
      </w:r>
      <w:r w:rsidRPr="000E310C">
        <w:rPr>
          <w:rFonts w:ascii="Times New Roman" w:hAnsi="Times New Roman" w:cs="Times New Roman"/>
          <w:sz w:val="24"/>
          <w:szCs w:val="24"/>
        </w:rPr>
        <w:tab/>
      </w:r>
      <w:r w:rsidR="003178F2">
        <w:rPr>
          <w:rFonts w:ascii="Times New Roman" w:hAnsi="Times New Roman" w:cs="Times New Roman"/>
          <w:sz w:val="24"/>
          <w:szCs w:val="24"/>
        </w:rPr>
        <w:t xml:space="preserve"> </w:t>
      </w:r>
      <w:r w:rsidRPr="000E310C">
        <w:rPr>
          <w:rFonts w:ascii="Times New Roman" w:hAnsi="Times New Roman" w:cs="Times New Roman"/>
          <w:sz w:val="24"/>
          <w:szCs w:val="24"/>
        </w:rPr>
        <w:t xml:space="preserve">Trends, Regional and International Developments and Emerging Issues. </w:t>
      </w:r>
      <w:r w:rsidRPr="000E310C">
        <w:rPr>
          <w:rFonts w:ascii="Times New Roman" w:hAnsi="Times New Roman" w:cs="Times New Roman"/>
          <w:i/>
          <w:iCs/>
          <w:sz w:val="24"/>
          <w:szCs w:val="24"/>
        </w:rPr>
        <w:t>Economic &amp;</w:t>
      </w:r>
      <w:r w:rsidRPr="000E310C">
        <w:rPr>
          <w:rFonts w:ascii="Times New Roman" w:hAnsi="Times New Roman" w:cs="Times New Roman"/>
          <w:i/>
          <w:iCs/>
          <w:sz w:val="24"/>
          <w:szCs w:val="24"/>
        </w:rPr>
        <w:tab/>
        <w:t>Social Affairs.</w:t>
      </w:r>
      <w:r w:rsidRPr="000E310C">
        <w:rPr>
          <w:rFonts w:ascii="Times New Roman" w:hAnsi="Times New Roman" w:cs="Times New Roman"/>
          <w:sz w:val="24"/>
          <w:szCs w:val="24"/>
        </w:rPr>
        <w:t xml:space="preserve">August 2005, United Nations Publication </w:t>
      </w:r>
    </w:p>
    <w:p w:rsidR="00D36B33" w:rsidRPr="000E310C" w:rsidRDefault="00D36B33" w:rsidP="000E310C">
      <w:pPr>
        <w:spacing w:after="0" w:line="480" w:lineRule="auto"/>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Elia, A. (2005). Integrity, Transparency and Accountability in Public Administration:</w:t>
      </w:r>
    </w:p>
    <w:p w:rsidR="00D36B33" w:rsidRPr="000E310C" w:rsidRDefault="00D36B33" w:rsidP="000E310C">
      <w:pPr>
        <w:spacing w:after="0" w:line="480" w:lineRule="auto"/>
        <w:ind w:left="720"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 </w:t>
      </w:r>
      <w:r w:rsidR="00804537" w:rsidRPr="000E310C">
        <w:rPr>
          <w:rFonts w:ascii="Times New Roman" w:eastAsia="Times New Roman" w:hAnsi="Times New Roman" w:cs="Times New Roman"/>
          <w:sz w:val="24"/>
          <w:szCs w:val="24"/>
        </w:rPr>
        <w:t>For</w:t>
      </w:r>
      <w:r w:rsidRPr="000E310C">
        <w:rPr>
          <w:rFonts w:ascii="Times New Roman" w:eastAsia="Times New Roman" w:hAnsi="Times New Roman" w:cs="Times New Roman"/>
          <w:sz w:val="24"/>
          <w:szCs w:val="24"/>
        </w:rPr>
        <w:t xml:space="preserve"> Marketing.” Journal of Marketing, 68 (1), 1-17.</w:t>
      </w:r>
    </w:p>
    <w:p w:rsidR="000E68A1" w:rsidRPr="000E310C" w:rsidRDefault="000E68A1" w:rsidP="000E310C">
      <w:pPr>
        <w:spacing w:after="0" w:line="480" w:lineRule="auto"/>
        <w:ind w:left="720" w:firstLine="720"/>
        <w:rPr>
          <w:rFonts w:ascii="Times New Roman" w:eastAsia="Times New Roman" w:hAnsi="Times New Roman" w:cs="Times New Roman"/>
          <w:sz w:val="24"/>
          <w:szCs w:val="24"/>
        </w:rPr>
      </w:pPr>
    </w:p>
    <w:p w:rsidR="00D36B33" w:rsidRPr="000E310C" w:rsidRDefault="00D36B33" w:rsidP="000E310C">
      <w:pPr>
        <w:autoSpaceDE w:val="0"/>
        <w:autoSpaceDN w:val="0"/>
        <w:adjustRightInd w:val="0"/>
        <w:spacing w:after="0"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Foster, J. J. (1998). Data analysis using SPSS for Windows. London: Sage. </w:t>
      </w:r>
    </w:p>
    <w:p w:rsidR="000E68A1" w:rsidRPr="000E310C" w:rsidRDefault="000E68A1" w:rsidP="000E310C">
      <w:pPr>
        <w:autoSpaceDE w:val="0"/>
        <w:autoSpaceDN w:val="0"/>
        <w:adjustRightInd w:val="0"/>
        <w:spacing w:after="0" w:line="480" w:lineRule="auto"/>
        <w:jc w:val="both"/>
        <w:rPr>
          <w:rFonts w:ascii="Times New Roman" w:hAnsi="Times New Roman" w:cs="Times New Roman"/>
          <w:sz w:val="24"/>
          <w:szCs w:val="24"/>
        </w:rPr>
      </w:pPr>
    </w:p>
    <w:p w:rsidR="000E68A1" w:rsidRPr="000E310C" w:rsidRDefault="000E68A1" w:rsidP="000E310C">
      <w:pPr>
        <w:spacing w:after="0" w:line="480" w:lineRule="auto"/>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Fukuyama, F. (1995). Trust: The Social Virtues and the Criterion of Prosperity. </w:t>
      </w:r>
    </w:p>
    <w:p w:rsidR="000E68A1" w:rsidRPr="000E310C" w:rsidRDefault="000E68A1" w:rsidP="000E310C">
      <w:pPr>
        <w:spacing w:after="0" w:line="480" w:lineRule="auto"/>
        <w:ind w:left="720" w:firstLine="720"/>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The Free Press. New York.</w:t>
      </w:r>
    </w:p>
    <w:p w:rsidR="000E68A1" w:rsidRPr="000E310C" w:rsidRDefault="000E68A1" w:rsidP="000E310C">
      <w:pPr>
        <w:spacing w:after="0" w:line="480" w:lineRule="auto"/>
        <w:jc w:val="both"/>
        <w:rPr>
          <w:rFonts w:ascii="Times New Roman" w:eastAsia="Times New Roman" w:hAnsi="Times New Roman" w:cs="Times New Roman"/>
          <w:sz w:val="24"/>
          <w:szCs w:val="24"/>
        </w:rPr>
      </w:pPr>
    </w:p>
    <w:p w:rsidR="000E68A1" w:rsidRPr="000E310C" w:rsidRDefault="000E68A1" w:rsidP="000E310C">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Garvin, D.A. (1983): Quality on the Line. Harvard Business Review, Volume 61, </w:t>
      </w:r>
    </w:p>
    <w:p w:rsidR="000E68A1" w:rsidRPr="000E310C" w:rsidRDefault="00804537" w:rsidP="000E310C">
      <w:pPr>
        <w:spacing w:after="0" w:line="480" w:lineRule="auto"/>
        <w:ind w:left="720"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Issue</w:t>
      </w:r>
      <w:r w:rsidR="000E68A1" w:rsidRPr="000E310C">
        <w:rPr>
          <w:rFonts w:ascii="Times New Roman" w:eastAsia="Times New Roman" w:hAnsi="Times New Roman" w:cs="Times New Roman"/>
          <w:sz w:val="24"/>
          <w:szCs w:val="24"/>
        </w:rPr>
        <w:t xml:space="preserve"> 5, pp. 65-73. </w:t>
      </w:r>
    </w:p>
    <w:p w:rsidR="000E68A1" w:rsidRPr="000E310C" w:rsidRDefault="000E68A1" w:rsidP="000E310C">
      <w:pPr>
        <w:autoSpaceDE w:val="0"/>
        <w:autoSpaceDN w:val="0"/>
        <w:adjustRightInd w:val="0"/>
        <w:spacing w:after="0" w:line="480" w:lineRule="auto"/>
        <w:rPr>
          <w:rFonts w:ascii="Times New Roman" w:hAnsi="Times New Roman" w:cs="Times New Roman"/>
          <w:sz w:val="24"/>
          <w:szCs w:val="24"/>
        </w:rPr>
      </w:pPr>
    </w:p>
    <w:p w:rsidR="00D36B33" w:rsidRPr="000E310C" w:rsidRDefault="00D36B33"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Gaster, L., (1990). "Can Quality Be Measured?</w:t>
      </w:r>
      <w:r w:rsidR="00804537" w:rsidRPr="000E310C">
        <w:rPr>
          <w:rFonts w:ascii="Times New Roman" w:hAnsi="Times New Roman" w:cs="Times New Roman"/>
          <w:sz w:val="24"/>
          <w:szCs w:val="24"/>
        </w:rPr>
        <w:t>”</w:t>
      </w:r>
      <w:r w:rsidR="00804537" w:rsidRPr="000E310C">
        <w:rPr>
          <w:rFonts w:ascii="Times New Roman" w:hAnsi="Times New Roman" w:cs="Times New Roman"/>
          <w:i/>
          <w:iCs/>
          <w:sz w:val="24"/>
          <w:szCs w:val="24"/>
        </w:rPr>
        <w:t xml:space="preserve"> Going</w:t>
      </w:r>
      <w:r w:rsidRPr="000E310C">
        <w:rPr>
          <w:rFonts w:ascii="Times New Roman" w:hAnsi="Times New Roman" w:cs="Times New Roman"/>
          <w:i/>
          <w:iCs/>
          <w:sz w:val="24"/>
          <w:szCs w:val="24"/>
        </w:rPr>
        <w:t xml:space="preserve"> Local, </w:t>
      </w:r>
      <w:r w:rsidRPr="000E310C">
        <w:rPr>
          <w:rFonts w:ascii="Times New Roman" w:hAnsi="Times New Roman" w:cs="Times New Roman"/>
          <w:sz w:val="24"/>
          <w:szCs w:val="24"/>
        </w:rPr>
        <w:t>School for Advanced Urban Studies,</w:t>
      </w:r>
      <w:r w:rsidRPr="000E310C">
        <w:rPr>
          <w:rFonts w:ascii="Times New Roman" w:hAnsi="Times New Roman" w:cs="Times New Roman"/>
          <w:sz w:val="24"/>
          <w:szCs w:val="24"/>
        </w:rPr>
        <w:tab/>
        <w:t>No. 15, Bristol.</w:t>
      </w:r>
    </w:p>
    <w:p w:rsidR="000E68A1" w:rsidRPr="000E310C" w:rsidRDefault="000E68A1" w:rsidP="000E310C">
      <w:pPr>
        <w:autoSpaceDE w:val="0"/>
        <w:autoSpaceDN w:val="0"/>
        <w:adjustRightInd w:val="0"/>
        <w:spacing w:after="0" w:line="480" w:lineRule="auto"/>
        <w:rPr>
          <w:rFonts w:ascii="Times New Roman" w:hAnsi="Times New Roman" w:cs="Times New Roman"/>
          <w:sz w:val="24"/>
          <w:szCs w:val="24"/>
        </w:rPr>
      </w:pPr>
    </w:p>
    <w:p w:rsidR="000E68A1" w:rsidRPr="000E310C" w:rsidRDefault="00D36B33"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Gaston, L., &amp;Nguyen, N. (1996). Cues used by customers evaluating corporate image in </w:t>
      </w:r>
    </w:p>
    <w:p w:rsidR="00D36B33" w:rsidRPr="000E310C" w:rsidRDefault="00804537" w:rsidP="003178F2">
      <w:pPr>
        <w:autoSpaceDE w:val="0"/>
        <w:autoSpaceDN w:val="0"/>
        <w:adjustRightInd w:val="0"/>
        <w:spacing w:after="0" w:line="480" w:lineRule="auto"/>
        <w:ind w:left="720"/>
        <w:rPr>
          <w:rFonts w:ascii="Times New Roman" w:hAnsi="Times New Roman" w:cs="Times New Roman"/>
          <w:sz w:val="24"/>
          <w:szCs w:val="24"/>
        </w:rPr>
      </w:pPr>
      <w:r w:rsidRPr="000E310C">
        <w:rPr>
          <w:rFonts w:ascii="Times New Roman" w:hAnsi="Times New Roman" w:cs="Times New Roman"/>
          <w:sz w:val="24"/>
          <w:szCs w:val="24"/>
        </w:rPr>
        <w:lastRenderedPageBreak/>
        <w:t>Service</w:t>
      </w:r>
      <w:r w:rsidR="00D36B33" w:rsidRPr="000E310C">
        <w:rPr>
          <w:rFonts w:ascii="Times New Roman" w:hAnsi="Times New Roman" w:cs="Times New Roman"/>
          <w:sz w:val="24"/>
          <w:szCs w:val="24"/>
        </w:rPr>
        <w:tab/>
      </w:r>
      <w:r w:rsidR="003178F2">
        <w:rPr>
          <w:rFonts w:ascii="Times New Roman" w:hAnsi="Times New Roman" w:cs="Times New Roman"/>
          <w:sz w:val="24"/>
          <w:szCs w:val="24"/>
        </w:rPr>
        <w:t xml:space="preserve"> </w:t>
      </w:r>
      <w:r w:rsidR="00D36B33" w:rsidRPr="000E310C">
        <w:rPr>
          <w:rFonts w:ascii="Times New Roman" w:hAnsi="Times New Roman" w:cs="Times New Roman"/>
          <w:sz w:val="24"/>
          <w:szCs w:val="24"/>
        </w:rPr>
        <w:t xml:space="preserve">firms. </w:t>
      </w:r>
      <w:r w:rsidR="00D36B33" w:rsidRPr="000E310C">
        <w:rPr>
          <w:rFonts w:ascii="Times New Roman" w:hAnsi="Times New Roman" w:cs="Times New Roman"/>
          <w:i/>
          <w:iCs/>
          <w:sz w:val="24"/>
          <w:szCs w:val="24"/>
        </w:rPr>
        <w:t xml:space="preserve">International Journal of Service Industry Management, </w:t>
      </w:r>
      <w:r w:rsidR="003178F2">
        <w:rPr>
          <w:rFonts w:ascii="Times New Roman" w:hAnsi="Times New Roman" w:cs="Times New Roman"/>
          <w:sz w:val="24"/>
          <w:szCs w:val="24"/>
        </w:rPr>
        <w:t>Vol. 7 No. 2, pp. 44-56. ©</w:t>
      </w:r>
      <w:r w:rsidR="00D36B33" w:rsidRPr="000E310C">
        <w:rPr>
          <w:rFonts w:ascii="Times New Roman" w:hAnsi="Times New Roman" w:cs="Times New Roman"/>
          <w:sz w:val="24"/>
          <w:szCs w:val="24"/>
        </w:rPr>
        <w:t>MCB University Press.</w:t>
      </w:r>
    </w:p>
    <w:p w:rsidR="00070413" w:rsidRPr="000E310C" w:rsidRDefault="00070413" w:rsidP="000E310C">
      <w:pPr>
        <w:autoSpaceDE w:val="0"/>
        <w:autoSpaceDN w:val="0"/>
        <w:adjustRightInd w:val="0"/>
        <w:spacing w:after="0" w:line="480" w:lineRule="auto"/>
        <w:ind w:left="1440"/>
        <w:rPr>
          <w:rFonts w:ascii="Times New Roman" w:hAnsi="Times New Roman" w:cs="Times New Roman"/>
          <w:sz w:val="24"/>
          <w:szCs w:val="24"/>
        </w:rPr>
      </w:pPr>
    </w:p>
    <w:p w:rsidR="00D36B33" w:rsidRPr="000E310C" w:rsidRDefault="00D36B33" w:rsidP="000E310C">
      <w:pPr>
        <w:pStyle w:val="Default"/>
        <w:spacing w:line="480" w:lineRule="auto"/>
        <w:ind w:left="1440" w:hanging="1440"/>
        <w:jc w:val="both"/>
        <w:rPr>
          <w:rFonts w:ascii="Times New Roman" w:hAnsi="Times New Roman" w:cs="Times New Roman"/>
          <w:sz w:val="24"/>
          <w:szCs w:val="24"/>
        </w:rPr>
      </w:pPr>
      <w:r w:rsidRPr="000E310C">
        <w:rPr>
          <w:rFonts w:ascii="Times New Roman" w:hAnsi="Times New Roman" w:cs="Times New Roman"/>
          <w:sz w:val="24"/>
          <w:szCs w:val="24"/>
        </w:rPr>
        <w:t>Geraats, P. (2001). Why Adopt Transparency? The Publication of Central Bank Forecasts.</w:t>
      </w:r>
      <w:r w:rsidRPr="000E310C">
        <w:rPr>
          <w:rFonts w:ascii="Times New Roman" w:hAnsi="Times New Roman" w:cs="Times New Roman"/>
          <w:sz w:val="24"/>
          <w:szCs w:val="24"/>
        </w:rPr>
        <w:tab/>
      </w:r>
      <w:r w:rsidRPr="000E310C">
        <w:rPr>
          <w:rFonts w:ascii="Times New Roman" w:hAnsi="Times New Roman" w:cs="Times New Roman"/>
          <w:i/>
          <w:iCs/>
          <w:sz w:val="24"/>
          <w:szCs w:val="24"/>
        </w:rPr>
        <w:t xml:space="preserve">European Central Bank Working Paper </w:t>
      </w:r>
      <w:r w:rsidRPr="000E310C">
        <w:rPr>
          <w:rFonts w:ascii="Times New Roman" w:hAnsi="Times New Roman" w:cs="Times New Roman"/>
          <w:sz w:val="24"/>
          <w:szCs w:val="24"/>
        </w:rPr>
        <w:t xml:space="preserve">No. 41, January. </w:t>
      </w:r>
    </w:p>
    <w:p w:rsidR="003178F2" w:rsidRDefault="00D36B33"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Griffin, J.J. &amp; Mahon, J.F. (1997). The Corporate Social Perf</w:t>
      </w:r>
      <w:r w:rsidR="003178F2">
        <w:rPr>
          <w:rFonts w:ascii="Times New Roman" w:hAnsi="Times New Roman" w:cs="Times New Roman"/>
          <w:sz w:val="24"/>
          <w:szCs w:val="24"/>
        </w:rPr>
        <w:t xml:space="preserve">ormance and </w:t>
      </w:r>
    </w:p>
    <w:p w:rsidR="00D36B33" w:rsidRPr="000E310C" w:rsidRDefault="003178F2" w:rsidP="003178F2">
      <w:pPr>
        <w:pStyle w:val="Default"/>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Corporate Financial</w:t>
      </w:r>
      <w:r w:rsidR="00D36B33" w:rsidRPr="000E310C">
        <w:rPr>
          <w:rFonts w:ascii="Times New Roman" w:hAnsi="Times New Roman" w:cs="Times New Roman"/>
          <w:sz w:val="24"/>
          <w:szCs w:val="24"/>
        </w:rPr>
        <w:t xml:space="preserve">Performance Debate: Twenty-Five Years of Incomparable Research. </w:t>
      </w:r>
      <w:r w:rsidR="00D36B33" w:rsidRPr="000E310C">
        <w:rPr>
          <w:rFonts w:ascii="Times New Roman" w:hAnsi="Times New Roman" w:cs="Times New Roman"/>
          <w:i/>
          <w:iCs/>
          <w:sz w:val="24"/>
          <w:szCs w:val="24"/>
        </w:rPr>
        <w:t>Business and</w:t>
      </w:r>
      <w:r w:rsidR="00D36B33" w:rsidRPr="000E310C">
        <w:rPr>
          <w:rFonts w:ascii="Times New Roman" w:hAnsi="Times New Roman" w:cs="Times New Roman"/>
          <w:i/>
          <w:iCs/>
          <w:sz w:val="24"/>
          <w:szCs w:val="24"/>
        </w:rPr>
        <w:tab/>
      </w:r>
      <w:r w:rsidR="00070413" w:rsidRPr="000E310C">
        <w:rPr>
          <w:rFonts w:ascii="Times New Roman" w:hAnsi="Times New Roman" w:cs="Times New Roman"/>
          <w:i/>
          <w:iCs/>
          <w:sz w:val="24"/>
          <w:szCs w:val="24"/>
        </w:rPr>
        <w:tab/>
      </w:r>
      <w:r w:rsidR="00070413" w:rsidRPr="000E310C">
        <w:rPr>
          <w:rFonts w:ascii="Times New Roman" w:hAnsi="Times New Roman" w:cs="Times New Roman"/>
          <w:i/>
          <w:iCs/>
          <w:sz w:val="24"/>
          <w:szCs w:val="24"/>
        </w:rPr>
        <w:tab/>
      </w:r>
      <w:r w:rsidR="00D36B33" w:rsidRPr="000E310C">
        <w:rPr>
          <w:rFonts w:ascii="Times New Roman" w:hAnsi="Times New Roman" w:cs="Times New Roman"/>
          <w:i/>
          <w:iCs/>
          <w:sz w:val="24"/>
          <w:szCs w:val="24"/>
        </w:rPr>
        <w:t>Society</w:t>
      </w:r>
      <w:r w:rsidR="00D36B33" w:rsidRPr="000E310C">
        <w:rPr>
          <w:rFonts w:ascii="Times New Roman" w:hAnsi="Times New Roman" w:cs="Times New Roman"/>
          <w:sz w:val="24"/>
          <w:szCs w:val="24"/>
        </w:rPr>
        <w:t xml:space="preserve">, Vol. 36, No. 1, pp. 5-31. </w:t>
      </w:r>
    </w:p>
    <w:p w:rsidR="003178F2" w:rsidRDefault="00D36B33" w:rsidP="003178F2">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Gronroos, c., (1988)."Service Quality: The Six Criteria of Good Service </w:t>
      </w:r>
    </w:p>
    <w:p w:rsidR="00D36B33" w:rsidRPr="000E310C" w:rsidRDefault="00D36B33" w:rsidP="003178F2">
      <w:pPr>
        <w:autoSpaceDE w:val="0"/>
        <w:autoSpaceDN w:val="0"/>
        <w:adjustRightInd w:val="0"/>
        <w:spacing w:after="0" w:line="480" w:lineRule="auto"/>
        <w:ind w:left="720"/>
        <w:rPr>
          <w:rFonts w:ascii="Times New Roman" w:hAnsi="Times New Roman" w:cs="Times New Roman"/>
          <w:sz w:val="24"/>
          <w:szCs w:val="24"/>
        </w:rPr>
      </w:pPr>
      <w:r w:rsidRPr="000E310C">
        <w:rPr>
          <w:rFonts w:ascii="Times New Roman" w:hAnsi="Times New Roman" w:cs="Times New Roman"/>
          <w:sz w:val="24"/>
          <w:szCs w:val="24"/>
        </w:rPr>
        <w:t xml:space="preserve">Quality", </w:t>
      </w:r>
      <w:r w:rsidR="003178F2">
        <w:rPr>
          <w:rFonts w:ascii="Times New Roman" w:hAnsi="Times New Roman" w:cs="Times New Roman"/>
          <w:i/>
          <w:iCs/>
          <w:sz w:val="24"/>
          <w:szCs w:val="24"/>
        </w:rPr>
        <w:t xml:space="preserve">Review of </w:t>
      </w:r>
      <w:r w:rsidRPr="000E310C">
        <w:rPr>
          <w:rFonts w:ascii="Times New Roman" w:hAnsi="Times New Roman" w:cs="Times New Roman"/>
          <w:i/>
          <w:iCs/>
          <w:sz w:val="24"/>
          <w:szCs w:val="24"/>
        </w:rPr>
        <w:t xml:space="preserve">Business, </w:t>
      </w:r>
      <w:r w:rsidRPr="000E310C">
        <w:rPr>
          <w:rFonts w:ascii="Times New Roman" w:hAnsi="Times New Roman" w:cs="Times New Roman"/>
          <w:sz w:val="24"/>
          <w:szCs w:val="24"/>
        </w:rPr>
        <w:t>No.3, St John's University.</w:t>
      </w:r>
    </w:p>
    <w:p w:rsidR="00070413" w:rsidRPr="000E310C" w:rsidRDefault="00070413" w:rsidP="000E310C">
      <w:pPr>
        <w:autoSpaceDE w:val="0"/>
        <w:autoSpaceDN w:val="0"/>
        <w:adjustRightInd w:val="0"/>
        <w:spacing w:after="0" w:line="480" w:lineRule="auto"/>
        <w:rPr>
          <w:rFonts w:ascii="Times New Roman" w:hAnsi="Times New Roman" w:cs="Times New Roman"/>
          <w:i/>
          <w:iCs/>
          <w:sz w:val="24"/>
          <w:szCs w:val="24"/>
        </w:rPr>
      </w:pPr>
    </w:p>
    <w:p w:rsidR="00070413" w:rsidRPr="000E310C" w:rsidRDefault="00070413" w:rsidP="000E310C">
      <w:pPr>
        <w:spacing w:line="480" w:lineRule="auto"/>
        <w:jc w:val="both"/>
        <w:rPr>
          <w:rStyle w:val="textmedium"/>
          <w:rFonts w:ascii="Times New Roman" w:hAnsi="Times New Roman" w:cs="Times New Roman"/>
          <w:sz w:val="24"/>
          <w:szCs w:val="24"/>
        </w:rPr>
      </w:pPr>
      <w:bookmarkStart w:id="306" w:name="top"/>
      <w:r w:rsidRPr="000E310C">
        <w:rPr>
          <w:rStyle w:val="textmedium"/>
          <w:rFonts w:ascii="Times New Roman" w:hAnsi="Times New Roman" w:cs="Times New Roman"/>
          <w:sz w:val="24"/>
          <w:szCs w:val="24"/>
        </w:rPr>
        <w:t xml:space="preserve">Gummesson, Evert (1993), Quality Management </w:t>
      </w:r>
      <w:r w:rsidR="00804537" w:rsidRPr="000E310C">
        <w:rPr>
          <w:rStyle w:val="textmedium"/>
          <w:rFonts w:ascii="Times New Roman" w:hAnsi="Times New Roman" w:cs="Times New Roman"/>
          <w:sz w:val="24"/>
          <w:szCs w:val="24"/>
        </w:rPr>
        <w:t>in</w:t>
      </w:r>
      <w:r w:rsidRPr="000E310C">
        <w:rPr>
          <w:rStyle w:val="textmedium"/>
          <w:rFonts w:ascii="Times New Roman" w:hAnsi="Times New Roman" w:cs="Times New Roman"/>
          <w:sz w:val="24"/>
          <w:szCs w:val="24"/>
        </w:rPr>
        <w:t xml:space="preserve"> Service Organizations. New </w:t>
      </w:r>
    </w:p>
    <w:p w:rsidR="00070413" w:rsidRPr="000E310C" w:rsidRDefault="00070413" w:rsidP="003178F2">
      <w:pPr>
        <w:spacing w:line="480" w:lineRule="auto"/>
        <w:ind w:firstLine="720"/>
        <w:jc w:val="both"/>
        <w:rPr>
          <w:rStyle w:val="textmedium"/>
          <w:rFonts w:ascii="Times New Roman" w:hAnsi="Times New Roman" w:cs="Times New Roman"/>
          <w:sz w:val="24"/>
          <w:szCs w:val="24"/>
        </w:rPr>
      </w:pPr>
      <w:r w:rsidRPr="000E310C">
        <w:rPr>
          <w:rStyle w:val="textmedium"/>
          <w:rFonts w:ascii="Times New Roman" w:hAnsi="Times New Roman" w:cs="Times New Roman"/>
          <w:sz w:val="24"/>
          <w:szCs w:val="24"/>
        </w:rPr>
        <w:t>York: International Service Quality Association.</w:t>
      </w:r>
      <w:bookmarkEnd w:id="306"/>
    </w:p>
    <w:p w:rsidR="003178F2" w:rsidRDefault="00D36B33"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Hallak, J. &amp; Poisson, M. (2007). Corrupt Schools, Corrupt Universities: </w:t>
      </w:r>
    </w:p>
    <w:p w:rsidR="00D36B33" w:rsidRPr="000E310C" w:rsidRDefault="00D36B33" w:rsidP="003178F2">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What can be </w:t>
      </w:r>
      <w:r w:rsidRPr="000E310C">
        <w:rPr>
          <w:rFonts w:ascii="Times New Roman" w:hAnsi="Times New Roman" w:cs="Times New Roman"/>
          <w:vanish/>
          <w:sz w:val="24"/>
          <w:szCs w:val="24"/>
        </w:rPr>
        <w:tab/>
        <w:t xml:space="preserve">P ing,tions of 83627&amp;piPK=73230s-sun </w:t>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vanish/>
          <w:sz w:val="24"/>
          <w:szCs w:val="24"/>
        </w:rPr>
        <w:pgNum/>
      </w:r>
      <w:r w:rsidRPr="000E310C">
        <w:rPr>
          <w:rFonts w:ascii="Times New Roman" w:hAnsi="Times New Roman" w:cs="Times New Roman"/>
          <w:sz w:val="24"/>
          <w:szCs w:val="24"/>
        </w:rPr>
        <w:t>done?</w:t>
      </w:r>
      <w:r w:rsidR="003178F2">
        <w:rPr>
          <w:rFonts w:ascii="Times New Roman" w:hAnsi="Times New Roman" w:cs="Times New Roman"/>
          <w:sz w:val="24"/>
          <w:szCs w:val="24"/>
        </w:rPr>
        <w:t xml:space="preserve"> </w:t>
      </w:r>
      <w:r w:rsidRPr="000E310C">
        <w:rPr>
          <w:rFonts w:ascii="Times New Roman" w:hAnsi="Times New Roman" w:cs="Times New Roman"/>
          <w:i/>
          <w:iCs/>
          <w:sz w:val="24"/>
          <w:szCs w:val="24"/>
        </w:rPr>
        <w:t>UNESCO/International Institute for Education Planning</w:t>
      </w:r>
      <w:r w:rsidR="003178F2">
        <w:rPr>
          <w:rFonts w:ascii="Times New Roman" w:hAnsi="Times New Roman" w:cs="Times New Roman"/>
          <w:sz w:val="24"/>
          <w:szCs w:val="24"/>
        </w:rPr>
        <w:t>, 2007 . Downloaded on</w:t>
      </w:r>
      <w:r w:rsidRPr="000E310C">
        <w:rPr>
          <w:rFonts w:ascii="Times New Roman" w:hAnsi="Times New Roman" w:cs="Times New Roman"/>
          <w:sz w:val="24"/>
          <w:szCs w:val="24"/>
        </w:rPr>
        <w:t xml:space="preserve">htm (last accessed 8 August 2007). </w:t>
      </w:r>
    </w:p>
    <w:p w:rsidR="003178F2" w:rsidRDefault="00D36B33"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Hunt, G. (2008). Whistleblowing in the Social Services: Public Accountability </w:t>
      </w:r>
    </w:p>
    <w:p w:rsidR="00D36B33" w:rsidRPr="000E310C" w:rsidRDefault="00D36B33" w:rsidP="003178F2">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&amp; Professional</w:t>
      </w:r>
      <w:r w:rsidRPr="000E310C">
        <w:rPr>
          <w:rFonts w:ascii="Times New Roman" w:hAnsi="Times New Roman" w:cs="Times New Roman"/>
          <w:sz w:val="24"/>
          <w:szCs w:val="24"/>
        </w:rPr>
        <w:tab/>
        <w:t xml:space="preserve">Practice, Arnold (Hodder), 1998. </w:t>
      </w:r>
    </w:p>
    <w:p w:rsidR="00D36B33" w:rsidRPr="000E310C" w:rsidRDefault="00D36B33" w:rsidP="000E310C">
      <w:pPr>
        <w:spacing w:after="0" w:line="480" w:lineRule="auto"/>
        <w:ind w:left="720"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w:t>
      </w:r>
    </w:p>
    <w:p w:rsidR="00D36B33" w:rsidRPr="000E310C" w:rsidRDefault="00D36B33" w:rsidP="003178F2">
      <w:pPr>
        <w:pStyle w:val="Default"/>
        <w:spacing w:line="480" w:lineRule="auto"/>
        <w:ind w:left="1440" w:hanging="1440"/>
        <w:jc w:val="both"/>
        <w:rPr>
          <w:rFonts w:ascii="Times New Roman" w:hAnsi="Times New Roman" w:cs="Times New Roman"/>
          <w:sz w:val="24"/>
          <w:szCs w:val="24"/>
        </w:rPr>
      </w:pPr>
      <w:r w:rsidRPr="000E310C">
        <w:rPr>
          <w:rFonts w:ascii="Times New Roman" w:hAnsi="Times New Roman" w:cs="Times New Roman"/>
          <w:sz w:val="24"/>
          <w:szCs w:val="24"/>
        </w:rPr>
        <w:t>Jan, R. (2003).The cost-effectiveness analysis – a superior alternative to the cost-benefit analysis</w:t>
      </w:r>
      <w:r w:rsidRPr="000E310C">
        <w:rPr>
          <w:rFonts w:ascii="Times New Roman" w:hAnsi="Times New Roman" w:cs="Times New Roman"/>
          <w:sz w:val="24"/>
          <w:szCs w:val="24"/>
        </w:rPr>
        <w:tab/>
        <w:t>of environmental infrastructure investments.</w:t>
      </w:r>
      <w:r w:rsidRPr="000E310C">
        <w:rPr>
          <w:rFonts w:ascii="Times New Roman" w:hAnsi="Times New Roman" w:cs="Times New Roman"/>
          <w:i/>
          <w:iCs/>
          <w:sz w:val="24"/>
          <w:szCs w:val="24"/>
        </w:rPr>
        <w:t>Worki</w:t>
      </w:r>
      <w:r w:rsidR="00070413" w:rsidRPr="000E310C">
        <w:rPr>
          <w:rFonts w:ascii="Times New Roman" w:hAnsi="Times New Roman" w:cs="Times New Roman"/>
          <w:i/>
          <w:iCs/>
          <w:sz w:val="24"/>
          <w:szCs w:val="24"/>
        </w:rPr>
        <w:t xml:space="preserve">ng </w:t>
      </w:r>
      <w:r w:rsidR="00070413" w:rsidRPr="000E310C">
        <w:rPr>
          <w:rFonts w:ascii="Times New Roman" w:hAnsi="Times New Roman" w:cs="Times New Roman"/>
          <w:i/>
          <w:iCs/>
          <w:sz w:val="24"/>
          <w:szCs w:val="24"/>
        </w:rPr>
        <w:lastRenderedPageBreak/>
        <w:t>paper presented at the Fifth</w:t>
      </w:r>
      <w:r w:rsidRPr="000E310C">
        <w:rPr>
          <w:rFonts w:ascii="Times New Roman" w:hAnsi="Times New Roman" w:cs="Times New Roman"/>
          <w:i/>
          <w:iCs/>
          <w:sz w:val="24"/>
          <w:szCs w:val="24"/>
        </w:rPr>
        <w:t>European Conference on Evaluation of the Structural Funds</w:t>
      </w:r>
      <w:r w:rsidRPr="000E310C">
        <w:rPr>
          <w:rFonts w:ascii="Times New Roman" w:hAnsi="Times New Roman" w:cs="Times New Roman"/>
          <w:sz w:val="24"/>
          <w:szCs w:val="24"/>
        </w:rPr>
        <w:t xml:space="preserve">. Budapest 26/27 June 2003 </w:t>
      </w:r>
    </w:p>
    <w:p w:rsidR="00D36B33" w:rsidRPr="000E310C" w:rsidRDefault="00D36B33" w:rsidP="000E310C">
      <w:pPr>
        <w:spacing w:after="0" w:line="480" w:lineRule="auto"/>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Kathuri, N. J., &amp; Pals, A. D. (1993).</w:t>
      </w:r>
      <w:r w:rsidRPr="000E310C">
        <w:rPr>
          <w:rFonts w:ascii="Times New Roman" w:eastAsia="Times New Roman" w:hAnsi="Times New Roman" w:cs="Times New Roman"/>
          <w:i/>
          <w:sz w:val="24"/>
          <w:szCs w:val="24"/>
        </w:rPr>
        <w:t xml:space="preserve">Introduction to educational </w:t>
      </w:r>
      <w:r w:rsidR="00804537" w:rsidRPr="000E310C">
        <w:rPr>
          <w:rFonts w:ascii="Times New Roman" w:eastAsia="Times New Roman" w:hAnsi="Times New Roman" w:cs="Times New Roman"/>
          <w:i/>
          <w:sz w:val="24"/>
          <w:szCs w:val="24"/>
        </w:rPr>
        <w:t>research</w:t>
      </w:r>
      <w:r w:rsidR="00804537" w:rsidRPr="000E310C">
        <w:rPr>
          <w:rFonts w:ascii="Times New Roman" w:eastAsia="Times New Roman" w:hAnsi="Times New Roman" w:cs="Times New Roman"/>
          <w:sz w:val="24"/>
          <w:szCs w:val="24"/>
        </w:rPr>
        <w:t>. Egerton</w:t>
      </w:r>
      <w:r w:rsidRPr="000E310C">
        <w:rPr>
          <w:rFonts w:ascii="Times New Roman" w:eastAsia="Times New Roman" w:hAnsi="Times New Roman" w:cs="Times New Roman"/>
          <w:sz w:val="24"/>
          <w:szCs w:val="24"/>
        </w:rPr>
        <w:t>: Egerton</w:t>
      </w:r>
    </w:p>
    <w:p w:rsidR="00070413" w:rsidRPr="000E310C" w:rsidRDefault="00070413" w:rsidP="000E310C">
      <w:pPr>
        <w:spacing w:after="0" w:line="480" w:lineRule="auto"/>
        <w:jc w:val="both"/>
        <w:rPr>
          <w:rFonts w:ascii="Times New Roman" w:eastAsia="Times New Roman" w:hAnsi="Times New Roman" w:cs="Times New Roman"/>
          <w:sz w:val="24"/>
          <w:szCs w:val="24"/>
        </w:rPr>
      </w:pPr>
    </w:p>
    <w:p w:rsidR="00070413" w:rsidRPr="000E310C" w:rsidRDefault="00070413" w:rsidP="000E310C">
      <w:pPr>
        <w:spacing w:after="0" w:line="480" w:lineRule="auto"/>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King, D.C. (1997). The Polarization of American Parties and Mistrust in Government. </w:t>
      </w:r>
    </w:p>
    <w:p w:rsidR="00070413" w:rsidRPr="000E310C" w:rsidRDefault="00070413" w:rsidP="000E310C">
      <w:pPr>
        <w:spacing w:after="0" w:line="480" w:lineRule="auto"/>
        <w:ind w:left="1440"/>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In Why People Don’t Trust Government edited by J. S. Nye</w:t>
      </w:r>
      <w:r w:rsidR="00804537" w:rsidRPr="000E310C">
        <w:rPr>
          <w:rFonts w:ascii="Times New Roman" w:eastAsia="Times New Roman" w:hAnsi="Times New Roman" w:cs="Times New Roman"/>
          <w:sz w:val="24"/>
          <w:szCs w:val="24"/>
        </w:rPr>
        <w:t>, Jr</w:t>
      </w:r>
      <w:r w:rsidRPr="000E310C">
        <w:rPr>
          <w:rFonts w:ascii="Times New Roman" w:eastAsia="Times New Roman" w:hAnsi="Times New Roman" w:cs="Times New Roman"/>
          <w:sz w:val="24"/>
          <w:szCs w:val="24"/>
        </w:rPr>
        <w:t>., P. D. Zelikow, and D. C. King. 155-178. Cambridge MA: Harvard University Press.</w:t>
      </w:r>
    </w:p>
    <w:p w:rsidR="00070413" w:rsidRPr="000E310C" w:rsidRDefault="00070413" w:rsidP="000E310C">
      <w:pPr>
        <w:spacing w:after="0" w:line="480" w:lineRule="auto"/>
        <w:rPr>
          <w:rFonts w:ascii="Times New Roman" w:eastAsia="Times New Roman" w:hAnsi="Times New Roman" w:cs="Times New Roman"/>
          <w:sz w:val="24"/>
          <w:szCs w:val="24"/>
        </w:rPr>
      </w:pPr>
    </w:p>
    <w:p w:rsidR="00013DFB" w:rsidRPr="000E310C" w:rsidRDefault="00013DFB" w:rsidP="000E310C">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Krejcie, R.V. and Morgan, D.W. 1970.Determining sample size for research </w:t>
      </w:r>
    </w:p>
    <w:p w:rsidR="00013DFB" w:rsidRPr="000E310C" w:rsidRDefault="00804537" w:rsidP="000E310C">
      <w:pPr>
        <w:spacing w:after="0" w:line="480" w:lineRule="auto"/>
        <w:ind w:left="720"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Activities</w:t>
      </w:r>
      <w:r w:rsidR="00013DFB" w:rsidRPr="000E310C">
        <w:rPr>
          <w:rFonts w:ascii="Times New Roman" w:eastAsia="Times New Roman" w:hAnsi="Times New Roman" w:cs="Times New Roman"/>
          <w:sz w:val="24"/>
          <w:szCs w:val="24"/>
        </w:rPr>
        <w:t>. Educational and Psychological Measurement. 30:607-610</w:t>
      </w:r>
    </w:p>
    <w:p w:rsidR="00D36B33" w:rsidRPr="000E310C" w:rsidRDefault="00D36B33" w:rsidP="000E310C">
      <w:pPr>
        <w:spacing w:after="0" w:line="480" w:lineRule="auto"/>
        <w:rPr>
          <w:rFonts w:ascii="Times New Roman" w:eastAsia="Times New Roman" w:hAnsi="Times New Roman" w:cs="Times New Roman"/>
          <w:sz w:val="24"/>
          <w:szCs w:val="24"/>
        </w:rPr>
      </w:pPr>
    </w:p>
    <w:p w:rsidR="00070413" w:rsidRPr="000E310C" w:rsidRDefault="00070413" w:rsidP="000E310C">
      <w:pPr>
        <w:spacing w:after="0" w:line="480" w:lineRule="auto"/>
        <w:rPr>
          <w:rFonts w:ascii="Times New Roman" w:eastAsia="Times New Roman" w:hAnsi="Times New Roman" w:cs="Times New Roman"/>
          <w:sz w:val="24"/>
          <w:szCs w:val="24"/>
        </w:rPr>
      </w:pPr>
    </w:p>
    <w:p w:rsidR="00013DFB" w:rsidRPr="000E310C" w:rsidRDefault="00013DFB" w:rsidP="000E310C">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Langseth, P., Kato, D., Kisubi, D., &amp; Pope, J. (1997). Good </w:t>
      </w:r>
    </w:p>
    <w:p w:rsidR="003178F2" w:rsidRDefault="00013DFB" w:rsidP="003178F2">
      <w:pPr>
        <w:spacing w:after="0" w:line="480" w:lineRule="auto"/>
        <w:ind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Governance in Africa. A Case Study from Uganda </w:t>
      </w:r>
    </w:p>
    <w:p w:rsidR="003178F2" w:rsidRDefault="00013DFB" w:rsidP="003178F2">
      <w:pPr>
        <w:spacing w:after="0" w:line="480" w:lineRule="auto"/>
        <w:ind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(Working </w:t>
      </w:r>
      <w:r w:rsidR="003178F2">
        <w:rPr>
          <w:rFonts w:ascii="Times New Roman" w:eastAsia="Times New Roman" w:hAnsi="Times New Roman" w:cs="Times New Roman"/>
          <w:sz w:val="24"/>
          <w:szCs w:val="24"/>
        </w:rPr>
        <w:t xml:space="preserve"> </w:t>
      </w:r>
      <w:r w:rsidRPr="000E310C">
        <w:rPr>
          <w:rFonts w:ascii="Times New Roman" w:eastAsia="Times New Roman" w:hAnsi="Times New Roman" w:cs="Times New Roman"/>
          <w:sz w:val="24"/>
          <w:szCs w:val="24"/>
        </w:rPr>
        <w:t xml:space="preserve">Papers). Washington, DC: Economic Development Institute, </w:t>
      </w:r>
    </w:p>
    <w:p w:rsidR="00013DFB" w:rsidRPr="000E310C" w:rsidRDefault="00013DFB" w:rsidP="003178F2">
      <w:pPr>
        <w:spacing w:after="0" w:line="480" w:lineRule="auto"/>
        <w:ind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World Bank. </w:t>
      </w:r>
    </w:p>
    <w:p w:rsidR="00013DFB" w:rsidRPr="000E310C" w:rsidRDefault="00013DFB" w:rsidP="000E310C">
      <w:pPr>
        <w:spacing w:after="0" w:line="480" w:lineRule="auto"/>
        <w:jc w:val="both"/>
        <w:rPr>
          <w:rFonts w:ascii="Times New Roman" w:eastAsia="Times New Roman" w:hAnsi="Times New Roman" w:cs="Times New Roman"/>
          <w:sz w:val="24"/>
          <w:szCs w:val="24"/>
        </w:rPr>
      </w:pPr>
    </w:p>
    <w:p w:rsidR="00D36B33" w:rsidRPr="000E310C" w:rsidRDefault="00D36B33" w:rsidP="000E310C">
      <w:pPr>
        <w:spacing w:after="0" w:line="480" w:lineRule="auto"/>
        <w:jc w:val="both"/>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Levi, M. (1998). Of Rule and Revenue. Berkeley: University of California Press.</w:t>
      </w:r>
    </w:p>
    <w:p w:rsidR="00013DFB" w:rsidRPr="000E310C" w:rsidRDefault="00013DFB" w:rsidP="000E310C">
      <w:pPr>
        <w:spacing w:after="0" w:line="480" w:lineRule="auto"/>
        <w:jc w:val="both"/>
        <w:rPr>
          <w:rFonts w:ascii="Times New Roman" w:eastAsia="Times New Roman" w:hAnsi="Times New Roman" w:cs="Times New Roman"/>
          <w:sz w:val="24"/>
          <w:szCs w:val="24"/>
        </w:rPr>
      </w:pPr>
    </w:p>
    <w:p w:rsidR="003178F2" w:rsidRDefault="00D36B33" w:rsidP="003178F2">
      <w:pPr>
        <w:autoSpaceDE w:val="0"/>
        <w:autoSpaceDN w:val="0"/>
        <w:adjustRightInd w:val="0"/>
        <w:spacing w:after="0" w:line="480" w:lineRule="auto"/>
        <w:rPr>
          <w:rFonts w:ascii="Times New Roman" w:hAnsi="Times New Roman" w:cs="Times New Roman"/>
          <w:i/>
          <w:iCs/>
          <w:sz w:val="24"/>
          <w:szCs w:val="24"/>
        </w:rPr>
      </w:pPr>
      <w:r w:rsidRPr="000E310C">
        <w:rPr>
          <w:rFonts w:ascii="Times New Roman" w:hAnsi="Times New Roman" w:cs="Times New Roman"/>
          <w:sz w:val="24"/>
          <w:szCs w:val="24"/>
        </w:rPr>
        <w:t xml:space="preserve">Lewis, B.R., (1989). "Quality in the Service Sector - A Review", </w:t>
      </w:r>
      <w:r w:rsidR="003178F2">
        <w:rPr>
          <w:rFonts w:ascii="Times New Roman" w:hAnsi="Times New Roman" w:cs="Times New Roman"/>
          <w:i/>
          <w:iCs/>
          <w:sz w:val="24"/>
          <w:szCs w:val="24"/>
        </w:rPr>
        <w:t xml:space="preserve">International  </w:t>
      </w:r>
    </w:p>
    <w:p w:rsidR="00D36B33" w:rsidRPr="000E310C" w:rsidRDefault="003178F2" w:rsidP="003178F2">
      <w:pPr>
        <w:autoSpaceDE w:val="0"/>
        <w:autoSpaceDN w:val="0"/>
        <w:adjustRightInd w:val="0"/>
        <w:spacing w:after="0" w:line="480" w:lineRule="auto"/>
        <w:ind w:left="720"/>
        <w:rPr>
          <w:rFonts w:ascii="Times New Roman" w:hAnsi="Times New Roman" w:cs="Times New Roman"/>
          <w:sz w:val="24"/>
          <w:szCs w:val="24"/>
        </w:rPr>
      </w:pPr>
      <w:r>
        <w:rPr>
          <w:rFonts w:ascii="Times New Roman" w:hAnsi="Times New Roman" w:cs="Times New Roman"/>
          <w:i/>
          <w:iCs/>
          <w:sz w:val="24"/>
          <w:szCs w:val="24"/>
        </w:rPr>
        <w:t xml:space="preserve">Journal of Bank </w:t>
      </w:r>
      <w:r w:rsidR="00D36B33" w:rsidRPr="000E310C">
        <w:rPr>
          <w:rFonts w:ascii="Times New Roman" w:hAnsi="Times New Roman" w:cs="Times New Roman"/>
          <w:i/>
          <w:iCs/>
          <w:sz w:val="24"/>
          <w:szCs w:val="24"/>
        </w:rPr>
        <w:t xml:space="preserve">Marketing, </w:t>
      </w:r>
      <w:r w:rsidR="00D36B33" w:rsidRPr="000E310C">
        <w:rPr>
          <w:rFonts w:ascii="Times New Roman" w:hAnsi="Times New Roman" w:cs="Times New Roman"/>
          <w:sz w:val="24"/>
          <w:szCs w:val="24"/>
        </w:rPr>
        <w:t>Vol. 7, No.5.</w:t>
      </w:r>
    </w:p>
    <w:p w:rsidR="00013DFB" w:rsidRPr="000E310C" w:rsidRDefault="00013DFB" w:rsidP="000E310C">
      <w:pPr>
        <w:autoSpaceDE w:val="0"/>
        <w:autoSpaceDN w:val="0"/>
        <w:adjustRightInd w:val="0"/>
        <w:spacing w:after="0" w:line="480" w:lineRule="auto"/>
        <w:rPr>
          <w:rFonts w:ascii="Times New Roman" w:hAnsi="Times New Roman" w:cs="Times New Roman"/>
          <w:i/>
          <w:iCs/>
          <w:sz w:val="24"/>
          <w:szCs w:val="24"/>
        </w:rPr>
      </w:pPr>
    </w:p>
    <w:p w:rsidR="00D36B33" w:rsidRPr="000E310C" w:rsidRDefault="00D36B33" w:rsidP="000E310C">
      <w:pPr>
        <w:spacing w:after="0" w:line="480" w:lineRule="auto"/>
        <w:rPr>
          <w:rFonts w:ascii="Times New Roman" w:eastAsia="Times New Roman" w:hAnsi="Times New Roman" w:cs="Times New Roman"/>
          <w:bCs/>
          <w:sz w:val="24"/>
          <w:szCs w:val="24"/>
        </w:rPr>
      </w:pPr>
      <w:r w:rsidRPr="000E310C">
        <w:rPr>
          <w:rFonts w:ascii="Times New Roman" w:eastAsia="Times New Roman" w:hAnsi="Times New Roman" w:cs="Times New Roman"/>
          <w:sz w:val="24"/>
          <w:szCs w:val="24"/>
        </w:rPr>
        <w:lastRenderedPageBreak/>
        <w:t>Lwamafa, J. (2004).</w:t>
      </w:r>
      <w:r w:rsidRPr="000E310C">
        <w:rPr>
          <w:rFonts w:ascii="Times New Roman" w:eastAsia="Times New Roman" w:hAnsi="Times New Roman" w:cs="Times New Roman"/>
          <w:bCs/>
          <w:sz w:val="24"/>
          <w:szCs w:val="24"/>
        </w:rPr>
        <w:t xml:space="preserve">Code of Conduct and Ethics for the Uganda Public service, </w:t>
      </w:r>
    </w:p>
    <w:p w:rsidR="00D36B33" w:rsidRPr="000E310C" w:rsidRDefault="00D36B33" w:rsidP="003178F2">
      <w:pPr>
        <w:autoSpaceDE w:val="0"/>
        <w:autoSpaceDN w:val="0"/>
        <w:adjustRightInd w:val="0"/>
        <w:spacing w:after="0" w:line="480" w:lineRule="auto"/>
        <w:ind w:firstLine="720"/>
        <w:rPr>
          <w:rFonts w:ascii="Times New Roman" w:hAnsi="Times New Roman" w:cs="Times New Roman"/>
          <w:sz w:val="24"/>
          <w:szCs w:val="24"/>
        </w:rPr>
      </w:pPr>
      <w:r w:rsidRPr="000E310C">
        <w:rPr>
          <w:rFonts w:ascii="Times New Roman" w:hAnsi="Times New Roman" w:cs="Times New Roman"/>
          <w:i/>
          <w:iCs/>
          <w:sz w:val="24"/>
          <w:szCs w:val="24"/>
        </w:rPr>
        <w:t>Management</w:t>
      </w:r>
      <w:r w:rsidRPr="000E310C">
        <w:rPr>
          <w:rFonts w:ascii="Times New Roman" w:hAnsi="Times New Roman" w:cs="Times New Roman"/>
          <w:sz w:val="24"/>
          <w:szCs w:val="24"/>
        </w:rPr>
        <w:t>, 37 (3/4):199-206</w:t>
      </w:r>
    </w:p>
    <w:p w:rsidR="00013DFB" w:rsidRPr="000E310C" w:rsidRDefault="00013DFB" w:rsidP="000E310C">
      <w:pPr>
        <w:autoSpaceDE w:val="0"/>
        <w:autoSpaceDN w:val="0"/>
        <w:adjustRightInd w:val="0"/>
        <w:spacing w:after="0" w:line="480" w:lineRule="auto"/>
        <w:ind w:left="720" w:firstLine="720"/>
        <w:rPr>
          <w:rFonts w:ascii="Times New Roman" w:hAnsi="Times New Roman" w:cs="Times New Roman"/>
          <w:sz w:val="24"/>
          <w:szCs w:val="24"/>
        </w:rPr>
      </w:pPr>
    </w:p>
    <w:p w:rsidR="003178F2" w:rsidRDefault="00D36B33" w:rsidP="003178F2">
      <w:pPr>
        <w:spacing w:line="480" w:lineRule="auto"/>
        <w:rPr>
          <w:rFonts w:ascii="Times New Roman" w:hAnsi="Times New Roman" w:cs="Times New Roman"/>
          <w:i/>
          <w:iCs/>
          <w:sz w:val="24"/>
          <w:szCs w:val="24"/>
        </w:rPr>
      </w:pPr>
      <w:r w:rsidRPr="000E310C">
        <w:rPr>
          <w:rFonts w:ascii="Times New Roman" w:hAnsi="Times New Roman" w:cs="Times New Roman"/>
          <w:sz w:val="24"/>
          <w:szCs w:val="24"/>
        </w:rPr>
        <w:t xml:space="preserve">Margolies, J.M., (1988). </w:t>
      </w:r>
      <w:r w:rsidRPr="000E310C">
        <w:rPr>
          <w:rFonts w:ascii="Times New Roman" w:hAnsi="Times New Roman" w:cs="Times New Roman"/>
          <w:i/>
          <w:iCs/>
          <w:sz w:val="24"/>
          <w:szCs w:val="24"/>
        </w:rPr>
        <w:t xml:space="preserve">When Good Service Isn't Good Enough, </w:t>
      </w:r>
    </w:p>
    <w:p w:rsidR="00D36B33" w:rsidRPr="000E310C" w:rsidRDefault="00D36B33" w:rsidP="003178F2">
      <w:pPr>
        <w:spacing w:line="480" w:lineRule="auto"/>
        <w:ind w:left="720"/>
        <w:rPr>
          <w:rFonts w:ascii="Times New Roman" w:hAnsi="Times New Roman" w:cs="Times New Roman"/>
          <w:sz w:val="24"/>
          <w:szCs w:val="24"/>
        </w:rPr>
      </w:pPr>
      <w:r w:rsidRPr="000E310C">
        <w:rPr>
          <w:rFonts w:ascii="Times New Roman" w:hAnsi="Times New Roman" w:cs="Times New Roman"/>
          <w:sz w:val="24"/>
          <w:szCs w:val="24"/>
        </w:rPr>
        <w:t>Price Waterhouse, Dallas, TX.</w:t>
      </w:r>
    </w:p>
    <w:p w:rsidR="003178F2" w:rsidRDefault="00D36B33"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McAllister, K. (1999). The Economic Performance of Governments. </w:t>
      </w:r>
    </w:p>
    <w:p w:rsidR="00D36B33" w:rsidRPr="000E310C" w:rsidRDefault="00D36B33" w:rsidP="003178F2">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 xml:space="preserve">In </w:t>
      </w:r>
      <w:r w:rsidRPr="000E310C">
        <w:rPr>
          <w:rFonts w:ascii="Times New Roman" w:hAnsi="Times New Roman" w:cs="Times New Roman"/>
          <w:i/>
          <w:iCs/>
          <w:sz w:val="24"/>
          <w:szCs w:val="24"/>
        </w:rPr>
        <w:t>Critical Citizens: Global</w:t>
      </w:r>
      <w:r w:rsidRPr="000E310C">
        <w:rPr>
          <w:rFonts w:ascii="Times New Roman" w:hAnsi="Times New Roman" w:cs="Times New Roman"/>
          <w:i/>
          <w:iCs/>
          <w:sz w:val="24"/>
          <w:szCs w:val="24"/>
        </w:rPr>
        <w:tab/>
        <w:t xml:space="preserve">Support for Democratic Governance </w:t>
      </w:r>
      <w:r w:rsidRPr="000E310C">
        <w:rPr>
          <w:rFonts w:ascii="Times New Roman" w:hAnsi="Times New Roman" w:cs="Times New Roman"/>
          <w:sz w:val="24"/>
          <w:szCs w:val="24"/>
        </w:rPr>
        <w:t>edited by Norris, Pippa. London: Oxford University</w:t>
      </w:r>
      <w:r w:rsidRPr="000E310C">
        <w:rPr>
          <w:rFonts w:ascii="Times New Roman" w:hAnsi="Times New Roman" w:cs="Times New Roman"/>
          <w:sz w:val="24"/>
          <w:szCs w:val="24"/>
        </w:rPr>
        <w:tab/>
        <w:t xml:space="preserve">Press. </w:t>
      </w:r>
    </w:p>
    <w:p w:rsidR="003178F2" w:rsidRDefault="00D36B33" w:rsidP="000E310C">
      <w:pPr>
        <w:pStyle w:val="Default"/>
        <w:spacing w:line="480" w:lineRule="auto"/>
        <w:jc w:val="both"/>
        <w:rPr>
          <w:rFonts w:ascii="Times New Roman" w:hAnsi="Times New Roman" w:cs="Times New Roman"/>
          <w:i/>
          <w:iCs/>
          <w:sz w:val="24"/>
          <w:szCs w:val="24"/>
        </w:rPr>
      </w:pPr>
      <w:r w:rsidRPr="000E310C">
        <w:rPr>
          <w:rFonts w:ascii="Times New Roman" w:hAnsi="Times New Roman" w:cs="Times New Roman"/>
          <w:sz w:val="24"/>
          <w:szCs w:val="24"/>
        </w:rPr>
        <w:t>McDonald, M. (2006) Ethics and Conflict of Interest.</w:t>
      </w:r>
      <w:r w:rsidRPr="000E310C">
        <w:rPr>
          <w:rFonts w:ascii="Times New Roman" w:hAnsi="Times New Roman" w:cs="Times New Roman"/>
          <w:i/>
          <w:iCs/>
          <w:sz w:val="24"/>
          <w:szCs w:val="24"/>
        </w:rPr>
        <w:t xml:space="preserve">W. Maurice Young </w:t>
      </w:r>
    </w:p>
    <w:p w:rsidR="00D36B33" w:rsidRPr="000E310C" w:rsidRDefault="003178F2" w:rsidP="003178F2">
      <w:pPr>
        <w:pStyle w:val="Default"/>
        <w:spacing w:line="480" w:lineRule="auto"/>
        <w:ind w:left="720"/>
        <w:jc w:val="both"/>
        <w:rPr>
          <w:rFonts w:ascii="Times New Roman" w:hAnsi="Times New Roman" w:cs="Times New Roman"/>
          <w:sz w:val="24"/>
          <w:szCs w:val="24"/>
        </w:rPr>
      </w:pPr>
      <w:r>
        <w:rPr>
          <w:rFonts w:ascii="Times New Roman" w:hAnsi="Times New Roman" w:cs="Times New Roman"/>
          <w:i/>
          <w:iCs/>
          <w:sz w:val="24"/>
          <w:szCs w:val="24"/>
        </w:rPr>
        <w:t xml:space="preserve">Centre for Applied </w:t>
      </w:r>
      <w:r w:rsidR="00D36B33" w:rsidRPr="000E310C">
        <w:rPr>
          <w:rFonts w:ascii="Times New Roman" w:hAnsi="Times New Roman" w:cs="Times New Roman"/>
          <w:i/>
          <w:iCs/>
          <w:sz w:val="24"/>
          <w:szCs w:val="24"/>
        </w:rPr>
        <w:t>Ethics</w:t>
      </w:r>
      <w:r w:rsidR="00D36B33" w:rsidRPr="000E310C">
        <w:rPr>
          <w:rFonts w:ascii="Times New Roman" w:hAnsi="Times New Roman" w:cs="Times New Roman"/>
          <w:sz w:val="24"/>
          <w:szCs w:val="24"/>
        </w:rPr>
        <w:t xml:space="preserve">.  </w:t>
      </w:r>
    </w:p>
    <w:p w:rsidR="003178F2" w:rsidRDefault="00D36B33" w:rsidP="003178F2">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Meyer, A. (1998): Dienstleistungs-Marketing - Grundlagen und Gliederung des</w:t>
      </w:r>
    </w:p>
    <w:p w:rsidR="00D36B33" w:rsidRPr="003178F2" w:rsidRDefault="00D36B33" w:rsidP="003178F2">
      <w:pPr>
        <w:spacing w:after="0" w:line="480" w:lineRule="auto"/>
        <w:ind w:left="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 Hand</w:t>
      </w:r>
      <w:r w:rsidR="00013DFB" w:rsidRPr="000E310C">
        <w:rPr>
          <w:rFonts w:ascii="Times New Roman" w:eastAsia="Times New Roman" w:hAnsi="Times New Roman" w:cs="Times New Roman"/>
          <w:sz w:val="24"/>
          <w:szCs w:val="24"/>
        </w:rPr>
        <w:t xml:space="preserve"> </w:t>
      </w:r>
      <w:r w:rsidRPr="000E310C">
        <w:rPr>
          <w:rFonts w:ascii="Times New Roman" w:eastAsia="Times New Roman" w:hAnsi="Times New Roman" w:cs="Times New Roman"/>
          <w:sz w:val="24"/>
          <w:szCs w:val="24"/>
        </w:rPr>
        <w:t xml:space="preserve">buches. </w:t>
      </w:r>
      <w:r w:rsidRPr="000E310C">
        <w:rPr>
          <w:rFonts w:ascii="Times New Roman" w:eastAsia="Times New Roman" w:hAnsi="Times New Roman" w:cs="Times New Roman"/>
          <w:bCs/>
          <w:sz w:val="24"/>
          <w:szCs w:val="24"/>
        </w:rPr>
        <w:t>Ministry of Public Service, Uganda.</w:t>
      </w:r>
    </w:p>
    <w:p w:rsidR="00013DFB" w:rsidRPr="000E310C" w:rsidRDefault="00013DFB" w:rsidP="000E310C">
      <w:pPr>
        <w:spacing w:after="0" w:line="480" w:lineRule="auto"/>
        <w:ind w:left="720" w:firstLine="720"/>
        <w:rPr>
          <w:rFonts w:ascii="Times New Roman" w:eastAsia="Times New Roman" w:hAnsi="Times New Roman" w:cs="Times New Roman"/>
          <w:sz w:val="24"/>
          <w:szCs w:val="24"/>
        </w:rPr>
      </w:pPr>
    </w:p>
    <w:p w:rsidR="00D36B33" w:rsidRPr="000E310C" w:rsidRDefault="00D36B33"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Moore, C.D., (1987). "Outclass the Competition with Service Distinction", </w:t>
      </w:r>
      <w:r w:rsidRPr="000E310C">
        <w:rPr>
          <w:rFonts w:ascii="Times New Roman" w:hAnsi="Times New Roman" w:cs="Times New Roman"/>
          <w:i/>
          <w:iCs/>
          <w:sz w:val="24"/>
          <w:szCs w:val="24"/>
        </w:rPr>
        <w:t xml:space="preserve">Mortgage Banking, </w:t>
      </w:r>
      <w:r w:rsidRPr="000E310C">
        <w:rPr>
          <w:rFonts w:ascii="Times New Roman" w:hAnsi="Times New Roman" w:cs="Times New Roman"/>
          <w:sz w:val="24"/>
          <w:szCs w:val="24"/>
        </w:rPr>
        <w:t>Vol.</w:t>
      </w:r>
      <w:r w:rsidRPr="000E310C">
        <w:rPr>
          <w:rFonts w:ascii="Times New Roman" w:hAnsi="Times New Roman" w:cs="Times New Roman"/>
          <w:sz w:val="24"/>
          <w:szCs w:val="24"/>
        </w:rPr>
        <w:tab/>
        <w:t>47, No. 11, 1987.</w:t>
      </w:r>
    </w:p>
    <w:p w:rsidR="00013DFB" w:rsidRPr="000E310C" w:rsidRDefault="00013DFB" w:rsidP="000E310C">
      <w:pPr>
        <w:autoSpaceDE w:val="0"/>
        <w:autoSpaceDN w:val="0"/>
        <w:adjustRightInd w:val="0"/>
        <w:spacing w:after="0" w:line="480" w:lineRule="auto"/>
        <w:rPr>
          <w:rFonts w:ascii="Times New Roman" w:hAnsi="Times New Roman" w:cs="Times New Roman"/>
          <w:sz w:val="24"/>
          <w:szCs w:val="24"/>
        </w:rPr>
      </w:pPr>
    </w:p>
    <w:p w:rsidR="003178F2" w:rsidRDefault="00D36B33" w:rsidP="003178F2">
      <w:pPr>
        <w:spacing w:after="0" w:line="480" w:lineRule="auto"/>
        <w:jc w:val="both"/>
        <w:rPr>
          <w:rFonts w:ascii="Times New Roman" w:hAnsi="Times New Roman" w:cs="Times New Roman"/>
          <w:i/>
          <w:sz w:val="24"/>
          <w:szCs w:val="24"/>
        </w:rPr>
      </w:pPr>
      <w:r w:rsidRPr="000E310C">
        <w:rPr>
          <w:rFonts w:ascii="Times New Roman" w:hAnsi="Times New Roman" w:cs="Times New Roman"/>
          <w:sz w:val="24"/>
          <w:szCs w:val="24"/>
        </w:rPr>
        <w:t xml:space="preserve">Mugenda O. M and Mugenda A.G., (2003) </w:t>
      </w:r>
      <w:r w:rsidRPr="000E310C">
        <w:rPr>
          <w:rFonts w:ascii="Times New Roman" w:hAnsi="Times New Roman" w:cs="Times New Roman"/>
          <w:i/>
          <w:sz w:val="24"/>
          <w:szCs w:val="24"/>
        </w:rPr>
        <w:t>Research Methods</w:t>
      </w:r>
      <w:r w:rsidRPr="000E310C">
        <w:rPr>
          <w:rFonts w:ascii="Times New Roman" w:hAnsi="Times New Roman" w:cs="Times New Roman"/>
          <w:sz w:val="24"/>
          <w:szCs w:val="24"/>
        </w:rPr>
        <w:t xml:space="preserve">: </w:t>
      </w:r>
      <w:r w:rsidR="00804537" w:rsidRPr="000E310C">
        <w:rPr>
          <w:rFonts w:ascii="Times New Roman" w:hAnsi="Times New Roman" w:cs="Times New Roman"/>
          <w:i/>
          <w:sz w:val="24"/>
          <w:szCs w:val="24"/>
        </w:rPr>
        <w:t xml:space="preserve">Quantitative </w:t>
      </w:r>
    </w:p>
    <w:p w:rsidR="00D36B33" w:rsidRPr="000E310C" w:rsidRDefault="00804537" w:rsidP="003178F2">
      <w:pPr>
        <w:spacing w:after="0" w:line="480" w:lineRule="auto"/>
        <w:ind w:left="720"/>
        <w:jc w:val="both"/>
        <w:rPr>
          <w:rFonts w:ascii="Times New Roman" w:hAnsi="Times New Roman" w:cs="Times New Roman"/>
          <w:sz w:val="24"/>
          <w:szCs w:val="24"/>
        </w:rPr>
      </w:pPr>
      <w:r w:rsidRPr="000E310C">
        <w:rPr>
          <w:rFonts w:ascii="Times New Roman" w:hAnsi="Times New Roman" w:cs="Times New Roman"/>
          <w:i/>
          <w:sz w:val="24"/>
          <w:szCs w:val="24"/>
        </w:rPr>
        <w:t>and</w:t>
      </w:r>
      <w:r w:rsidR="003178F2">
        <w:rPr>
          <w:rFonts w:ascii="Times New Roman" w:hAnsi="Times New Roman" w:cs="Times New Roman"/>
          <w:i/>
          <w:sz w:val="24"/>
          <w:szCs w:val="24"/>
        </w:rPr>
        <w:t xml:space="preserve"> Qualitative </w:t>
      </w:r>
      <w:r w:rsidR="00D36B33" w:rsidRPr="000E310C">
        <w:rPr>
          <w:rFonts w:ascii="Times New Roman" w:hAnsi="Times New Roman" w:cs="Times New Roman"/>
          <w:i/>
          <w:sz w:val="24"/>
          <w:szCs w:val="24"/>
        </w:rPr>
        <w:t>approaches.</w:t>
      </w:r>
      <w:r w:rsidR="00D36B33" w:rsidRPr="000E310C">
        <w:rPr>
          <w:rFonts w:ascii="Times New Roman" w:hAnsi="Times New Roman" w:cs="Times New Roman"/>
          <w:sz w:val="24"/>
          <w:szCs w:val="24"/>
        </w:rPr>
        <w:t xml:space="preserve"> African Centre for Technology Studies (ACTS), Nairobi, Kenya</w:t>
      </w:r>
    </w:p>
    <w:p w:rsidR="003178F2" w:rsidRDefault="003178F2" w:rsidP="000E310C">
      <w:pPr>
        <w:pStyle w:val="Default"/>
        <w:spacing w:line="480" w:lineRule="auto"/>
        <w:jc w:val="both"/>
        <w:rPr>
          <w:rFonts w:ascii="Times New Roman" w:hAnsi="Times New Roman" w:cs="Times New Roman"/>
          <w:sz w:val="24"/>
          <w:szCs w:val="24"/>
        </w:rPr>
      </w:pPr>
    </w:p>
    <w:p w:rsidR="003178F2" w:rsidRDefault="00D36B33"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Nye, J.S. (1997). Introduction: The Decline of Confidence in Government. </w:t>
      </w:r>
    </w:p>
    <w:p w:rsidR="00D36B33" w:rsidRPr="000E310C" w:rsidRDefault="00D36B33" w:rsidP="003178F2">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lastRenderedPageBreak/>
        <w:t xml:space="preserve">In </w:t>
      </w:r>
      <w:r w:rsidRPr="000E310C">
        <w:rPr>
          <w:rFonts w:ascii="Times New Roman" w:hAnsi="Times New Roman" w:cs="Times New Roman"/>
          <w:i/>
          <w:iCs/>
          <w:sz w:val="24"/>
          <w:szCs w:val="24"/>
        </w:rPr>
        <w:t>Why People Don’t</w:t>
      </w:r>
      <w:r w:rsidRPr="000E310C">
        <w:rPr>
          <w:rFonts w:ascii="Times New Roman" w:hAnsi="Times New Roman" w:cs="Times New Roman"/>
          <w:i/>
          <w:iCs/>
          <w:sz w:val="24"/>
          <w:szCs w:val="24"/>
        </w:rPr>
        <w:tab/>
        <w:t xml:space="preserve">Trust Government </w:t>
      </w:r>
      <w:r w:rsidRPr="000E310C">
        <w:rPr>
          <w:rFonts w:ascii="Times New Roman" w:hAnsi="Times New Roman" w:cs="Times New Roman"/>
          <w:sz w:val="24"/>
          <w:szCs w:val="24"/>
        </w:rPr>
        <w:t>edited by J. S. Nye, Jr., P. D</w:t>
      </w:r>
      <w:r w:rsidR="003178F2">
        <w:rPr>
          <w:rFonts w:ascii="Times New Roman" w:hAnsi="Times New Roman" w:cs="Times New Roman"/>
          <w:sz w:val="24"/>
          <w:szCs w:val="24"/>
        </w:rPr>
        <w:t xml:space="preserve">.Zelikow, and D. C. King. 1-18. </w:t>
      </w:r>
      <w:r w:rsidRPr="000E310C">
        <w:rPr>
          <w:rFonts w:ascii="Times New Roman" w:hAnsi="Times New Roman" w:cs="Times New Roman"/>
          <w:sz w:val="24"/>
          <w:szCs w:val="24"/>
        </w:rPr>
        <w:t xml:space="preserve">Cambridge MA: Harvard University Press. </w:t>
      </w:r>
    </w:p>
    <w:p w:rsidR="003178F2" w:rsidRDefault="00D36B33" w:rsidP="000E310C">
      <w:pPr>
        <w:spacing w:line="480" w:lineRule="auto"/>
        <w:jc w:val="both"/>
        <w:rPr>
          <w:rStyle w:val="a"/>
          <w:rFonts w:ascii="Times New Roman" w:hAnsi="Times New Roman" w:cs="Times New Roman"/>
          <w:sz w:val="24"/>
          <w:szCs w:val="24"/>
        </w:rPr>
      </w:pPr>
      <w:r w:rsidRPr="000E310C">
        <w:rPr>
          <w:rStyle w:val="a"/>
          <w:rFonts w:ascii="Times New Roman" w:hAnsi="Times New Roman" w:cs="Times New Roman"/>
          <w:sz w:val="24"/>
          <w:szCs w:val="24"/>
        </w:rPr>
        <w:t xml:space="preserve">Oboth, M. J. (2001). Decentralization and Service Delivery: Constraints </w:t>
      </w:r>
    </w:p>
    <w:p w:rsidR="00D36B33" w:rsidRPr="000E310C" w:rsidRDefault="00D36B33" w:rsidP="003178F2">
      <w:pPr>
        <w:spacing w:line="480" w:lineRule="auto"/>
        <w:ind w:left="720"/>
        <w:jc w:val="both"/>
        <w:rPr>
          <w:rStyle w:val="a"/>
          <w:rFonts w:ascii="Times New Roman" w:hAnsi="Times New Roman" w:cs="Times New Roman"/>
          <w:sz w:val="24"/>
          <w:szCs w:val="24"/>
        </w:rPr>
      </w:pPr>
      <w:r w:rsidRPr="000E310C">
        <w:rPr>
          <w:rStyle w:val="a"/>
          <w:rFonts w:ascii="Times New Roman" w:hAnsi="Times New Roman" w:cs="Times New Roman"/>
          <w:sz w:val="24"/>
          <w:szCs w:val="24"/>
        </w:rPr>
        <w:t>and Controversies.</w:t>
      </w:r>
    </w:p>
    <w:p w:rsidR="00013DFB" w:rsidRPr="000E310C" w:rsidRDefault="00D36B33" w:rsidP="000E310C">
      <w:pPr>
        <w:spacing w:after="0" w:line="480" w:lineRule="auto"/>
        <w:jc w:val="both"/>
        <w:rPr>
          <w:rFonts w:ascii="Times New Roman" w:eastAsia="Times New Roman" w:hAnsi="Times New Roman" w:cs="Times New Roman"/>
          <w:i/>
          <w:sz w:val="24"/>
          <w:szCs w:val="24"/>
          <w:lang w:val="en-GB" w:eastAsia="en-GB"/>
        </w:rPr>
      </w:pPr>
      <w:r w:rsidRPr="000E310C">
        <w:rPr>
          <w:rFonts w:ascii="Times New Roman" w:eastAsia="Times New Roman" w:hAnsi="Times New Roman" w:cs="Times New Roman"/>
          <w:sz w:val="24"/>
          <w:szCs w:val="24"/>
          <w:lang w:val="en-GB" w:eastAsia="en-GB"/>
        </w:rPr>
        <w:t>Oso, W. Y., &amp;Onen, D. (2008).</w:t>
      </w:r>
      <w:r w:rsidRPr="000E310C">
        <w:rPr>
          <w:rFonts w:ascii="Times New Roman" w:eastAsia="Times New Roman" w:hAnsi="Times New Roman" w:cs="Times New Roman"/>
          <w:i/>
          <w:sz w:val="24"/>
          <w:szCs w:val="24"/>
          <w:lang w:val="en-GB" w:eastAsia="en-GB"/>
        </w:rPr>
        <w:t xml:space="preserve">Writing research proposal and report: </w:t>
      </w:r>
    </w:p>
    <w:p w:rsidR="00013DFB" w:rsidRPr="000E310C" w:rsidRDefault="00013DFB" w:rsidP="000E310C">
      <w:pPr>
        <w:spacing w:after="0" w:line="480" w:lineRule="auto"/>
        <w:jc w:val="both"/>
        <w:rPr>
          <w:rFonts w:ascii="Times New Roman" w:eastAsia="Times New Roman" w:hAnsi="Times New Roman" w:cs="Times New Roman"/>
          <w:sz w:val="24"/>
          <w:szCs w:val="24"/>
        </w:rPr>
      </w:pPr>
      <w:r w:rsidRPr="000E310C">
        <w:rPr>
          <w:rFonts w:ascii="Times New Roman" w:eastAsia="Times New Roman" w:hAnsi="Times New Roman" w:cs="Times New Roman"/>
          <w:spacing w:val="15"/>
          <w:sz w:val="24"/>
          <w:szCs w:val="24"/>
        </w:rPr>
        <w:t xml:space="preserve">Parasuraman, A., Berry, L. Leonard, &amp; </w:t>
      </w:r>
      <w:r w:rsidR="00804537" w:rsidRPr="000E310C">
        <w:rPr>
          <w:rFonts w:ascii="Times New Roman" w:eastAsia="Times New Roman" w:hAnsi="Times New Roman" w:cs="Times New Roman"/>
          <w:spacing w:val="15"/>
          <w:sz w:val="24"/>
          <w:szCs w:val="24"/>
        </w:rPr>
        <w:t>Zeithaml, A</w:t>
      </w:r>
      <w:r w:rsidRPr="000E310C">
        <w:rPr>
          <w:rFonts w:ascii="Times New Roman" w:eastAsia="Times New Roman" w:hAnsi="Times New Roman" w:cs="Times New Roman"/>
          <w:spacing w:val="15"/>
          <w:sz w:val="24"/>
          <w:szCs w:val="24"/>
        </w:rPr>
        <w:t>. Valarie. (1996).</w:t>
      </w:r>
    </w:p>
    <w:p w:rsidR="00013DFB" w:rsidRDefault="00013DFB" w:rsidP="003178F2">
      <w:pPr>
        <w:spacing w:after="0" w:line="480" w:lineRule="auto"/>
        <w:ind w:firstLine="720"/>
        <w:jc w:val="both"/>
        <w:rPr>
          <w:rFonts w:ascii="Times New Roman" w:eastAsia="Times New Roman" w:hAnsi="Times New Roman" w:cs="Times New Roman"/>
          <w:sz w:val="24"/>
          <w:szCs w:val="24"/>
        </w:rPr>
      </w:pPr>
      <w:r w:rsidRPr="000E310C">
        <w:rPr>
          <w:rFonts w:ascii="Times New Roman" w:eastAsia="Times New Roman" w:hAnsi="Times New Roman" w:cs="Times New Roman"/>
          <w:spacing w:val="15"/>
          <w:sz w:val="24"/>
          <w:szCs w:val="24"/>
        </w:rPr>
        <w:t>The behavioral </w:t>
      </w:r>
      <w:r w:rsidRPr="000E310C">
        <w:rPr>
          <w:rFonts w:ascii="Times New Roman" w:eastAsia="Times New Roman" w:hAnsi="Times New Roman" w:cs="Times New Roman"/>
          <w:sz w:val="24"/>
          <w:szCs w:val="24"/>
        </w:rPr>
        <w:t>Consequences of service quality. Financial Times.</w:t>
      </w:r>
    </w:p>
    <w:p w:rsidR="003178F2" w:rsidRPr="003178F2" w:rsidRDefault="003178F2" w:rsidP="003178F2">
      <w:pPr>
        <w:spacing w:after="0" w:line="480" w:lineRule="auto"/>
        <w:ind w:left="720" w:firstLine="720"/>
        <w:jc w:val="both"/>
        <w:rPr>
          <w:rFonts w:ascii="Times New Roman" w:eastAsia="Times New Roman" w:hAnsi="Times New Roman" w:cs="Times New Roman"/>
          <w:sz w:val="24"/>
          <w:szCs w:val="24"/>
        </w:rPr>
      </w:pPr>
    </w:p>
    <w:p w:rsidR="00D36B33" w:rsidRPr="000E310C" w:rsidRDefault="00D36B33"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Parasuraman, A., Berry, L.L., &amp;Zeithaml, V.A. (1991). Underst</w:t>
      </w:r>
      <w:r w:rsidR="003178F2">
        <w:rPr>
          <w:rFonts w:ascii="Times New Roman" w:hAnsi="Times New Roman" w:cs="Times New Roman"/>
          <w:sz w:val="24"/>
          <w:szCs w:val="24"/>
        </w:rPr>
        <w:t>anding Customer</w:t>
      </w:r>
      <w:r w:rsidR="003178F2">
        <w:rPr>
          <w:rFonts w:ascii="Times New Roman" w:hAnsi="Times New Roman" w:cs="Times New Roman"/>
          <w:sz w:val="24"/>
          <w:szCs w:val="24"/>
        </w:rPr>
        <w:tab/>
        <w:t xml:space="preserve">expectations of </w:t>
      </w:r>
      <w:r w:rsidRPr="000E310C">
        <w:rPr>
          <w:rFonts w:ascii="Times New Roman" w:hAnsi="Times New Roman" w:cs="Times New Roman"/>
          <w:sz w:val="24"/>
          <w:szCs w:val="24"/>
        </w:rPr>
        <w:t xml:space="preserve">service, </w:t>
      </w:r>
      <w:r w:rsidRPr="000E310C">
        <w:rPr>
          <w:rFonts w:ascii="Times New Roman" w:hAnsi="Times New Roman" w:cs="Times New Roman"/>
          <w:i/>
          <w:iCs/>
          <w:sz w:val="24"/>
          <w:szCs w:val="24"/>
        </w:rPr>
        <w:t xml:space="preserve">Sloan Management </w:t>
      </w:r>
      <w:r w:rsidR="00804537" w:rsidRPr="000E310C">
        <w:rPr>
          <w:rFonts w:ascii="Times New Roman" w:hAnsi="Times New Roman" w:cs="Times New Roman"/>
          <w:i/>
          <w:iCs/>
          <w:sz w:val="24"/>
          <w:szCs w:val="24"/>
        </w:rPr>
        <w:t>Review, Vol</w:t>
      </w:r>
      <w:r w:rsidRPr="000E310C">
        <w:rPr>
          <w:rFonts w:ascii="Times New Roman" w:hAnsi="Times New Roman" w:cs="Times New Roman"/>
          <w:sz w:val="24"/>
          <w:szCs w:val="24"/>
        </w:rPr>
        <w:t>. 32</w:t>
      </w:r>
      <w:r w:rsidR="00804537" w:rsidRPr="000E310C">
        <w:rPr>
          <w:rFonts w:ascii="Times New Roman" w:hAnsi="Times New Roman" w:cs="Times New Roman"/>
          <w:sz w:val="24"/>
          <w:szCs w:val="24"/>
        </w:rPr>
        <w:t>, PP</w:t>
      </w:r>
      <w:r w:rsidRPr="000E310C">
        <w:rPr>
          <w:rFonts w:ascii="Times New Roman" w:hAnsi="Times New Roman" w:cs="Times New Roman"/>
          <w:sz w:val="24"/>
          <w:szCs w:val="24"/>
        </w:rPr>
        <w:t>. 39-48.</w:t>
      </w:r>
    </w:p>
    <w:p w:rsidR="00013DFB" w:rsidRPr="000E310C" w:rsidRDefault="00013DFB" w:rsidP="000E310C">
      <w:pPr>
        <w:autoSpaceDE w:val="0"/>
        <w:autoSpaceDN w:val="0"/>
        <w:adjustRightInd w:val="0"/>
        <w:spacing w:after="0" w:line="480" w:lineRule="auto"/>
        <w:rPr>
          <w:rFonts w:ascii="Times New Roman" w:hAnsi="Times New Roman" w:cs="Times New Roman"/>
          <w:sz w:val="24"/>
          <w:szCs w:val="24"/>
        </w:rPr>
      </w:pPr>
    </w:p>
    <w:p w:rsidR="00013DFB" w:rsidRPr="000E310C" w:rsidRDefault="00013DFB" w:rsidP="000E310C">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Parasuraman, A., Zeithaml, V., Berry, L.1985.A conceptual model of service quality and </w:t>
      </w:r>
    </w:p>
    <w:p w:rsidR="00D36B33" w:rsidRPr="000E310C" w:rsidRDefault="00013DFB" w:rsidP="000E310C">
      <w:pPr>
        <w:spacing w:after="0" w:line="480" w:lineRule="auto"/>
        <w:ind w:left="720"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its implications for future research. Journal of Marketing.49:41-50.</w:t>
      </w:r>
    </w:p>
    <w:p w:rsidR="00013DFB" w:rsidRPr="000E310C" w:rsidRDefault="00013DFB" w:rsidP="000E310C">
      <w:pPr>
        <w:autoSpaceDE w:val="0"/>
        <w:autoSpaceDN w:val="0"/>
        <w:adjustRightInd w:val="0"/>
        <w:spacing w:after="0" w:line="480" w:lineRule="auto"/>
        <w:rPr>
          <w:rFonts w:ascii="Times New Roman" w:hAnsi="Times New Roman" w:cs="Times New Roman"/>
          <w:sz w:val="24"/>
          <w:szCs w:val="24"/>
        </w:rPr>
      </w:pPr>
    </w:p>
    <w:p w:rsidR="003178F2" w:rsidRDefault="00D36B33"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Parasuraman, A., Zeithaml, V.A., &amp; Berry, L.L. (1988). S</w:t>
      </w:r>
      <w:r w:rsidR="003178F2">
        <w:rPr>
          <w:rFonts w:ascii="Times New Roman" w:hAnsi="Times New Roman" w:cs="Times New Roman"/>
          <w:sz w:val="24"/>
          <w:szCs w:val="24"/>
        </w:rPr>
        <w:t xml:space="preserve">ERVQUAL: </w:t>
      </w:r>
    </w:p>
    <w:p w:rsidR="00D36B33" w:rsidRPr="003178F2" w:rsidRDefault="003178F2" w:rsidP="003178F2">
      <w:pPr>
        <w:autoSpaceDE w:val="0"/>
        <w:autoSpaceDN w:val="0"/>
        <w:adjustRightInd w:val="0"/>
        <w:spacing w:after="0" w:line="480" w:lineRule="auto"/>
        <w:ind w:left="720"/>
        <w:rPr>
          <w:rFonts w:ascii="Times New Roman" w:hAnsi="Times New Roman" w:cs="Times New Roman"/>
          <w:i/>
          <w:iCs/>
          <w:sz w:val="24"/>
          <w:szCs w:val="24"/>
        </w:rPr>
      </w:pPr>
      <w:r>
        <w:rPr>
          <w:rFonts w:ascii="Times New Roman" w:hAnsi="Times New Roman" w:cs="Times New Roman"/>
          <w:sz w:val="24"/>
          <w:szCs w:val="24"/>
        </w:rPr>
        <w:t xml:space="preserve">A multi-item scale for </w:t>
      </w:r>
      <w:r w:rsidR="00D36B33" w:rsidRPr="000E310C">
        <w:rPr>
          <w:rFonts w:ascii="Times New Roman" w:hAnsi="Times New Roman" w:cs="Times New Roman"/>
          <w:sz w:val="24"/>
          <w:szCs w:val="24"/>
        </w:rPr>
        <w:t xml:space="preserve">measuring consumer perceptions of service quality, </w:t>
      </w:r>
      <w:r w:rsidR="00D36B33" w:rsidRPr="000E310C">
        <w:rPr>
          <w:rFonts w:ascii="Times New Roman" w:hAnsi="Times New Roman" w:cs="Times New Roman"/>
          <w:i/>
          <w:iCs/>
          <w:sz w:val="24"/>
          <w:szCs w:val="24"/>
        </w:rPr>
        <w:t xml:space="preserve">Journal of Retailing, </w:t>
      </w:r>
      <w:r w:rsidR="00D36B33" w:rsidRPr="000E310C">
        <w:rPr>
          <w:rFonts w:ascii="Times New Roman" w:hAnsi="Times New Roman" w:cs="Times New Roman"/>
          <w:sz w:val="24"/>
          <w:szCs w:val="24"/>
        </w:rPr>
        <w:t>Vol. 64, Spring, PP</w:t>
      </w:r>
      <w:r w:rsidR="00D36B33" w:rsidRPr="000E310C">
        <w:rPr>
          <w:rFonts w:ascii="Times New Roman" w:hAnsi="Times New Roman" w:cs="Times New Roman"/>
          <w:sz w:val="24"/>
          <w:szCs w:val="24"/>
        </w:rPr>
        <w:tab/>
        <w:t>12-40.</w:t>
      </w:r>
    </w:p>
    <w:p w:rsidR="00013DFB" w:rsidRPr="000E310C" w:rsidRDefault="00013DFB" w:rsidP="000E310C">
      <w:pPr>
        <w:autoSpaceDE w:val="0"/>
        <w:autoSpaceDN w:val="0"/>
        <w:adjustRightInd w:val="0"/>
        <w:spacing w:after="0" w:line="480" w:lineRule="auto"/>
        <w:rPr>
          <w:rFonts w:ascii="Times New Roman" w:hAnsi="Times New Roman" w:cs="Times New Roman"/>
          <w:sz w:val="24"/>
          <w:szCs w:val="24"/>
        </w:rPr>
      </w:pPr>
    </w:p>
    <w:p w:rsidR="00FC58A8" w:rsidRPr="000E310C" w:rsidRDefault="00FC58A8"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Porter, R.J. &amp; Thomas E.M. (2002).</w:t>
      </w:r>
      <w:r w:rsidRPr="000E310C">
        <w:rPr>
          <w:rFonts w:ascii="Times New Roman" w:hAnsi="Times New Roman" w:cs="Times New Roman"/>
          <w:i/>
          <w:iCs/>
          <w:sz w:val="24"/>
          <w:szCs w:val="24"/>
        </w:rPr>
        <w:t>Biomedical research: collaboration and conflict of interest</w:t>
      </w:r>
      <w:r w:rsidR="003178F2">
        <w:rPr>
          <w:rFonts w:ascii="Times New Roman" w:hAnsi="Times New Roman" w:cs="Times New Roman"/>
          <w:sz w:val="24"/>
          <w:szCs w:val="24"/>
        </w:rPr>
        <w:t xml:space="preserve">. </w:t>
      </w:r>
      <w:r w:rsidRPr="000E310C">
        <w:rPr>
          <w:rFonts w:ascii="Times New Roman" w:hAnsi="Times New Roman" w:cs="Times New Roman"/>
          <w:sz w:val="24"/>
          <w:szCs w:val="24"/>
        </w:rPr>
        <w:t>Baltimore: Johns Hopkins University Press. ISBN 0-8018-4400-2.</w:t>
      </w:r>
    </w:p>
    <w:p w:rsidR="003178F2" w:rsidRDefault="003178F2" w:rsidP="000E310C">
      <w:pPr>
        <w:spacing w:after="0" w:line="480" w:lineRule="auto"/>
        <w:rPr>
          <w:rFonts w:ascii="Times New Roman" w:eastAsia="Times New Roman" w:hAnsi="Times New Roman" w:cs="Times New Roman"/>
          <w:sz w:val="24"/>
          <w:szCs w:val="24"/>
        </w:rPr>
      </w:pPr>
    </w:p>
    <w:p w:rsidR="003178F2" w:rsidRDefault="003178F2" w:rsidP="000E310C">
      <w:pPr>
        <w:spacing w:after="0" w:line="480" w:lineRule="auto"/>
        <w:rPr>
          <w:rFonts w:ascii="Times New Roman" w:eastAsia="Times New Roman" w:hAnsi="Times New Roman" w:cs="Times New Roman"/>
          <w:sz w:val="24"/>
          <w:szCs w:val="24"/>
        </w:rPr>
      </w:pPr>
    </w:p>
    <w:p w:rsidR="003178F2" w:rsidRDefault="00FC58A8" w:rsidP="000E310C">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Rust, Roland T. and Richard L. Oliver (1994), "Service Quality: Insights and </w:t>
      </w:r>
    </w:p>
    <w:p w:rsidR="00FC58A8" w:rsidRPr="000E310C" w:rsidRDefault="00FC58A8" w:rsidP="003178F2">
      <w:pPr>
        <w:spacing w:after="0" w:line="480" w:lineRule="auto"/>
        <w:ind w:left="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lastRenderedPageBreak/>
        <w:t>Managerial</w:t>
      </w:r>
      <w:r w:rsidR="003178F2">
        <w:rPr>
          <w:rFonts w:ascii="Times New Roman" w:eastAsia="Times New Roman" w:hAnsi="Times New Roman" w:cs="Times New Roman"/>
          <w:sz w:val="24"/>
          <w:szCs w:val="24"/>
        </w:rPr>
        <w:t xml:space="preserve"> </w:t>
      </w:r>
      <w:r w:rsidRPr="000E310C">
        <w:rPr>
          <w:rFonts w:ascii="Times New Roman" w:eastAsia="Times New Roman" w:hAnsi="Times New Roman" w:cs="Times New Roman"/>
          <w:sz w:val="24"/>
          <w:szCs w:val="24"/>
        </w:rPr>
        <w:t>Implications from the Frontier," in Ser- vice Quality: New Directions in Theory and Practice, Roland T. Rust and Richard L. Oliver, eds. Thousand Oaks, CA: Sage Publications, 1-19.</w:t>
      </w:r>
    </w:p>
    <w:p w:rsidR="00FC58A8" w:rsidRPr="000E310C" w:rsidRDefault="00FC58A8" w:rsidP="000E310C">
      <w:pPr>
        <w:spacing w:after="0" w:line="480" w:lineRule="auto"/>
        <w:ind w:left="1440"/>
        <w:rPr>
          <w:rFonts w:ascii="Times New Roman" w:eastAsia="Times New Roman" w:hAnsi="Times New Roman" w:cs="Times New Roman"/>
          <w:sz w:val="24"/>
          <w:szCs w:val="24"/>
        </w:rPr>
      </w:pPr>
    </w:p>
    <w:p w:rsidR="00FC58A8" w:rsidRPr="000E310C" w:rsidRDefault="00FC58A8" w:rsidP="000E310C">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Schinkel, W. (2004). The Will to Violence. Theoretical Criminology,</w:t>
      </w:r>
    </w:p>
    <w:p w:rsidR="00FC58A8" w:rsidRPr="000E310C" w:rsidRDefault="00FC58A8" w:rsidP="003178F2">
      <w:pPr>
        <w:spacing w:after="0" w:line="480" w:lineRule="auto"/>
        <w:ind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 8, 5-31. </w:t>
      </w:r>
    </w:p>
    <w:p w:rsidR="00FC58A8" w:rsidRPr="000E310C" w:rsidRDefault="00FC58A8" w:rsidP="000E310C">
      <w:pPr>
        <w:spacing w:after="0" w:line="480" w:lineRule="auto"/>
        <w:ind w:left="1440"/>
        <w:jc w:val="both"/>
        <w:rPr>
          <w:rFonts w:ascii="Times New Roman" w:eastAsia="Times New Roman" w:hAnsi="Times New Roman" w:cs="Times New Roman"/>
          <w:sz w:val="24"/>
          <w:szCs w:val="24"/>
        </w:rPr>
      </w:pPr>
    </w:p>
    <w:p w:rsidR="00EB4809" w:rsidRDefault="00D36B33" w:rsidP="003178F2">
      <w:pPr>
        <w:spacing w:after="0" w:line="480" w:lineRule="auto"/>
        <w:ind w:left="1440" w:hanging="1440"/>
        <w:jc w:val="both"/>
        <w:rPr>
          <w:rFonts w:ascii="Times New Roman" w:hAnsi="Times New Roman" w:cs="Times New Roman"/>
          <w:sz w:val="24"/>
          <w:szCs w:val="24"/>
        </w:rPr>
      </w:pPr>
      <w:r w:rsidRPr="000E310C">
        <w:rPr>
          <w:rFonts w:ascii="Times New Roman" w:hAnsi="Times New Roman" w:cs="Times New Roman"/>
          <w:sz w:val="24"/>
          <w:szCs w:val="24"/>
        </w:rPr>
        <w:t xml:space="preserve">Sekaran U., (2003), </w:t>
      </w:r>
      <w:r w:rsidRPr="000E310C">
        <w:rPr>
          <w:rFonts w:ascii="Times New Roman" w:hAnsi="Times New Roman" w:cs="Times New Roman"/>
          <w:i/>
          <w:sz w:val="24"/>
          <w:szCs w:val="24"/>
        </w:rPr>
        <w:t>Research Methods for Business: A skill-Building Approach</w:t>
      </w:r>
      <w:r w:rsidRPr="000E310C">
        <w:rPr>
          <w:rFonts w:ascii="Times New Roman" w:hAnsi="Times New Roman" w:cs="Times New Roman"/>
          <w:sz w:val="24"/>
          <w:szCs w:val="24"/>
        </w:rPr>
        <w:t xml:space="preserve">, </w:t>
      </w:r>
    </w:p>
    <w:p w:rsidR="00D36B33" w:rsidRPr="000E310C" w:rsidRDefault="00EB4809" w:rsidP="00EB4809">
      <w:pPr>
        <w:spacing w:after="0" w:line="480" w:lineRule="auto"/>
        <w:ind w:left="2160" w:hanging="1440"/>
        <w:jc w:val="both"/>
        <w:rPr>
          <w:rFonts w:ascii="Times New Roman" w:hAnsi="Times New Roman" w:cs="Times New Roman"/>
          <w:sz w:val="24"/>
          <w:szCs w:val="24"/>
        </w:rPr>
      </w:pPr>
      <w:r>
        <w:rPr>
          <w:rFonts w:ascii="Times New Roman" w:hAnsi="Times New Roman" w:cs="Times New Roman"/>
          <w:sz w:val="24"/>
          <w:szCs w:val="24"/>
        </w:rPr>
        <w:t xml:space="preserve">Fourth </w:t>
      </w:r>
      <w:r w:rsidR="00D36B33" w:rsidRPr="000E310C">
        <w:rPr>
          <w:rFonts w:ascii="Times New Roman" w:hAnsi="Times New Roman" w:cs="Times New Roman"/>
          <w:sz w:val="24"/>
          <w:szCs w:val="24"/>
        </w:rPr>
        <w:t>Edition, Southern Illinois University of Carbondale</w:t>
      </w:r>
      <w:r w:rsidR="00FC58A8" w:rsidRPr="000E310C">
        <w:rPr>
          <w:rFonts w:ascii="Times New Roman" w:hAnsi="Times New Roman" w:cs="Times New Roman"/>
          <w:sz w:val="24"/>
          <w:szCs w:val="24"/>
        </w:rPr>
        <w:t>.</w:t>
      </w:r>
    </w:p>
    <w:p w:rsidR="00FC58A8" w:rsidRPr="000E310C" w:rsidRDefault="00FC58A8" w:rsidP="000E310C">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Spohrer, J., Vargo, S., Caswell, N. and Maglio, P. (2008), “The service system is the </w:t>
      </w:r>
    </w:p>
    <w:p w:rsidR="00FC58A8" w:rsidRPr="000E310C" w:rsidRDefault="00FC58A8" w:rsidP="00EB4809">
      <w:pPr>
        <w:spacing w:after="0" w:line="480" w:lineRule="auto"/>
        <w:ind w:left="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basic abstraction of service science”, Proceedings of the 41st Annual Hawaii International Conference on System Sciences, 2008</w:t>
      </w:r>
    </w:p>
    <w:p w:rsidR="00FC58A8" w:rsidRPr="000E310C" w:rsidRDefault="00FC58A8" w:rsidP="000E310C">
      <w:pPr>
        <w:spacing w:after="0" w:line="480" w:lineRule="auto"/>
        <w:ind w:left="1440"/>
        <w:rPr>
          <w:rFonts w:ascii="Times New Roman" w:eastAsia="Times New Roman" w:hAnsi="Times New Roman" w:cs="Times New Roman"/>
          <w:sz w:val="24"/>
          <w:szCs w:val="24"/>
        </w:rPr>
      </w:pPr>
    </w:p>
    <w:p w:rsidR="00FC58A8" w:rsidRPr="000E310C" w:rsidRDefault="00FC58A8" w:rsidP="000E310C">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Spohrer, J.; Maglio, P.; Bailey, J.; Gruhl, D. (2007): Steps </w:t>
      </w:r>
      <w:r w:rsidR="00804537" w:rsidRPr="000E310C">
        <w:rPr>
          <w:rFonts w:ascii="Times New Roman" w:eastAsia="Times New Roman" w:hAnsi="Times New Roman" w:cs="Times New Roman"/>
          <w:sz w:val="24"/>
          <w:szCs w:val="24"/>
        </w:rPr>
        <w:t>toward</w:t>
      </w:r>
      <w:r w:rsidRPr="000E310C">
        <w:rPr>
          <w:rFonts w:ascii="Times New Roman" w:eastAsia="Times New Roman" w:hAnsi="Times New Roman" w:cs="Times New Roman"/>
          <w:sz w:val="24"/>
          <w:szCs w:val="24"/>
        </w:rPr>
        <w:t xml:space="preserve"> a Science of Service </w:t>
      </w:r>
    </w:p>
    <w:p w:rsidR="00FC58A8" w:rsidRPr="000E310C" w:rsidRDefault="00FC58A8" w:rsidP="00EB4809">
      <w:pPr>
        <w:spacing w:after="0" w:line="480" w:lineRule="auto"/>
        <w:ind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Systems. Computer, Volume 40, issue 1, pp. 71-77. </w:t>
      </w:r>
    </w:p>
    <w:p w:rsidR="00FC58A8" w:rsidRPr="000E310C" w:rsidRDefault="00FC58A8" w:rsidP="000E310C">
      <w:pPr>
        <w:spacing w:after="0" w:line="480" w:lineRule="auto"/>
        <w:ind w:left="720" w:firstLine="720"/>
        <w:rPr>
          <w:rFonts w:ascii="Times New Roman" w:eastAsia="Times New Roman" w:hAnsi="Times New Roman" w:cs="Times New Roman"/>
          <w:sz w:val="24"/>
          <w:szCs w:val="24"/>
        </w:rPr>
      </w:pPr>
    </w:p>
    <w:p w:rsidR="00EB4809" w:rsidRDefault="00D36B33" w:rsidP="00EB4809">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Stewart, J.D. and Walsh, K., (1989). </w:t>
      </w:r>
      <w:r w:rsidRPr="000E310C">
        <w:rPr>
          <w:rFonts w:ascii="Times New Roman" w:hAnsi="Times New Roman" w:cs="Times New Roman"/>
          <w:i/>
          <w:iCs/>
          <w:sz w:val="24"/>
          <w:szCs w:val="24"/>
        </w:rPr>
        <w:t xml:space="preserve">In Search of Quality, </w:t>
      </w:r>
      <w:r w:rsidRPr="000E310C">
        <w:rPr>
          <w:rFonts w:ascii="Times New Roman" w:hAnsi="Times New Roman" w:cs="Times New Roman"/>
          <w:sz w:val="24"/>
          <w:szCs w:val="24"/>
        </w:rPr>
        <w:t xml:space="preserve">Local Government </w:t>
      </w:r>
    </w:p>
    <w:p w:rsidR="00D36B33" w:rsidRPr="00EB4809" w:rsidRDefault="00D36B33" w:rsidP="00EB4809">
      <w:pPr>
        <w:autoSpaceDE w:val="0"/>
        <w:autoSpaceDN w:val="0"/>
        <w:adjustRightInd w:val="0"/>
        <w:spacing w:after="0" w:line="480" w:lineRule="auto"/>
        <w:ind w:left="720"/>
        <w:rPr>
          <w:rFonts w:ascii="Times New Roman" w:hAnsi="Times New Roman" w:cs="Times New Roman"/>
          <w:sz w:val="24"/>
          <w:szCs w:val="24"/>
        </w:rPr>
      </w:pPr>
      <w:r w:rsidRPr="000E310C">
        <w:rPr>
          <w:rFonts w:ascii="Times New Roman" w:hAnsi="Times New Roman" w:cs="Times New Roman"/>
          <w:sz w:val="24"/>
          <w:szCs w:val="24"/>
        </w:rPr>
        <w:t>Training Board, Luton.</w:t>
      </w:r>
      <w:r w:rsidR="00EB4809">
        <w:rPr>
          <w:rFonts w:ascii="Times New Roman" w:hAnsi="Times New Roman" w:cs="Times New Roman"/>
          <w:sz w:val="24"/>
          <w:szCs w:val="24"/>
        </w:rPr>
        <w:t xml:space="preserve"> </w:t>
      </w:r>
      <w:r w:rsidRPr="000E310C">
        <w:rPr>
          <w:rFonts w:ascii="Times New Roman" w:eastAsia="Times New Roman" w:hAnsi="Times New Roman" w:cs="Times New Roman"/>
          <w:sz w:val="24"/>
          <w:szCs w:val="24"/>
        </w:rPr>
        <w:t>Studies. 33(6/7): 912-940.</w:t>
      </w:r>
    </w:p>
    <w:p w:rsidR="00D36B33" w:rsidRPr="000E310C" w:rsidRDefault="00D36B33" w:rsidP="000E310C">
      <w:pPr>
        <w:spacing w:after="0" w:line="480" w:lineRule="auto"/>
        <w:rPr>
          <w:rFonts w:ascii="Times New Roman" w:eastAsia="Times New Roman" w:hAnsi="Times New Roman" w:cs="Times New Roman"/>
          <w:sz w:val="24"/>
          <w:szCs w:val="24"/>
        </w:rPr>
      </w:pPr>
    </w:p>
    <w:p w:rsidR="00EB4809" w:rsidRDefault="00D36B33" w:rsidP="000E310C">
      <w:pPr>
        <w:autoSpaceDE w:val="0"/>
        <w:autoSpaceDN w:val="0"/>
        <w:adjustRightInd w:val="0"/>
        <w:spacing w:after="0" w:line="480" w:lineRule="auto"/>
        <w:rPr>
          <w:rFonts w:ascii="Times New Roman" w:hAnsi="Times New Roman" w:cs="Times New Roman"/>
          <w:sz w:val="24"/>
          <w:szCs w:val="24"/>
        </w:rPr>
      </w:pPr>
      <w:r w:rsidRPr="000E310C">
        <w:rPr>
          <w:rFonts w:ascii="Times New Roman" w:hAnsi="Times New Roman" w:cs="Times New Roman"/>
          <w:sz w:val="24"/>
          <w:szCs w:val="24"/>
        </w:rPr>
        <w:t xml:space="preserve">Taguchi, G., (1986). </w:t>
      </w:r>
      <w:r w:rsidRPr="000E310C">
        <w:rPr>
          <w:rFonts w:ascii="Times New Roman" w:hAnsi="Times New Roman" w:cs="Times New Roman"/>
          <w:i/>
          <w:iCs/>
          <w:sz w:val="24"/>
          <w:szCs w:val="24"/>
        </w:rPr>
        <w:t xml:space="preserve">Introduction To Quality Engineering, </w:t>
      </w:r>
      <w:r w:rsidRPr="000E310C">
        <w:rPr>
          <w:rFonts w:ascii="Times New Roman" w:hAnsi="Times New Roman" w:cs="Times New Roman"/>
          <w:sz w:val="24"/>
          <w:szCs w:val="24"/>
        </w:rPr>
        <w:t>Asian,</w:t>
      </w:r>
    </w:p>
    <w:p w:rsidR="00D36B33" w:rsidRPr="000E310C" w:rsidRDefault="00D36B33" w:rsidP="00EB4809">
      <w:pPr>
        <w:autoSpaceDE w:val="0"/>
        <w:autoSpaceDN w:val="0"/>
        <w:adjustRightInd w:val="0"/>
        <w:spacing w:after="0" w:line="480" w:lineRule="auto"/>
        <w:ind w:left="720"/>
        <w:rPr>
          <w:rFonts w:ascii="Times New Roman" w:hAnsi="Times New Roman" w:cs="Times New Roman"/>
          <w:sz w:val="24"/>
          <w:szCs w:val="24"/>
        </w:rPr>
      </w:pPr>
      <w:r w:rsidRPr="000E310C">
        <w:rPr>
          <w:rFonts w:ascii="Times New Roman" w:hAnsi="Times New Roman" w:cs="Times New Roman"/>
          <w:sz w:val="24"/>
          <w:szCs w:val="24"/>
        </w:rPr>
        <w:t xml:space="preserve"> Productivity Organization, Tokyo.</w:t>
      </w:r>
    </w:p>
    <w:p w:rsidR="00FC58A8" w:rsidRPr="000E310C" w:rsidRDefault="00FC58A8" w:rsidP="000E310C">
      <w:pPr>
        <w:spacing w:after="0" w:line="480" w:lineRule="auto"/>
        <w:ind w:left="720" w:firstLine="720"/>
        <w:jc w:val="both"/>
        <w:rPr>
          <w:rFonts w:ascii="Times New Roman" w:eastAsia="Times New Roman" w:hAnsi="Times New Roman" w:cs="Times New Roman"/>
          <w:spacing w:val="15"/>
          <w:sz w:val="24"/>
          <w:szCs w:val="24"/>
        </w:rPr>
      </w:pPr>
    </w:p>
    <w:p w:rsidR="00EB4809" w:rsidRDefault="00EB4809" w:rsidP="000E310C">
      <w:pPr>
        <w:pStyle w:val="Default"/>
        <w:spacing w:line="480" w:lineRule="auto"/>
        <w:jc w:val="both"/>
        <w:rPr>
          <w:rFonts w:ascii="Times New Roman" w:hAnsi="Times New Roman" w:cs="Times New Roman"/>
          <w:sz w:val="24"/>
          <w:szCs w:val="24"/>
        </w:rPr>
      </w:pPr>
    </w:p>
    <w:p w:rsidR="00EB4809" w:rsidRDefault="00FC58A8"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Thomas, C. W. (1998). Maintaining and Restoring Public Tru</w:t>
      </w:r>
      <w:r w:rsidR="00EB4809">
        <w:rPr>
          <w:rFonts w:ascii="Times New Roman" w:hAnsi="Times New Roman" w:cs="Times New Roman"/>
          <w:sz w:val="24"/>
          <w:szCs w:val="24"/>
        </w:rPr>
        <w:t xml:space="preserve">st in Government </w:t>
      </w:r>
    </w:p>
    <w:p w:rsidR="00FC58A8" w:rsidRPr="000E310C" w:rsidRDefault="00EB4809" w:rsidP="00EB4809">
      <w:pPr>
        <w:pStyle w:val="Default"/>
        <w:spacing w:line="48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Agencies and </w:t>
      </w:r>
      <w:r w:rsidR="00FC58A8" w:rsidRPr="000E310C">
        <w:rPr>
          <w:rFonts w:ascii="Times New Roman" w:hAnsi="Times New Roman" w:cs="Times New Roman"/>
          <w:sz w:val="24"/>
          <w:szCs w:val="24"/>
        </w:rPr>
        <w:t xml:space="preserve">Their Employees. </w:t>
      </w:r>
      <w:r w:rsidR="00FC58A8" w:rsidRPr="000E310C">
        <w:rPr>
          <w:rFonts w:ascii="Times New Roman" w:hAnsi="Times New Roman" w:cs="Times New Roman"/>
          <w:i/>
          <w:iCs/>
          <w:sz w:val="24"/>
          <w:szCs w:val="24"/>
        </w:rPr>
        <w:t>Administration &amp; Society</w:t>
      </w:r>
      <w:r w:rsidR="00FC58A8" w:rsidRPr="000E310C">
        <w:rPr>
          <w:rFonts w:ascii="Times New Roman" w:hAnsi="Times New Roman" w:cs="Times New Roman"/>
          <w:sz w:val="24"/>
          <w:szCs w:val="24"/>
        </w:rPr>
        <w:t xml:space="preserve">. 30(2): 166-193. </w:t>
      </w:r>
    </w:p>
    <w:p w:rsidR="00EB4809" w:rsidRDefault="00D36B33" w:rsidP="000E310C">
      <w:pPr>
        <w:pStyle w:val="Default"/>
        <w:spacing w:line="480" w:lineRule="auto"/>
        <w:jc w:val="both"/>
        <w:rPr>
          <w:rFonts w:ascii="Times New Roman" w:hAnsi="Times New Roman" w:cs="Times New Roman"/>
          <w:i/>
          <w:iCs/>
          <w:sz w:val="24"/>
          <w:szCs w:val="24"/>
        </w:rPr>
      </w:pPr>
      <w:r w:rsidRPr="000E310C">
        <w:rPr>
          <w:rFonts w:ascii="Times New Roman" w:hAnsi="Times New Roman" w:cs="Times New Roman"/>
          <w:sz w:val="24"/>
          <w:szCs w:val="24"/>
        </w:rPr>
        <w:t xml:space="preserve">Tyler, T. R. (1998). Trust and Democratic Government. In </w:t>
      </w:r>
      <w:r w:rsidRPr="000E310C">
        <w:rPr>
          <w:rFonts w:ascii="Times New Roman" w:hAnsi="Times New Roman" w:cs="Times New Roman"/>
          <w:i/>
          <w:iCs/>
          <w:sz w:val="24"/>
          <w:szCs w:val="24"/>
        </w:rPr>
        <w:t xml:space="preserve">Trust and Governance </w:t>
      </w:r>
    </w:p>
    <w:p w:rsidR="00EB4809" w:rsidRDefault="00EB4809" w:rsidP="00EB4809">
      <w:pPr>
        <w:pStyle w:val="Default"/>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edited by </w:t>
      </w:r>
      <w:r w:rsidR="00D36B33" w:rsidRPr="000E310C">
        <w:rPr>
          <w:rFonts w:ascii="Times New Roman" w:hAnsi="Times New Roman" w:cs="Times New Roman"/>
          <w:sz w:val="24"/>
          <w:szCs w:val="24"/>
        </w:rPr>
        <w:t xml:space="preserve">Valerie Braithwaite and Margaret Levi. 269-294, New York: </w:t>
      </w:r>
    </w:p>
    <w:p w:rsidR="00D36B33" w:rsidRPr="000E310C" w:rsidRDefault="00D36B33" w:rsidP="00EB4809">
      <w:pPr>
        <w:pStyle w:val="Default"/>
        <w:spacing w:line="480" w:lineRule="auto"/>
        <w:ind w:left="720"/>
        <w:jc w:val="both"/>
        <w:rPr>
          <w:rFonts w:ascii="Times New Roman" w:hAnsi="Times New Roman" w:cs="Times New Roman"/>
          <w:sz w:val="24"/>
          <w:szCs w:val="24"/>
        </w:rPr>
      </w:pPr>
      <w:r w:rsidRPr="000E310C">
        <w:rPr>
          <w:rFonts w:ascii="Times New Roman" w:hAnsi="Times New Roman" w:cs="Times New Roman"/>
          <w:sz w:val="24"/>
          <w:szCs w:val="24"/>
        </w:rPr>
        <w:t>Russell</w:t>
      </w:r>
      <w:r w:rsidR="00EB4809">
        <w:rPr>
          <w:rFonts w:ascii="Times New Roman" w:hAnsi="Times New Roman" w:cs="Times New Roman"/>
          <w:sz w:val="24"/>
          <w:szCs w:val="24"/>
        </w:rPr>
        <w:t xml:space="preserve"> </w:t>
      </w:r>
      <w:r w:rsidRPr="000E310C">
        <w:rPr>
          <w:rFonts w:ascii="Times New Roman" w:hAnsi="Times New Roman" w:cs="Times New Roman"/>
          <w:sz w:val="24"/>
          <w:szCs w:val="24"/>
        </w:rPr>
        <w:t xml:space="preserve">Sage Foundation. </w:t>
      </w:r>
    </w:p>
    <w:p w:rsidR="00FC58A8" w:rsidRPr="000E310C" w:rsidRDefault="00FC58A8" w:rsidP="000E310C">
      <w:pPr>
        <w:spacing w:after="0" w:line="480" w:lineRule="auto"/>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Vargo, Stephen L., and Robert F. Lusch. (2004) “Evolving to a New Dominant Logic</w:t>
      </w:r>
    </w:p>
    <w:p w:rsidR="00FC58A8" w:rsidRPr="000E310C" w:rsidRDefault="00FC58A8" w:rsidP="00EB4809">
      <w:pPr>
        <w:spacing w:after="0" w:line="480" w:lineRule="auto"/>
        <w:ind w:firstLine="720"/>
        <w:rPr>
          <w:rFonts w:ascii="Times New Roman" w:eastAsia="Times New Roman" w:hAnsi="Times New Roman" w:cs="Times New Roman"/>
          <w:sz w:val="24"/>
          <w:szCs w:val="24"/>
        </w:rPr>
      </w:pPr>
      <w:r w:rsidRPr="000E310C">
        <w:rPr>
          <w:rFonts w:ascii="Times New Roman" w:eastAsia="Times New Roman" w:hAnsi="Times New Roman" w:cs="Times New Roman"/>
          <w:sz w:val="24"/>
          <w:szCs w:val="24"/>
        </w:rPr>
        <w:t xml:space="preserve"> for Marketing.” Journal of Marketing, 68 (1), 1-17.</w:t>
      </w:r>
    </w:p>
    <w:p w:rsidR="00D36B33" w:rsidRPr="000E310C" w:rsidRDefault="00D36B33" w:rsidP="000E310C">
      <w:pPr>
        <w:spacing w:after="0" w:line="480" w:lineRule="auto"/>
        <w:rPr>
          <w:rFonts w:ascii="Times New Roman" w:eastAsia="Times New Roman" w:hAnsi="Times New Roman" w:cs="Times New Roman"/>
          <w:sz w:val="24"/>
          <w:szCs w:val="24"/>
        </w:rPr>
      </w:pPr>
    </w:p>
    <w:p w:rsidR="00EB4809" w:rsidRDefault="00D36B33" w:rsidP="00EB4809">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Winkler, B. (2002). Which kind of transparency? On the Need</w:t>
      </w:r>
      <w:r w:rsidR="00EB4809">
        <w:rPr>
          <w:rFonts w:ascii="Times New Roman" w:hAnsi="Times New Roman" w:cs="Times New Roman"/>
          <w:sz w:val="24"/>
          <w:szCs w:val="24"/>
        </w:rPr>
        <w:t xml:space="preserve"> for </w:t>
      </w:r>
    </w:p>
    <w:p w:rsidR="00D36B33" w:rsidRPr="000E310C" w:rsidRDefault="00EB4809" w:rsidP="00EB4809">
      <w:pPr>
        <w:pStyle w:val="Default"/>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Effective Communication in </w:t>
      </w:r>
      <w:r w:rsidR="00D36B33" w:rsidRPr="000E310C">
        <w:rPr>
          <w:rFonts w:ascii="Times New Roman" w:hAnsi="Times New Roman" w:cs="Times New Roman"/>
          <w:sz w:val="24"/>
          <w:szCs w:val="24"/>
        </w:rPr>
        <w:t>Monetary Policy Making.</w:t>
      </w:r>
      <w:r w:rsidR="00D36B33" w:rsidRPr="000E310C">
        <w:rPr>
          <w:rFonts w:ascii="Times New Roman" w:hAnsi="Times New Roman" w:cs="Times New Roman"/>
          <w:i/>
          <w:iCs/>
          <w:sz w:val="24"/>
          <w:szCs w:val="24"/>
        </w:rPr>
        <w:t xml:space="preserve">Ifo Studies </w:t>
      </w:r>
      <w:r w:rsidR="00D36B33" w:rsidRPr="000E310C">
        <w:rPr>
          <w:rFonts w:ascii="Times New Roman" w:hAnsi="Times New Roman" w:cs="Times New Roman"/>
          <w:sz w:val="24"/>
          <w:szCs w:val="24"/>
        </w:rPr>
        <w:t xml:space="preserve">vol. 48, issue 3, pp. 401-27. </w:t>
      </w:r>
    </w:p>
    <w:p w:rsidR="00D36B33" w:rsidRPr="000E310C" w:rsidRDefault="00D36B33" w:rsidP="000E310C">
      <w:pPr>
        <w:pStyle w:val="Default"/>
        <w:spacing w:line="480" w:lineRule="auto"/>
        <w:jc w:val="both"/>
        <w:rPr>
          <w:rFonts w:ascii="Times New Roman" w:hAnsi="Times New Roman" w:cs="Times New Roman"/>
          <w:sz w:val="24"/>
          <w:szCs w:val="24"/>
        </w:rPr>
      </w:pPr>
      <w:r w:rsidRPr="000E310C">
        <w:rPr>
          <w:rFonts w:ascii="Times New Roman" w:hAnsi="Times New Roman" w:cs="Times New Roman"/>
          <w:sz w:val="24"/>
          <w:szCs w:val="24"/>
        </w:rPr>
        <w:t xml:space="preserve">World Bank (1993), Uganda: </w:t>
      </w:r>
      <w:r w:rsidRPr="000E310C">
        <w:rPr>
          <w:rFonts w:ascii="Times New Roman" w:hAnsi="Times New Roman" w:cs="Times New Roman"/>
          <w:i/>
          <w:iCs/>
          <w:sz w:val="24"/>
          <w:szCs w:val="24"/>
        </w:rPr>
        <w:t xml:space="preserve">Social Sectors, </w:t>
      </w:r>
      <w:r w:rsidRPr="000E310C">
        <w:rPr>
          <w:rFonts w:ascii="Times New Roman" w:hAnsi="Times New Roman" w:cs="Times New Roman"/>
          <w:sz w:val="24"/>
          <w:szCs w:val="24"/>
        </w:rPr>
        <w:t xml:space="preserve">Washington DC. </w:t>
      </w:r>
    </w:p>
    <w:p w:rsidR="00EB4809" w:rsidRDefault="00D36B33" w:rsidP="000E310C">
      <w:pPr>
        <w:pStyle w:val="Default"/>
        <w:spacing w:line="480" w:lineRule="auto"/>
        <w:jc w:val="both"/>
        <w:rPr>
          <w:rFonts w:ascii="Times New Roman" w:hAnsi="Times New Roman" w:cs="Times New Roman"/>
          <w:i/>
          <w:iCs/>
          <w:sz w:val="24"/>
          <w:szCs w:val="24"/>
        </w:rPr>
      </w:pPr>
      <w:r w:rsidRPr="000E310C">
        <w:rPr>
          <w:rFonts w:ascii="Times New Roman" w:hAnsi="Times New Roman" w:cs="Times New Roman"/>
          <w:sz w:val="24"/>
          <w:szCs w:val="24"/>
        </w:rPr>
        <w:t xml:space="preserve">World Bank (1998), </w:t>
      </w:r>
      <w:r w:rsidRPr="000E310C">
        <w:rPr>
          <w:rFonts w:ascii="Times New Roman" w:hAnsi="Times New Roman" w:cs="Times New Roman"/>
          <w:i/>
          <w:iCs/>
          <w:sz w:val="24"/>
          <w:szCs w:val="24"/>
        </w:rPr>
        <w:t>Development Credit Agreement (Educati</w:t>
      </w:r>
      <w:r w:rsidR="00EB4809">
        <w:rPr>
          <w:rFonts w:ascii="Times New Roman" w:hAnsi="Times New Roman" w:cs="Times New Roman"/>
          <w:i/>
          <w:iCs/>
          <w:sz w:val="24"/>
          <w:szCs w:val="24"/>
        </w:rPr>
        <w:t xml:space="preserve">on Sector </w:t>
      </w:r>
    </w:p>
    <w:p w:rsidR="00D36B33" w:rsidRPr="000E310C" w:rsidRDefault="00EB4809" w:rsidP="00EB4809">
      <w:pPr>
        <w:pStyle w:val="Default"/>
        <w:spacing w:line="480" w:lineRule="auto"/>
        <w:ind w:left="720"/>
        <w:jc w:val="both"/>
        <w:rPr>
          <w:rStyle w:val="textmedium"/>
          <w:rFonts w:ascii="Times New Roman" w:hAnsi="Times New Roman" w:cs="Times New Roman"/>
          <w:i/>
          <w:iCs/>
          <w:sz w:val="24"/>
          <w:szCs w:val="24"/>
        </w:rPr>
      </w:pPr>
      <w:r>
        <w:rPr>
          <w:rFonts w:ascii="Times New Roman" w:hAnsi="Times New Roman" w:cs="Times New Roman"/>
          <w:i/>
          <w:iCs/>
          <w:sz w:val="24"/>
          <w:szCs w:val="24"/>
        </w:rPr>
        <w:t xml:space="preserve">Adjustment Operation) </w:t>
      </w:r>
      <w:r w:rsidR="00D36B33" w:rsidRPr="000E310C">
        <w:rPr>
          <w:rFonts w:ascii="Times New Roman" w:hAnsi="Times New Roman" w:cs="Times New Roman"/>
          <w:i/>
          <w:iCs/>
          <w:sz w:val="24"/>
          <w:szCs w:val="24"/>
        </w:rPr>
        <w:t>between The Republic of Uganda and International Development Association</w:t>
      </w:r>
    </w:p>
    <w:p w:rsidR="00BB3BD3" w:rsidRPr="000E310C" w:rsidRDefault="00BB3BD3" w:rsidP="000E310C">
      <w:pPr>
        <w:spacing w:line="480" w:lineRule="auto"/>
        <w:jc w:val="both"/>
        <w:rPr>
          <w:rStyle w:val="textmedium"/>
          <w:rFonts w:ascii="Times New Roman" w:hAnsi="Times New Roman" w:cs="Times New Roman"/>
          <w:sz w:val="24"/>
          <w:szCs w:val="24"/>
        </w:rPr>
      </w:pPr>
      <w:r w:rsidRPr="000E310C">
        <w:rPr>
          <w:rStyle w:val="textmedium"/>
          <w:rFonts w:ascii="Times New Roman" w:hAnsi="Times New Roman" w:cs="Times New Roman"/>
          <w:sz w:val="24"/>
          <w:szCs w:val="24"/>
        </w:rPr>
        <w:t xml:space="preserve">Zeithaml, Valarie A. and Mary Jo Bitner (2000), Services Marketing: Integrating </w:t>
      </w:r>
    </w:p>
    <w:p w:rsidR="00BB3BD3" w:rsidRPr="000E310C" w:rsidRDefault="00BB3BD3" w:rsidP="00EB4809">
      <w:pPr>
        <w:spacing w:line="480" w:lineRule="auto"/>
        <w:ind w:left="720"/>
        <w:jc w:val="both"/>
        <w:rPr>
          <w:rStyle w:val="textmedium"/>
          <w:rFonts w:ascii="Times New Roman" w:hAnsi="Times New Roman" w:cs="Times New Roman"/>
          <w:sz w:val="24"/>
          <w:szCs w:val="24"/>
        </w:rPr>
      </w:pPr>
      <w:r w:rsidRPr="000E310C">
        <w:rPr>
          <w:rStyle w:val="textmedium"/>
          <w:rFonts w:ascii="Times New Roman" w:hAnsi="Times New Roman" w:cs="Times New Roman"/>
          <w:sz w:val="24"/>
          <w:szCs w:val="24"/>
        </w:rPr>
        <w:t>Customer Focus across the Firm, 2nd ed. Boston: McGraw-Hill.</w:t>
      </w:r>
    </w:p>
    <w:p w:rsidR="00EB4809" w:rsidRDefault="00EB4809" w:rsidP="009C3B51">
      <w:pPr>
        <w:rPr>
          <w:rFonts w:ascii="Times New Roman" w:hAnsi="Times New Roman" w:cs="Times New Roman"/>
          <w:sz w:val="24"/>
          <w:szCs w:val="24"/>
        </w:rPr>
        <w:sectPr w:rsidR="00EB4809" w:rsidSect="00FA7389">
          <w:type w:val="evenPage"/>
          <w:pgSz w:w="12240" w:h="15840"/>
          <w:pgMar w:top="900" w:right="2250" w:bottom="540" w:left="1440" w:header="720" w:footer="720" w:gutter="0"/>
          <w:pgNumType w:start="1"/>
          <w:cols w:space="720"/>
          <w:docGrid w:linePitch="360"/>
        </w:sectPr>
      </w:pPr>
    </w:p>
    <w:p w:rsidR="005C71C7" w:rsidRPr="00CF68E9" w:rsidRDefault="005C71C7" w:rsidP="00C73F63">
      <w:pPr>
        <w:rPr>
          <w:rFonts w:ascii="Times New Roman" w:hAnsi="Times New Roman" w:cs="Times New Roman"/>
          <w:sz w:val="24"/>
          <w:szCs w:val="24"/>
        </w:rPr>
      </w:pPr>
    </w:p>
    <w:p w:rsidR="00EB4809" w:rsidRDefault="00D96830" w:rsidP="00EB4809">
      <w:pPr>
        <w:pStyle w:val="Heading1"/>
        <w:spacing w:line="480" w:lineRule="auto"/>
        <w:jc w:val="center"/>
        <w:rPr>
          <w:rFonts w:ascii="Times New Roman" w:hAnsi="Times New Roman" w:cs="Times New Roman"/>
          <w:color w:val="000000" w:themeColor="text1"/>
          <w:sz w:val="24"/>
          <w:szCs w:val="24"/>
        </w:rPr>
      </w:pPr>
      <w:bookmarkStart w:id="307" w:name="_Toc441219957"/>
      <w:r w:rsidRPr="00CF68E9">
        <w:rPr>
          <w:rFonts w:ascii="Times New Roman" w:hAnsi="Times New Roman" w:cs="Times New Roman"/>
          <w:color w:val="000000" w:themeColor="text1"/>
          <w:sz w:val="24"/>
          <w:szCs w:val="24"/>
        </w:rPr>
        <w:t>APPENDIX I:</w:t>
      </w:r>
    </w:p>
    <w:p w:rsidR="00D96830" w:rsidRPr="00CF68E9" w:rsidRDefault="00D96830" w:rsidP="009C3B51">
      <w:pPr>
        <w:pStyle w:val="Heading1"/>
        <w:spacing w:line="48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QUESTIONNAIRE FOR THE HEALTH WORKERS, HUMCs and VHTs</w:t>
      </w:r>
      <w:bookmarkEnd w:id="307"/>
    </w:p>
    <w:p w:rsidR="00D96830" w:rsidRPr="00CF68E9" w:rsidRDefault="00D96830" w:rsidP="009C3B51">
      <w:pPr>
        <w:spacing w:after="100" w:afterAutospacing="1" w:line="360" w:lineRule="auto"/>
        <w:jc w:val="both"/>
        <w:rPr>
          <w:rFonts w:ascii="Times New Roman" w:hAnsi="Times New Roman" w:cs="Times New Roman"/>
          <w:b/>
          <w:i/>
          <w:color w:val="000000" w:themeColor="text1"/>
          <w:sz w:val="24"/>
          <w:szCs w:val="24"/>
        </w:rPr>
      </w:pPr>
      <w:r w:rsidRPr="00CF68E9">
        <w:rPr>
          <w:rFonts w:ascii="Times New Roman" w:hAnsi="Times New Roman" w:cs="Times New Roman"/>
          <w:b/>
          <w:i/>
          <w:color w:val="000000" w:themeColor="text1"/>
          <w:sz w:val="24"/>
          <w:szCs w:val="24"/>
        </w:rPr>
        <w:t>INTRODUCTION</w:t>
      </w:r>
    </w:p>
    <w:p w:rsidR="00D96830" w:rsidRPr="00CF68E9" w:rsidRDefault="00D96830" w:rsidP="009C3B51">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Dear Respondent, </w:t>
      </w:r>
    </w:p>
    <w:p w:rsidR="00D96830" w:rsidRPr="00CF68E9" w:rsidRDefault="00D96830" w:rsidP="009C3B51">
      <w:pPr>
        <w:spacing w:line="360" w:lineRule="auto"/>
        <w:jc w:val="both"/>
        <w:rPr>
          <w:rFonts w:ascii="Times New Roman" w:hAnsi="Times New Roman" w:cs="Times New Roman"/>
          <w:b/>
          <w:color w:val="000000" w:themeColor="text1"/>
          <w:sz w:val="24"/>
          <w:szCs w:val="24"/>
        </w:rPr>
      </w:pPr>
      <w:r w:rsidRPr="00CF68E9">
        <w:rPr>
          <w:rFonts w:ascii="Times New Roman" w:hAnsi="Times New Roman" w:cs="Times New Roman"/>
          <w:color w:val="000000" w:themeColor="text1"/>
          <w:sz w:val="24"/>
          <w:szCs w:val="24"/>
        </w:rPr>
        <w:t>The researcher is a student of Master of Procurement (MPPA) at Uganda Management Institute (UMI), Kampala, Uganda. He is undertaking a research to generate data and information on “The Effect of Public Procurement Ethics on the Quality of Health Service Delivery at Mukono Municipality, Uganda”. You have been selected to participate in this study because the contribution you make to your organization is central to the kind of information required. The information you provide is solely for academic purposes and will be treated with utmost confidentiality. Kindly spare some of your valuable time to answer these questions by giving your views where necessary or ticking one of the alternatives given. Indeed your name may not be required. Thank you for your time and cooperation.</w:t>
      </w:r>
    </w:p>
    <w:p w:rsidR="00D96830" w:rsidRPr="00CF68E9" w:rsidRDefault="00D96830" w:rsidP="009C3B51">
      <w:pPr>
        <w:tabs>
          <w:tab w:val="left" w:pos="450"/>
        </w:tabs>
        <w:spacing w:line="360" w:lineRule="auto"/>
        <w:jc w:val="both"/>
        <w:rPr>
          <w:rFonts w:ascii="Times New Roman" w:hAnsi="Times New Roman" w:cs="Times New Roman"/>
          <w:b/>
          <w:i/>
          <w:color w:val="000000" w:themeColor="text1"/>
          <w:sz w:val="24"/>
          <w:szCs w:val="24"/>
        </w:rPr>
      </w:pPr>
      <w:r w:rsidRPr="00CF68E9">
        <w:rPr>
          <w:rFonts w:ascii="Times New Roman" w:hAnsi="Times New Roman" w:cs="Times New Roman"/>
          <w:b/>
          <w:color w:val="000000" w:themeColor="text1"/>
          <w:sz w:val="24"/>
          <w:szCs w:val="24"/>
          <w:u w:val="single"/>
        </w:rPr>
        <w:t>SECTION A: BACKGROUND DATA</w:t>
      </w:r>
    </w:p>
    <w:p w:rsidR="00D96830" w:rsidRPr="00CF68E9" w:rsidRDefault="00D96830" w:rsidP="0039133D">
      <w:pPr>
        <w:spacing w:line="360" w:lineRule="auto"/>
        <w:jc w:val="both"/>
        <w:rPr>
          <w:rFonts w:ascii="Times New Roman" w:hAnsi="Times New Roman" w:cs="Times New Roman"/>
          <w:b/>
          <w:i/>
          <w:color w:val="000000" w:themeColor="text1"/>
          <w:sz w:val="24"/>
          <w:szCs w:val="24"/>
        </w:rPr>
      </w:pPr>
      <w:r w:rsidRPr="00CF68E9">
        <w:rPr>
          <w:rFonts w:ascii="Times New Roman" w:hAnsi="Times New Roman" w:cs="Times New Roman"/>
          <w:b/>
          <w:i/>
          <w:color w:val="000000" w:themeColor="text1"/>
          <w:sz w:val="24"/>
          <w:szCs w:val="24"/>
        </w:rPr>
        <w:t>Please circle the numbers representing the most appropriate responses for you in respect of the following items:</w: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1. Your gender</w:t>
      </w:r>
      <w:r w:rsidRPr="00CF68E9">
        <w:rPr>
          <w:rFonts w:ascii="Times New Roman" w:hAnsi="Times New Roman" w:cs="Times New Roman"/>
          <w:color w:val="000000" w:themeColor="text1"/>
          <w:sz w:val="24"/>
          <w:szCs w:val="24"/>
        </w:rPr>
        <w:tab/>
        <w:t>a) Male</w:t>
      </w:r>
      <w:r w:rsidRPr="00CF68E9">
        <w:rPr>
          <w:rFonts w:ascii="Times New Roman" w:hAnsi="Times New Roman" w:cs="Times New Roman"/>
          <w:color w:val="000000" w:themeColor="text1"/>
          <w:sz w:val="24"/>
          <w:szCs w:val="24"/>
        </w:rPr>
        <w:tab/>
      </w:r>
      <w:r w:rsidRPr="00CF68E9">
        <w:rPr>
          <w:rFonts w:ascii="Times New Roman" w:hAnsi="Times New Roman" w:cs="Times New Roman"/>
          <w:color w:val="000000" w:themeColor="text1"/>
          <w:sz w:val="24"/>
          <w:szCs w:val="24"/>
        </w:rPr>
        <w:tab/>
      </w:r>
      <w:r w:rsidRPr="00CF68E9">
        <w:rPr>
          <w:rFonts w:ascii="Times New Roman" w:hAnsi="Times New Roman" w:cs="Times New Roman"/>
          <w:color w:val="000000" w:themeColor="text1"/>
          <w:sz w:val="24"/>
          <w:szCs w:val="24"/>
        </w:rPr>
        <w:tab/>
        <w:t>b) Female</w: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 2. What is your age group? </w: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a) 20-29, </w:t>
      </w:r>
      <w:r w:rsidRPr="00CF68E9">
        <w:rPr>
          <w:rFonts w:ascii="Times New Roman" w:hAnsi="Times New Roman" w:cs="Times New Roman"/>
          <w:color w:val="000000" w:themeColor="text1"/>
          <w:sz w:val="24"/>
          <w:szCs w:val="24"/>
        </w:rPr>
        <w:tab/>
        <w:t xml:space="preserve">b) 30-39, </w:t>
      </w:r>
      <w:r w:rsidRPr="00CF68E9">
        <w:rPr>
          <w:rFonts w:ascii="Times New Roman" w:hAnsi="Times New Roman" w:cs="Times New Roman"/>
          <w:color w:val="000000" w:themeColor="text1"/>
          <w:sz w:val="24"/>
          <w:szCs w:val="24"/>
        </w:rPr>
        <w:tab/>
        <w:t xml:space="preserve">c) 40-49, </w:t>
      </w:r>
      <w:r w:rsidRPr="00CF68E9">
        <w:rPr>
          <w:rFonts w:ascii="Times New Roman" w:hAnsi="Times New Roman" w:cs="Times New Roman"/>
          <w:color w:val="000000" w:themeColor="text1"/>
          <w:sz w:val="24"/>
          <w:szCs w:val="24"/>
        </w:rPr>
        <w:tab/>
        <w:t>d) 50 and above</w: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3. What is your highest level of education?</w: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a) Certificate</w:t>
      </w:r>
      <w:r w:rsidRPr="00CF68E9">
        <w:rPr>
          <w:rFonts w:ascii="Times New Roman" w:hAnsi="Times New Roman" w:cs="Times New Roman"/>
          <w:color w:val="000000" w:themeColor="text1"/>
          <w:sz w:val="24"/>
          <w:szCs w:val="24"/>
        </w:rPr>
        <w:tab/>
        <w:t xml:space="preserve"> b) Post Grad Diploma, </w:t>
      </w:r>
      <w:r w:rsidRPr="00CF68E9">
        <w:rPr>
          <w:rFonts w:ascii="Times New Roman" w:hAnsi="Times New Roman" w:cs="Times New Roman"/>
          <w:color w:val="000000" w:themeColor="text1"/>
          <w:sz w:val="24"/>
          <w:szCs w:val="24"/>
        </w:rPr>
        <w:tab/>
        <w:t>c) Bachelor’s degree,</w:t>
      </w:r>
      <w:r w:rsidRPr="00CF68E9">
        <w:rPr>
          <w:rFonts w:ascii="Times New Roman" w:hAnsi="Times New Roman" w:cs="Times New Roman"/>
          <w:color w:val="000000" w:themeColor="text1"/>
          <w:sz w:val="24"/>
          <w:szCs w:val="24"/>
        </w:rPr>
        <w:tab/>
        <w:t xml:space="preserve"> d) Masters’ degree </w:t>
      </w:r>
      <w:r w:rsidRPr="00CF68E9">
        <w:rPr>
          <w:rFonts w:ascii="Times New Roman" w:hAnsi="Times New Roman" w:cs="Times New Roman"/>
          <w:color w:val="000000" w:themeColor="text1"/>
          <w:sz w:val="24"/>
          <w:szCs w:val="24"/>
        </w:rPr>
        <w:tab/>
      </w:r>
      <w:r w:rsidRPr="00CF68E9">
        <w:rPr>
          <w:rFonts w:ascii="Times New Roman" w:hAnsi="Times New Roman" w:cs="Times New Roman"/>
          <w:color w:val="000000" w:themeColor="text1"/>
          <w:sz w:val="24"/>
          <w:szCs w:val="24"/>
        </w:rPr>
        <w:tab/>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e) Others (specify) ---------------</w: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lastRenderedPageBreak/>
        <w:t xml:space="preserve">4. For how many years have you worked with Mukono Municipality? </w: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a) Less than one year   </w:t>
      </w:r>
      <w:r w:rsidRPr="00CF68E9">
        <w:rPr>
          <w:rFonts w:ascii="Times New Roman" w:hAnsi="Times New Roman" w:cs="Times New Roman"/>
          <w:color w:val="000000" w:themeColor="text1"/>
          <w:sz w:val="24"/>
          <w:szCs w:val="24"/>
        </w:rPr>
        <w:tab/>
        <w:t>b) 1-5 years</w:t>
      </w:r>
      <w:r w:rsidRPr="00CF68E9">
        <w:rPr>
          <w:rFonts w:ascii="Times New Roman" w:hAnsi="Times New Roman" w:cs="Times New Roman"/>
          <w:color w:val="000000" w:themeColor="text1"/>
          <w:sz w:val="24"/>
          <w:szCs w:val="24"/>
        </w:rPr>
        <w:tab/>
        <w:t xml:space="preserve">   c) 6-10 years      4) Over 10 years</w:t>
      </w:r>
    </w:p>
    <w:p w:rsidR="00D96830" w:rsidRPr="00CF68E9" w:rsidRDefault="00D96830" w:rsidP="0039133D">
      <w:pPr>
        <w:spacing w:line="360" w:lineRule="auto"/>
        <w:jc w:val="both"/>
        <w:rPr>
          <w:rFonts w:ascii="Times New Roman" w:hAnsi="Times New Roman" w:cs="Times New Roman"/>
          <w:b/>
          <w:color w:val="000000" w:themeColor="text1"/>
          <w:sz w:val="24"/>
          <w:szCs w:val="24"/>
          <w:u w:val="single"/>
        </w:rPr>
      </w:pPr>
      <w:r w:rsidRPr="00CF68E9">
        <w:rPr>
          <w:rFonts w:ascii="Times New Roman" w:hAnsi="Times New Roman" w:cs="Times New Roman"/>
          <w:b/>
          <w:color w:val="000000" w:themeColor="text1"/>
          <w:sz w:val="24"/>
          <w:szCs w:val="24"/>
          <w:u w:val="single"/>
        </w:rPr>
        <w:t>SECTION B: INDEPENDENT VARIABLE – PUBLIC PROCUREMENT ETHICS</w:t>
      </w:r>
    </w:p>
    <w:p w:rsidR="00D96830" w:rsidRPr="00CF68E9" w:rsidRDefault="00D96830" w:rsidP="0039133D">
      <w:pPr>
        <w:spacing w:line="360" w:lineRule="auto"/>
        <w:rPr>
          <w:rFonts w:ascii="Times New Roman" w:hAnsi="Times New Roman" w:cs="Times New Roman"/>
          <w:b/>
          <w:color w:val="000000" w:themeColor="text1"/>
          <w:sz w:val="24"/>
          <w:szCs w:val="24"/>
        </w:rPr>
      </w:pPr>
      <w:r w:rsidRPr="00CF68E9">
        <w:rPr>
          <w:rFonts w:ascii="Times New Roman" w:hAnsi="Times New Roman" w:cs="Times New Roman"/>
          <w:b/>
          <w:color w:val="000000" w:themeColor="text1"/>
          <w:sz w:val="24"/>
          <w:szCs w:val="24"/>
        </w:rPr>
        <w:t>In this section please tick in the box that corresponds to your opinion/view according to a scale of 1 = Strongly Disagree, 2 = Disagree, 3 = Not Sure, 4 = Agree, 5 = Strongly Agree</w:t>
      </w:r>
    </w:p>
    <w:tbl>
      <w:tblPr>
        <w:tblW w:w="9225" w:type="dxa"/>
        <w:tblInd w:w="-72" w:type="dxa"/>
        <w:tblLayout w:type="fixed"/>
        <w:tblLook w:val="04A0" w:firstRow="1" w:lastRow="0" w:firstColumn="1" w:lastColumn="0" w:noHBand="0" w:noVBand="1"/>
      </w:tblPr>
      <w:tblGrid>
        <w:gridCol w:w="540"/>
        <w:gridCol w:w="6030"/>
        <w:gridCol w:w="540"/>
        <w:gridCol w:w="540"/>
        <w:gridCol w:w="540"/>
        <w:gridCol w:w="450"/>
        <w:gridCol w:w="585"/>
      </w:tblGrid>
      <w:tr w:rsidR="00D96830" w:rsidRPr="00CF68E9" w:rsidTr="00D6159A">
        <w:trPr>
          <w:trHeight w:val="600"/>
          <w:tblHeader/>
        </w:trPr>
        <w:tc>
          <w:tcPr>
            <w:tcW w:w="540" w:type="dxa"/>
            <w:tcBorders>
              <w:top w:val="single" w:sz="4" w:space="0" w:color="auto"/>
              <w:left w:val="single" w:sz="4" w:space="0" w:color="auto"/>
              <w:bottom w:val="single" w:sz="4" w:space="0" w:color="auto"/>
              <w:right w:val="single" w:sz="4" w:space="0" w:color="auto"/>
            </w:tcBorders>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No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Statement</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1</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2</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3</w:t>
            </w: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4</w:t>
            </w: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5</w:t>
            </w:r>
          </w:p>
        </w:tc>
      </w:tr>
      <w:tr w:rsidR="00D96830" w:rsidRPr="00CF68E9" w:rsidTr="00D6159A">
        <w:trPr>
          <w:trHeight w:val="600"/>
        </w:trPr>
        <w:tc>
          <w:tcPr>
            <w:tcW w:w="540" w:type="dxa"/>
            <w:tcBorders>
              <w:top w:val="single" w:sz="4" w:space="0" w:color="auto"/>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1</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 xml:space="preserve">We have a code of ethics that guide procurement in the </w:t>
            </w:r>
            <w:r w:rsidRPr="00CF68E9">
              <w:rPr>
                <w:rFonts w:ascii="Times New Roman" w:hAnsi="Times New Roman" w:cs="Times New Roman"/>
                <w:sz w:val="24"/>
                <w:szCs w:val="24"/>
              </w:rPr>
              <w:t>Municipality</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p>
        </w:tc>
      </w:tr>
      <w:tr w:rsidR="00D96830" w:rsidRPr="00CF68E9" w:rsidTr="00D6159A">
        <w:trPr>
          <w:trHeight w:val="600"/>
        </w:trPr>
        <w:tc>
          <w:tcPr>
            <w:tcW w:w="54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3</w:t>
            </w:r>
          </w:p>
        </w:tc>
        <w:tc>
          <w:tcPr>
            <w:tcW w:w="6030"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pStyle w:val="Default"/>
              <w:spacing w:line="360" w:lineRule="auto"/>
              <w:rPr>
                <w:rFonts w:ascii="Times New Roman" w:hAnsi="Times New Roman" w:cs="Times New Roman"/>
              </w:rPr>
            </w:pPr>
            <w:r w:rsidRPr="00CF68E9">
              <w:rPr>
                <w:rFonts w:ascii="Times New Roman" w:hAnsi="Times New Roman" w:cs="Times New Roman"/>
              </w:rPr>
              <w:t xml:space="preserve">Fairness in procurement is our first priority   </w:t>
            </w: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54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4</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autoSpaceDE w:val="0"/>
              <w:autoSpaceDN w:val="0"/>
              <w:adjustRightInd w:val="0"/>
              <w:spacing w:line="360" w:lineRule="auto"/>
              <w:jc w:val="both"/>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 xml:space="preserve">We have had no cases of conflict of interests in procurement </w:t>
            </w: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54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5</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pStyle w:val="Default"/>
              <w:spacing w:line="360" w:lineRule="auto"/>
              <w:jc w:val="both"/>
              <w:rPr>
                <w:rFonts w:ascii="Times New Roman" w:hAnsi="Times New Roman" w:cs="Times New Roman"/>
                <w:bCs/>
                <w:color w:val="000000" w:themeColor="text1"/>
              </w:rPr>
            </w:pPr>
            <w:r w:rsidRPr="00CF68E9">
              <w:rPr>
                <w:rFonts w:ascii="Times New Roman" w:hAnsi="Times New Roman" w:cs="Times New Roman"/>
              </w:rPr>
              <w:t xml:space="preserve">Every procurement official in the Mukono Municipality is personally responsible for his/her actions. </w:t>
            </w: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54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6</w:t>
            </w:r>
          </w:p>
        </w:tc>
        <w:tc>
          <w:tcPr>
            <w:tcW w:w="6030"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pStyle w:val="Default"/>
              <w:spacing w:line="360" w:lineRule="auto"/>
              <w:rPr>
                <w:rFonts w:ascii="Times New Roman" w:hAnsi="Times New Roman" w:cs="Times New Roman"/>
              </w:rPr>
            </w:pPr>
            <w:r w:rsidRPr="00CF68E9">
              <w:rPr>
                <w:rFonts w:ascii="Times New Roman" w:hAnsi="Times New Roman" w:cs="Times New Roman"/>
              </w:rPr>
              <w:t xml:space="preserve">There are high standards of accountability set in the procurement department </w:t>
            </w: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54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7</w:t>
            </w:r>
          </w:p>
        </w:tc>
        <w:tc>
          <w:tcPr>
            <w:tcW w:w="6030"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pStyle w:val="Default"/>
              <w:spacing w:line="360" w:lineRule="auto"/>
              <w:rPr>
                <w:rFonts w:ascii="Times New Roman" w:hAnsi="Times New Roman" w:cs="Times New Roman"/>
              </w:rPr>
            </w:pPr>
            <w:r w:rsidRPr="00CF68E9">
              <w:rPr>
                <w:rFonts w:ascii="Times New Roman" w:hAnsi="Times New Roman" w:cs="Times New Roman"/>
              </w:rPr>
              <w:t xml:space="preserve">Any procurement official in the Municipality t is answerable if he fails to meet stated performance objectives </w:t>
            </w: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54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8</w:t>
            </w:r>
          </w:p>
        </w:tc>
        <w:tc>
          <w:tcPr>
            <w:tcW w:w="6030"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pStyle w:val="Default"/>
              <w:spacing w:line="360" w:lineRule="auto"/>
              <w:rPr>
                <w:rFonts w:ascii="Times New Roman" w:hAnsi="Times New Roman" w:cs="Times New Roman"/>
              </w:rPr>
            </w:pPr>
            <w:r w:rsidRPr="00CF68E9">
              <w:rPr>
                <w:rFonts w:ascii="Times New Roman" w:hAnsi="Times New Roman" w:cs="Times New Roman"/>
              </w:rPr>
              <w:t xml:space="preserve">The procurement process is open to all people </w:t>
            </w: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54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9</w:t>
            </w:r>
          </w:p>
        </w:tc>
        <w:tc>
          <w:tcPr>
            <w:tcW w:w="6030"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pStyle w:val="Default"/>
              <w:spacing w:line="360" w:lineRule="auto"/>
              <w:rPr>
                <w:rFonts w:ascii="Times New Roman" w:hAnsi="Times New Roman" w:cs="Times New Roman"/>
              </w:rPr>
            </w:pPr>
            <w:r w:rsidRPr="00CF68E9">
              <w:rPr>
                <w:rFonts w:ascii="Times New Roman" w:hAnsi="Times New Roman" w:cs="Times New Roman"/>
              </w:rPr>
              <w:t xml:space="preserve">All procurement staffs at the Municipality are open as possible about the decisions and actions they take. </w:t>
            </w: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54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10</w:t>
            </w:r>
          </w:p>
        </w:tc>
        <w:tc>
          <w:tcPr>
            <w:tcW w:w="6030"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pStyle w:val="Default"/>
              <w:spacing w:line="360" w:lineRule="auto"/>
              <w:rPr>
                <w:rFonts w:ascii="Times New Roman" w:hAnsi="Times New Roman" w:cs="Times New Roman"/>
              </w:rPr>
            </w:pPr>
            <w:r w:rsidRPr="00CF68E9">
              <w:rPr>
                <w:rFonts w:ascii="Times New Roman" w:hAnsi="Times New Roman" w:cs="Times New Roman"/>
              </w:rPr>
              <w:t xml:space="preserve">All procurement decisions are dependent on procurement plans </w:t>
            </w: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54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11</w:t>
            </w:r>
          </w:p>
        </w:tc>
        <w:tc>
          <w:tcPr>
            <w:tcW w:w="6030"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pStyle w:val="Default"/>
              <w:spacing w:line="360" w:lineRule="auto"/>
              <w:rPr>
                <w:rFonts w:ascii="Times New Roman" w:hAnsi="Times New Roman" w:cs="Times New Roman"/>
              </w:rPr>
            </w:pPr>
            <w:r w:rsidRPr="00CF68E9">
              <w:rPr>
                <w:rFonts w:ascii="Times New Roman" w:hAnsi="Times New Roman" w:cs="Times New Roman"/>
              </w:rPr>
              <w:t xml:space="preserve">All procurement staffs at the district are trustworthy in what they do </w:t>
            </w: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bl>
    <w:p w:rsidR="00D96830" w:rsidRPr="00CF68E9" w:rsidRDefault="00D96830" w:rsidP="0039133D">
      <w:pPr>
        <w:spacing w:line="360" w:lineRule="auto"/>
        <w:jc w:val="both"/>
        <w:rPr>
          <w:rFonts w:ascii="Times New Roman" w:hAnsi="Times New Roman" w:cs="Times New Roman"/>
          <w:b/>
          <w:color w:val="000000" w:themeColor="text1"/>
          <w:sz w:val="24"/>
          <w:szCs w:val="24"/>
          <w:u w:val="single"/>
        </w:rPr>
      </w:pPr>
    </w:p>
    <w:p w:rsidR="00D96830" w:rsidRPr="00CF68E9" w:rsidRDefault="00D96830" w:rsidP="0039133D">
      <w:pPr>
        <w:spacing w:line="360" w:lineRule="auto"/>
        <w:jc w:val="both"/>
        <w:rPr>
          <w:rFonts w:ascii="Times New Roman" w:hAnsi="Times New Roman" w:cs="Times New Roman"/>
          <w:color w:val="000000" w:themeColor="text1"/>
          <w:sz w:val="24"/>
          <w:szCs w:val="24"/>
          <w:u w:val="single"/>
        </w:rPr>
      </w:pPr>
      <w:r w:rsidRPr="00CF68E9">
        <w:rPr>
          <w:rFonts w:ascii="Times New Roman" w:hAnsi="Times New Roman" w:cs="Times New Roman"/>
          <w:b/>
          <w:color w:val="000000" w:themeColor="text1"/>
          <w:sz w:val="24"/>
          <w:szCs w:val="24"/>
          <w:u w:val="single"/>
        </w:rPr>
        <w:t xml:space="preserve">SECTION C: DEPENDENT VARIABLE - EMPLOYEE PERFORMANCE  </w:t>
      </w:r>
    </w:p>
    <w:p w:rsidR="00D96830" w:rsidRPr="00CF68E9" w:rsidRDefault="00D96830" w:rsidP="0039133D">
      <w:pPr>
        <w:numPr>
          <w:ilvl w:val="0"/>
          <w:numId w:val="6"/>
        </w:numPr>
        <w:spacing w:line="360" w:lineRule="auto"/>
        <w:ind w:left="0"/>
        <w:contextualSpacing/>
        <w:jc w:val="both"/>
        <w:rPr>
          <w:rFonts w:ascii="Times New Roman" w:hAnsi="Times New Roman" w:cs="Times New Roman"/>
          <w:color w:val="000000" w:themeColor="text1"/>
          <w:sz w:val="24"/>
          <w:szCs w:val="24"/>
        </w:rPr>
      </w:pPr>
      <w:r w:rsidRPr="00CF68E9">
        <w:rPr>
          <w:rFonts w:ascii="Times New Roman" w:hAnsi="Times New Roman" w:cs="Times New Roman"/>
          <w:b/>
          <w:color w:val="000000" w:themeColor="text1"/>
          <w:sz w:val="24"/>
          <w:szCs w:val="24"/>
        </w:rPr>
        <w:lastRenderedPageBreak/>
        <w:t xml:space="preserve">Health Service Delivery Accessibility </w:t>
      </w:r>
    </w:p>
    <w:p w:rsidR="00D96830" w:rsidRPr="00CF68E9" w:rsidRDefault="00D96830" w:rsidP="0039133D">
      <w:pPr>
        <w:spacing w:line="360" w:lineRule="auto"/>
        <w:rPr>
          <w:rFonts w:ascii="Times New Roman" w:hAnsi="Times New Roman" w:cs="Times New Roman"/>
          <w:b/>
          <w:color w:val="000000" w:themeColor="text1"/>
          <w:sz w:val="24"/>
          <w:szCs w:val="24"/>
        </w:rPr>
      </w:pPr>
      <w:r w:rsidRPr="00CF68E9">
        <w:rPr>
          <w:rFonts w:ascii="Times New Roman" w:hAnsi="Times New Roman" w:cs="Times New Roman"/>
          <w:b/>
          <w:color w:val="000000" w:themeColor="text1"/>
          <w:sz w:val="24"/>
          <w:szCs w:val="24"/>
        </w:rPr>
        <w:t>In this section please tick in the box that corresponds to your opinion/view according to a scale of 1 = Strongly Disagree, 2 = Disagree, 3 = Not Sure, 4 = Agree, 5 = Strongly Agree</w:t>
      </w:r>
    </w:p>
    <w:tbl>
      <w:tblPr>
        <w:tblW w:w="9225" w:type="dxa"/>
        <w:tblInd w:w="-72" w:type="dxa"/>
        <w:tblLayout w:type="fixed"/>
        <w:tblLook w:val="04A0" w:firstRow="1" w:lastRow="0" w:firstColumn="1" w:lastColumn="0" w:noHBand="0" w:noVBand="1"/>
      </w:tblPr>
      <w:tblGrid>
        <w:gridCol w:w="810"/>
        <w:gridCol w:w="5466"/>
        <w:gridCol w:w="567"/>
        <w:gridCol w:w="567"/>
        <w:gridCol w:w="567"/>
        <w:gridCol w:w="567"/>
        <w:gridCol w:w="681"/>
      </w:tblGrid>
      <w:tr w:rsidR="00D96830" w:rsidRPr="00CF68E9" w:rsidTr="00D6159A">
        <w:trPr>
          <w:trHeight w:val="600"/>
          <w:tblHeader/>
        </w:trPr>
        <w:tc>
          <w:tcPr>
            <w:tcW w:w="810" w:type="dxa"/>
            <w:tcBorders>
              <w:top w:val="single" w:sz="4" w:space="0" w:color="auto"/>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No.</w:t>
            </w:r>
          </w:p>
        </w:tc>
        <w:tc>
          <w:tcPr>
            <w:tcW w:w="54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line="360" w:lineRule="auto"/>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 xml:space="preserve">Statement </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1</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3</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4</w:t>
            </w:r>
          </w:p>
        </w:tc>
        <w:tc>
          <w:tcPr>
            <w:tcW w:w="681"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5</w:t>
            </w: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1</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The health services in the </w:t>
            </w:r>
            <w:r w:rsidRPr="00CF68E9">
              <w:rPr>
                <w:rFonts w:ascii="Times New Roman" w:hAnsi="Times New Roman" w:cs="Times New Roman"/>
                <w:sz w:val="24"/>
                <w:szCs w:val="24"/>
              </w:rPr>
              <w:t>Municipality</w:t>
            </w:r>
            <w:r w:rsidRPr="00CF68E9">
              <w:rPr>
                <w:rFonts w:ascii="Times New Roman" w:hAnsi="Times New Roman" w:cs="Times New Roman"/>
                <w:bCs/>
                <w:color w:val="000000"/>
                <w:sz w:val="24"/>
                <w:szCs w:val="24"/>
              </w:rPr>
              <w:t xml:space="preserve"> are accessible to each and everybody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2</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We have had few cases of people complaining about the quality of health in the district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3</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Most of the people in </w:t>
            </w:r>
            <w:r w:rsidRPr="00CF68E9">
              <w:rPr>
                <w:rFonts w:ascii="Times New Roman" w:hAnsi="Times New Roman" w:cs="Times New Roman"/>
                <w:sz w:val="24"/>
                <w:szCs w:val="24"/>
              </w:rPr>
              <w:t>Municipality</w:t>
            </w:r>
            <w:r w:rsidRPr="00CF68E9">
              <w:rPr>
                <w:rFonts w:ascii="Times New Roman" w:hAnsi="Times New Roman" w:cs="Times New Roman"/>
                <w:bCs/>
                <w:color w:val="000000"/>
                <w:sz w:val="24"/>
                <w:szCs w:val="24"/>
              </w:rPr>
              <w:t xml:space="preserve"> receive health services from the government health centers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4</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The health centers in the </w:t>
            </w:r>
            <w:r w:rsidRPr="00CF68E9">
              <w:rPr>
                <w:rFonts w:ascii="Times New Roman" w:hAnsi="Times New Roman" w:cs="Times New Roman"/>
                <w:sz w:val="24"/>
                <w:szCs w:val="24"/>
              </w:rPr>
              <w:t>Municipality</w:t>
            </w:r>
            <w:r w:rsidRPr="00CF68E9">
              <w:rPr>
                <w:rFonts w:ascii="Times New Roman" w:hAnsi="Times New Roman" w:cs="Times New Roman"/>
                <w:bCs/>
                <w:color w:val="000000"/>
                <w:sz w:val="24"/>
                <w:szCs w:val="24"/>
              </w:rPr>
              <w:t xml:space="preserve"> are stocked with enough medicine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5</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We have had no cases in the </w:t>
            </w:r>
            <w:r w:rsidRPr="00CF68E9">
              <w:rPr>
                <w:rFonts w:ascii="Times New Roman" w:hAnsi="Times New Roman" w:cs="Times New Roman"/>
                <w:sz w:val="24"/>
                <w:szCs w:val="24"/>
              </w:rPr>
              <w:t>Municipality</w:t>
            </w:r>
            <w:r w:rsidRPr="00CF68E9">
              <w:rPr>
                <w:rFonts w:ascii="Times New Roman" w:hAnsi="Times New Roman" w:cs="Times New Roman"/>
                <w:bCs/>
                <w:color w:val="000000"/>
                <w:sz w:val="24"/>
                <w:szCs w:val="24"/>
              </w:rPr>
              <w:t xml:space="preserve"> of people complaining of lack of enough medicine in the district health centers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6</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We have had no case of health workers who are complained about of stealing drugs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7</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The district registers no deaths regarding lack of access to medical services in the health centers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8</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All our health workers in the health centers appear professionally dressed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9</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There is moderate bureaucracy in accessing health services in the ministry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10</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Its free for everybody to seek health services in health centers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11</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You don’t need to know somebody to access the health services in the </w:t>
            </w:r>
            <w:r w:rsidRPr="00CF68E9">
              <w:rPr>
                <w:rFonts w:ascii="Times New Roman" w:hAnsi="Times New Roman" w:cs="Times New Roman"/>
                <w:sz w:val="24"/>
                <w:szCs w:val="24"/>
              </w:rPr>
              <w:t>Municipality</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bl>
    <w:p w:rsidR="00D96830" w:rsidRPr="00CF68E9" w:rsidRDefault="00D96830" w:rsidP="0039133D">
      <w:pPr>
        <w:spacing w:line="360" w:lineRule="auto"/>
        <w:rPr>
          <w:rFonts w:ascii="Times New Roman" w:hAnsi="Times New Roman" w:cs="Times New Roman"/>
          <w:color w:val="000000" w:themeColor="text1"/>
          <w:sz w:val="24"/>
          <w:szCs w:val="24"/>
        </w:rPr>
      </w:pPr>
    </w:p>
    <w:p w:rsidR="00F0550D" w:rsidRPr="00CF68E9" w:rsidRDefault="00F0550D" w:rsidP="0039133D">
      <w:pPr>
        <w:spacing w:line="360" w:lineRule="auto"/>
        <w:rPr>
          <w:rFonts w:ascii="Times New Roman" w:hAnsi="Times New Roman" w:cs="Times New Roman"/>
          <w:color w:val="000000" w:themeColor="text1"/>
          <w:sz w:val="24"/>
          <w:szCs w:val="24"/>
        </w:rPr>
      </w:pP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b/>
          <w:color w:val="000000" w:themeColor="text1"/>
          <w:sz w:val="24"/>
          <w:szCs w:val="24"/>
        </w:rPr>
        <w:t xml:space="preserve">ii) Health Service Tangibility  </w:t>
      </w:r>
    </w:p>
    <w:p w:rsidR="00D96830" w:rsidRPr="00CF68E9" w:rsidRDefault="00D96830" w:rsidP="0039133D">
      <w:pPr>
        <w:spacing w:line="360" w:lineRule="auto"/>
        <w:rPr>
          <w:rFonts w:ascii="Times New Roman" w:hAnsi="Times New Roman" w:cs="Times New Roman"/>
          <w:b/>
          <w:color w:val="000000" w:themeColor="text1"/>
          <w:sz w:val="24"/>
          <w:szCs w:val="24"/>
        </w:rPr>
      </w:pPr>
      <w:r w:rsidRPr="00CF68E9">
        <w:rPr>
          <w:rFonts w:ascii="Times New Roman" w:hAnsi="Times New Roman" w:cs="Times New Roman"/>
          <w:b/>
          <w:color w:val="000000" w:themeColor="text1"/>
          <w:sz w:val="24"/>
          <w:szCs w:val="24"/>
        </w:rPr>
        <w:lastRenderedPageBreak/>
        <w:t>In this section please tick in the box that corresponds to your opinion/view according to a scale of 1 = strongly Disagree, 2 = Disagree, 3 = Not Sure, 4 = Agree, 5 = Strongly Agree</w:t>
      </w:r>
    </w:p>
    <w:tbl>
      <w:tblPr>
        <w:tblW w:w="9225" w:type="dxa"/>
        <w:tblInd w:w="-72" w:type="dxa"/>
        <w:tblLayout w:type="fixed"/>
        <w:tblLook w:val="04A0" w:firstRow="1" w:lastRow="0" w:firstColumn="1" w:lastColumn="0" w:noHBand="0" w:noVBand="1"/>
      </w:tblPr>
      <w:tblGrid>
        <w:gridCol w:w="810"/>
        <w:gridCol w:w="5466"/>
        <w:gridCol w:w="567"/>
        <w:gridCol w:w="567"/>
        <w:gridCol w:w="567"/>
        <w:gridCol w:w="567"/>
        <w:gridCol w:w="681"/>
      </w:tblGrid>
      <w:tr w:rsidR="00D96830" w:rsidRPr="00CF68E9" w:rsidTr="00D6159A">
        <w:trPr>
          <w:trHeight w:val="600"/>
          <w:tblHeader/>
        </w:trPr>
        <w:tc>
          <w:tcPr>
            <w:tcW w:w="810" w:type="dxa"/>
            <w:tcBorders>
              <w:top w:val="single" w:sz="4" w:space="0" w:color="auto"/>
              <w:left w:val="single" w:sz="4" w:space="0" w:color="auto"/>
              <w:bottom w:val="single" w:sz="4" w:space="0" w:color="auto"/>
              <w:right w:val="single" w:sz="4" w:space="0" w:color="auto"/>
            </w:tcBorders>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No.</w:t>
            </w:r>
          </w:p>
        </w:tc>
        <w:tc>
          <w:tcPr>
            <w:tcW w:w="54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Statement</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1</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3</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4</w:t>
            </w:r>
          </w:p>
        </w:tc>
        <w:tc>
          <w:tcPr>
            <w:tcW w:w="681"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5</w:t>
            </w: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1</w:t>
            </w:r>
          </w:p>
        </w:tc>
        <w:tc>
          <w:tcPr>
            <w:tcW w:w="5466"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autoSpaceDE w:val="0"/>
              <w:autoSpaceDN w:val="0"/>
              <w:adjustRightInd w:val="0"/>
              <w:spacing w:after="0"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The </w:t>
            </w:r>
            <w:r w:rsidRPr="00CF68E9">
              <w:rPr>
                <w:rFonts w:ascii="Times New Roman" w:hAnsi="Times New Roman" w:cs="Times New Roman"/>
                <w:sz w:val="24"/>
                <w:szCs w:val="24"/>
              </w:rPr>
              <w:t>Municipality</w:t>
            </w:r>
            <w:r w:rsidRPr="00CF68E9">
              <w:rPr>
                <w:rFonts w:ascii="Times New Roman" w:hAnsi="Times New Roman" w:cs="Times New Roman"/>
                <w:color w:val="000000" w:themeColor="text1"/>
                <w:sz w:val="24"/>
                <w:szCs w:val="24"/>
              </w:rPr>
              <w:t xml:space="preserve"> health centers have enough facilities for easing their services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2</w:t>
            </w:r>
          </w:p>
        </w:tc>
        <w:tc>
          <w:tcPr>
            <w:tcW w:w="5466"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autoSpaceDE w:val="0"/>
              <w:autoSpaceDN w:val="0"/>
              <w:adjustRightInd w:val="0"/>
              <w:spacing w:after="0"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The health centers are given enough money to buy equipments every year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3</w:t>
            </w:r>
          </w:p>
        </w:tc>
        <w:tc>
          <w:tcPr>
            <w:tcW w:w="5466"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autoSpaceDE w:val="0"/>
              <w:autoSpaceDN w:val="0"/>
              <w:adjustRightInd w:val="0"/>
              <w:spacing w:after="0"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The health centers have enough beds to accommodate all patients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4</w:t>
            </w:r>
          </w:p>
        </w:tc>
        <w:tc>
          <w:tcPr>
            <w:tcW w:w="5466"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autoSpaceDE w:val="0"/>
              <w:autoSpaceDN w:val="0"/>
              <w:adjustRightInd w:val="0"/>
              <w:spacing w:after="0"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The physical structures of the health centers are in good state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5</w:t>
            </w:r>
          </w:p>
        </w:tc>
        <w:tc>
          <w:tcPr>
            <w:tcW w:w="5466"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autoSpaceDE w:val="0"/>
              <w:autoSpaceDN w:val="0"/>
              <w:adjustRightInd w:val="0"/>
              <w:spacing w:after="0"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The health centers are always kept clean and attractive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6</w:t>
            </w:r>
          </w:p>
        </w:tc>
        <w:tc>
          <w:tcPr>
            <w:tcW w:w="5466"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autoSpaceDE w:val="0"/>
              <w:autoSpaceDN w:val="0"/>
              <w:adjustRightInd w:val="0"/>
              <w:spacing w:after="0"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Every year the hospital is stocked with enough machines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7</w:t>
            </w:r>
          </w:p>
        </w:tc>
        <w:tc>
          <w:tcPr>
            <w:tcW w:w="5466"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autoSpaceDE w:val="0"/>
              <w:autoSpaceDN w:val="0"/>
              <w:adjustRightInd w:val="0"/>
              <w:spacing w:after="0"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There are no congestions in our health centers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8</w:t>
            </w:r>
          </w:p>
        </w:tc>
        <w:tc>
          <w:tcPr>
            <w:tcW w:w="5466" w:type="dxa"/>
            <w:tcBorders>
              <w:top w:val="nil"/>
              <w:left w:val="single" w:sz="4" w:space="0" w:color="auto"/>
              <w:bottom w:val="single" w:sz="4" w:space="0" w:color="auto"/>
              <w:right w:val="single" w:sz="4" w:space="0" w:color="auto"/>
            </w:tcBorders>
            <w:shd w:val="clear" w:color="auto" w:fill="auto"/>
            <w:hideMark/>
          </w:tcPr>
          <w:p w:rsidR="00D96830" w:rsidRPr="00CF68E9" w:rsidRDefault="00D96830" w:rsidP="0039133D">
            <w:pPr>
              <w:autoSpaceDE w:val="0"/>
              <w:autoSpaceDN w:val="0"/>
              <w:adjustRightInd w:val="0"/>
              <w:spacing w:after="0"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There are signage directing you to the right ward  where you can be helped in health centers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bl>
    <w:p w:rsidR="00D96830" w:rsidRPr="00CF68E9" w:rsidRDefault="00D96830" w:rsidP="0039133D">
      <w:pPr>
        <w:spacing w:line="360" w:lineRule="auto"/>
        <w:rPr>
          <w:rFonts w:ascii="Times New Roman" w:hAnsi="Times New Roman" w:cs="Times New Roman"/>
          <w:b/>
          <w:color w:val="000000" w:themeColor="text1"/>
          <w:sz w:val="24"/>
          <w:szCs w:val="24"/>
        </w:rPr>
      </w:pPr>
    </w:p>
    <w:p w:rsidR="00D96830" w:rsidRPr="00CF68E9" w:rsidRDefault="00D96830" w:rsidP="0039133D">
      <w:pPr>
        <w:pStyle w:val="ListParagraph"/>
        <w:numPr>
          <w:ilvl w:val="0"/>
          <w:numId w:val="6"/>
        </w:numPr>
        <w:spacing w:line="360" w:lineRule="auto"/>
        <w:ind w:left="0"/>
        <w:rPr>
          <w:rFonts w:ascii="Times New Roman" w:hAnsi="Times New Roman" w:cs="Times New Roman"/>
          <w:b/>
          <w:color w:val="000000" w:themeColor="text1"/>
          <w:sz w:val="24"/>
          <w:szCs w:val="24"/>
        </w:rPr>
      </w:pPr>
      <w:r w:rsidRPr="00CF68E9">
        <w:rPr>
          <w:rFonts w:ascii="Times New Roman" w:hAnsi="Times New Roman" w:cs="Times New Roman"/>
          <w:b/>
          <w:color w:val="000000" w:themeColor="text1"/>
          <w:sz w:val="24"/>
          <w:szCs w:val="24"/>
        </w:rPr>
        <w:t xml:space="preserve">Health Service Credibility </w:t>
      </w:r>
    </w:p>
    <w:p w:rsidR="00D96830" w:rsidRPr="00CF68E9" w:rsidRDefault="00D96830" w:rsidP="0039133D">
      <w:pPr>
        <w:spacing w:line="360" w:lineRule="auto"/>
        <w:rPr>
          <w:rFonts w:ascii="Times New Roman" w:hAnsi="Times New Roman" w:cs="Times New Roman"/>
          <w:b/>
          <w:color w:val="000000" w:themeColor="text1"/>
          <w:sz w:val="24"/>
          <w:szCs w:val="24"/>
        </w:rPr>
      </w:pPr>
      <w:r w:rsidRPr="00CF68E9">
        <w:rPr>
          <w:rFonts w:ascii="Times New Roman" w:hAnsi="Times New Roman" w:cs="Times New Roman"/>
          <w:b/>
          <w:color w:val="000000" w:themeColor="text1"/>
          <w:sz w:val="24"/>
          <w:szCs w:val="24"/>
        </w:rPr>
        <w:t>In this section please tick in the box that corresponds to your opinion/view according to a scale of 1 = Strongly Disagree, 2 = Disagree, 3 = Not Sure, 4 = Agree, 5 = Strongly Agree</w:t>
      </w:r>
    </w:p>
    <w:tbl>
      <w:tblPr>
        <w:tblW w:w="9225" w:type="dxa"/>
        <w:tblInd w:w="-72" w:type="dxa"/>
        <w:tblLayout w:type="fixed"/>
        <w:tblLook w:val="04A0" w:firstRow="1" w:lastRow="0" w:firstColumn="1" w:lastColumn="0" w:noHBand="0" w:noVBand="1"/>
      </w:tblPr>
      <w:tblGrid>
        <w:gridCol w:w="810"/>
        <w:gridCol w:w="5466"/>
        <w:gridCol w:w="567"/>
        <w:gridCol w:w="567"/>
        <w:gridCol w:w="567"/>
        <w:gridCol w:w="567"/>
        <w:gridCol w:w="681"/>
      </w:tblGrid>
      <w:tr w:rsidR="00D96830" w:rsidRPr="00CF68E9" w:rsidTr="00D6159A">
        <w:trPr>
          <w:trHeight w:val="600"/>
          <w:tblHeader/>
        </w:trPr>
        <w:tc>
          <w:tcPr>
            <w:tcW w:w="810" w:type="dxa"/>
            <w:tcBorders>
              <w:top w:val="single" w:sz="4" w:space="0" w:color="auto"/>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No.</w:t>
            </w:r>
          </w:p>
        </w:tc>
        <w:tc>
          <w:tcPr>
            <w:tcW w:w="54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line="360" w:lineRule="auto"/>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 xml:space="preserve">Statement </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1</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3</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4</w:t>
            </w:r>
          </w:p>
        </w:tc>
        <w:tc>
          <w:tcPr>
            <w:tcW w:w="681" w:type="dxa"/>
            <w:tcBorders>
              <w:top w:val="single" w:sz="4" w:space="0" w:color="auto"/>
              <w:left w:val="nil"/>
              <w:bottom w:val="single" w:sz="4" w:space="0" w:color="auto"/>
              <w:right w:val="single" w:sz="4" w:space="0" w:color="auto"/>
            </w:tcBorders>
            <w:shd w:val="clear" w:color="auto" w:fill="auto"/>
            <w:vAlign w:val="bottom"/>
            <w:hideMark/>
          </w:tcPr>
          <w:p w:rsidR="00D96830" w:rsidRPr="00CF68E9" w:rsidRDefault="00D96830" w:rsidP="0039133D">
            <w:pPr>
              <w:spacing w:line="360" w:lineRule="auto"/>
              <w:jc w:val="center"/>
              <w:rPr>
                <w:rFonts w:ascii="Times New Roman" w:hAnsi="Times New Roman" w:cs="Times New Roman"/>
                <w:b/>
                <w:bCs/>
                <w:color w:val="000000" w:themeColor="text1"/>
                <w:sz w:val="24"/>
                <w:szCs w:val="24"/>
              </w:rPr>
            </w:pPr>
            <w:r w:rsidRPr="00CF68E9">
              <w:rPr>
                <w:rFonts w:ascii="Times New Roman" w:hAnsi="Times New Roman" w:cs="Times New Roman"/>
                <w:b/>
                <w:bCs/>
                <w:color w:val="000000" w:themeColor="text1"/>
                <w:sz w:val="24"/>
                <w:szCs w:val="24"/>
              </w:rPr>
              <w:t>5</w:t>
            </w: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1</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The health service delivery in our health centers are reliable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2</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The health workers in the district health centers are always trained every year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lastRenderedPageBreak/>
              <w:t>3</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The health workers in the </w:t>
            </w:r>
            <w:r w:rsidRPr="00CF68E9">
              <w:rPr>
                <w:rFonts w:ascii="Times New Roman" w:hAnsi="Times New Roman" w:cs="Times New Roman"/>
                <w:sz w:val="24"/>
                <w:szCs w:val="24"/>
              </w:rPr>
              <w:t>Municipality</w:t>
            </w:r>
            <w:r w:rsidRPr="00CF68E9">
              <w:rPr>
                <w:rFonts w:ascii="Times New Roman" w:hAnsi="Times New Roman" w:cs="Times New Roman"/>
                <w:bCs/>
                <w:color w:val="000000"/>
                <w:sz w:val="24"/>
                <w:szCs w:val="24"/>
              </w:rPr>
              <w:t xml:space="preserve"> are professional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4</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The health workers in the </w:t>
            </w:r>
            <w:r w:rsidRPr="00CF68E9">
              <w:rPr>
                <w:rFonts w:ascii="Times New Roman" w:hAnsi="Times New Roman" w:cs="Times New Roman"/>
                <w:sz w:val="24"/>
                <w:szCs w:val="24"/>
              </w:rPr>
              <w:t>Municipality</w:t>
            </w:r>
            <w:r w:rsidRPr="00CF68E9">
              <w:rPr>
                <w:rFonts w:ascii="Times New Roman" w:hAnsi="Times New Roman" w:cs="Times New Roman"/>
                <w:bCs/>
                <w:color w:val="000000"/>
                <w:sz w:val="24"/>
                <w:szCs w:val="24"/>
              </w:rPr>
              <w:t xml:space="preserve"> are experienced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5</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The services provided in health centers are  dependable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6</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We have had no cases of patients in our health centers who are treated badly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7</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There is no asking of patients in health centers additional money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8</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There are no cases received from mothers who die because of lack of attendance by health workers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9</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Our health centers in the </w:t>
            </w:r>
            <w:r w:rsidRPr="00CF68E9">
              <w:rPr>
                <w:rFonts w:ascii="Times New Roman" w:hAnsi="Times New Roman" w:cs="Times New Roman"/>
                <w:sz w:val="24"/>
                <w:szCs w:val="24"/>
              </w:rPr>
              <w:t>Municipality</w:t>
            </w:r>
            <w:r w:rsidRPr="00CF68E9">
              <w:rPr>
                <w:rFonts w:ascii="Times New Roman" w:hAnsi="Times New Roman" w:cs="Times New Roman"/>
                <w:bCs/>
                <w:color w:val="000000"/>
                <w:sz w:val="24"/>
                <w:szCs w:val="24"/>
              </w:rPr>
              <w:t xml:space="preserve"> are open 24/7</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Del="00D86E25" w:rsidRDefault="00D96830" w:rsidP="0039133D">
            <w:pPr>
              <w:spacing w:line="360" w:lineRule="auto"/>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10</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autoSpaceDE w:val="0"/>
              <w:autoSpaceDN w:val="0"/>
              <w:adjustRightInd w:val="0"/>
              <w:spacing w:before="100" w:after="0" w:line="360" w:lineRule="auto"/>
              <w:rPr>
                <w:rFonts w:ascii="Times New Roman" w:hAnsi="Times New Roman" w:cs="Times New Roman"/>
                <w:color w:val="000000"/>
                <w:sz w:val="24"/>
                <w:szCs w:val="24"/>
              </w:rPr>
            </w:pPr>
            <w:r w:rsidRPr="00CF68E9">
              <w:rPr>
                <w:rFonts w:ascii="Times New Roman" w:hAnsi="Times New Roman" w:cs="Times New Roman"/>
                <w:color w:val="000000"/>
                <w:sz w:val="24"/>
                <w:szCs w:val="24"/>
              </w:rPr>
              <w:t xml:space="preserve">The ministry employees are honest and trustworthy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r w:rsidR="00D96830" w:rsidRPr="00CF68E9" w:rsidTr="00D6159A">
        <w:trPr>
          <w:trHeight w:val="600"/>
        </w:trPr>
        <w:tc>
          <w:tcPr>
            <w:tcW w:w="810" w:type="dxa"/>
            <w:tcBorders>
              <w:top w:val="nil"/>
              <w:left w:val="single" w:sz="4" w:space="0" w:color="auto"/>
              <w:bottom w:val="single" w:sz="4" w:space="0" w:color="auto"/>
              <w:right w:val="single" w:sz="4" w:space="0" w:color="auto"/>
            </w:tcBorders>
          </w:tcPr>
          <w:p w:rsidR="00D96830" w:rsidRPr="00CF68E9" w:rsidRDefault="00D96830" w:rsidP="0039133D">
            <w:pPr>
              <w:spacing w:line="360" w:lineRule="auto"/>
              <w:rPr>
                <w:rFonts w:ascii="Times New Roman" w:hAnsi="Times New Roman" w:cs="Times New Roman"/>
                <w:bCs/>
                <w:color w:val="000000" w:themeColor="text1"/>
                <w:sz w:val="24"/>
                <w:szCs w:val="24"/>
              </w:rPr>
            </w:pPr>
            <w:r w:rsidRPr="00CF68E9">
              <w:rPr>
                <w:rFonts w:ascii="Times New Roman" w:hAnsi="Times New Roman" w:cs="Times New Roman"/>
                <w:bCs/>
                <w:color w:val="000000" w:themeColor="text1"/>
                <w:sz w:val="24"/>
                <w:szCs w:val="24"/>
              </w:rPr>
              <w:t>11</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D96830" w:rsidRPr="00CF68E9" w:rsidRDefault="00D96830" w:rsidP="0039133D">
            <w:pPr>
              <w:spacing w:after="0" w:line="360" w:lineRule="auto"/>
              <w:rPr>
                <w:rFonts w:ascii="Times New Roman" w:hAnsi="Times New Roman" w:cs="Times New Roman"/>
                <w:bCs/>
                <w:color w:val="000000"/>
                <w:sz w:val="24"/>
                <w:szCs w:val="24"/>
              </w:rPr>
            </w:pPr>
            <w:r w:rsidRPr="00CF68E9">
              <w:rPr>
                <w:rFonts w:ascii="Times New Roman" w:hAnsi="Times New Roman" w:cs="Times New Roman"/>
                <w:bCs/>
                <w:color w:val="000000"/>
                <w:sz w:val="24"/>
                <w:szCs w:val="24"/>
              </w:rPr>
              <w:t xml:space="preserve">All district plans regarding health are fulfilled  every year </w:t>
            </w: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D96830" w:rsidRPr="00CF68E9" w:rsidRDefault="00D96830" w:rsidP="0039133D">
            <w:pPr>
              <w:spacing w:line="360" w:lineRule="auto"/>
              <w:jc w:val="center"/>
              <w:rPr>
                <w:rFonts w:ascii="Times New Roman" w:hAnsi="Times New Roman" w:cs="Times New Roman"/>
                <w:color w:val="000000" w:themeColor="text1"/>
                <w:sz w:val="24"/>
                <w:szCs w:val="24"/>
              </w:rPr>
            </w:pPr>
          </w:p>
        </w:tc>
      </w:tr>
    </w:tbl>
    <w:p w:rsidR="00D96830" w:rsidRPr="00CF68E9" w:rsidRDefault="00D96830" w:rsidP="0039133D">
      <w:pPr>
        <w:spacing w:line="360" w:lineRule="auto"/>
        <w:jc w:val="center"/>
        <w:rPr>
          <w:rFonts w:ascii="Times New Roman" w:hAnsi="Times New Roman" w:cs="Times New Roman"/>
          <w:b/>
          <w:color w:val="000000" w:themeColor="text1"/>
          <w:sz w:val="24"/>
          <w:szCs w:val="24"/>
        </w:rPr>
      </w:pPr>
    </w:p>
    <w:p w:rsidR="00D96830" w:rsidRPr="00CF68E9" w:rsidRDefault="00D96830" w:rsidP="0039133D">
      <w:pPr>
        <w:spacing w:line="360" w:lineRule="auto"/>
        <w:jc w:val="center"/>
        <w:rPr>
          <w:rFonts w:ascii="Times New Roman" w:hAnsi="Times New Roman" w:cs="Times New Roman"/>
          <w:b/>
          <w:color w:val="000000" w:themeColor="text1"/>
          <w:sz w:val="24"/>
          <w:szCs w:val="24"/>
        </w:rPr>
      </w:pPr>
      <w:r w:rsidRPr="00CF68E9">
        <w:rPr>
          <w:rFonts w:ascii="Times New Roman" w:hAnsi="Times New Roman" w:cs="Times New Roman"/>
          <w:b/>
          <w:color w:val="000000" w:themeColor="text1"/>
          <w:sz w:val="24"/>
          <w:szCs w:val="24"/>
        </w:rPr>
        <w:t>THANK YOU FOR YOUR PARTICIPATION!</w:t>
      </w:r>
    </w:p>
    <w:p w:rsidR="00D96830" w:rsidRPr="00CF68E9" w:rsidRDefault="00D96830" w:rsidP="0039133D">
      <w:pPr>
        <w:spacing w:line="360" w:lineRule="auto"/>
        <w:jc w:val="center"/>
        <w:rPr>
          <w:rFonts w:ascii="Times New Roman" w:hAnsi="Times New Roman" w:cs="Times New Roman"/>
          <w:b/>
          <w:color w:val="000000" w:themeColor="text1"/>
          <w:sz w:val="24"/>
          <w:szCs w:val="24"/>
        </w:rPr>
      </w:pPr>
    </w:p>
    <w:p w:rsidR="006C4E41" w:rsidRPr="00CF68E9" w:rsidRDefault="006C4E41" w:rsidP="0039133D">
      <w:pPr>
        <w:spacing w:line="360" w:lineRule="auto"/>
        <w:jc w:val="center"/>
        <w:rPr>
          <w:rFonts w:ascii="Times New Roman" w:hAnsi="Times New Roman" w:cs="Times New Roman"/>
          <w:b/>
          <w:sz w:val="24"/>
          <w:szCs w:val="24"/>
        </w:rPr>
      </w:pPr>
    </w:p>
    <w:p w:rsidR="00EB4809" w:rsidRDefault="00EB4809" w:rsidP="00EB4809">
      <w:pPr>
        <w:spacing w:line="360" w:lineRule="auto"/>
        <w:rPr>
          <w:rFonts w:ascii="Times New Roman" w:hAnsi="Times New Roman" w:cs="Times New Roman"/>
          <w:b/>
          <w:sz w:val="24"/>
          <w:szCs w:val="24"/>
        </w:rPr>
        <w:sectPr w:rsidR="00EB4809" w:rsidSect="00EB4809">
          <w:pgSz w:w="12240" w:h="15840"/>
          <w:pgMar w:top="900" w:right="2250" w:bottom="540" w:left="1440" w:header="720" w:footer="720" w:gutter="0"/>
          <w:pgNumType w:fmt="lowerRoman" w:start="1"/>
          <w:cols w:space="720"/>
          <w:docGrid w:linePitch="360"/>
        </w:sectPr>
      </w:pPr>
    </w:p>
    <w:p w:rsidR="006C4E41" w:rsidRPr="00CF68E9" w:rsidRDefault="006C4E41" w:rsidP="00EB4809">
      <w:pPr>
        <w:spacing w:line="360" w:lineRule="auto"/>
        <w:rPr>
          <w:rFonts w:ascii="Times New Roman" w:hAnsi="Times New Roman" w:cs="Times New Roman"/>
          <w:b/>
          <w:sz w:val="24"/>
          <w:szCs w:val="24"/>
        </w:rPr>
      </w:pPr>
    </w:p>
    <w:p w:rsidR="00EB4809" w:rsidRPr="00EB4809" w:rsidRDefault="00D96830" w:rsidP="00EB4809">
      <w:pPr>
        <w:pStyle w:val="Heading1"/>
        <w:jc w:val="center"/>
        <w:rPr>
          <w:rFonts w:ascii="Times New Roman" w:hAnsi="Times New Roman" w:cs="Times New Roman"/>
          <w:sz w:val="24"/>
          <w:szCs w:val="24"/>
        </w:rPr>
      </w:pPr>
      <w:bookmarkStart w:id="308" w:name="_Toc400445262"/>
      <w:bookmarkStart w:id="309" w:name="_Toc441219958"/>
      <w:bookmarkStart w:id="310" w:name="_Toc374110791"/>
      <w:bookmarkStart w:id="311" w:name="_Toc378458193"/>
      <w:r w:rsidRPr="00EB4809">
        <w:rPr>
          <w:rFonts w:ascii="Times New Roman" w:hAnsi="Times New Roman" w:cs="Times New Roman"/>
          <w:sz w:val="24"/>
          <w:szCs w:val="24"/>
        </w:rPr>
        <w:t>APPENDIX II:</w:t>
      </w:r>
    </w:p>
    <w:p w:rsidR="00D96830" w:rsidRPr="00EB4809" w:rsidRDefault="00D96830" w:rsidP="0039133D">
      <w:pPr>
        <w:pStyle w:val="Heading1"/>
        <w:rPr>
          <w:rFonts w:ascii="Times New Roman" w:hAnsi="Times New Roman" w:cs="Times New Roman"/>
          <w:sz w:val="24"/>
          <w:szCs w:val="24"/>
        </w:rPr>
      </w:pPr>
      <w:r w:rsidRPr="00EB4809">
        <w:rPr>
          <w:rFonts w:ascii="Times New Roman" w:hAnsi="Times New Roman" w:cs="Times New Roman"/>
          <w:sz w:val="24"/>
          <w:szCs w:val="24"/>
        </w:rPr>
        <w:t xml:space="preserve"> </w:t>
      </w:r>
      <w:bookmarkEnd w:id="308"/>
      <w:r w:rsidRPr="00EB4809">
        <w:rPr>
          <w:rFonts w:ascii="Times New Roman" w:hAnsi="Times New Roman" w:cs="Times New Roman"/>
          <w:sz w:val="24"/>
          <w:szCs w:val="24"/>
        </w:rPr>
        <w:t>SCHEDULE FOR KEY INFORMANT INTERVIEW</w:t>
      </w:r>
      <w:bookmarkEnd w:id="309"/>
    </w:p>
    <w:p w:rsidR="00D96830" w:rsidRPr="00CF68E9" w:rsidRDefault="00D96830" w:rsidP="0039133D">
      <w:pPr>
        <w:rPr>
          <w:rFonts w:ascii="Times New Roman" w:hAnsi="Times New Roman" w:cs="Times New Roman"/>
        </w:rPr>
      </w:pPr>
    </w:p>
    <w:p w:rsidR="00D96830" w:rsidRPr="00CF68E9" w:rsidRDefault="00D96830" w:rsidP="0039133D">
      <w:pPr>
        <w:autoSpaceDE w:val="0"/>
        <w:autoSpaceDN w:val="0"/>
        <w:adjustRightInd w:val="0"/>
        <w:spacing w:after="0"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1. Position in the Municipality………………………………………………………….. </w:t>
      </w:r>
    </w:p>
    <w:p w:rsidR="00D96830" w:rsidRPr="00CF68E9" w:rsidRDefault="00D96830" w:rsidP="0039133D">
      <w:pPr>
        <w:autoSpaceDE w:val="0"/>
        <w:autoSpaceDN w:val="0"/>
        <w:adjustRightInd w:val="0"/>
        <w:spacing w:after="0"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2. Department /Section……………………………………………………………………. </w: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1) Is procurement in the Municipality following ethical standards set in the public procurement?</w:t>
      </w:r>
    </w:p>
    <w:p w:rsidR="00D96830" w:rsidRPr="00CF68E9" w:rsidRDefault="00D26F47" w:rsidP="0039133D">
      <w:pPr>
        <w:pStyle w:val="ListParagraph"/>
        <w:numPr>
          <w:ilvl w:val="0"/>
          <w:numId w:val="7"/>
        </w:numPr>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simplePos x="0" y="0"/>
                <wp:positionH relativeFrom="column">
                  <wp:posOffset>2225675</wp:posOffset>
                </wp:positionH>
                <wp:positionV relativeFrom="paragraph">
                  <wp:posOffset>5080</wp:posOffset>
                </wp:positionV>
                <wp:extent cx="454660" cy="227965"/>
                <wp:effectExtent l="0" t="0" r="21590" b="19685"/>
                <wp:wrapNone/>
                <wp:docPr id="1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227965"/>
                        </a:xfrm>
                        <a:prstGeom prst="rect">
                          <a:avLst/>
                        </a:prstGeom>
                        <a:solidFill>
                          <a:srgbClr val="FFFFFF"/>
                        </a:solidFill>
                        <a:ln w="9525">
                          <a:solidFill>
                            <a:srgbClr val="000000"/>
                          </a:solidFill>
                          <a:miter lim="800000"/>
                          <a:headEnd/>
                          <a:tailEnd/>
                        </a:ln>
                      </wps:spPr>
                      <wps:txbx>
                        <w:txbxContent>
                          <w:p w:rsidR="00617E91" w:rsidRPr="00651990" w:rsidRDefault="00617E91" w:rsidP="00D96830">
                            <w:pPr>
                              <w:jc w:val="center"/>
                              <w:rPr>
                                <w:rFonts w:ascii="Times New Roman" w:hAnsi="Times New Roman"/>
                                <w:sz w:val="20"/>
                                <w:szCs w:val="20"/>
                              </w:rPr>
                            </w:pPr>
                            <w:r w:rsidRPr="00BC3248">
                              <w:rPr>
                                <w:rFonts w:ascii="Times New Roman" w:hAnsi="Times New Roman"/>
                                <w:sz w:val="20"/>
                                <w:szCs w:val="20"/>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3" o:spid="_x0000_s1028" type="#_x0000_t202" style="position:absolute;left:0;text-align:left;margin-left:175.25pt;margin-top:.4pt;width:35.8pt;height:1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iiLAIAAFgEAAAOAAAAZHJzL2Uyb0RvYy54bWysVNtu2zAMfR+wfxD0vjhxk7Qx4hRdugwD&#10;ugvQ7gNkWbaFSaImKbG7ry8lp2l2exnmB0ESqcPDQ9Lr60ErchDOSzAlnU2mlAjDoZamLenXh92b&#10;K0p8YKZmCowo6aPw9Hrz+tW6t4XIoQNVC0cQxPiityXtQrBFlnneCc38BKwwaGzAaRbw6NqsdqxH&#10;dK2yfDpdZj242jrgwnu8vR2NdJPwm0bw8LlpvAhElRS5hbS6tFZxzTZrVrSO2U7yIw32Dyw0kwaD&#10;nqBuWWBk7+RvUFpyBx6aMOGgM2gayUXKAbOZTX/J5r5jVqRcUBxvTzL5/wfLPx2+OCJrrB3KY5jG&#10;Gj2IIZC3MJCLi6hPb32BbvcWHcOA9+ibcvX2Dvg3TwxsO2ZaceMc9J1gNfKbxZfZ2dMRx0eQqv8I&#10;NcZh+wAJaGicjuKhHATRkcjjqTaRC8fL+WK+XKKFoynPL1fLRYrAiufH1vnwXoAmcVNSh6VP4Oxw&#10;50Mkw4pnlxjLg5L1TiqVDq6ttsqRA8M22aXviP6TmzKkL+lqkS/G/P8KMU3fnyC0DNjvSuqSXp2c&#10;WBFVe2fq1I2BSTXukbIyRxmjcqOGYaiGVLE8BogSV1A/oq4OxvbGccRNB+4HJT22dkn99z1zghL1&#10;wWBtVrP5PM5COswXlzke3LmlOrcwwxGqpIGScbsN4/zsrZNth5HGbjBwg/VsZNL6hdWRPrZvKsFx&#10;1OJ8nJ+T18sPYfMEAAD//wMAUEsDBBQABgAIAAAAIQBH8ASF3QAAAAcBAAAPAAAAZHJzL2Rvd25y&#10;ZXYueG1sTI7BTsMwEETvSPyDtUhcUOs0bdMS4lQICURv0CK4uvE2iYjXwXbT8PcsJzjuzOjtKzaj&#10;7cSAPrSOFMymCQikypmWagVv+8fJGkSImozuHKGCbwywKS8vCp0bd6ZXHHaxFgyhkGsFTYx9LmWo&#10;GrQ6TF2PxN3Reasjn76Wxuszw20n0yTJpNUt8YdG9/jQYPW5O1kF68Xz8BG285f3Kjt2t/FmNTx9&#10;eaWur8b7OxARx/g3hl99VoeSnQ7uRCaITsF8mSx5yjAQXC/SdAbiwHm2AlkW8r9/+QMAAP//AwBQ&#10;SwECLQAUAAYACAAAACEAtoM4kv4AAADhAQAAEwAAAAAAAAAAAAAAAAAAAAAAW0NvbnRlbnRfVHlw&#10;ZXNdLnhtbFBLAQItABQABgAIAAAAIQA4/SH/1gAAAJQBAAALAAAAAAAAAAAAAAAAAC8BAABfcmVs&#10;cy8ucmVsc1BLAQItABQABgAIAAAAIQCbuQiiLAIAAFgEAAAOAAAAAAAAAAAAAAAAAC4CAABkcnMv&#10;ZTJvRG9jLnhtbFBLAQItABQABgAIAAAAIQBH8ASF3QAAAAcBAAAPAAAAAAAAAAAAAAAAAIYEAABk&#10;cnMvZG93bnJldi54bWxQSwUGAAAAAAQABADzAAAAkAUAAAAA&#10;">
                <v:textbox>
                  <w:txbxContent>
                    <w:p w:rsidR="00617E91" w:rsidRPr="00651990" w:rsidRDefault="00617E91" w:rsidP="00D96830">
                      <w:pPr>
                        <w:jc w:val="center"/>
                        <w:rPr>
                          <w:rFonts w:ascii="Times New Roman" w:hAnsi="Times New Roman"/>
                          <w:sz w:val="20"/>
                          <w:szCs w:val="20"/>
                        </w:rPr>
                      </w:pPr>
                      <w:r w:rsidRPr="00BC3248">
                        <w:rPr>
                          <w:rFonts w:ascii="Times New Roman" w:hAnsi="Times New Roman"/>
                          <w:sz w:val="20"/>
                          <w:szCs w:val="20"/>
                        </w:rPr>
                        <w:t>No</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61312" behindDoc="0" locked="0" layoutInCell="1" allowOverlap="1">
                <wp:simplePos x="0" y="0"/>
                <wp:positionH relativeFrom="column">
                  <wp:posOffset>727710</wp:posOffset>
                </wp:positionH>
                <wp:positionV relativeFrom="paragraph">
                  <wp:posOffset>5080</wp:posOffset>
                </wp:positionV>
                <wp:extent cx="522605" cy="227965"/>
                <wp:effectExtent l="0" t="0" r="10795" b="19685"/>
                <wp:wrapNone/>
                <wp:docPr id="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27965"/>
                        </a:xfrm>
                        <a:prstGeom prst="rect">
                          <a:avLst/>
                        </a:prstGeom>
                        <a:solidFill>
                          <a:srgbClr val="FFFFFF"/>
                        </a:solidFill>
                        <a:ln w="9525">
                          <a:solidFill>
                            <a:srgbClr val="000000"/>
                          </a:solidFill>
                          <a:miter lim="800000"/>
                          <a:headEnd/>
                          <a:tailEnd/>
                        </a:ln>
                      </wps:spPr>
                      <wps:txbx>
                        <w:txbxContent>
                          <w:p w:rsidR="00617E91" w:rsidRPr="00651990" w:rsidRDefault="00617E91" w:rsidP="00D96830">
                            <w:pPr>
                              <w:jc w:val="center"/>
                              <w:rPr>
                                <w:rFonts w:ascii="Times New Roman" w:hAnsi="Times New Roman"/>
                                <w:sz w:val="20"/>
                                <w:szCs w:val="20"/>
                              </w:rPr>
                            </w:pPr>
                            <w:r w:rsidRPr="00651990">
                              <w:rPr>
                                <w:rFonts w:ascii="Times New Roman" w:hAnsi="Times New Roman"/>
                                <w:sz w:val="20"/>
                                <w:szCs w:val="20"/>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2" o:spid="_x0000_s1029" type="#_x0000_t202" style="position:absolute;left:0;text-align:left;margin-left:57.3pt;margin-top:.4pt;width:41.15pt;height:1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iVLQIAAFcEAAAOAAAAZHJzL2Uyb0RvYy54bWysVNtu2zAMfR+wfxD0vthx47Qx4hRdugwD&#10;ugvQ7gNkWbaFyaImKbG7ry8lp2l2exnmB4EUqUPykPT6euwVOQjrJOiSzmcpJUJzqKVuS/r1Yffm&#10;ihLnma6ZAi1K+igcvd68frUeTCEy6EDVwhIE0a4YTEk7702RJI53omduBkZoNDZge+ZRtW1SWzYg&#10;eq+SLE2XyQC2Nha4cA5vbycj3UT8phHcf24aJzxRJcXcfDxtPKtwJps1K1rLTCf5MQ32D1n0TGoM&#10;eoK6ZZ6RvZW/QfWSW3DQ+BmHPoGmkVzEGrCaefpLNfcdMyLWguQ4c6LJ/T9Y/unwxRJZl3RFiWY9&#10;tuhBjJ68hZFcZIGewbgCve4N+vkR77HNsVRn7oB/c0TDtmO6FTfWwtAJVmN68/AyOXs64bgAUg0f&#10;ocY4bO8hAo2N7QN3yAZBdGzT46k1IReOl3mWLdOcEo6mLLtcLfMYgRXPj411/r2AngShpBY7H8HZ&#10;4c75kAwrnl1CLAdK1jupVFRsW22VJQeGU7KL3xH9JzelyYA85Vk+1f9XiDR+f4LopcdxV7Iv6dXJ&#10;iRWBtXe6jsPomVSTjCkrfaQxMDdx6MdqjA27CAECxRXUj8irhWm6cRtR6MD+oGTAyS6p+75nVlCi&#10;PmjszWq+WIRViMoiv8xQseeW6tzCNEeoknpKJnHrp/XZGyvbDiNN06DhBvvZyMj1S1bH9HF6YwuO&#10;mxbW41yPXi//g80TAAAA//8DAFBLAwQUAAYACAAAACEA0PKeTNwAAAAHAQAADwAAAGRycy9kb3du&#10;cmV2LnhtbEyOwU7DMBBE70j8g7VIXBB1Squ0CXEqhASCGxQEVzfeJhH2OthuGv6e7QmOoxm9edVm&#10;claMGGLvScF8loFAarzpqVXw/vZwvQYRkyajrSdU8IMRNvX5WaVL44/0iuM2tYIhFEutoEtpKKWM&#10;TYdOx5kfkLjb++B04hhaaYI+MtxZeZNluXS6J37o9ID3HTZf24NTsF4+jZ/xefHy0eR7W6Sr1fj4&#10;HZS6vJjubkEknNLfGE76rA41O+38gUwUlvN8mfOUYSBOdZEXIHYKFvkKZF3J//71LwAAAP//AwBQ&#10;SwECLQAUAAYACAAAACEAtoM4kv4AAADhAQAAEwAAAAAAAAAAAAAAAAAAAAAAW0NvbnRlbnRfVHlw&#10;ZXNdLnhtbFBLAQItABQABgAIAAAAIQA4/SH/1gAAAJQBAAALAAAAAAAAAAAAAAAAAC8BAABfcmVs&#10;cy8ucmVsc1BLAQItABQABgAIAAAAIQAmjfiVLQIAAFcEAAAOAAAAAAAAAAAAAAAAAC4CAABkcnMv&#10;ZTJvRG9jLnhtbFBLAQItABQABgAIAAAAIQDQ8p5M3AAAAAcBAAAPAAAAAAAAAAAAAAAAAIcEAABk&#10;cnMvZG93bnJldi54bWxQSwUGAAAAAAQABADzAAAAkAUAAAAA&#10;">
                <v:textbox>
                  <w:txbxContent>
                    <w:p w:rsidR="00617E91" w:rsidRPr="00651990" w:rsidRDefault="00617E91" w:rsidP="00D96830">
                      <w:pPr>
                        <w:jc w:val="center"/>
                        <w:rPr>
                          <w:rFonts w:ascii="Times New Roman" w:hAnsi="Times New Roman"/>
                          <w:sz w:val="20"/>
                          <w:szCs w:val="20"/>
                        </w:rPr>
                      </w:pPr>
                      <w:r w:rsidRPr="00651990">
                        <w:rPr>
                          <w:rFonts w:ascii="Times New Roman" w:hAnsi="Times New Roman"/>
                          <w:sz w:val="20"/>
                          <w:szCs w:val="20"/>
                        </w:rPr>
                        <w:t>Yes</w:t>
                      </w:r>
                    </w:p>
                  </w:txbxContent>
                </v:textbox>
              </v:shape>
            </w:pict>
          </mc:Fallback>
        </mc:AlternateConten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b) If yes, what are some of the ethics followed in your department? (Probe specifically for the ethical standards set for this study)</w: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2) Has the following of procurement ethics improved on health service accessibility in Municipality?</w:t>
      </w:r>
    </w:p>
    <w:p w:rsidR="00D96830" w:rsidRPr="00CF68E9" w:rsidRDefault="00D26F47" w:rsidP="0039133D">
      <w:pPr>
        <w:pStyle w:val="ListParagraph"/>
        <w:numPr>
          <w:ilvl w:val="0"/>
          <w:numId w:val="8"/>
        </w:numPr>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simplePos x="0" y="0"/>
                <wp:positionH relativeFrom="column">
                  <wp:posOffset>2225675</wp:posOffset>
                </wp:positionH>
                <wp:positionV relativeFrom="paragraph">
                  <wp:posOffset>5080</wp:posOffset>
                </wp:positionV>
                <wp:extent cx="454660" cy="227965"/>
                <wp:effectExtent l="0" t="0" r="21590" b="19685"/>
                <wp:wrapNone/>
                <wp:docPr id="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227965"/>
                        </a:xfrm>
                        <a:prstGeom prst="rect">
                          <a:avLst/>
                        </a:prstGeom>
                        <a:solidFill>
                          <a:srgbClr val="FFFFFF"/>
                        </a:solidFill>
                        <a:ln w="9525">
                          <a:solidFill>
                            <a:srgbClr val="000000"/>
                          </a:solidFill>
                          <a:miter lim="800000"/>
                          <a:headEnd/>
                          <a:tailEnd/>
                        </a:ln>
                      </wps:spPr>
                      <wps:txbx>
                        <w:txbxContent>
                          <w:p w:rsidR="00617E91" w:rsidRPr="00651990" w:rsidRDefault="00617E91" w:rsidP="00D96830">
                            <w:pPr>
                              <w:jc w:val="center"/>
                              <w:rPr>
                                <w:rFonts w:ascii="Times New Roman" w:hAnsi="Times New Roman"/>
                                <w:sz w:val="20"/>
                                <w:szCs w:val="20"/>
                              </w:rPr>
                            </w:pPr>
                            <w:r w:rsidRPr="00BC3248">
                              <w:rPr>
                                <w:rFonts w:ascii="Times New Roman" w:hAnsi="Times New Roman"/>
                                <w:sz w:val="20"/>
                                <w:szCs w:val="20"/>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75.25pt;margin-top:.4pt;width:35.8pt;height:17.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bHQLQIAAFcEAAAOAAAAZHJzL2Uyb0RvYy54bWysVNtu2zAMfR+wfxD0vjhx7bQx4hRdugwD&#10;ugvQ7gNkWbaFyaImKbG7ry8lp2l2exnmB4EUqUPykPT6euwVOQjrJOiSLmZzSoTmUEvdlvTrw+7N&#10;FSXOM10zBVqU9FE4er15/Wo9mEKk0IGqhSUIol0xmJJ23psiSRzvRM/cDIzQaGzA9syjatuktmxA&#10;9F4l6Xy+TAawtbHAhXN4ezsZ6SbiN43g/nPTOOGJKinm5uNp41mFM9msWdFaZjrJj2mwf8iiZ1Jj&#10;0BPULfOM7K38DaqX3IKDxs849Ak0jeQi1oDVLOa/VHPfMSNiLUiOMyea3P+D5Z8OXyyRdUlzSjTr&#10;sUUPYvTkLYzk4iLQMxhXoNe9QT8/4j22OZbqzB3wb45o2HZMt+LGWhg6wWpMbxFeJmdPJxwXQKrh&#10;I9QYh+09RKCxsX3gDtkgiI5tejy1JuTC8TLLs+USLRxNaXq5WuYxAiueHxvr/HsBPQlCSS12PoKz&#10;w53zIRlWPLuEWA6UrHdSqajYttoqSw4Mp2QXvyP6T25Kk6GkqzzNp/r/CjGP358geulx3JXsS3p1&#10;cmJFYO2druMweibVJGPKSh9pDMxNHPqxGmPDshAgUFxB/Yi8WpimG7cRhQ7sD0oGnOySuu97ZgUl&#10;6oPG3qwWWRZWISpZfpmiYs8t1bmFaY5QJfWUTOLWT+uzN1a2HUaapkHDDfazkZHrl6yO6eP0xhYc&#10;Ny2sx7kevV7+B5snAAAA//8DAFBLAwQUAAYACAAAACEAR/AEhd0AAAAHAQAADwAAAGRycy9kb3du&#10;cmV2LnhtbEyOwU7DMBBE70j8g7VIXFDrNG3TEuJUCAlEb9AiuLrxNomI18F20/D3LCc47szo7Ss2&#10;o+3EgD60jhTMpgkIpMqZlmoFb/vHyRpEiJqM7hyhgm8MsCkvLwqdG3emVxx2sRYMoZBrBU2MfS5l&#10;qBq0Okxdj8Td0XmrI5++lsbrM8NtJ9MkyaTVLfGHRvf40GD1uTtZBevF8/ARtvOX9yo7drfxZjU8&#10;fXmlrq/G+zsQEcf4N4ZffVaHkp0O7kQmiE7BfJksecowEFwv0nQG4sB5tgJZFvK/f/kDAAD//wMA&#10;UEsBAi0AFAAGAAgAAAAhALaDOJL+AAAA4QEAABMAAAAAAAAAAAAAAAAAAAAAAFtDb250ZW50X1R5&#10;cGVzXS54bWxQSwECLQAUAAYACAAAACEAOP0h/9YAAACUAQAACwAAAAAAAAAAAAAAAAAvAQAAX3Jl&#10;bHMvLnJlbHNQSwECLQAUAAYACAAAACEA2jWx0C0CAABXBAAADgAAAAAAAAAAAAAAAAAuAgAAZHJz&#10;L2Uyb0RvYy54bWxQSwECLQAUAAYACAAAACEAR/AEhd0AAAAHAQAADwAAAAAAAAAAAAAAAACHBAAA&#10;ZHJzL2Rvd25yZXYueG1sUEsFBgAAAAAEAAQA8wAAAJEFAAAAAA==&#10;">
                <v:textbox>
                  <w:txbxContent>
                    <w:p w:rsidR="00617E91" w:rsidRPr="00651990" w:rsidRDefault="00617E91" w:rsidP="00D96830">
                      <w:pPr>
                        <w:jc w:val="center"/>
                        <w:rPr>
                          <w:rFonts w:ascii="Times New Roman" w:hAnsi="Times New Roman"/>
                          <w:sz w:val="20"/>
                          <w:szCs w:val="20"/>
                        </w:rPr>
                      </w:pPr>
                      <w:r w:rsidRPr="00BC3248">
                        <w:rPr>
                          <w:rFonts w:ascii="Times New Roman" w:hAnsi="Times New Roman"/>
                          <w:sz w:val="20"/>
                          <w:szCs w:val="20"/>
                        </w:rPr>
                        <w:t>No</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63360" behindDoc="0" locked="0" layoutInCell="1" allowOverlap="1">
                <wp:simplePos x="0" y="0"/>
                <wp:positionH relativeFrom="column">
                  <wp:posOffset>727710</wp:posOffset>
                </wp:positionH>
                <wp:positionV relativeFrom="paragraph">
                  <wp:posOffset>5080</wp:posOffset>
                </wp:positionV>
                <wp:extent cx="522605" cy="227965"/>
                <wp:effectExtent l="0" t="0" r="10795" b="19685"/>
                <wp:wrapNone/>
                <wp:docPr id="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27965"/>
                        </a:xfrm>
                        <a:prstGeom prst="rect">
                          <a:avLst/>
                        </a:prstGeom>
                        <a:solidFill>
                          <a:srgbClr val="FFFFFF"/>
                        </a:solidFill>
                        <a:ln w="9525">
                          <a:solidFill>
                            <a:srgbClr val="000000"/>
                          </a:solidFill>
                          <a:miter lim="800000"/>
                          <a:headEnd/>
                          <a:tailEnd/>
                        </a:ln>
                      </wps:spPr>
                      <wps:txbx>
                        <w:txbxContent>
                          <w:p w:rsidR="00617E91" w:rsidRPr="00651990" w:rsidRDefault="00617E91" w:rsidP="00D96830">
                            <w:pPr>
                              <w:jc w:val="center"/>
                              <w:rPr>
                                <w:rFonts w:ascii="Times New Roman" w:hAnsi="Times New Roman"/>
                                <w:sz w:val="20"/>
                                <w:szCs w:val="20"/>
                              </w:rPr>
                            </w:pPr>
                            <w:r w:rsidRPr="00651990">
                              <w:rPr>
                                <w:rFonts w:ascii="Times New Roman" w:hAnsi="Times New Roman"/>
                                <w:sz w:val="20"/>
                                <w:szCs w:val="20"/>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57.3pt;margin-top:.4pt;width:41.15pt;height:17.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CozLAIAAFcEAAAOAAAAZHJzL2Uyb0RvYy54bWysVNtu2zAMfR+wfxD0vthx47Qx4hRdugwD&#10;ugvQ7gNkWbaFyaImKbG7ry8lp2l2exnmB4EUqUPykPT6euwVOQjrJOiSzmcpJUJzqKVuS/r1Yffm&#10;ihLnma6ZAi1K+igcvd68frUeTCEy6EDVwhIE0a4YTEk7702RJI53omduBkZoNDZge+ZRtW1SWzYg&#10;eq+SLE2XyQC2Nha4cA5vbycj3UT8phHcf24aJzxRJcXcfDxtPKtwJps1K1rLTCf5MQ32D1n0TGoM&#10;eoK6ZZ6RvZW/QfWSW3DQ+BmHPoGmkVzEGrCaefpLNfcdMyLWguQ4c6LJ/T9Y/unwxRJZl/SCEs16&#10;bNGDGD15CyO5yAI9g3EFet0b9PMj3mObY6nO3AH/5oiGbcd0K26shaETrMb05uFlcvZ0wnEBpBo+&#10;Qo1x2N5DBBob2wfukA2C6Nimx1NrQi4cL/MsW6Y5JRxNWXa5WuYxAiueHxvr/HsBPQlCSS12PoKz&#10;w53zIRlWPLuEWA6UrHdSqajYttoqSw4Mp2QXvyP6T25Kk6GkqzzLp/r/CpHG708QvfQ47kr2Jb06&#10;ObEisPZO13EYPZNqkjFlpY80BuYmDv1YjbFhkYFAcQX1I/JqYZpu3EYUOrA/KBlwskvqvu+ZFZSo&#10;Dxp7s5ovFmEVorLILzNU7LmlOrcwzRGqpJ6SSdz6aX32xsq2w0jTNGi4wX42MnL9ktUxfZze2ILj&#10;poX1ONej18v/YPMEAAD//wMAUEsDBBQABgAIAAAAIQDQ8p5M3AAAAAcBAAAPAAAAZHJzL2Rvd25y&#10;ZXYueG1sTI7BTsMwEETvSPyDtUhcEHVKq7QJcSqEBIIbFARXN94mEfY62G4a/p7tCY6jGb151WZy&#10;VowYYu9JwXyWgUBqvOmpVfD+9nC9BhGTJqOtJ1TwgxE29flZpUvjj/SK4za1giEUS62gS2kopYxN&#10;h07HmR+QuNv74HTiGFppgj4y3Fl5k2W5dLonfuj0gPcdNl/bg1OwXj6Nn/F58fLR5HtbpKvV+Pgd&#10;lLq8mO5uQSSc0t8YTvqsDjU77fyBTBSW83yZ85RhIE51kRcgdgoW+QpkXcn//vUvAAAA//8DAFBL&#10;AQItABQABgAIAAAAIQC2gziS/gAAAOEBAAATAAAAAAAAAAAAAAAAAAAAAABbQ29udGVudF9UeXBl&#10;c10ueG1sUEsBAi0AFAAGAAgAAAAhADj9If/WAAAAlAEAAAsAAAAAAAAAAAAAAAAALwEAAF9yZWxz&#10;Ly5yZWxzUEsBAi0AFAAGAAgAAAAhAMy8KjMsAgAAVwQAAA4AAAAAAAAAAAAAAAAALgIAAGRycy9l&#10;Mm9Eb2MueG1sUEsBAi0AFAAGAAgAAAAhANDynkzcAAAABwEAAA8AAAAAAAAAAAAAAAAAhgQAAGRy&#10;cy9kb3ducmV2LnhtbFBLBQYAAAAABAAEAPMAAACPBQAAAAA=&#10;">
                <v:textbox>
                  <w:txbxContent>
                    <w:p w:rsidR="00617E91" w:rsidRPr="00651990" w:rsidRDefault="00617E91" w:rsidP="00D96830">
                      <w:pPr>
                        <w:jc w:val="center"/>
                        <w:rPr>
                          <w:rFonts w:ascii="Times New Roman" w:hAnsi="Times New Roman"/>
                          <w:sz w:val="20"/>
                          <w:szCs w:val="20"/>
                        </w:rPr>
                      </w:pPr>
                      <w:r w:rsidRPr="00651990">
                        <w:rPr>
                          <w:rFonts w:ascii="Times New Roman" w:hAnsi="Times New Roman"/>
                          <w:sz w:val="20"/>
                          <w:szCs w:val="20"/>
                        </w:rPr>
                        <w:t>Yes</w:t>
                      </w:r>
                    </w:p>
                  </w:txbxContent>
                </v:textbox>
              </v:shape>
            </w:pict>
          </mc:Fallback>
        </mc:AlternateContent>
      </w:r>
      <w:r w:rsidR="00D96830" w:rsidRPr="00CF68E9">
        <w:rPr>
          <w:rFonts w:ascii="Times New Roman" w:hAnsi="Times New Roman" w:cs="Times New Roman"/>
          <w:color w:val="000000" w:themeColor="text1"/>
          <w:sz w:val="24"/>
          <w:szCs w:val="24"/>
        </w:rPr>
        <w:t>)</w:t>
      </w:r>
      <w:r w:rsidR="00D96830" w:rsidRPr="00CF68E9">
        <w:rPr>
          <w:rFonts w:ascii="Times New Roman" w:hAnsi="Times New Roman" w:cs="Times New Roman"/>
          <w:color w:val="000000" w:themeColor="text1"/>
          <w:sz w:val="24"/>
          <w:szCs w:val="24"/>
        </w:rPr>
        <w:tab/>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b) Mention ways how</w:t>
      </w:r>
      <w:r w:rsidR="00804537" w:rsidRPr="00CF68E9">
        <w:rPr>
          <w:rFonts w:ascii="Times New Roman" w:hAnsi="Times New Roman" w:cs="Times New Roman"/>
          <w:color w:val="000000" w:themeColor="text1"/>
          <w:sz w:val="24"/>
          <w:szCs w:val="24"/>
        </w:rPr>
        <w:t>? (</w:t>
      </w:r>
      <w:r w:rsidRPr="00CF68E9">
        <w:rPr>
          <w:rFonts w:ascii="Times New Roman" w:hAnsi="Times New Roman" w:cs="Times New Roman"/>
          <w:color w:val="000000" w:themeColor="text1"/>
          <w:sz w:val="24"/>
          <w:szCs w:val="24"/>
        </w:rPr>
        <w:t xml:space="preserve">Keep probing) </w: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3) Has the following of procurement ethics improved on health service tangibility in Mukono Municipality?</w:t>
      </w:r>
    </w:p>
    <w:p w:rsidR="00D96830" w:rsidRPr="00CF68E9" w:rsidRDefault="00D26F47" w:rsidP="0039133D">
      <w:pPr>
        <w:pStyle w:val="ListParagraph"/>
        <w:numPr>
          <w:ilvl w:val="0"/>
          <w:numId w:val="9"/>
        </w:numPr>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simplePos x="0" y="0"/>
                <wp:positionH relativeFrom="column">
                  <wp:posOffset>2225675</wp:posOffset>
                </wp:positionH>
                <wp:positionV relativeFrom="paragraph">
                  <wp:posOffset>5080</wp:posOffset>
                </wp:positionV>
                <wp:extent cx="454660" cy="227965"/>
                <wp:effectExtent l="0" t="0" r="21590" b="19685"/>
                <wp:wrapNone/>
                <wp:docPr id="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227965"/>
                        </a:xfrm>
                        <a:prstGeom prst="rect">
                          <a:avLst/>
                        </a:prstGeom>
                        <a:solidFill>
                          <a:srgbClr val="FFFFFF"/>
                        </a:solidFill>
                        <a:ln w="9525">
                          <a:solidFill>
                            <a:srgbClr val="000000"/>
                          </a:solidFill>
                          <a:miter lim="800000"/>
                          <a:headEnd/>
                          <a:tailEnd/>
                        </a:ln>
                      </wps:spPr>
                      <wps:txbx>
                        <w:txbxContent>
                          <w:p w:rsidR="00617E91" w:rsidRPr="00651990" w:rsidRDefault="00617E91" w:rsidP="00D96830">
                            <w:pPr>
                              <w:jc w:val="center"/>
                              <w:rPr>
                                <w:rFonts w:ascii="Times New Roman" w:hAnsi="Times New Roman"/>
                                <w:sz w:val="20"/>
                                <w:szCs w:val="20"/>
                              </w:rPr>
                            </w:pPr>
                            <w:r w:rsidRPr="00BC3248">
                              <w:rPr>
                                <w:rFonts w:ascii="Times New Roman" w:hAnsi="Times New Roman"/>
                                <w:sz w:val="20"/>
                                <w:szCs w:val="20"/>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75.25pt;margin-top:.4pt;width:35.8pt;height:1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WFPLQIAAFcEAAAOAAAAZHJzL2Uyb0RvYy54bWysVNtu2zAMfR+wfxD0vjhxk7Qx4hRdugwD&#10;ugvQ7gNkWbaFSaImKbG7ry8lp2l2exnmB4EUqUPykPT6etCKHITzEkxJZ5MpJcJwqKVpS/r1Yffm&#10;ihIfmKmZAiNK+ig8vd68frXubSFy6EDVwhEEMb7obUm7EGyRZZ53QjM/ASsMGhtwmgVUXZvVjvWI&#10;rlWWT6fLrAdXWwdceI+3t6ORbhJ+0wgePjeNF4GokmJuIZ0unVU8s82aFa1jtpP8mAb7hyw0kwaD&#10;nqBuWWBk7+RvUFpyBx6aMOGgM2gayUWqAauZTX+p5r5jVqRakBxvTzT5/wfLPx2+OCLrkuaUGKax&#10;RQ9iCOQtDOTiItLTW1+g171FvzDgPbY5lertHfBvnhjYdsy04sY56DvBakxvFl9mZ09HHB9Bqv4j&#10;1BiH7QMkoKFxOnKHbBBExzY9nloTc+F4OV/Ml0u0cDTl+eVquUgRWPH82Dof3gvQJAolddj5BM4O&#10;dz7EZFjx7BJjeVCy3kmlkuLaaqscOTCckl36jug/uSlD+pKuFvlirP+vENP0/QlCy4DjrqQu6dXJ&#10;iRWRtXemTsMYmFSjjCkrc6QxMjdyGIZqSA1bxgCR4grqR+TVwTjduI0odOB+UNLjZJfUf98zJyhR&#10;Hwz2ZjWbz+MqJGW+uMxRceeW6tzCDEeokgZKRnEbxvXZWyfbDiON02DgBvvZyMT1S1bH9HF6UwuO&#10;mxbX41xPXi//g80TAAAA//8DAFBLAwQUAAYACAAAACEAR/AEhd0AAAAHAQAADwAAAGRycy9kb3du&#10;cmV2LnhtbEyOwU7DMBBE70j8g7VIXFDrNG3TEuJUCAlEb9AiuLrxNomI18F20/D3LCc47szo7Ss2&#10;o+3EgD60jhTMpgkIpMqZlmoFb/vHyRpEiJqM7hyhgm8MsCkvLwqdG3emVxx2sRYMoZBrBU2MfS5l&#10;qBq0Okxdj8Td0XmrI5++lsbrM8NtJ9MkyaTVLfGHRvf40GD1uTtZBevF8/ARtvOX9yo7drfxZjU8&#10;fXmlrq/G+zsQEcf4N4ZffVaHkp0O7kQmiE7BfJksecowEFwv0nQG4sB5tgJZFvK/f/kDAAD//wMA&#10;UEsBAi0AFAAGAAgAAAAhALaDOJL+AAAA4QEAABMAAAAAAAAAAAAAAAAAAAAAAFtDb250ZW50X1R5&#10;cGVzXS54bWxQSwECLQAUAAYACAAAACEAOP0h/9YAAACUAQAACwAAAAAAAAAAAAAAAAAvAQAAX3Jl&#10;bHMvLnJlbHNQSwECLQAUAAYACAAAACEAEuVhTy0CAABXBAAADgAAAAAAAAAAAAAAAAAuAgAAZHJz&#10;L2Uyb0RvYy54bWxQSwECLQAUAAYACAAAACEAR/AEhd0AAAAHAQAADwAAAAAAAAAAAAAAAACHBAAA&#10;ZHJzL2Rvd25yZXYueG1sUEsFBgAAAAAEAAQA8wAAAJEFAAAAAA==&#10;">
                <v:textbox>
                  <w:txbxContent>
                    <w:p w:rsidR="00617E91" w:rsidRPr="00651990" w:rsidRDefault="00617E91" w:rsidP="00D96830">
                      <w:pPr>
                        <w:jc w:val="center"/>
                        <w:rPr>
                          <w:rFonts w:ascii="Times New Roman" w:hAnsi="Times New Roman"/>
                          <w:sz w:val="20"/>
                          <w:szCs w:val="20"/>
                        </w:rPr>
                      </w:pPr>
                      <w:r w:rsidRPr="00BC3248">
                        <w:rPr>
                          <w:rFonts w:ascii="Times New Roman" w:hAnsi="Times New Roman"/>
                          <w:sz w:val="20"/>
                          <w:szCs w:val="20"/>
                        </w:rPr>
                        <w:t>No</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65408" behindDoc="0" locked="0" layoutInCell="1" allowOverlap="1">
                <wp:simplePos x="0" y="0"/>
                <wp:positionH relativeFrom="column">
                  <wp:posOffset>727710</wp:posOffset>
                </wp:positionH>
                <wp:positionV relativeFrom="paragraph">
                  <wp:posOffset>5080</wp:posOffset>
                </wp:positionV>
                <wp:extent cx="522605" cy="227965"/>
                <wp:effectExtent l="0" t="0" r="10795" b="19685"/>
                <wp:wrapNone/>
                <wp:docPr id="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27965"/>
                        </a:xfrm>
                        <a:prstGeom prst="rect">
                          <a:avLst/>
                        </a:prstGeom>
                        <a:solidFill>
                          <a:srgbClr val="FFFFFF"/>
                        </a:solidFill>
                        <a:ln w="9525">
                          <a:solidFill>
                            <a:srgbClr val="000000"/>
                          </a:solidFill>
                          <a:miter lim="800000"/>
                          <a:headEnd/>
                          <a:tailEnd/>
                        </a:ln>
                      </wps:spPr>
                      <wps:txbx>
                        <w:txbxContent>
                          <w:p w:rsidR="00617E91" w:rsidRPr="00651990" w:rsidRDefault="00617E91" w:rsidP="00D96830">
                            <w:pPr>
                              <w:jc w:val="center"/>
                              <w:rPr>
                                <w:rFonts w:ascii="Times New Roman" w:hAnsi="Times New Roman"/>
                                <w:sz w:val="20"/>
                                <w:szCs w:val="20"/>
                              </w:rPr>
                            </w:pPr>
                            <w:r w:rsidRPr="00651990">
                              <w:rPr>
                                <w:rFonts w:ascii="Times New Roman" w:hAnsi="Times New Roman"/>
                                <w:sz w:val="20"/>
                                <w:szCs w:val="20"/>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57.3pt;margin-top:.4pt;width:41.15pt;height:1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f0RLgIAAFcEAAAOAAAAZHJzL2Uyb0RvYy54bWysVNuO0zAQfUfiHyy/06Shl23UdLV0KUJa&#10;LtIuH+A4TmLheIztNilfz9jpdiPgCZEHy/aMz5w5M5Pt7dApchLWSdAFnc9SSoTmUEndFPTb0+HN&#10;DSXOM10xBVoU9Cwcvd29frXtTS4yaEFVwhIE0S7vTUFb702eJI63omNuBkZoNNZgO+bxaJuksqxH&#10;9E4lWZqukh5sZSxw4Rze3o9Guov4dS24/1LXTniiCorcfFxtXMuwJrstyxvLTCv5hQb7BxYdkxqD&#10;XqHumWfkaOUfUJ3kFhzUfsahS6CuJRcxB8xmnv6WzWPLjIi5oDjOXGVy/w+Wfz59tURWWDtKNOuw&#10;RE9i8OQdDORtFuTpjcvR69Ggnx/wPriGVJ15AP7dEQ37lulG3FkLfStYhfTm4WUyeTriuABS9p+g&#10;wjjs6CECDbXtAiCqQRAdy3S+liZw4Xi5zLJVuqSEoynL1pvVMkZg+fNjY53/IKAjYVNQi5WP4Oz0&#10;4Hwgw/Jnl0gelKwOUql4sE25V5acGHbJIX4XdDd1U5r0Bd0ss+WY/9TmphBp/P4G0UmP7a5kV9Cb&#10;qxPLg2rvdRWb0TOpxj1SVvoiY1Bu1NAP5RALtg4BgsQlVGfU1cLY3TiNuGnB/qSkx84uqPtxZFZQ&#10;oj5qrM1mvliEUYiHxXKd4cFOLeXUwjRHqIJ6Ssbt3o/jczRWNi1GGrtBwx3Ws5ZR6xdWF/rYvbEE&#10;l0kL4zE9R6+X/8HuFwAAAP//AwBQSwMEFAAGAAgAAAAhANDynkzcAAAABwEAAA8AAABkcnMvZG93&#10;bnJldi54bWxMjsFOwzAQRO9I/IO1SFwQdUqrtAlxKoQEghsUBFc33iYR9jrYbhr+nu0JjqMZvXnV&#10;ZnJWjBhi70nBfJaBQGq86alV8P72cL0GEZMmo60nVPCDETb1+VmlS+OP9IrjNrWCIRRLraBLaSil&#10;jE2HTseZH5C42/vgdOIYWmmCPjLcWXmTZbl0uid+6PSA9x02X9uDU7BePo2f8Xnx8tHke1ukq9X4&#10;+B2UuryY7m5BJJzS3xhO+qwONTvt/IFMFJbzfJnzlGEgTnWRFyB2Chb5CmRdyf/+9S8AAAD//wMA&#10;UEsBAi0AFAAGAAgAAAAhALaDOJL+AAAA4QEAABMAAAAAAAAAAAAAAAAAAAAAAFtDb250ZW50X1R5&#10;cGVzXS54bWxQSwECLQAUAAYACAAAACEAOP0h/9YAAACUAQAACwAAAAAAAAAAAAAAAAAvAQAAX3Jl&#10;bHMvLnJlbHNQSwECLQAUAAYACAAAACEAUKH9ES4CAABXBAAADgAAAAAAAAAAAAAAAAAuAgAAZHJz&#10;L2Uyb0RvYy54bWxQSwECLQAUAAYACAAAACEA0PKeTNwAAAAHAQAADwAAAAAAAAAAAAAAAACIBAAA&#10;ZHJzL2Rvd25yZXYueG1sUEsFBgAAAAAEAAQA8wAAAJEFAAAAAA==&#10;">
                <v:textbox>
                  <w:txbxContent>
                    <w:p w:rsidR="00617E91" w:rsidRPr="00651990" w:rsidRDefault="00617E91" w:rsidP="00D96830">
                      <w:pPr>
                        <w:jc w:val="center"/>
                        <w:rPr>
                          <w:rFonts w:ascii="Times New Roman" w:hAnsi="Times New Roman"/>
                          <w:sz w:val="20"/>
                          <w:szCs w:val="20"/>
                        </w:rPr>
                      </w:pPr>
                      <w:r w:rsidRPr="00651990">
                        <w:rPr>
                          <w:rFonts w:ascii="Times New Roman" w:hAnsi="Times New Roman"/>
                          <w:sz w:val="20"/>
                          <w:szCs w:val="20"/>
                        </w:rPr>
                        <w:t>Yes</w:t>
                      </w:r>
                    </w:p>
                  </w:txbxContent>
                </v:textbox>
              </v:shape>
            </w:pict>
          </mc:Fallback>
        </mc:AlternateContent>
      </w:r>
      <w:r w:rsidR="00D96830" w:rsidRPr="00CF68E9">
        <w:rPr>
          <w:rFonts w:ascii="Times New Roman" w:hAnsi="Times New Roman" w:cs="Times New Roman"/>
          <w:color w:val="000000" w:themeColor="text1"/>
          <w:sz w:val="24"/>
          <w:szCs w:val="24"/>
        </w:rPr>
        <w:t>b)</w:t>
      </w:r>
      <w:r w:rsidR="00D96830" w:rsidRPr="00CF68E9">
        <w:rPr>
          <w:rFonts w:ascii="Times New Roman" w:hAnsi="Times New Roman" w:cs="Times New Roman"/>
          <w:color w:val="000000" w:themeColor="text1"/>
          <w:sz w:val="24"/>
          <w:szCs w:val="24"/>
        </w:rPr>
        <w:tab/>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b) If yes, mention ways how? (Keep probing) </w:t>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4) Has the Following of public procurement ethics improved on health service credibility in Mukono Municipality?</w:t>
      </w:r>
    </w:p>
    <w:p w:rsidR="00D96830" w:rsidRPr="00CF68E9" w:rsidRDefault="00D26F47" w:rsidP="0039133D">
      <w:pPr>
        <w:pStyle w:val="ListParagraph"/>
        <w:numPr>
          <w:ilvl w:val="0"/>
          <w:numId w:val="10"/>
        </w:numPr>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2225675</wp:posOffset>
                </wp:positionH>
                <wp:positionV relativeFrom="paragraph">
                  <wp:posOffset>5080</wp:posOffset>
                </wp:positionV>
                <wp:extent cx="454660" cy="227965"/>
                <wp:effectExtent l="0" t="0" r="21590" b="19685"/>
                <wp:wrapNone/>
                <wp:docPr id="1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227965"/>
                        </a:xfrm>
                        <a:prstGeom prst="rect">
                          <a:avLst/>
                        </a:prstGeom>
                        <a:solidFill>
                          <a:srgbClr val="FFFFFF"/>
                        </a:solidFill>
                        <a:ln w="9525">
                          <a:solidFill>
                            <a:srgbClr val="000000"/>
                          </a:solidFill>
                          <a:miter lim="800000"/>
                          <a:headEnd/>
                          <a:tailEnd/>
                        </a:ln>
                      </wps:spPr>
                      <wps:txbx>
                        <w:txbxContent>
                          <w:p w:rsidR="00617E91" w:rsidRPr="00651990" w:rsidRDefault="00617E91" w:rsidP="00D96830">
                            <w:pPr>
                              <w:jc w:val="center"/>
                              <w:rPr>
                                <w:rFonts w:ascii="Times New Roman" w:hAnsi="Times New Roman"/>
                                <w:sz w:val="20"/>
                                <w:szCs w:val="20"/>
                              </w:rPr>
                            </w:pPr>
                            <w:r w:rsidRPr="00BC3248">
                              <w:rPr>
                                <w:rFonts w:ascii="Times New Roman" w:hAnsi="Times New Roman"/>
                                <w:sz w:val="20"/>
                                <w:szCs w:val="20"/>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75.25pt;margin-top:.4pt;width:35.8pt;height:17.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SjKLQIAAFgEAAAOAAAAZHJzL2Uyb0RvYy54bWysVNtu2zAMfR+wfxD0vjhxkzQx4hRdugwD&#10;ugvQ7gNkWY6FSaImKbGzry8lp2l2exnmB4EUqUPykPTqpteKHITzEkxJJ6MxJcJwqKXZlfTr4/bN&#10;ghIfmKmZAiNKehSe3qxfv1p1thA5tKBq4QiCGF90tqRtCLbIMs9boZkfgRUGjQ04zQKqbpfVjnWI&#10;rlWWj8fzrANXWwdceI+3d4ORrhN+0wgePjeNF4GokmJuIZ0unVU8s/WKFTvHbCv5KQ32D1loJg0G&#10;PUPdscDI3snfoLTkDjw0YcRBZ9A0kotUA1YzGf9SzUPLrEi1IDnenmny/w+Wfzp8cUTW2Ls5JYZp&#10;7NGj6AN5Cz25uor8dNYX6PZg0TH0eI++qVZv74F/88TApmVmJ26dg64VrMb8JvFldvF0wPERpOo+&#10;Qo1x2D5AAuobpyN5SAdBdOzT8dybmAvHy+lsOp+jhaMpz6+X81mKwIrnx9b58F6AJlEoqcPWJ3B2&#10;uPchJsOKZ5cYy4OS9VYqlRS3qzbKkQPDMdmm74T+k5sypCvpcpbPhvr/CjFO358gtAw470rqki7O&#10;TqyIrL0zdZrGwKQaZExZmRONkbmBw9BXferYIgaIFFdQH5FXB8N44zqi0IL7QUmHo11S/33PnKBE&#10;fTDYm+VkOo27kJTp7DpHxV1aqksLMxyhShooGcRNGPZnb53ctRhpmAYDt9jPRiauX7I6pY/jm1pw&#10;WrW4H5d68nr5IayfAAAA//8DAFBLAwQUAAYACAAAACEAR/AEhd0AAAAHAQAADwAAAGRycy9kb3du&#10;cmV2LnhtbEyOwU7DMBBE70j8g7VIXFDrNG3TEuJUCAlEb9AiuLrxNomI18F20/D3LCc47szo7Ss2&#10;o+3EgD60jhTMpgkIpMqZlmoFb/vHyRpEiJqM7hyhgm8MsCkvLwqdG3emVxx2sRYMoZBrBU2MfS5l&#10;qBq0Okxdj8Td0XmrI5++lsbrM8NtJ9MkyaTVLfGHRvf40GD1uTtZBevF8/ARtvOX9yo7drfxZjU8&#10;fXmlrq/G+zsQEcf4N4ZffVaHkp0O7kQmiE7BfJksecowEFwv0nQG4sB5tgJZFvK/f/kDAAD//wMA&#10;UEsBAi0AFAAGAAgAAAAhALaDOJL+AAAA4QEAABMAAAAAAAAAAAAAAAAAAAAAAFtDb250ZW50X1R5&#10;cGVzXS54bWxQSwECLQAUAAYACAAAACEAOP0h/9YAAACUAQAACwAAAAAAAAAAAAAAAAAvAQAAX3Jl&#10;bHMvLnJlbHNQSwECLQAUAAYACAAAACEAOcUoyi0CAABYBAAADgAAAAAAAAAAAAAAAAAuAgAAZHJz&#10;L2Uyb0RvYy54bWxQSwECLQAUAAYACAAAACEAR/AEhd0AAAAHAQAADwAAAAAAAAAAAAAAAACHBAAA&#10;ZHJzL2Rvd25yZXYueG1sUEsFBgAAAAAEAAQA8wAAAJEFAAAAAA==&#10;">
                <v:textbox>
                  <w:txbxContent>
                    <w:p w:rsidR="00617E91" w:rsidRPr="00651990" w:rsidRDefault="00617E91" w:rsidP="00D96830">
                      <w:pPr>
                        <w:jc w:val="center"/>
                        <w:rPr>
                          <w:rFonts w:ascii="Times New Roman" w:hAnsi="Times New Roman"/>
                          <w:sz w:val="20"/>
                          <w:szCs w:val="20"/>
                        </w:rPr>
                      </w:pPr>
                      <w:r w:rsidRPr="00BC3248">
                        <w:rPr>
                          <w:rFonts w:ascii="Times New Roman" w:hAnsi="Times New Roman"/>
                          <w:sz w:val="20"/>
                          <w:szCs w:val="20"/>
                        </w:rPr>
                        <w:t>No</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67456" behindDoc="0" locked="0" layoutInCell="1" allowOverlap="1">
                <wp:simplePos x="0" y="0"/>
                <wp:positionH relativeFrom="column">
                  <wp:posOffset>727710</wp:posOffset>
                </wp:positionH>
                <wp:positionV relativeFrom="paragraph">
                  <wp:posOffset>5080</wp:posOffset>
                </wp:positionV>
                <wp:extent cx="522605" cy="227965"/>
                <wp:effectExtent l="0" t="0" r="10795" b="19685"/>
                <wp:wrapNone/>
                <wp:docPr id="1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27965"/>
                        </a:xfrm>
                        <a:prstGeom prst="rect">
                          <a:avLst/>
                        </a:prstGeom>
                        <a:solidFill>
                          <a:srgbClr val="FFFFFF"/>
                        </a:solidFill>
                        <a:ln w="9525">
                          <a:solidFill>
                            <a:srgbClr val="000000"/>
                          </a:solidFill>
                          <a:miter lim="800000"/>
                          <a:headEnd/>
                          <a:tailEnd/>
                        </a:ln>
                      </wps:spPr>
                      <wps:txbx>
                        <w:txbxContent>
                          <w:p w:rsidR="00617E91" w:rsidRPr="00651990" w:rsidRDefault="00617E91" w:rsidP="00D96830">
                            <w:pPr>
                              <w:jc w:val="center"/>
                              <w:rPr>
                                <w:rFonts w:ascii="Times New Roman" w:hAnsi="Times New Roman"/>
                                <w:sz w:val="20"/>
                                <w:szCs w:val="20"/>
                              </w:rPr>
                            </w:pPr>
                            <w:r w:rsidRPr="00651990">
                              <w:rPr>
                                <w:rFonts w:ascii="Times New Roman" w:hAnsi="Times New Roman"/>
                                <w:sz w:val="20"/>
                                <w:szCs w:val="20"/>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57.3pt;margin-top:.4pt;width:41.15pt;height:1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bSULQIAAFgEAAAOAAAAZHJzL2Uyb0RvYy54bWysVNtu2zAMfR+wfxD0vtjx4rQx4hRdugwD&#10;ugvQ7gNkWbaFyaImKbGzrx8lp2l2exnmB0GUqMPDQ9Lrm7FX5CCsk6BLOp+llAjNoZa6LemXx92r&#10;a0qcZ7pmCrQo6VE4erN5+WI9mEJk0IGqhSUIol0xmJJ23psiSRzvRM/cDIzQeNmA7ZlH07ZJbdmA&#10;6L1KsjRdJgPY2ljgwjk8vZsu6SbiN43g/lPTOOGJKily83G1ca3CmmzWrGgtM53kJxrsH1j0TGoM&#10;eoa6Y56RvZW/QfWSW3DQ+BmHPoGmkVzEHDCbefpLNg8dMyLmguI4c5bJ/T9Y/vHw2RJZY+1ySjTr&#10;sUaPYvTkDYzkdRb0GYwr0O3BoKMf8Rx9Y67O3AP/6oiGbcd0K26thaETrEZ+8/AyuXg64bgAUg0f&#10;oMY4bO8hAo2N7YN4KAdBdKzT8VybwIXjYZ5lyxQpcrzKsqvVMo8RWPH02Fjn3wnoSdiU1GLpIzg7&#10;3DsfyLDiySXEcqBkvZNKRcO21VZZcmDYJrv4ndB/clOaDCVd5Vk+5f9XiDR+f4Lopcd+V7Iv6fXZ&#10;iRVBtbe6jt3omVTTHikrfZIxKDdp6MdqjBVbhQBB4grqI+pqYWpvHEfcdGC/UzJga5fUfdszKyhR&#10;7zXWZjVfLMIsRGORX2Vo2Mub6vKGaY5QJfWUTNutn+Znb6xsO4w0dYOGW6xnI6PWz6xO9LF9YwlO&#10;oxbm49KOXs8/hM0PAAAA//8DAFBLAwQUAAYACAAAACEA0PKeTNwAAAAHAQAADwAAAGRycy9kb3du&#10;cmV2LnhtbEyOwU7DMBBE70j8g7VIXBB1Squ0CXEqhASCGxQEVzfeJhH2OthuGv6e7QmOoxm9edVm&#10;claMGGLvScF8loFAarzpqVXw/vZwvQYRkyajrSdU8IMRNvX5WaVL44/0iuM2tYIhFEutoEtpKKWM&#10;TYdOx5kfkLjb++B04hhaaYI+MtxZeZNluXS6J37o9ID3HTZf24NTsF4+jZ/xefHy0eR7W6Sr1fj4&#10;HZS6vJjubkEknNLfGE76rA41O+38gUwUlvN8mfOUYSBOdZEXIHYKFvkKZF3J//71LwAAAP//AwBQ&#10;SwECLQAUAAYACAAAACEAtoM4kv4AAADhAQAAEwAAAAAAAAAAAAAAAAAAAAAAW0NvbnRlbnRfVHlw&#10;ZXNdLnhtbFBLAQItABQABgAIAAAAIQA4/SH/1gAAAJQBAAALAAAAAAAAAAAAAAAAAC8BAABfcmVs&#10;cy8ucmVsc1BLAQItABQABgAIAAAAIQB7gbSULQIAAFgEAAAOAAAAAAAAAAAAAAAAAC4CAABkcnMv&#10;ZTJvRG9jLnhtbFBLAQItABQABgAIAAAAIQDQ8p5M3AAAAAcBAAAPAAAAAAAAAAAAAAAAAIcEAABk&#10;cnMvZG93bnJldi54bWxQSwUGAAAAAAQABADzAAAAkAUAAAAA&#10;">
                <v:textbox>
                  <w:txbxContent>
                    <w:p w:rsidR="00617E91" w:rsidRPr="00651990" w:rsidRDefault="00617E91" w:rsidP="00D96830">
                      <w:pPr>
                        <w:jc w:val="center"/>
                        <w:rPr>
                          <w:rFonts w:ascii="Times New Roman" w:hAnsi="Times New Roman"/>
                          <w:sz w:val="20"/>
                          <w:szCs w:val="20"/>
                        </w:rPr>
                      </w:pPr>
                      <w:r w:rsidRPr="00651990">
                        <w:rPr>
                          <w:rFonts w:ascii="Times New Roman" w:hAnsi="Times New Roman"/>
                          <w:sz w:val="20"/>
                          <w:szCs w:val="20"/>
                        </w:rPr>
                        <w:t>Yes</w:t>
                      </w:r>
                    </w:p>
                  </w:txbxContent>
                </v:textbox>
              </v:shape>
            </w:pict>
          </mc:Fallback>
        </mc:AlternateContent>
      </w:r>
      <w:r w:rsidR="00D96830" w:rsidRPr="00CF68E9">
        <w:rPr>
          <w:rFonts w:ascii="Times New Roman" w:hAnsi="Times New Roman" w:cs="Times New Roman"/>
          <w:color w:val="000000" w:themeColor="text1"/>
          <w:sz w:val="24"/>
          <w:szCs w:val="24"/>
        </w:rPr>
        <w:t>b)</w:t>
      </w:r>
      <w:r w:rsidR="00D96830" w:rsidRPr="00CF68E9">
        <w:rPr>
          <w:rFonts w:ascii="Times New Roman" w:hAnsi="Times New Roman" w:cs="Times New Roman"/>
          <w:color w:val="000000" w:themeColor="text1"/>
          <w:sz w:val="24"/>
          <w:szCs w:val="24"/>
        </w:rPr>
        <w:tab/>
      </w:r>
    </w:p>
    <w:p w:rsidR="00D96830" w:rsidRPr="00CF68E9" w:rsidRDefault="00D96830" w:rsidP="0039133D">
      <w:pPr>
        <w:spacing w:line="360" w:lineRule="auto"/>
        <w:jc w:val="both"/>
        <w:rPr>
          <w:rFonts w:ascii="Times New Roman" w:hAnsi="Times New Roman" w:cs="Times New Roman"/>
          <w:color w:val="000000" w:themeColor="text1"/>
          <w:sz w:val="24"/>
          <w:szCs w:val="24"/>
        </w:rPr>
      </w:pPr>
      <w:r w:rsidRPr="00CF68E9">
        <w:rPr>
          <w:rFonts w:ascii="Times New Roman" w:hAnsi="Times New Roman" w:cs="Times New Roman"/>
          <w:color w:val="000000" w:themeColor="text1"/>
          <w:sz w:val="24"/>
          <w:szCs w:val="24"/>
        </w:rPr>
        <w:t xml:space="preserve">b) If yes, mention ways how? (Keep probing) </w:t>
      </w:r>
    </w:p>
    <w:p w:rsidR="00D96830" w:rsidRPr="00CF68E9" w:rsidRDefault="00D96830" w:rsidP="0039133D">
      <w:pPr>
        <w:spacing w:line="360" w:lineRule="auto"/>
        <w:jc w:val="both"/>
        <w:rPr>
          <w:rFonts w:ascii="Times New Roman" w:hAnsi="Times New Roman" w:cs="Times New Roman"/>
          <w:color w:val="000000" w:themeColor="text1"/>
          <w:sz w:val="24"/>
          <w:szCs w:val="24"/>
        </w:rPr>
      </w:pPr>
    </w:p>
    <w:p w:rsidR="00D96830" w:rsidRPr="00CF68E9" w:rsidRDefault="00D96830" w:rsidP="0039133D">
      <w:pPr>
        <w:spacing w:line="360" w:lineRule="auto"/>
        <w:jc w:val="center"/>
        <w:rPr>
          <w:rFonts w:ascii="Times New Roman" w:hAnsi="Times New Roman" w:cs="Times New Roman"/>
          <w:b/>
          <w:color w:val="000000" w:themeColor="text1"/>
          <w:sz w:val="24"/>
          <w:szCs w:val="24"/>
        </w:rPr>
      </w:pPr>
      <w:r w:rsidRPr="00CF68E9">
        <w:rPr>
          <w:rFonts w:ascii="Times New Roman" w:hAnsi="Times New Roman" w:cs="Times New Roman"/>
          <w:b/>
          <w:color w:val="000000" w:themeColor="text1"/>
          <w:sz w:val="24"/>
          <w:szCs w:val="24"/>
        </w:rPr>
        <w:t>THANK YOU SO MUCH</w:t>
      </w:r>
    </w:p>
    <w:p w:rsidR="00EB4809" w:rsidRDefault="00EB4809" w:rsidP="0039133D">
      <w:pPr>
        <w:spacing w:line="360" w:lineRule="auto"/>
        <w:rPr>
          <w:rFonts w:ascii="Times New Roman" w:hAnsi="Times New Roman" w:cs="Times New Roman"/>
          <w:b/>
          <w:color w:val="000000" w:themeColor="text1"/>
          <w:sz w:val="24"/>
          <w:szCs w:val="24"/>
        </w:rPr>
        <w:sectPr w:rsidR="00EB4809" w:rsidSect="00EB4809">
          <w:pgSz w:w="12240" w:h="15840"/>
          <w:pgMar w:top="900" w:right="2250" w:bottom="540" w:left="1440" w:header="720" w:footer="720" w:gutter="0"/>
          <w:pgNumType w:fmt="lowerRoman" w:start="1"/>
          <w:cols w:space="720"/>
          <w:docGrid w:linePitch="360"/>
        </w:sectPr>
      </w:pPr>
    </w:p>
    <w:p w:rsidR="00022D96" w:rsidRPr="00CF68E9" w:rsidRDefault="00022D96" w:rsidP="0039133D">
      <w:pPr>
        <w:spacing w:line="360" w:lineRule="auto"/>
        <w:rPr>
          <w:rFonts w:ascii="Times New Roman" w:hAnsi="Times New Roman" w:cs="Times New Roman"/>
          <w:b/>
          <w:color w:val="000000" w:themeColor="text1"/>
          <w:sz w:val="24"/>
          <w:szCs w:val="24"/>
        </w:rPr>
      </w:pPr>
    </w:p>
    <w:p w:rsidR="00095FDC" w:rsidRPr="00CF68E9" w:rsidRDefault="00095FDC" w:rsidP="0039133D">
      <w:pPr>
        <w:spacing w:line="360" w:lineRule="auto"/>
        <w:rPr>
          <w:rFonts w:ascii="Times New Roman" w:hAnsi="Times New Roman" w:cs="Times New Roman"/>
          <w:b/>
          <w:sz w:val="24"/>
          <w:szCs w:val="24"/>
        </w:rPr>
      </w:pPr>
    </w:p>
    <w:p w:rsidR="006C4E41" w:rsidRPr="00CF68E9" w:rsidRDefault="006C4E41" w:rsidP="0039133D">
      <w:pPr>
        <w:spacing w:line="360" w:lineRule="auto"/>
        <w:jc w:val="center"/>
        <w:rPr>
          <w:rFonts w:ascii="Times New Roman" w:hAnsi="Times New Roman" w:cs="Times New Roman"/>
          <w:b/>
          <w:sz w:val="24"/>
          <w:szCs w:val="24"/>
        </w:rPr>
      </w:pPr>
      <w:r w:rsidRPr="00CF68E9">
        <w:rPr>
          <w:rFonts w:ascii="Times New Roman" w:hAnsi="Times New Roman" w:cs="Times New Roman"/>
          <w:b/>
          <w:sz w:val="24"/>
          <w:szCs w:val="24"/>
        </w:rPr>
        <w:t xml:space="preserve">APPENDIX III: </w:t>
      </w:r>
    </w:p>
    <w:p w:rsidR="006C4E41" w:rsidRPr="00CF68E9" w:rsidRDefault="006C4E41" w:rsidP="0039133D">
      <w:pPr>
        <w:spacing w:line="360" w:lineRule="auto"/>
        <w:jc w:val="center"/>
        <w:rPr>
          <w:rFonts w:ascii="Times New Roman" w:hAnsi="Times New Roman" w:cs="Times New Roman"/>
          <w:b/>
          <w:sz w:val="24"/>
          <w:szCs w:val="24"/>
        </w:rPr>
      </w:pPr>
      <w:r w:rsidRPr="00CF68E9">
        <w:rPr>
          <w:rFonts w:ascii="Times New Roman" w:hAnsi="Times New Roman" w:cs="Times New Roman"/>
          <w:b/>
          <w:sz w:val="24"/>
          <w:szCs w:val="24"/>
        </w:rPr>
        <w:t>DOCUMENTARY REVIEW CHECKLIST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7"/>
        <w:gridCol w:w="4429"/>
      </w:tblGrid>
      <w:tr w:rsidR="006C4E41" w:rsidRPr="00CF68E9" w:rsidTr="00763B08">
        <w:tc>
          <w:tcPr>
            <w:tcW w:w="4788" w:type="dxa"/>
          </w:tcPr>
          <w:p w:rsidR="006C4E41" w:rsidRPr="00CF68E9" w:rsidRDefault="006C4E41" w:rsidP="0039133D">
            <w:pPr>
              <w:spacing w:line="480" w:lineRule="auto"/>
              <w:ind w:right="270"/>
              <w:jc w:val="both"/>
              <w:rPr>
                <w:rFonts w:ascii="Times New Roman" w:hAnsi="Times New Roman" w:cs="Times New Roman"/>
                <w:b/>
                <w:sz w:val="24"/>
                <w:szCs w:val="24"/>
              </w:rPr>
            </w:pPr>
            <w:r w:rsidRPr="00CF68E9">
              <w:rPr>
                <w:rFonts w:ascii="Times New Roman" w:hAnsi="Times New Roman" w:cs="Times New Roman"/>
                <w:b/>
                <w:sz w:val="24"/>
                <w:szCs w:val="24"/>
              </w:rPr>
              <w:t>Documents to be reviewed</w:t>
            </w:r>
            <w:r w:rsidRPr="00CF68E9">
              <w:rPr>
                <w:rFonts w:ascii="Times New Roman" w:hAnsi="Times New Roman" w:cs="Times New Roman"/>
                <w:b/>
                <w:sz w:val="24"/>
                <w:szCs w:val="24"/>
              </w:rPr>
              <w:tab/>
            </w:r>
          </w:p>
        </w:tc>
        <w:tc>
          <w:tcPr>
            <w:tcW w:w="4788" w:type="dxa"/>
          </w:tcPr>
          <w:p w:rsidR="006C4E41" w:rsidRPr="00CF68E9" w:rsidRDefault="006C4E41" w:rsidP="0039133D">
            <w:pPr>
              <w:spacing w:line="480" w:lineRule="auto"/>
              <w:ind w:right="270"/>
              <w:jc w:val="both"/>
              <w:rPr>
                <w:rFonts w:ascii="Times New Roman" w:hAnsi="Times New Roman" w:cs="Times New Roman"/>
                <w:b/>
                <w:sz w:val="24"/>
                <w:szCs w:val="24"/>
              </w:rPr>
            </w:pPr>
            <w:r w:rsidRPr="00CF68E9">
              <w:rPr>
                <w:rFonts w:ascii="Times New Roman" w:hAnsi="Times New Roman" w:cs="Times New Roman"/>
                <w:b/>
                <w:sz w:val="24"/>
                <w:szCs w:val="24"/>
              </w:rPr>
              <w:t>Information expected</w:t>
            </w:r>
          </w:p>
        </w:tc>
      </w:tr>
      <w:tr w:rsidR="006C4E41" w:rsidRPr="00CF68E9" w:rsidTr="00763B08">
        <w:tc>
          <w:tcPr>
            <w:tcW w:w="4788" w:type="dxa"/>
          </w:tcPr>
          <w:p w:rsidR="006C4E41" w:rsidRPr="00CF68E9" w:rsidRDefault="006C4E41" w:rsidP="0039133D">
            <w:pPr>
              <w:spacing w:line="480" w:lineRule="auto"/>
              <w:ind w:right="270"/>
              <w:jc w:val="both"/>
              <w:rPr>
                <w:rFonts w:ascii="Times New Roman" w:hAnsi="Times New Roman" w:cs="Times New Roman"/>
                <w:b/>
                <w:sz w:val="24"/>
                <w:szCs w:val="24"/>
              </w:rPr>
            </w:pPr>
            <w:r w:rsidRPr="00CF68E9">
              <w:rPr>
                <w:rFonts w:ascii="Times New Roman" w:hAnsi="Times New Roman" w:cs="Times New Roman"/>
                <w:b/>
                <w:sz w:val="24"/>
                <w:szCs w:val="24"/>
              </w:rPr>
              <w:t xml:space="preserve">Mukono health bidding documents </w:t>
            </w:r>
          </w:p>
        </w:tc>
        <w:tc>
          <w:tcPr>
            <w:tcW w:w="4788" w:type="dxa"/>
          </w:tcPr>
          <w:p w:rsidR="006C4E41" w:rsidRPr="00CF68E9" w:rsidRDefault="006C4E41" w:rsidP="0039133D">
            <w:pPr>
              <w:pStyle w:val="ListParagraph"/>
              <w:numPr>
                <w:ilvl w:val="0"/>
                <w:numId w:val="11"/>
              </w:numPr>
              <w:spacing w:after="0" w:line="480" w:lineRule="auto"/>
              <w:ind w:left="0" w:right="270"/>
              <w:jc w:val="both"/>
              <w:rPr>
                <w:rFonts w:ascii="Times New Roman" w:hAnsi="Times New Roman" w:cs="Times New Roman"/>
                <w:sz w:val="24"/>
                <w:szCs w:val="24"/>
              </w:rPr>
            </w:pPr>
            <w:r w:rsidRPr="00CF68E9">
              <w:rPr>
                <w:rFonts w:ascii="Times New Roman" w:hAnsi="Times New Roman" w:cs="Times New Roman"/>
                <w:sz w:val="24"/>
                <w:szCs w:val="24"/>
              </w:rPr>
              <w:t>Criteria for selection</w:t>
            </w:r>
          </w:p>
          <w:p w:rsidR="006C4E41" w:rsidRPr="00CF68E9" w:rsidRDefault="006C4E41" w:rsidP="0039133D">
            <w:pPr>
              <w:pStyle w:val="ListParagraph"/>
              <w:numPr>
                <w:ilvl w:val="0"/>
                <w:numId w:val="11"/>
              </w:numPr>
              <w:spacing w:after="0" w:line="480" w:lineRule="auto"/>
              <w:ind w:left="0" w:right="270"/>
              <w:jc w:val="both"/>
              <w:rPr>
                <w:rFonts w:ascii="Times New Roman" w:hAnsi="Times New Roman" w:cs="Times New Roman"/>
                <w:sz w:val="24"/>
                <w:szCs w:val="24"/>
              </w:rPr>
            </w:pPr>
            <w:r w:rsidRPr="00CF68E9">
              <w:rPr>
                <w:rFonts w:ascii="Times New Roman" w:hAnsi="Times New Roman" w:cs="Times New Roman"/>
                <w:sz w:val="24"/>
                <w:szCs w:val="24"/>
              </w:rPr>
              <w:t xml:space="preserve">Criteria for evaluation </w:t>
            </w:r>
          </w:p>
        </w:tc>
      </w:tr>
      <w:tr w:rsidR="006C4E41" w:rsidRPr="00CF68E9" w:rsidTr="00763B08">
        <w:tc>
          <w:tcPr>
            <w:tcW w:w="4788" w:type="dxa"/>
          </w:tcPr>
          <w:p w:rsidR="006C4E41" w:rsidRPr="00CF68E9" w:rsidRDefault="006C4E41" w:rsidP="0039133D">
            <w:pPr>
              <w:spacing w:line="480" w:lineRule="auto"/>
              <w:ind w:right="270"/>
              <w:jc w:val="both"/>
              <w:rPr>
                <w:rFonts w:ascii="Times New Roman" w:hAnsi="Times New Roman" w:cs="Times New Roman"/>
                <w:b/>
                <w:sz w:val="24"/>
                <w:szCs w:val="24"/>
              </w:rPr>
            </w:pPr>
            <w:r w:rsidRPr="00CF68E9">
              <w:rPr>
                <w:rFonts w:ascii="Times New Roman" w:hAnsi="Times New Roman" w:cs="Times New Roman"/>
                <w:b/>
                <w:sz w:val="24"/>
                <w:szCs w:val="24"/>
              </w:rPr>
              <w:t xml:space="preserve">Mukono health units annual reports </w:t>
            </w:r>
          </w:p>
        </w:tc>
        <w:tc>
          <w:tcPr>
            <w:tcW w:w="4788" w:type="dxa"/>
          </w:tcPr>
          <w:p w:rsidR="006C4E41" w:rsidRPr="00CF68E9" w:rsidRDefault="006C4E41" w:rsidP="0039133D">
            <w:pPr>
              <w:pStyle w:val="ListParagraph"/>
              <w:numPr>
                <w:ilvl w:val="0"/>
                <w:numId w:val="11"/>
              </w:numPr>
              <w:spacing w:after="0" w:line="480" w:lineRule="auto"/>
              <w:ind w:left="0" w:right="270"/>
              <w:jc w:val="both"/>
              <w:rPr>
                <w:rFonts w:ascii="Times New Roman" w:hAnsi="Times New Roman" w:cs="Times New Roman"/>
                <w:sz w:val="24"/>
                <w:szCs w:val="24"/>
              </w:rPr>
            </w:pPr>
            <w:r w:rsidRPr="00CF68E9">
              <w:rPr>
                <w:rFonts w:ascii="Times New Roman" w:hAnsi="Times New Roman" w:cs="Times New Roman"/>
                <w:sz w:val="24"/>
                <w:szCs w:val="24"/>
              </w:rPr>
              <w:t>Gaps in health service delivery</w:t>
            </w:r>
          </w:p>
          <w:p w:rsidR="006C4E41" w:rsidRPr="00CF68E9" w:rsidRDefault="006C4E41" w:rsidP="0039133D">
            <w:pPr>
              <w:pStyle w:val="ListParagraph"/>
              <w:numPr>
                <w:ilvl w:val="0"/>
                <w:numId w:val="11"/>
              </w:numPr>
              <w:spacing w:after="0" w:line="480" w:lineRule="auto"/>
              <w:ind w:left="0" w:right="270"/>
              <w:jc w:val="both"/>
              <w:rPr>
                <w:rFonts w:ascii="Times New Roman" w:hAnsi="Times New Roman" w:cs="Times New Roman"/>
                <w:sz w:val="24"/>
                <w:szCs w:val="24"/>
              </w:rPr>
            </w:pPr>
            <w:r w:rsidRPr="00CF68E9">
              <w:rPr>
                <w:rFonts w:ascii="Times New Roman" w:hAnsi="Times New Roman" w:cs="Times New Roman"/>
                <w:sz w:val="24"/>
                <w:szCs w:val="24"/>
              </w:rPr>
              <w:t xml:space="preserve">Achievements in procurement ethics  </w:t>
            </w:r>
          </w:p>
        </w:tc>
      </w:tr>
      <w:tr w:rsidR="006C4E41" w:rsidRPr="00CF68E9" w:rsidTr="00763B08">
        <w:tc>
          <w:tcPr>
            <w:tcW w:w="4788" w:type="dxa"/>
          </w:tcPr>
          <w:p w:rsidR="006C4E41" w:rsidRPr="00CF68E9" w:rsidRDefault="006C4E41" w:rsidP="0039133D">
            <w:pPr>
              <w:spacing w:line="480" w:lineRule="auto"/>
              <w:ind w:right="270"/>
              <w:jc w:val="both"/>
              <w:rPr>
                <w:rFonts w:ascii="Times New Roman" w:hAnsi="Times New Roman" w:cs="Times New Roman"/>
                <w:b/>
                <w:sz w:val="24"/>
                <w:szCs w:val="24"/>
              </w:rPr>
            </w:pPr>
            <w:r w:rsidRPr="00CF68E9">
              <w:rPr>
                <w:rFonts w:ascii="Times New Roman" w:hAnsi="Times New Roman" w:cs="Times New Roman"/>
                <w:b/>
                <w:sz w:val="24"/>
                <w:szCs w:val="24"/>
              </w:rPr>
              <w:t>Auditor Reports</w:t>
            </w:r>
          </w:p>
        </w:tc>
        <w:tc>
          <w:tcPr>
            <w:tcW w:w="4788" w:type="dxa"/>
          </w:tcPr>
          <w:p w:rsidR="006C4E41" w:rsidRPr="00CF68E9" w:rsidRDefault="006C4E41" w:rsidP="0039133D">
            <w:pPr>
              <w:pStyle w:val="ListParagraph"/>
              <w:numPr>
                <w:ilvl w:val="0"/>
                <w:numId w:val="11"/>
              </w:numPr>
              <w:spacing w:after="0" w:line="480" w:lineRule="auto"/>
              <w:ind w:left="0" w:right="270"/>
              <w:jc w:val="both"/>
              <w:rPr>
                <w:rFonts w:ascii="Times New Roman" w:hAnsi="Times New Roman" w:cs="Times New Roman"/>
                <w:sz w:val="24"/>
                <w:szCs w:val="24"/>
              </w:rPr>
            </w:pPr>
            <w:r w:rsidRPr="00CF68E9">
              <w:rPr>
                <w:rFonts w:ascii="Times New Roman" w:hAnsi="Times New Roman" w:cs="Times New Roman"/>
                <w:sz w:val="24"/>
                <w:szCs w:val="24"/>
              </w:rPr>
              <w:t>Accountability in PDU</w:t>
            </w:r>
          </w:p>
          <w:p w:rsidR="006C4E41" w:rsidRPr="00CF68E9" w:rsidRDefault="006C4E41" w:rsidP="0039133D">
            <w:pPr>
              <w:pStyle w:val="ListParagraph"/>
              <w:numPr>
                <w:ilvl w:val="0"/>
                <w:numId w:val="11"/>
              </w:numPr>
              <w:spacing w:after="0" w:line="480" w:lineRule="auto"/>
              <w:ind w:left="0" w:right="270"/>
              <w:jc w:val="both"/>
              <w:rPr>
                <w:rFonts w:ascii="Times New Roman" w:hAnsi="Times New Roman" w:cs="Times New Roman"/>
                <w:sz w:val="24"/>
                <w:szCs w:val="24"/>
              </w:rPr>
            </w:pPr>
            <w:r w:rsidRPr="00CF68E9">
              <w:rPr>
                <w:rFonts w:ascii="Times New Roman" w:hAnsi="Times New Roman" w:cs="Times New Roman"/>
                <w:sz w:val="24"/>
                <w:szCs w:val="24"/>
              </w:rPr>
              <w:t xml:space="preserve">Observation of the PPDA act </w:t>
            </w:r>
          </w:p>
        </w:tc>
      </w:tr>
      <w:tr w:rsidR="006C4E41" w:rsidRPr="00CF68E9" w:rsidTr="00763B08">
        <w:tc>
          <w:tcPr>
            <w:tcW w:w="4788" w:type="dxa"/>
          </w:tcPr>
          <w:p w:rsidR="006C4E41" w:rsidRPr="00CF68E9" w:rsidRDefault="006C4E41" w:rsidP="0039133D">
            <w:pPr>
              <w:spacing w:line="480" w:lineRule="auto"/>
              <w:ind w:right="270"/>
              <w:jc w:val="both"/>
              <w:rPr>
                <w:rFonts w:ascii="Times New Roman" w:hAnsi="Times New Roman" w:cs="Times New Roman"/>
                <w:b/>
                <w:sz w:val="24"/>
                <w:szCs w:val="24"/>
              </w:rPr>
            </w:pPr>
            <w:r w:rsidRPr="00CF68E9">
              <w:rPr>
                <w:rFonts w:ascii="Times New Roman" w:hAnsi="Times New Roman" w:cs="Times New Roman"/>
                <w:b/>
                <w:sz w:val="24"/>
                <w:szCs w:val="24"/>
              </w:rPr>
              <w:t>PPDA act 2013</w:t>
            </w:r>
          </w:p>
        </w:tc>
        <w:tc>
          <w:tcPr>
            <w:tcW w:w="4788" w:type="dxa"/>
          </w:tcPr>
          <w:p w:rsidR="006C4E41" w:rsidRPr="00CF68E9" w:rsidRDefault="006C4E41" w:rsidP="0039133D">
            <w:pPr>
              <w:pStyle w:val="ListParagraph"/>
              <w:numPr>
                <w:ilvl w:val="0"/>
                <w:numId w:val="11"/>
              </w:numPr>
              <w:spacing w:after="0" w:line="480" w:lineRule="auto"/>
              <w:ind w:left="0" w:right="270"/>
              <w:jc w:val="both"/>
              <w:rPr>
                <w:rFonts w:ascii="Times New Roman" w:hAnsi="Times New Roman" w:cs="Times New Roman"/>
                <w:sz w:val="24"/>
                <w:szCs w:val="24"/>
              </w:rPr>
            </w:pPr>
            <w:r w:rsidRPr="00CF68E9">
              <w:rPr>
                <w:rFonts w:ascii="Times New Roman" w:hAnsi="Times New Roman" w:cs="Times New Roman"/>
                <w:sz w:val="24"/>
                <w:szCs w:val="24"/>
              </w:rPr>
              <w:t xml:space="preserve">Ethics of public procurement </w:t>
            </w:r>
          </w:p>
          <w:p w:rsidR="006C4E41" w:rsidRPr="00CF68E9" w:rsidRDefault="006C4E41" w:rsidP="0039133D">
            <w:pPr>
              <w:pStyle w:val="ListParagraph"/>
              <w:numPr>
                <w:ilvl w:val="0"/>
                <w:numId w:val="11"/>
              </w:numPr>
              <w:spacing w:after="0" w:line="480" w:lineRule="auto"/>
              <w:ind w:left="0" w:right="270"/>
              <w:jc w:val="both"/>
              <w:rPr>
                <w:rFonts w:ascii="Times New Roman" w:hAnsi="Times New Roman" w:cs="Times New Roman"/>
                <w:sz w:val="24"/>
                <w:szCs w:val="24"/>
              </w:rPr>
            </w:pPr>
            <w:r w:rsidRPr="00CF68E9">
              <w:rPr>
                <w:rFonts w:ascii="Times New Roman" w:hAnsi="Times New Roman" w:cs="Times New Roman"/>
                <w:sz w:val="24"/>
                <w:szCs w:val="24"/>
              </w:rPr>
              <w:t xml:space="preserve">Quality service principles </w:t>
            </w:r>
          </w:p>
        </w:tc>
      </w:tr>
      <w:tr w:rsidR="006C4E41" w:rsidRPr="00CF68E9" w:rsidTr="00763B08">
        <w:trPr>
          <w:trHeight w:val="728"/>
        </w:trPr>
        <w:tc>
          <w:tcPr>
            <w:tcW w:w="4788" w:type="dxa"/>
          </w:tcPr>
          <w:p w:rsidR="006C4E41" w:rsidRPr="00CF68E9" w:rsidRDefault="006C4E41" w:rsidP="0039133D">
            <w:pPr>
              <w:spacing w:line="480" w:lineRule="auto"/>
              <w:ind w:right="270"/>
              <w:jc w:val="both"/>
              <w:rPr>
                <w:rFonts w:ascii="Times New Roman" w:hAnsi="Times New Roman" w:cs="Times New Roman"/>
                <w:b/>
                <w:sz w:val="24"/>
                <w:szCs w:val="24"/>
              </w:rPr>
            </w:pPr>
            <w:r w:rsidRPr="00CF68E9">
              <w:rPr>
                <w:rFonts w:ascii="Times New Roman" w:hAnsi="Times New Roman" w:cs="Times New Roman"/>
                <w:b/>
                <w:sz w:val="24"/>
                <w:szCs w:val="24"/>
              </w:rPr>
              <w:t>IGG reports</w:t>
            </w:r>
          </w:p>
        </w:tc>
        <w:tc>
          <w:tcPr>
            <w:tcW w:w="4788" w:type="dxa"/>
          </w:tcPr>
          <w:p w:rsidR="006C4E41" w:rsidRPr="00CF68E9" w:rsidRDefault="006C4E41" w:rsidP="0039133D">
            <w:pPr>
              <w:pStyle w:val="ListParagraph"/>
              <w:numPr>
                <w:ilvl w:val="0"/>
                <w:numId w:val="11"/>
              </w:numPr>
              <w:spacing w:after="0" w:line="480" w:lineRule="auto"/>
              <w:ind w:left="0" w:right="270"/>
              <w:jc w:val="both"/>
              <w:rPr>
                <w:rFonts w:ascii="Times New Roman" w:hAnsi="Times New Roman" w:cs="Times New Roman"/>
                <w:sz w:val="24"/>
                <w:szCs w:val="24"/>
              </w:rPr>
            </w:pPr>
            <w:r w:rsidRPr="00CF68E9">
              <w:rPr>
                <w:rFonts w:ascii="Times New Roman" w:hAnsi="Times New Roman" w:cs="Times New Roman"/>
                <w:sz w:val="24"/>
                <w:szCs w:val="24"/>
              </w:rPr>
              <w:t xml:space="preserve">Observation of procurement ethics </w:t>
            </w:r>
          </w:p>
          <w:p w:rsidR="006C4E41" w:rsidRPr="00CF68E9" w:rsidRDefault="006C4E41" w:rsidP="0039133D">
            <w:pPr>
              <w:pStyle w:val="ListParagraph"/>
              <w:numPr>
                <w:ilvl w:val="0"/>
                <w:numId w:val="11"/>
              </w:numPr>
              <w:spacing w:after="0" w:line="480" w:lineRule="auto"/>
              <w:ind w:left="0" w:right="270"/>
              <w:jc w:val="both"/>
              <w:rPr>
                <w:rFonts w:ascii="Times New Roman" w:hAnsi="Times New Roman" w:cs="Times New Roman"/>
                <w:b/>
                <w:sz w:val="24"/>
                <w:szCs w:val="24"/>
              </w:rPr>
            </w:pPr>
            <w:r w:rsidRPr="00CF68E9">
              <w:rPr>
                <w:rFonts w:ascii="Times New Roman" w:hAnsi="Times New Roman" w:cs="Times New Roman"/>
                <w:sz w:val="24"/>
                <w:szCs w:val="24"/>
              </w:rPr>
              <w:t xml:space="preserve">Extent of health quality services in Mukono </w:t>
            </w:r>
          </w:p>
        </w:tc>
      </w:tr>
    </w:tbl>
    <w:p w:rsidR="006C4E41" w:rsidRPr="00CF68E9" w:rsidRDefault="006C4E41" w:rsidP="0039133D">
      <w:pPr>
        <w:spacing w:line="360" w:lineRule="auto"/>
        <w:rPr>
          <w:rFonts w:ascii="Times New Roman" w:hAnsi="Times New Roman" w:cs="Times New Roman"/>
          <w:b/>
          <w:sz w:val="24"/>
          <w:szCs w:val="24"/>
        </w:rPr>
      </w:pPr>
    </w:p>
    <w:p w:rsidR="006C4E41" w:rsidRPr="00CF68E9" w:rsidRDefault="006C4E41" w:rsidP="0039133D">
      <w:pPr>
        <w:spacing w:line="360" w:lineRule="auto"/>
        <w:jc w:val="center"/>
        <w:rPr>
          <w:rFonts w:ascii="Times New Roman" w:hAnsi="Times New Roman" w:cs="Times New Roman"/>
          <w:b/>
          <w:sz w:val="24"/>
          <w:szCs w:val="24"/>
        </w:rPr>
      </w:pPr>
    </w:p>
    <w:p w:rsidR="006C4E41" w:rsidRPr="00CF68E9" w:rsidRDefault="006C4E41" w:rsidP="0039133D">
      <w:pPr>
        <w:spacing w:line="360" w:lineRule="auto"/>
        <w:jc w:val="center"/>
        <w:rPr>
          <w:rFonts w:ascii="Times New Roman" w:hAnsi="Times New Roman" w:cs="Times New Roman"/>
          <w:b/>
          <w:sz w:val="24"/>
          <w:szCs w:val="24"/>
        </w:rPr>
      </w:pPr>
    </w:p>
    <w:p w:rsidR="006C4E41" w:rsidRPr="00CF68E9" w:rsidRDefault="006C4E41" w:rsidP="0039133D">
      <w:pPr>
        <w:spacing w:line="360" w:lineRule="auto"/>
        <w:jc w:val="center"/>
        <w:rPr>
          <w:rFonts w:ascii="Times New Roman" w:hAnsi="Times New Roman" w:cs="Times New Roman"/>
          <w:b/>
          <w:sz w:val="24"/>
          <w:szCs w:val="24"/>
        </w:rPr>
      </w:pPr>
    </w:p>
    <w:p w:rsidR="006C4E41" w:rsidRPr="00CF68E9" w:rsidRDefault="006C4E41" w:rsidP="0039133D">
      <w:pPr>
        <w:spacing w:line="360" w:lineRule="auto"/>
        <w:jc w:val="center"/>
        <w:rPr>
          <w:rFonts w:ascii="Times New Roman" w:hAnsi="Times New Roman" w:cs="Times New Roman"/>
          <w:b/>
          <w:sz w:val="24"/>
          <w:szCs w:val="24"/>
        </w:rPr>
      </w:pPr>
    </w:p>
    <w:p w:rsidR="00EB4809" w:rsidRDefault="00EB4809" w:rsidP="0039133D">
      <w:pPr>
        <w:spacing w:line="360" w:lineRule="auto"/>
        <w:jc w:val="center"/>
        <w:rPr>
          <w:rFonts w:ascii="Times New Roman" w:hAnsi="Times New Roman" w:cs="Times New Roman"/>
          <w:b/>
          <w:sz w:val="24"/>
          <w:szCs w:val="24"/>
        </w:rPr>
        <w:sectPr w:rsidR="00EB4809" w:rsidSect="00EB4809">
          <w:pgSz w:w="12240" w:h="15840"/>
          <w:pgMar w:top="900" w:right="2250" w:bottom="540" w:left="1440" w:header="720" w:footer="720" w:gutter="0"/>
          <w:pgNumType w:fmt="lowerRoman" w:start="1"/>
          <w:cols w:space="720"/>
          <w:docGrid w:linePitch="360"/>
        </w:sectPr>
      </w:pPr>
    </w:p>
    <w:p w:rsidR="00CB189A" w:rsidRPr="00CF68E9" w:rsidRDefault="00CB189A" w:rsidP="00EB4809">
      <w:pPr>
        <w:spacing w:line="360" w:lineRule="auto"/>
        <w:rPr>
          <w:rFonts w:ascii="Times New Roman" w:hAnsi="Times New Roman" w:cs="Times New Roman"/>
          <w:b/>
          <w:sz w:val="24"/>
          <w:szCs w:val="24"/>
        </w:rPr>
      </w:pPr>
    </w:p>
    <w:p w:rsidR="00EB4809" w:rsidRDefault="006C4E41" w:rsidP="0039133D">
      <w:pPr>
        <w:spacing w:line="360" w:lineRule="auto"/>
        <w:jc w:val="center"/>
        <w:rPr>
          <w:rFonts w:ascii="Times New Roman" w:hAnsi="Times New Roman" w:cs="Times New Roman"/>
          <w:b/>
          <w:sz w:val="24"/>
          <w:szCs w:val="24"/>
        </w:rPr>
      </w:pPr>
      <w:r w:rsidRPr="00CF68E9">
        <w:rPr>
          <w:rFonts w:ascii="Times New Roman" w:hAnsi="Times New Roman" w:cs="Times New Roman"/>
          <w:b/>
          <w:sz w:val="24"/>
          <w:szCs w:val="24"/>
        </w:rPr>
        <w:t>APPENDIX I</w:t>
      </w:r>
      <w:r w:rsidR="00EB4809">
        <w:rPr>
          <w:rFonts w:ascii="Times New Roman" w:hAnsi="Times New Roman" w:cs="Times New Roman"/>
          <w:b/>
          <w:sz w:val="24"/>
          <w:szCs w:val="24"/>
        </w:rPr>
        <w:t>V</w:t>
      </w:r>
      <w:r w:rsidRPr="00CF68E9">
        <w:rPr>
          <w:rFonts w:ascii="Times New Roman" w:hAnsi="Times New Roman" w:cs="Times New Roman"/>
          <w:b/>
          <w:sz w:val="24"/>
          <w:szCs w:val="24"/>
        </w:rPr>
        <w:t xml:space="preserve">:  </w:t>
      </w:r>
    </w:p>
    <w:p w:rsidR="006C4E41" w:rsidRPr="00CF68E9" w:rsidRDefault="006C4E41" w:rsidP="0039133D">
      <w:pPr>
        <w:spacing w:line="360" w:lineRule="auto"/>
        <w:jc w:val="center"/>
        <w:rPr>
          <w:rFonts w:ascii="Times New Roman" w:hAnsi="Times New Roman" w:cs="Times New Roman"/>
          <w:b/>
          <w:sz w:val="24"/>
          <w:szCs w:val="24"/>
          <w:lang w:val="en-GB"/>
        </w:rPr>
      </w:pPr>
      <w:r w:rsidRPr="00CF68E9">
        <w:rPr>
          <w:rFonts w:ascii="Times New Roman" w:hAnsi="Times New Roman" w:cs="Times New Roman"/>
          <w:b/>
          <w:sz w:val="24"/>
          <w:szCs w:val="24"/>
        </w:rPr>
        <w:t>TABLE FOR DETERMINING SAMPLE SIZE FROM A GIVEN POPULATION</w:t>
      </w:r>
      <w:bookmarkEnd w:id="310"/>
      <w:bookmarkEnd w:id="311"/>
    </w:p>
    <w:tbl>
      <w:tblPr>
        <w:tblW w:w="0" w:type="auto"/>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0"/>
        <w:gridCol w:w="990"/>
        <w:gridCol w:w="1440"/>
        <w:gridCol w:w="1440"/>
        <w:gridCol w:w="1080"/>
        <w:gridCol w:w="1170"/>
      </w:tblGrid>
      <w:tr w:rsidR="006C4E41" w:rsidRPr="00CF68E9" w:rsidTr="00763B08">
        <w:trPr>
          <w:tblHeader/>
        </w:trPr>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b/>
                <w:i/>
                <w:iCs/>
                <w:sz w:val="24"/>
                <w:szCs w:val="24"/>
                <w:lang w:val="en-GB"/>
              </w:rPr>
            </w:pPr>
            <w:r w:rsidRPr="00CF68E9">
              <w:rPr>
                <w:rFonts w:ascii="Times New Roman" w:hAnsi="Times New Roman" w:cs="Times New Roman"/>
                <w:b/>
                <w:i/>
                <w:iCs/>
                <w:sz w:val="24"/>
                <w:szCs w:val="24"/>
                <w:lang w:val="en-GB"/>
              </w:rPr>
              <w:t>N</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b/>
                <w:i/>
                <w:iCs/>
                <w:sz w:val="24"/>
                <w:szCs w:val="24"/>
                <w:lang w:val="en-GB"/>
              </w:rPr>
            </w:pPr>
            <w:r w:rsidRPr="00CF68E9">
              <w:rPr>
                <w:rFonts w:ascii="Times New Roman" w:hAnsi="Times New Roman" w:cs="Times New Roman"/>
                <w:b/>
                <w:i/>
                <w:iCs/>
                <w:sz w:val="24"/>
                <w:szCs w:val="24"/>
                <w:lang w:val="en-GB"/>
              </w:rPr>
              <w:t>S</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b/>
                <w:i/>
                <w:iCs/>
                <w:sz w:val="24"/>
                <w:szCs w:val="24"/>
                <w:lang w:val="en-GB"/>
              </w:rPr>
            </w:pPr>
            <w:r w:rsidRPr="00CF68E9">
              <w:rPr>
                <w:rFonts w:ascii="Times New Roman" w:hAnsi="Times New Roman" w:cs="Times New Roman"/>
                <w:b/>
                <w:i/>
                <w:iCs/>
                <w:sz w:val="24"/>
                <w:szCs w:val="24"/>
                <w:lang w:val="en-GB"/>
              </w:rPr>
              <w:t>N</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b/>
                <w:i/>
                <w:iCs/>
                <w:sz w:val="24"/>
                <w:szCs w:val="24"/>
                <w:lang w:val="en-GB"/>
              </w:rPr>
            </w:pPr>
            <w:r w:rsidRPr="00CF68E9">
              <w:rPr>
                <w:rFonts w:ascii="Times New Roman" w:hAnsi="Times New Roman" w:cs="Times New Roman"/>
                <w:b/>
                <w:i/>
                <w:iCs/>
                <w:sz w:val="24"/>
                <w:szCs w:val="24"/>
                <w:lang w:val="en-GB"/>
              </w:rPr>
              <w:t>S</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b/>
                <w:i/>
                <w:iCs/>
                <w:sz w:val="24"/>
                <w:szCs w:val="24"/>
                <w:lang w:val="en-GB"/>
              </w:rPr>
            </w:pPr>
            <w:r w:rsidRPr="00CF68E9">
              <w:rPr>
                <w:rFonts w:ascii="Times New Roman" w:hAnsi="Times New Roman" w:cs="Times New Roman"/>
                <w:b/>
                <w:i/>
                <w:iCs/>
                <w:sz w:val="24"/>
                <w:szCs w:val="24"/>
                <w:lang w:val="en-GB"/>
              </w:rPr>
              <w:t>N</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b/>
                <w:i/>
                <w:iCs/>
                <w:sz w:val="24"/>
                <w:szCs w:val="24"/>
                <w:lang w:val="en-GB"/>
              </w:rPr>
            </w:pPr>
            <w:r w:rsidRPr="00CF68E9">
              <w:rPr>
                <w:rFonts w:ascii="Times New Roman" w:hAnsi="Times New Roman" w:cs="Times New Roman"/>
                <w:b/>
                <w:i/>
                <w:iCs/>
                <w:sz w:val="24"/>
                <w:szCs w:val="24"/>
                <w:lang w:val="en-GB"/>
              </w:rPr>
              <w:t>S</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220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140</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1200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291</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15</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14</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230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144</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1300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297</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19</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240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148</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1400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302</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25</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24</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250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152</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1500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306</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28</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260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155</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1600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310</w:t>
            </w:r>
          </w:p>
        </w:tc>
      </w:tr>
      <w:tr w:rsidR="006C4E41" w:rsidRPr="00CF68E9" w:rsidTr="00763B08">
        <w:trPr>
          <w:trHeight w:val="161"/>
        </w:trPr>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35</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32</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270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159</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1700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313</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36</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280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162</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1800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317</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45</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290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165</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1900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320</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50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44</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300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169</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322</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55</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48</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320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175</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2200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327</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60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52</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340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181</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2400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331</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65</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56</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360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186</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2600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335</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70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59</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380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191</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2800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338</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75</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63</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400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196</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341</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80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66</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420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201</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3500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346</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85</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70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440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205</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351</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90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73</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460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210</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4500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354</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95</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76</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480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214</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5000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357</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100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80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500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217</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6000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361</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110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86</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550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226</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7000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364</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120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92</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600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234</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8000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367</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130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97</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650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242</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9000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368</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140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103</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700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248</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10000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370</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150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108</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750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254</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15000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375</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160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113</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800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260</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20000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377</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170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118</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850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265</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30000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379</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180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123</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900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269</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40000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380</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190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127</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950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274</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50000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381</w:t>
            </w:r>
          </w:p>
        </w:tc>
      </w:tr>
      <w:tr w:rsidR="006C4E41" w:rsidRPr="00CF68E9" w:rsidTr="00763B08">
        <w:trPr>
          <w:trHeight w:val="98"/>
        </w:trPr>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200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132</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1000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278</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75000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382</w:t>
            </w:r>
          </w:p>
        </w:tc>
      </w:tr>
      <w:tr w:rsidR="006C4E41" w:rsidRPr="00CF68E9" w:rsidTr="00763B08">
        <w:tc>
          <w:tcPr>
            <w:tcW w:w="135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210</w:t>
            </w:r>
          </w:p>
        </w:tc>
        <w:tc>
          <w:tcPr>
            <w:tcW w:w="99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136</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1100</w:t>
            </w:r>
          </w:p>
        </w:tc>
        <w:tc>
          <w:tcPr>
            <w:tcW w:w="144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285</w:t>
            </w:r>
          </w:p>
        </w:tc>
        <w:tc>
          <w:tcPr>
            <w:tcW w:w="108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1000000</w:t>
            </w:r>
          </w:p>
        </w:tc>
        <w:tc>
          <w:tcPr>
            <w:tcW w:w="1170" w:type="dxa"/>
          </w:tcPr>
          <w:p w:rsidR="006C4E41" w:rsidRPr="00CF68E9" w:rsidRDefault="006C4E41" w:rsidP="0039133D">
            <w:pPr>
              <w:autoSpaceDE w:val="0"/>
              <w:autoSpaceDN w:val="0"/>
              <w:adjustRightInd w:val="0"/>
              <w:contextualSpacing/>
              <w:jc w:val="center"/>
              <w:rPr>
                <w:rFonts w:ascii="Times New Roman" w:hAnsi="Times New Roman" w:cs="Times New Roman"/>
                <w:sz w:val="24"/>
                <w:szCs w:val="24"/>
                <w:lang w:val="en-GB"/>
              </w:rPr>
            </w:pPr>
            <w:r w:rsidRPr="00CF68E9">
              <w:rPr>
                <w:rFonts w:ascii="Times New Roman" w:hAnsi="Times New Roman" w:cs="Times New Roman"/>
                <w:sz w:val="24"/>
                <w:szCs w:val="24"/>
                <w:lang w:val="en-GB"/>
              </w:rPr>
              <w:t>384</w:t>
            </w:r>
          </w:p>
        </w:tc>
      </w:tr>
    </w:tbl>
    <w:p w:rsidR="006C4E41" w:rsidRPr="00CF68E9" w:rsidRDefault="006C4E41" w:rsidP="0039133D">
      <w:pPr>
        <w:autoSpaceDE w:val="0"/>
        <w:autoSpaceDN w:val="0"/>
        <w:adjustRightInd w:val="0"/>
        <w:contextualSpacing/>
        <w:jc w:val="center"/>
        <w:rPr>
          <w:rFonts w:ascii="Times New Roman" w:hAnsi="Times New Roman" w:cs="Times New Roman"/>
          <w:b/>
          <w:i/>
          <w:sz w:val="24"/>
          <w:szCs w:val="24"/>
          <w:lang w:val="en-GB"/>
        </w:rPr>
      </w:pPr>
      <w:r w:rsidRPr="00CF68E9">
        <w:rPr>
          <w:rFonts w:ascii="Times New Roman" w:hAnsi="Times New Roman" w:cs="Times New Roman"/>
          <w:b/>
          <w:i/>
          <w:sz w:val="24"/>
          <w:szCs w:val="24"/>
          <w:lang w:val="en-GB"/>
        </w:rPr>
        <w:t>Source: Krejcie&amp; Morgan (1970, as cited by Amin, 2005)</w:t>
      </w:r>
    </w:p>
    <w:p w:rsidR="006C4E41" w:rsidRPr="00CF68E9" w:rsidRDefault="006C4E41" w:rsidP="0039133D">
      <w:pPr>
        <w:autoSpaceDE w:val="0"/>
        <w:autoSpaceDN w:val="0"/>
        <w:adjustRightInd w:val="0"/>
        <w:ind w:firstLine="720"/>
        <w:contextualSpacing/>
        <w:rPr>
          <w:rFonts w:ascii="Times New Roman" w:hAnsi="Times New Roman" w:cs="Times New Roman"/>
          <w:sz w:val="24"/>
          <w:szCs w:val="24"/>
          <w:lang w:val="en-GB"/>
        </w:rPr>
      </w:pPr>
      <w:r w:rsidRPr="00CF68E9">
        <w:rPr>
          <w:rFonts w:ascii="Times New Roman" w:hAnsi="Times New Roman" w:cs="Times New Roman"/>
          <w:sz w:val="24"/>
          <w:szCs w:val="24"/>
          <w:lang w:val="en-GB"/>
        </w:rPr>
        <w:t>Note.—</w:t>
      </w:r>
      <w:r w:rsidRPr="00CF68E9">
        <w:rPr>
          <w:rFonts w:ascii="Times New Roman" w:hAnsi="Times New Roman" w:cs="Times New Roman"/>
          <w:i/>
          <w:iCs/>
          <w:sz w:val="24"/>
          <w:szCs w:val="24"/>
          <w:lang w:val="en-GB"/>
        </w:rPr>
        <w:t xml:space="preserve">N </w:t>
      </w:r>
      <w:r w:rsidRPr="00CF68E9">
        <w:rPr>
          <w:rFonts w:ascii="Times New Roman" w:hAnsi="Times New Roman" w:cs="Times New Roman"/>
          <w:sz w:val="24"/>
          <w:szCs w:val="24"/>
          <w:lang w:val="en-GB"/>
        </w:rPr>
        <w:t>is population size.</w:t>
      </w:r>
    </w:p>
    <w:p w:rsidR="006C4E41" w:rsidRPr="00CF68E9" w:rsidRDefault="006C4E41" w:rsidP="006C4E41">
      <w:pPr>
        <w:ind w:left="720" w:firstLine="720"/>
        <w:contextualSpacing/>
        <w:rPr>
          <w:rFonts w:ascii="Times New Roman" w:hAnsi="Times New Roman" w:cs="Times New Roman"/>
          <w:sz w:val="24"/>
          <w:szCs w:val="24"/>
        </w:rPr>
      </w:pPr>
      <w:r w:rsidRPr="00CF68E9">
        <w:rPr>
          <w:rFonts w:ascii="Times New Roman" w:hAnsi="Times New Roman" w:cs="Times New Roman"/>
          <w:i/>
          <w:iCs/>
          <w:sz w:val="24"/>
          <w:szCs w:val="24"/>
          <w:lang w:val="en-GB"/>
        </w:rPr>
        <w:t xml:space="preserve">S </w:t>
      </w:r>
      <w:r w:rsidRPr="00CF68E9">
        <w:rPr>
          <w:rFonts w:ascii="Times New Roman" w:hAnsi="Times New Roman" w:cs="Times New Roman"/>
          <w:sz w:val="24"/>
          <w:szCs w:val="24"/>
          <w:lang w:val="en-GB"/>
        </w:rPr>
        <w:t>is sample size.</w:t>
      </w:r>
    </w:p>
    <w:sectPr w:rsidR="006C4E41" w:rsidRPr="00CF68E9" w:rsidSect="00EB4809">
      <w:pgSz w:w="12240" w:h="15840"/>
      <w:pgMar w:top="900" w:right="2250" w:bottom="540" w:left="1440"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A36" w:rsidRDefault="00D35A36" w:rsidP="000A399D">
      <w:pPr>
        <w:spacing w:after="0" w:line="240" w:lineRule="auto"/>
      </w:pPr>
      <w:r>
        <w:separator/>
      </w:r>
    </w:p>
  </w:endnote>
  <w:endnote w:type="continuationSeparator" w:id="0">
    <w:p w:rsidR="00D35A36" w:rsidRDefault="00D35A36" w:rsidP="000A3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Pro-Regular">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0485"/>
      <w:docPartObj>
        <w:docPartGallery w:val="Page Numbers (Bottom of Page)"/>
        <w:docPartUnique/>
      </w:docPartObj>
    </w:sdtPr>
    <w:sdtEndPr/>
    <w:sdtContent>
      <w:p w:rsidR="00672D84" w:rsidRDefault="00D26F47">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617E91" w:rsidRDefault="00617E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A36" w:rsidRDefault="00D35A36" w:rsidP="000A399D">
      <w:pPr>
        <w:spacing w:after="0" w:line="240" w:lineRule="auto"/>
      </w:pPr>
      <w:r>
        <w:separator/>
      </w:r>
    </w:p>
  </w:footnote>
  <w:footnote w:type="continuationSeparator" w:id="0">
    <w:p w:rsidR="00D35A36" w:rsidRDefault="00D35A36" w:rsidP="000A3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1"/>
    <w:lvl w:ilvl="0">
      <w:start w:val="1"/>
      <w:numFmt w:val="lowerRoman"/>
      <w:lvlText w:val="(%1)"/>
      <w:lvlJc w:val="left"/>
      <w:pPr>
        <w:tabs>
          <w:tab w:val="num" w:pos="1080"/>
        </w:tabs>
        <w:ind w:left="1080" w:hanging="720"/>
      </w:pPr>
      <w:rPr>
        <w:rFonts w:cs="Times New Roman"/>
      </w:rPr>
    </w:lvl>
  </w:abstractNum>
  <w:abstractNum w:abstractNumId="1">
    <w:nsid w:val="00000003"/>
    <w:multiLevelType w:val="singleLevel"/>
    <w:tmpl w:val="00000003"/>
    <w:name w:val="WW8Num12"/>
    <w:lvl w:ilvl="0">
      <w:start w:val="1"/>
      <w:numFmt w:val="lowerRoman"/>
      <w:lvlText w:val="(%1)"/>
      <w:lvlJc w:val="left"/>
      <w:pPr>
        <w:tabs>
          <w:tab w:val="num" w:pos="1080"/>
        </w:tabs>
        <w:ind w:left="1080" w:hanging="720"/>
      </w:pPr>
      <w:rPr>
        <w:rFonts w:cs="Times New Roman"/>
      </w:rPr>
    </w:lvl>
  </w:abstractNum>
  <w:abstractNum w:abstractNumId="2">
    <w:nsid w:val="00000008"/>
    <w:multiLevelType w:val="singleLevel"/>
    <w:tmpl w:val="00000008"/>
    <w:name w:val="WW8Num24"/>
    <w:lvl w:ilvl="0">
      <w:start w:val="1"/>
      <w:numFmt w:val="bullet"/>
      <w:lvlText w:val=""/>
      <w:lvlJc w:val="left"/>
      <w:pPr>
        <w:tabs>
          <w:tab w:val="num" w:pos="0"/>
        </w:tabs>
        <w:ind w:left="720" w:hanging="360"/>
      </w:pPr>
      <w:rPr>
        <w:rFonts w:ascii="Symbol" w:hAnsi="Symbol"/>
      </w:rPr>
    </w:lvl>
  </w:abstractNum>
  <w:abstractNum w:abstractNumId="3">
    <w:nsid w:val="00000009"/>
    <w:multiLevelType w:val="singleLevel"/>
    <w:tmpl w:val="00000009"/>
    <w:name w:val="WW8Num27"/>
    <w:lvl w:ilvl="0">
      <w:start w:val="1"/>
      <w:numFmt w:val="bullet"/>
      <w:lvlText w:val=""/>
      <w:lvlJc w:val="left"/>
      <w:pPr>
        <w:tabs>
          <w:tab w:val="num" w:pos="0"/>
        </w:tabs>
        <w:ind w:left="720" w:hanging="360"/>
      </w:pPr>
      <w:rPr>
        <w:rFonts w:ascii="Symbol" w:hAnsi="Symbol"/>
      </w:rPr>
    </w:lvl>
  </w:abstractNum>
  <w:abstractNum w:abstractNumId="4">
    <w:nsid w:val="01D02D4D"/>
    <w:multiLevelType w:val="multilevel"/>
    <w:tmpl w:val="3462F038"/>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4FD100F"/>
    <w:multiLevelType w:val="hybridMultilevel"/>
    <w:tmpl w:val="926E0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57A3B89"/>
    <w:multiLevelType w:val="hybridMultilevel"/>
    <w:tmpl w:val="A650FF46"/>
    <w:lvl w:ilvl="0" w:tplc="70226680">
      <w:start w:val="1"/>
      <w:numFmt w:val="lowerLetter"/>
      <w:lvlText w:val="%1)"/>
      <w:lvlJc w:val="left"/>
      <w:pPr>
        <w:ind w:left="3480" w:hanging="27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8705F58"/>
    <w:multiLevelType w:val="hybridMultilevel"/>
    <w:tmpl w:val="0D1E9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112757"/>
    <w:multiLevelType w:val="multilevel"/>
    <w:tmpl w:val="FD288414"/>
    <w:lvl w:ilvl="0">
      <w:start w:val="5"/>
      <w:numFmt w:val="decimal"/>
      <w:lvlText w:val="%1"/>
      <w:lvlJc w:val="left"/>
      <w:pPr>
        <w:ind w:left="660" w:hanging="660"/>
      </w:pPr>
      <w:rPr>
        <w:rFonts w:hint="default"/>
        <w:b/>
      </w:rPr>
    </w:lvl>
    <w:lvl w:ilvl="1">
      <w:start w:val="3"/>
      <w:numFmt w:val="decimal"/>
      <w:lvlText w:val="%1.%2"/>
      <w:lvlJc w:val="left"/>
      <w:pPr>
        <w:ind w:left="660" w:hanging="660"/>
      </w:pPr>
      <w:rPr>
        <w:rFonts w:hint="default"/>
        <w:b/>
      </w:rPr>
    </w:lvl>
    <w:lvl w:ilvl="2">
      <w:start w:val="4"/>
      <w:numFmt w:val="decimal"/>
      <w:lvlText w:val="%1.%2.%3"/>
      <w:lvlJc w:val="left"/>
      <w:pPr>
        <w:ind w:left="720" w:hanging="720"/>
      </w:pPr>
      <w:rPr>
        <w:rFonts w:hint="default"/>
        <w:b/>
      </w:rPr>
    </w:lvl>
    <w:lvl w:ilvl="3">
      <w:start w:val="2"/>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nsid w:val="0F3E6DF3"/>
    <w:multiLevelType w:val="hybridMultilevel"/>
    <w:tmpl w:val="9D5685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0E841D0"/>
    <w:multiLevelType w:val="hybridMultilevel"/>
    <w:tmpl w:val="F560F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5A33D3E"/>
    <w:multiLevelType w:val="multilevel"/>
    <w:tmpl w:val="518CC99C"/>
    <w:lvl w:ilvl="0">
      <w:start w:val="5"/>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A4C0C0A"/>
    <w:multiLevelType w:val="multilevel"/>
    <w:tmpl w:val="1F08EEB4"/>
    <w:lvl w:ilvl="0">
      <w:start w:val="5"/>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AC83026"/>
    <w:multiLevelType w:val="hybridMultilevel"/>
    <w:tmpl w:val="C9F091B8"/>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EE55DC"/>
    <w:multiLevelType w:val="multilevel"/>
    <w:tmpl w:val="29DE72B8"/>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DF62003"/>
    <w:multiLevelType w:val="multilevel"/>
    <w:tmpl w:val="91501D80"/>
    <w:lvl w:ilvl="0">
      <w:start w:val="5"/>
      <w:numFmt w:val="decimal"/>
      <w:lvlText w:val="%1"/>
      <w:lvlJc w:val="left"/>
      <w:pPr>
        <w:ind w:left="660" w:hanging="660"/>
      </w:pPr>
      <w:rPr>
        <w:rFonts w:hint="default"/>
        <w:b/>
      </w:rPr>
    </w:lvl>
    <w:lvl w:ilvl="1">
      <w:start w:val="3"/>
      <w:numFmt w:val="decimal"/>
      <w:lvlText w:val="%1.%2"/>
      <w:lvlJc w:val="left"/>
      <w:pPr>
        <w:ind w:left="660" w:hanging="660"/>
      </w:pPr>
      <w:rPr>
        <w:rFonts w:hint="default"/>
        <w:b/>
      </w:rPr>
    </w:lvl>
    <w:lvl w:ilvl="2">
      <w:start w:val="3"/>
      <w:numFmt w:val="decimal"/>
      <w:lvlText w:val="%1.%2.%3"/>
      <w:lvlJc w:val="left"/>
      <w:pPr>
        <w:ind w:left="720" w:hanging="720"/>
      </w:pPr>
      <w:rPr>
        <w:rFonts w:hint="default"/>
        <w:b/>
      </w:rPr>
    </w:lvl>
    <w:lvl w:ilvl="3">
      <w:start w:val="2"/>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nsid w:val="1F6C3BAE"/>
    <w:multiLevelType w:val="hybridMultilevel"/>
    <w:tmpl w:val="C75CC04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2BA6723"/>
    <w:multiLevelType w:val="multilevel"/>
    <w:tmpl w:val="F63C011C"/>
    <w:lvl w:ilvl="0">
      <w:start w:val="6"/>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3A5347B"/>
    <w:multiLevelType w:val="multilevel"/>
    <w:tmpl w:val="26C47E58"/>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27C97494"/>
    <w:multiLevelType w:val="hybridMultilevel"/>
    <w:tmpl w:val="6A247638"/>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9DF1B06"/>
    <w:multiLevelType w:val="multilevel"/>
    <w:tmpl w:val="B9D80E56"/>
    <w:lvl w:ilvl="0">
      <w:start w:val="5"/>
      <w:numFmt w:val="decimal"/>
      <w:lvlText w:val="%1.0"/>
      <w:lvlJc w:val="left"/>
      <w:pPr>
        <w:ind w:left="54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60" w:hanging="1440"/>
      </w:pPr>
      <w:rPr>
        <w:rFonts w:hint="default"/>
      </w:rPr>
    </w:lvl>
    <w:lvl w:ilvl="8">
      <w:start w:val="1"/>
      <w:numFmt w:val="decimal"/>
      <w:lvlText w:val="%1.%2.%3.%4.%5.%6.%7.%8.%9"/>
      <w:lvlJc w:val="left"/>
      <w:pPr>
        <w:ind w:left="7740" w:hanging="1800"/>
      </w:pPr>
      <w:rPr>
        <w:rFonts w:hint="default"/>
      </w:rPr>
    </w:lvl>
  </w:abstractNum>
  <w:abstractNum w:abstractNumId="21">
    <w:nsid w:val="2ABA67C5"/>
    <w:multiLevelType w:val="hybridMultilevel"/>
    <w:tmpl w:val="7D8CE2E0"/>
    <w:lvl w:ilvl="0" w:tplc="AD3676C0">
      <w:start w:val="1"/>
      <w:numFmt w:val="lowerRoman"/>
      <w:lvlText w:val="%1)"/>
      <w:lvlJc w:val="left"/>
      <w:pPr>
        <w:ind w:left="1440" w:hanging="72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tabs>
          <w:tab w:val="num" w:pos="2700"/>
        </w:tabs>
        <w:ind w:left="2700" w:hanging="360"/>
      </w:pPr>
      <w:rPr>
        <w:rFonts w:cs="Times New Roman" w:hint="default"/>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2">
    <w:nsid w:val="2E9428D9"/>
    <w:multiLevelType w:val="hybridMultilevel"/>
    <w:tmpl w:val="8E18C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2FF2021C"/>
    <w:multiLevelType w:val="multilevel"/>
    <w:tmpl w:val="1F068B7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6175391"/>
    <w:multiLevelType w:val="multilevel"/>
    <w:tmpl w:val="718EE6FC"/>
    <w:lvl w:ilvl="0">
      <w:start w:val="1"/>
      <w:numFmt w:val="decimal"/>
      <w:lvlText w:val="%1"/>
      <w:lvlJc w:val="left"/>
      <w:pPr>
        <w:ind w:left="375" w:hanging="375"/>
      </w:pPr>
      <w:rPr>
        <w:rFonts w:hint="default"/>
      </w:rPr>
    </w:lvl>
    <w:lvl w:ilvl="1">
      <w:start w:val="8"/>
      <w:numFmt w:val="decimal"/>
      <w:lvlText w:val="%1.%2"/>
      <w:lvlJc w:val="left"/>
      <w:pPr>
        <w:ind w:left="127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361D4717"/>
    <w:multiLevelType w:val="hybridMultilevel"/>
    <w:tmpl w:val="059A2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74F0854"/>
    <w:multiLevelType w:val="multilevel"/>
    <w:tmpl w:val="5CEC4E26"/>
    <w:lvl w:ilvl="0">
      <w:start w:val="6"/>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A3D6FA3"/>
    <w:multiLevelType w:val="hybridMultilevel"/>
    <w:tmpl w:val="080E6E86"/>
    <w:lvl w:ilvl="0" w:tplc="7C7C15F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C8D2C53"/>
    <w:multiLevelType w:val="hybridMultilevel"/>
    <w:tmpl w:val="4D1A4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9FE5FB5"/>
    <w:multiLevelType w:val="hybridMultilevel"/>
    <w:tmpl w:val="A650FF46"/>
    <w:lvl w:ilvl="0" w:tplc="70226680">
      <w:start w:val="1"/>
      <w:numFmt w:val="lowerLetter"/>
      <w:lvlText w:val="%1)"/>
      <w:lvlJc w:val="left"/>
      <w:pPr>
        <w:ind w:left="3480" w:hanging="27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AD6347D"/>
    <w:multiLevelType w:val="multilevel"/>
    <w:tmpl w:val="BCBC22D2"/>
    <w:lvl w:ilvl="0">
      <w:start w:val="4"/>
      <w:numFmt w:val="decimal"/>
      <w:lvlText w:val="%1"/>
      <w:lvlJc w:val="left"/>
      <w:pPr>
        <w:ind w:left="480" w:hanging="480"/>
      </w:pPr>
      <w:rPr>
        <w:rFonts w:hint="default"/>
        <w:color w:val="auto"/>
      </w:rPr>
    </w:lvl>
    <w:lvl w:ilvl="1">
      <w:start w:val="4"/>
      <w:numFmt w:val="decimal"/>
      <w:lvlText w:val="%1.%2"/>
      <w:lvlJc w:val="left"/>
      <w:pPr>
        <w:ind w:left="480" w:hanging="48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1">
    <w:nsid w:val="4D7126BC"/>
    <w:multiLevelType w:val="hybridMultilevel"/>
    <w:tmpl w:val="89702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161498B"/>
    <w:multiLevelType w:val="hybridMultilevel"/>
    <w:tmpl w:val="5AFE2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5167213"/>
    <w:multiLevelType w:val="hybridMultilevel"/>
    <w:tmpl w:val="1B74A1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5A615F5"/>
    <w:multiLevelType w:val="multilevel"/>
    <w:tmpl w:val="FD0C63E4"/>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58FA3D13"/>
    <w:multiLevelType w:val="hybridMultilevel"/>
    <w:tmpl w:val="6118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368629D"/>
    <w:multiLevelType w:val="hybridMultilevel"/>
    <w:tmpl w:val="A650FF46"/>
    <w:lvl w:ilvl="0" w:tplc="70226680">
      <w:start w:val="1"/>
      <w:numFmt w:val="lowerLetter"/>
      <w:lvlText w:val="%1)"/>
      <w:lvlJc w:val="left"/>
      <w:pPr>
        <w:ind w:left="3480" w:hanging="27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3BB3AF2"/>
    <w:multiLevelType w:val="multilevel"/>
    <w:tmpl w:val="43661A36"/>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8961CC4"/>
    <w:multiLevelType w:val="hybridMultilevel"/>
    <w:tmpl w:val="757C9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582C4C"/>
    <w:multiLevelType w:val="multilevel"/>
    <w:tmpl w:val="3DD460FC"/>
    <w:lvl w:ilvl="0">
      <w:start w:val="5"/>
      <w:numFmt w:val="decimal"/>
      <w:lvlText w:val="%1"/>
      <w:lvlJc w:val="left"/>
      <w:pPr>
        <w:ind w:left="660" w:hanging="660"/>
      </w:pPr>
      <w:rPr>
        <w:rFonts w:hint="default"/>
        <w:b/>
      </w:rPr>
    </w:lvl>
    <w:lvl w:ilvl="1">
      <w:start w:val="3"/>
      <w:numFmt w:val="decimal"/>
      <w:lvlText w:val="%1.%2"/>
      <w:lvlJc w:val="left"/>
      <w:pPr>
        <w:ind w:left="660" w:hanging="660"/>
      </w:pPr>
      <w:rPr>
        <w:rFonts w:hint="default"/>
        <w:b/>
      </w:rPr>
    </w:lvl>
    <w:lvl w:ilvl="2">
      <w:start w:val="3"/>
      <w:numFmt w:val="decimal"/>
      <w:lvlText w:val="%1.%2.%3"/>
      <w:lvlJc w:val="left"/>
      <w:pPr>
        <w:ind w:left="720" w:hanging="720"/>
      </w:pPr>
      <w:rPr>
        <w:rFonts w:hint="default"/>
        <w:b/>
      </w:rPr>
    </w:lvl>
    <w:lvl w:ilvl="3">
      <w:start w:val="2"/>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nsid w:val="764D35C6"/>
    <w:multiLevelType w:val="hybridMultilevel"/>
    <w:tmpl w:val="75F48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1B524D"/>
    <w:multiLevelType w:val="hybridMultilevel"/>
    <w:tmpl w:val="2C1811E0"/>
    <w:lvl w:ilvl="0" w:tplc="49B89AD4">
      <w:start w:val="1"/>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E346BA8"/>
    <w:multiLevelType w:val="hybridMultilevel"/>
    <w:tmpl w:val="A650FF46"/>
    <w:lvl w:ilvl="0" w:tplc="70226680">
      <w:start w:val="1"/>
      <w:numFmt w:val="lowerLetter"/>
      <w:lvlText w:val="%1)"/>
      <w:lvlJc w:val="left"/>
      <w:pPr>
        <w:ind w:left="3480" w:hanging="27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8"/>
  </w:num>
  <w:num w:numId="2">
    <w:abstractNumId w:val="31"/>
  </w:num>
  <w:num w:numId="3">
    <w:abstractNumId w:val="32"/>
  </w:num>
  <w:num w:numId="4">
    <w:abstractNumId w:val="10"/>
  </w:num>
  <w:num w:numId="5">
    <w:abstractNumId w:val="25"/>
  </w:num>
  <w:num w:numId="6">
    <w:abstractNumId w:val="27"/>
  </w:num>
  <w:num w:numId="7">
    <w:abstractNumId w:val="42"/>
  </w:num>
  <w:num w:numId="8">
    <w:abstractNumId w:val="6"/>
  </w:num>
  <w:num w:numId="9">
    <w:abstractNumId w:val="36"/>
  </w:num>
  <w:num w:numId="10">
    <w:abstractNumId w:val="29"/>
  </w:num>
  <w:num w:numId="11">
    <w:abstractNumId w:val="41"/>
  </w:num>
  <w:num w:numId="12">
    <w:abstractNumId w:val="16"/>
  </w:num>
  <w:num w:numId="13">
    <w:abstractNumId w:val="37"/>
  </w:num>
  <w:num w:numId="14">
    <w:abstractNumId w:val="19"/>
  </w:num>
  <w:num w:numId="15">
    <w:abstractNumId w:val="13"/>
  </w:num>
  <w:num w:numId="16">
    <w:abstractNumId w:val="35"/>
  </w:num>
  <w:num w:numId="17">
    <w:abstractNumId w:val="2"/>
  </w:num>
  <w:num w:numId="18">
    <w:abstractNumId w:val="30"/>
  </w:num>
  <w:num w:numId="19">
    <w:abstractNumId w:val="3"/>
  </w:num>
  <w:num w:numId="20">
    <w:abstractNumId w:val="18"/>
  </w:num>
  <w:num w:numId="21">
    <w:abstractNumId w:val="14"/>
  </w:num>
  <w:num w:numId="22">
    <w:abstractNumId w:val="1"/>
  </w:num>
  <w:num w:numId="23">
    <w:abstractNumId w:val="0"/>
  </w:num>
  <w:num w:numId="24">
    <w:abstractNumId w:val="11"/>
  </w:num>
  <w:num w:numId="25">
    <w:abstractNumId w:val="34"/>
  </w:num>
  <w:num w:numId="26">
    <w:abstractNumId w:val="40"/>
  </w:num>
  <w:num w:numId="27">
    <w:abstractNumId w:val="4"/>
  </w:num>
  <w:num w:numId="28">
    <w:abstractNumId w:val="22"/>
  </w:num>
  <w:num w:numId="29">
    <w:abstractNumId w:val="9"/>
  </w:num>
  <w:num w:numId="30">
    <w:abstractNumId w:val="21"/>
  </w:num>
  <w:num w:numId="31">
    <w:abstractNumId w:val="12"/>
  </w:num>
  <w:num w:numId="32">
    <w:abstractNumId w:val="23"/>
  </w:num>
  <w:num w:numId="33">
    <w:abstractNumId w:val="20"/>
  </w:num>
  <w:num w:numId="34">
    <w:abstractNumId w:val="39"/>
  </w:num>
  <w:num w:numId="35">
    <w:abstractNumId w:val="15"/>
  </w:num>
  <w:num w:numId="36">
    <w:abstractNumId w:val="8"/>
  </w:num>
  <w:num w:numId="37">
    <w:abstractNumId w:val="26"/>
  </w:num>
  <w:num w:numId="38">
    <w:abstractNumId w:val="17"/>
  </w:num>
  <w:num w:numId="39">
    <w:abstractNumId w:val="5"/>
  </w:num>
  <w:num w:numId="40">
    <w:abstractNumId w:val="38"/>
  </w:num>
  <w:num w:numId="41">
    <w:abstractNumId w:val="33"/>
  </w:num>
  <w:num w:numId="42">
    <w:abstractNumId w:val="7"/>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3FB"/>
    <w:rsid w:val="00013DFB"/>
    <w:rsid w:val="00022D96"/>
    <w:rsid w:val="00024A8E"/>
    <w:rsid w:val="00027E11"/>
    <w:rsid w:val="00033DB4"/>
    <w:rsid w:val="0003584C"/>
    <w:rsid w:val="00052E3F"/>
    <w:rsid w:val="00070413"/>
    <w:rsid w:val="0008482A"/>
    <w:rsid w:val="00090188"/>
    <w:rsid w:val="00095FDC"/>
    <w:rsid w:val="00096C43"/>
    <w:rsid w:val="000A399D"/>
    <w:rsid w:val="000B3670"/>
    <w:rsid w:val="000B7B11"/>
    <w:rsid w:val="000D0BBD"/>
    <w:rsid w:val="000E04EB"/>
    <w:rsid w:val="000E310C"/>
    <w:rsid w:val="000E68A1"/>
    <w:rsid w:val="00111B1A"/>
    <w:rsid w:val="0012658D"/>
    <w:rsid w:val="00126C3D"/>
    <w:rsid w:val="00136294"/>
    <w:rsid w:val="00156E88"/>
    <w:rsid w:val="00163064"/>
    <w:rsid w:val="001669A1"/>
    <w:rsid w:val="00177274"/>
    <w:rsid w:val="00180E39"/>
    <w:rsid w:val="001B11D1"/>
    <w:rsid w:val="001C7FB2"/>
    <w:rsid w:val="001D2D4C"/>
    <w:rsid w:val="001E430B"/>
    <w:rsid w:val="001F44FC"/>
    <w:rsid w:val="00244E80"/>
    <w:rsid w:val="002611F4"/>
    <w:rsid w:val="00274FCE"/>
    <w:rsid w:val="00294249"/>
    <w:rsid w:val="002A2426"/>
    <w:rsid w:val="002E54B3"/>
    <w:rsid w:val="00311D9C"/>
    <w:rsid w:val="003178F2"/>
    <w:rsid w:val="00322295"/>
    <w:rsid w:val="003400C3"/>
    <w:rsid w:val="003462BE"/>
    <w:rsid w:val="0034777D"/>
    <w:rsid w:val="00351035"/>
    <w:rsid w:val="0035208E"/>
    <w:rsid w:val="00360442"/>
    <w:rsid w:val="00366521"/>
    <w:rsid w:val="003676BF"/>
    <w:rsid w:val="0036786A"/>
    <w:rsid w:val="0037378D"/>
    <w:rsid w:val="0039133D"/>
    <w:rsid w:val="003971B7"/>
    <w:rsid w:val="003C6FEA"/>
    <w:rsid w:val="003D341E"/>
    <w:rsid w:val="003E305B"/>
    <w:rsid w:val="003F1E43"/>
    <w:rsid w:val="004118E5"/>
    <w:rsid w:val="00421D87"/>
    <w:rsid w:val="0044317B"/>
    <w:rsid w:val="00445FA0"/>
    <w:rsid w:val="004467D9"/>
    <w:rsid w:val="00447D24"/>
    <w:rsid w:val="00451E25"/>
    <w:rsid w:val="004745AF"/>
    <w:rsid w:val="00482916"/>
    <w:rsid w:val="00493DA5"/>
    <w:rsid w:val="004A4395"/>
    <w:rsid w:val="004B65BC"/>
    <w:rsid w:val="004C63F0"/>
    <w:rsid w:val="004C6C80"/>
    <w:rsid w:val="00501689"/>
    <w:rsid w:val="00527405"/>
    <w:rsid w:val="005431DA"/>
    <w:rsid w:val="00552B1A"/>
    <w:rsid w:val="00561222"/>
    <w:rsid w:val="0057185C"/>
    <w:rsid w:val="005C71C7"/>
    <w:rsid w:val="005D14D2"/>
    <w:rsid w:val="005F04DE"/>
    <w:rsid w:val="00617E91"/>
    <w:rsid w:val="006261B5"/>
    <w:rsid w:val="0063694D"/>
    <w:rsid w:val="006435AA"/>
    <w:rsid w:val="00672D84"/>
    <w:rsid w:val="00675871"/>
    <w:rsid w:val="006768BE"/>
    <w:rsid w:val="00681464"/>
    <w:rsid w:val="00682D2A"/>
    <w:rsid w:val="00694A2B"/>
    <w:rsid w:val="006B3016"/>
    <w:rsid w:val="006C4E41"/>
    <w:rsid w:val="006D664B"/>
    <w:rsid w:val="006F0212"/>
    <w:rsid w:val="006F3C67"/>
    <w:rsid w:val="00705BFA"/>
    <w:rsid w:val="00711AFE"/>
    <w:rsid w:val="0073290A"/>
    <w:rsid w:val="00743F6B"/>
    <w:rsid w:val="00762325"/>
    <w:rsid w:val="00763B08"/>
    <w:rsid w:val="007C3EB1"/>
    <w:rsid w:val="007C5542"/>
    <w:rsid w:val="007D6313"/>
    <w:rsid w:val="007E27AF"/>
    <w:rsid w:val="007F180C"/>
    <w:rsid w:val="007F274E"/>
    <w:rsid w:val="00804537"/>
    <w:rsid w:val="008130E4"/>
    <w:rsid w:val="0085356C"/>
    <w:rsid w:val="00860C40"/>
    <w:rsid w:val="008B002F"/>
    <w:rsid w:val="008B4911"/>
    <w:rsid w:val="008C5328"/>
    <w:rsid w:val="008C746E"/>
    <w:rsid w:val="008E2EB0"/>
    <w:rsid w:val="008E6F51"/>
    <w:rsid w:val="008F2BEF"/>
    <w:rsid w:val="009017D4"/>
    <w:rsid w:val="00911778"/>
    <w:rsid w:val="00924C1B"/>
    <w:rsid w:val="00955AF2"/>
    <w:rsid w:val="00961E28"/>
    <w:rsid w:val="00981495"/>
    <w:rsid w:val="00981973"/>
    <w:rsid w:val="00996011"/>
    <w:rsid w:val="009A1AF1"/>
    <w:rsid w:val="009C3B51"/>
    <w:rsid w:val="009D351B"/>
    <w:rsid w:val="009D4F0C"/>
    <w:rsid w:val="009E1A80"/>
    <w:rsid w:val="00A011E8"/>
    <w:rsid w:val="00A140C8"/>
    <w:rsid w:val="00A14E75"/>
    <w:rsid w:val="00A62C50"/>
    <w:rsid w:val="00A75DB7"/>
    <w:rsid w:val="00A93467"/>
    <w:rsid w:val="00AA70AA"/>
    <w:rsid w:val="00B173C9"/>
    <w:rsid w:val="00B30559"/>
    <w:rsid w:val="00B42F37"/>
    <w:rsid w:val="00B60E3C"/>
    <w:rsid w:val="00B641FF"/>
    <w:rsid w:val="00B661F8"/>
    <w:rsid w:val="00B7123D"/>
    <w:rsid w:val="00B76286"/>
    <w:rsid w:val="00B76DCA"/>
    <w:rsid w:val="00BB1B08"/>
    <w:rsid w:val="00BB3BD3"/>
    <w:rsid w:val="00BC73B2"/>
    <w:rsid w:val="00BD76D4"/>
    <w:rsid w:val="00BF1FEB"/>
    <w:rsid w:val="00C058E1"/>
    <w:rsid w:val="00C070BC"/>
    <w:rsid w:val="00C313D7"/>
    <w:rsid w:val="00C341D5"/>
    <w:rsid w:val="00C45D33"/>
    <w:rsid w:val="00C468DF"/>
    <w:rsid w:val="00C5082B"/>
    <w:rsid w:val="00C51319"/>
    <w:rsid w:val="00C645D0"/>
    <w:rsid w:val="00C6654D"/>
    <w:rsid w:val="00C66AD7"/>
    <w:rsid w:val="00C70C3A"/>
    <w:rsid w:val="00C7382F"/>
    <w:rsid w:val="00C73F63"/>
    <w:rsid w:val="00C74990"/>
    <w:rsid w:val="00C804D0"/>
    <w:rsid w:val="00C919B6"/>
    <w:rsid w:val="00CB1586"/>
    <w:rsid w:val="00CB189A"/>
    <w:rsid w:val="00CC4D6B"/>
    <w:rsid w:val="00CD19E2"/>
    <w:rsid w:val="00CE358B"/>
    <w:rsid w:val="00CE4DA9"/>
    <w:rsid w:val="00CF1BED"/>
    <w:rsid w:val="00CF3B12"/>
    <w:rsid w:val="00CF515A"/>
    <w:rsid w:val="00CF68E9"/>
    <w:rsid w:val="00D103AD"/>
    <w:rsid w:val="00D26F47"/>
    <w:rsid w:val="00D34541"/>
    <w:rsid w:val="00D35A36"/>
    <w:rsid w:val="00D36B33"/>
    <w:rsid w:val="00D50611"/>
    <w:rsid w:val="00D6159A"/>
    <w:rsid w:val="00D85D11"/>
    <w:rsid w:val="00D96830"/>
    <w:rsid w:val="00DB03A1"/>
    <w:rsid w:val="00DD047A"/>
    <w:rsid w:val="00DD685B"/>
    <w:rsid w:val="00DE79E1"/>
    <w:rsid w:val="00DF72B0"/>
    <w:rsid w:val="00E01045"/>
    <w:rsid w:val="00E02449"/>
    <w:rsid w:val="00E42B88"/>
    <w:rsid w:val="00E46501"/>
    <w:rsid w:val="00E512EB"/>
    <w:rsid w:val="00E62B4A"/>
    <w:rsid w:val="00E863FB"/>
    <w:rsid w:val="00EB4809"/>
    <w:rsid w:val="00EF2AEA"/>
    <w:rsid w:val="00F0550D"/>
    <w:rsid w:val="00F1085D"/>
    <w:rsid w:val="00F17DC6"/>
    <w:rsid w:val="00F70FB8"/>
    <w:rsid w:val="00F77F60"/>
    <w:rsid w:val="00F96DA5"/>
    <w:rsid w:val="00FA58B1"/>
    <w:rsid w:val="00FA7389"/>
    <w:rsid w:val="00FB39DB"/>
    <w:rsid w:val="00FC58A8"/>
    <w:rsid w:val="00FC7442"/>
    <w:rsid w:val="00FD22AC"/>
    <w:rsid w:val="00FD7A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B39DB"/>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
    <w:unhideWhenUsed/>
    <w:qFormat/>
    <w:rsid w:val="006C4E4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61E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C7FB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39DB"/>
    <w:rPr>
      <w:rFonts w:ascii="Cambria" w:eastAsia="Times New Roman" w:hAnsi="Cambria" w:cs="Cambria"/>
      <w:b/>
      <w:bCs/>
      <w:color w:val="365F91"/>
      <w:sz w:val="28"/>
      <w:szCs w:val="28"/>
    </w:rPr>
  </w:style>
  <w:style w:type="character" w:customStyle="1" w:styleId="Heading2Char">
    <w:name w:val="Heading 2 Char"/>
    <w:basedOn w:val="DefaultParagraphFont"/>
    <w:link w:val="Heading2"/>
    <w:uiPriority w:val="9"/>
    <w:rsid w:val="006C4E4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61E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C7FB2"/>
    <w:rPr>
      <w:rFonts w:asciiTheme="majorHAnsi" w:eastAsiaTheme="majorEastAsia" w:hAnsiTheme="majorHAnsi" w:cstheme="majorBidi"/>
      <w:b/>
      <w:bCs/>
      <w:i/>
      <w:iCs/>
      <w:color w:val="4F81BD" w:themeColor="accent1"/>
    </w:rPr>
  </w:style>
  <w:style w:type="paragraph" w:customStyle="1" w:styleId="Default">
    <w:name w:val="Default"/>
    <w:rsid w:val="00FB39DB"/>
    <w:pPr>
      <w:autoSpaceDN w:val="0"/>
      <w:adjustRightInd w:val="0"/>
    </w:pPr>
    <w:rPr>
      <w:rFonts w:ascii="Calibri" w:eastAsia="Times New Roman" w:hAnsi="Calibri" w:cs="Calibri"/>
      <w:kern w:val="1"/>
      <w:lang w:val="de-DE"/>
    </w:rPr>
  </w:style>
  <w:style w:type="paragraph" w:styleId="Caption">
    <w:name w:val="caption"/>
    <w:basedOn w:val="Normal"/>
    <w:next w:val="Normal"/>
    <w:uiPriority w:val="35"/>
    <w:qFormat/>
    <w:rsid w:val="00FB39DB"/>
    <w:rPr>
      <w:rFonts w:ascii="Calibri" w:eastAsia="Calibri" w:hAnsi="Calibri" w:cs="Calibri"/>
      <w:b/>
      <w:bCs/>
      <w:sz w:val="20"/>
      <w:szCs w:val="20"/>
    </w:rPr>
  </w:style>
  <w:style w:type="paragraph" w:styleId="TOC1">
    <w:name w:val="toc 1"/>
    <w:basedOn w:val="Normal"/>
    <w:next w:val="Normal"/>
    <w:autoRedefine/>
    <w:uiPriority w:val="39"/>
    <w:qFormat/>
    <w:rsid w:val="00FB39DB"/>
    <w:pPr>
      <w:tabs>
        <w:tab w:val="right" w:leader="dot" w:pos="9350"/>
      </w:tabs>
    </w:pPr>
    <w:rPr>
      <w:rFonts w:ascii="Times New Roman" w:eastAsia="Calibri" w:hAnsi="Times New Roman" w:cs="Times New Roman"/>
      <w:b/>
      <w:bCs/>
      <w:noProof/>
    </w:rPr>
  </w:style>
  <w:style w:type="paragraph" w:styleId="TOC2">
    <w:name w:val="toc 2"/>
    <w:basedOn w:val="Normal"/>
    <w:next w:val="Normal"/>
    <w:autoRedefine/>
    <w:uiPriority w:val="39"/>
    <w:qFormat/>
    <w:rsid w:val="00FB39DB"/>
    <w:pPr>
      <w:tabs>
        <w:tab w:val="left" w:pos="360"/>
        <w:tab w:val="left" w:pos="880"/>
        <w:tab w:val="right" w:leader="dot" w:pos="9350"/>
      </w:tabs>
      <w:jc w:val="both"/>
    </w:pPr>
    <w:rPr>
      <w:rFonts w:ascii="Calibri" w:eastAsia="Calibri" w:hAnsi="Calibri" w:cs="Calibri"/>
    </w:rPr>
  </w:style>
  <w:style w:type="paragraph" w:styleId="TOC3">
    <w:name w:val="toc 3"/>
    <w:basedOn w:val="Normal"/>
    <w:next w:val="Normal"/>
    <w:autoRedefine/>
    <w:uiPriority w:val="39"/>
    <w:qFormat/>
    <w:rsid w:val="00FB39DB"/>
    <w:pPr>
      <w:ind w:left="440"/>
    </w:pPr>
    <w:rPr>
      <w:rFonts w:ascii="Calibri" w:eastAsia="Calibri" w:hAnsi="Calibri" w:cs="Calibri"/>
    </w:rPr>
  </w:style>
  <w:style w:type="paragraph" w:styleId="BodyText">
    <w:name w:val="Body Text"/>
    <w:basedOn w:val="Normal"/>
    <w:link w:val="BodyTextChar"/>
    <w:uiPriority w:val="99"/>
    <w:unhideWhenUsed/>
    <w:rsid w:val="00244E80"/>
    <w:pPr>
      <w:spacing w:after="0" w:line="480" w:lineRule="auto"/>
      <w:jc w:val="both"/>
    </w:pPr>
    <w:rPr>
      <w:rFonts w:ascii="Times New Roman" w:eastAsia="Calibri" w:hAnsi="Times New Roman" w:cs="Times New Roman"/>
      <w:sz w:val="24"/>
      <w:szCs w:val="20"/>
    </w:rPr>
  </w:style>
  <w:style w:type="character" w:customStyle="1" w:styleId="BodyTextChar">
    <w:name w:val="Body Text Char"/>
    <w:basedOn w:val="DefaultParagraphFont"/>
    <w:link w:val="BodyText"/>
    <w:uiPriority w:val="99"/>
    <w:rsid w:val="00244E80"/>
    <w:rPr>
      <w:rFonts w:ascii="Times New Roman" w:eastAsia="Calibri" w:hAnsi="Times New Roman" w:cs="Times New Roman"/>
      <w:sz w:val="24"/>
      <w:szCs w:val="20"/>
    </w:rPr>
  </w:style>
  <w:style w:type="paragraph" w:styleId="BodyText2">
    <w:name w:val="Body Text 2"/>
    <w:basedOn w:val="Normal"/>
    <w:link w:val="BodyText2Char"/>
    <w:unhideWhenUsed/>
    <w:rsid w:val="006C4E41"/>
    <w:pPr>
      <w:spacing w:after="120" w:line="480" w:lineRule="auto"/>
    </w:pPr>
  </w:style>
  <w:style w:type="character" w:customStyle="1" w:styleId="BodyText2Char">
    <w:name w:val="Body Text 2 Char"/>
    <w:basedOn w:val="DefaultParagraphFont"/>
    <w:link w:val="BodyText2"/>
    <w:rsid w:val="006C4E41"/>
    <w:rPr>
      <w:rFonts w:eastAsiaTheme="minorEastAsia"/>
    </w:rPr>
  </w:style>
  <w:style w:type="character" w:styleId="Hyperlink">
    <w:name w:val="Hyperlink"/>
    <w:basedOn w:val="DefaultParagraphFont"/>
    <w:uiPriority w:val="99"/>
    <w:unhideWhenUsed/>
    <w:rsid w:val="006C4E41"/>
    <w:rPr>
      <w:color w:val="0000FF" w:themeColor="hyperlink"/>
      <w:u w:val="single"/>
    </w:rPr>
  </w:style>
  <w:style w:type="character" w:customStyle="1" w:styleId="BalloonTextChar">
    <w:name w:val="Balloon Text Char"/>
    <w:basedOn w:val="DefaultParagraphFont"/>
    <w:link w:val="BalloonText"/>
    <w:uiPriority w:val="99"/>
    <w:semiHidden/>
    <w:rsid w:val="006C4E41"/>
    <w:rPr>
      <w:rFonts w:ascii="Tahoma" w:eastAsiaTheme="minorEastAsia" w:hAnsi="Tahoma" w:cs="Tahoma"/>
      <w:sz w:val="16"/>
      <w:szCs w:val="16"/>
    </w:rPr>
  </w:style>
  <w:style w:type="paragraph" w:styleId="BalloonText">
    <w:name w:val="Balloon Text"/>
    <w:basedOn w:val="Normal"/>
    <w:link w:val="BalloonTextChar"/>
    <w:uiPriority w:val="99"/>
    <w:semiHidden/>
    <w:unhideWhenUsed/>
    <w:rsid w:val="006C4E41"/>
    <w:pPr>
      <w:spacing w:after="0" w:line="240" w:lineRule="auto"/>
    </w:pPr>
    <w:rPr>
      <w:rFonts w:ascii="Tahoma" w:hAnsi="Tahoma" w:cs="Tahoma"/>
      <w:sz w:val="16"/>
      <w:szCs w:val="16"/>
    </w:rPr>
  </w:style>
  <w:style w:type="paragraph" w:styleId="ListParagraph">
    <w:name w:val="List Paragraph"/>
    <w:basedOn w:val="Normal"/>
    <w:uiPriority w:val="34"/>
    <w:qFormat/>
    <w:rsid w:val="006C4E41"/>
    <w:pPr>
      <w:ind w:left="720"/>
      <w:contextualSpacing/>
    </w:pPr>
  </w:style>
  <w:style w:type="table" w:styleId="TableGrid">
    <w:name w:val="Table Grid"/>
    <w:basedOn w:val="TableNormal"/>
    <w:uiPriority w:val="59"/>
    <w:rsid w:val="00C7499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961E28"/>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semiHidden/>
    <w:rsid w:val="00961E28"/>
  </w:style>
  <w:style w:type="paragraph" w:styleId="Footer">
    <w:name w:val="footer"/>
    <w:aliases w:val="Footer Char1,Footer Char Char"/>
    <w:basedOn w:val="Normal"/>
    <w:link w:val="FooterChar"/>
    <w:uiPriority w:val="99"/>
    <w:unhideWhenUsed/>
    <w:rsid w:val="00961E28"/>
    <w:pPr>
      <w:tabs>
        <w:tab w:val="center" w:pos="4680"/>
        <w:tab w:val="right" w:pos="9360"/>
      </w:tabs>
      <w:spacing w:after="0" w:line="240" w:lineRule="auto"/>
    </w:pPr>
    <w:rPr>
      <w:rFonts w:eastAsiaTheme="minorHAnsi"/>
    </w:rPr>
  </w:style>
  <w:style w:type="character" w:customStyle="1" w:styleId="FooterChar">
    <w:name w:val="Footer Char"/>
    <w:aliases w:val="Footer Char1 Char,Footer Char Char Char"/>
    <w:basedOn w:val="DefaultParagraphFont"/>
    <w:link w:val="Footer"/>
    <w:uiPriority w:val="99"/>
    <w:rsid w:val="00961E28"/>
  </w:style>
  <w:style w:type="paragraph" w:customStyle="1" w:styleId="StyleBodyTextItalic">
    <w:name w:val="Style Body Text + Italic"/>
    <w:basedOn w:val="BodyText"/>
    <w:link w:val="StyleBodyTextItalicChar"/>
    <w:rsid w:val="00961E28"/>
    <w:pPr>
      <w:spacing w:line="240" w:lineRule="auto"/>
      <w:ind w:left="720"/>
    </w:pPr>
    <w:rPr>
      <w:rFonts w:eastAsia="Times New Roman"/>
      <w:i/>
      <w:iCs/>
      <w:szCs w:val="24"/>
    </w:rPr>
  </w:style>
  <w:style w:type="character" w:customStyle="1" w:styleId="StyleBodyTextItalicChar">
    <w:name w:val="Style Body Text + Italic Char"/>
    <w:link w:val="StyleBodyTextItalic"/>
    <w:locked/>
    <w:rsid w:val="00961E28"/>
    <w:rPr>
      <w:rFonts w:ascii="Times New Roman" w:eastAsia="Times New Roman" w:hAnsi="Times New Roman" w:cs="Times New Roman"/>
      <w:i/>
      <w:iCs/>
      <w:sz w:val="24"/>
      <w:szCs w:val="24"/>
    </w:rPr>
  </w:style>
  <w:style w:type="character" w:customStyle="1" w:styleId="WW8Num14z0">
    <w:name w:val="WW8Num14z0"/>
    <w:rsid w:val="00961E28"/>
    <w:rPr>
      <w:rFonts w:ascii="Symbol" w:hAnsi="Symbol"/>
      <w:sz w:val="20"/>
    </w:rPr>
  </w:style>
  <w:style w:type="paragraph" w:styleId="BodyTextIndent2">
    <w:name w:val="Body Text Indent 2"/>
    <w:basedOn w:val="Normal"/>
    <w:link w:val="BodyTextIndent2Char"/>
    <w:uiPriority w:val="99"/>
    <w:unhideWhenUsed/>
    <w:rsid w:val="00961E28"/>
    <w:pPr>
      <w:spacing w:after="120" w:line="480" w:lineRule="auto"/>
      <w:ind w:left="360"/>
    </w:pPr>
    <w:rPr>
      <w:rFonts w:eastAsiaTheme="minorHAnsi"/>
    </w:rPr>
  </w:style>
  <w:style w:type="character" w:customStyle="1" w:styleId="BodyTextIndent2Char">
    <w:name w:val="Body Text Indent 2 Char"/>
    <w:basedOn w:val="DefaultParagraphFont"/>
    <w:link w:val="BodyTextIndent2"/>
    <w:uiPriority w:val="99"/>
    <w:rsid w:val="00961E28"/>
  </w:style>
  <w:style w:type="character" w:customStyle="1" w:styleId="citationbook">
    <w:name w:val="citation book"/>
    <w:basedOn w:val="DefaultParagraphFont"/>
    <w:uiPriority w:val="99"/>
    <w:rsid w:val="00961E28"/>
    <w:rPr>
      <w:rFonts w:cs="Times New Roman"/>
    </w:rPr>
  </w:style>
  <w:style w:type="paragraph" w:styleId="NoSpacing">
    <w:name w:val="No Spacing"/>
    <w:uiPriority w:val="99"/>
    <w:qFormat/>
    <w:rsid w:val="00961E28"/>
    <w:pPr>
      <w:spacing w:after="0" w:line="240" w:lineRule="auto"/>
    </w:pPr>
    <w:rPr>
      <w:rFonts w:ascii="Calibri" w:eastAsia="Times New Roman" w:hAnsi="Calibri" w:cs="Calibri"/>
    </w:rPr>
  </w:style>
  <w:style w:type="paragraph" w:styleId="Title">
    <w:name w:val="Title"/>
    <w:basedOn w:val="Normal"/>
    <w:next w:val="Normal"/>
    <w:link w:val="TitleChar"/>
    <w:uiPriority w:val="10"/>
    <w:qFormat/>
    <w:rsid w:val="00D615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615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6159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6159A"/>
    <w:rPr>
      <w:rFonts w:asciiTheme="majorHAnsi" w:eastAsiaTheme="majorEastAsia" w:hAnsiTheme="majorHAnsi" w:cstheme="majorBidi"/>
      <w:i/>
      <w:iCs/>
      <w:color w:val="4F81BD" w:themeColor="accent1"/>
      <w:spacing w:val="15"/>
      <w:sz w:val="24"/>
      <w:szCs w:val="24"/>
    </w:rPr>
  </w:style>
  <w:style w:type="paragraph" w:styleId="TOCHeading">
    <w:name w:val="TOC Heading"/>
    <w:basedOn w:val="Heading1"/>
    <w:next w:val="Normal"/>
    <w:uiPriority w:val="39"/>
    <w:semiHidden/>
    <w:unhideWhenUsed/>
    <w:qFormat/>
    <w:rsid w:val="00C341D5"/>
    <w:pPr>
      <w:outlineLvl w:val="9"/>
    </w:pPr>
    <w:rPr>
      <w:rFonts w:asciiTheme="majorHAnsi" w:eastAsiaTheme="majorEastAsia" w:hAnsiTheme="majorHAnsi" w:cstheme="majorBidi"/>
      <w:color w:val="365F91" w:themeColor="accent1" w:themeShade="BF"/>
    </w:rPr>
  </w:style>
  <w:style w:type="paragraph" w:styleId="TOC4">
    <w:name w:val="toc 4"/>
    <w:basedOn w:val="Normal"/>
    <w:next w:val="Normal"/>
    <w:autoRedefine/>
    <w:uiPriority w:val="39"/>
    <w:unhideWhenUsed/>
    <w:rsid w:val="00F1085D"/>
    <w:pPr>
      <w:spacing w:after="100"/>
      <w:ind w:left="660"/>
    </w:pPr>
  </w:style>
  <w:style w:type="paragraph" w:styleId="TOC5">
    <w:name w:val="toc 5"/>
    <w:basedOn w:val="Normal"/>
    <w:next w:val="Normal"/>
    <w:autoRedefine/>
    <w:uiPriority w:val="39"/>
    <w:unhideWhenUsed/>
    <w:rsid w:val="00F1085D"/>
    <w:pPr>
      <w:spacing w:after="100"/>
      <w:ind w:left="880"/>
    </w:pPr>
  </w:style>
  <w:style w:type="paragraph" w:styleId="TOC6">
    <w:name w:val="toc 6"/>
    <w:basedOn w:val="Normal"/>
    <w:next w:val="Normal"/>
    <w:autoRedefine/>
    <w:uiPriority w:val="39"/>
    <w:unhideWhenUsed/>
    <w:rsid w:val="00F1085D"/>
    <w:pPr>
      <w:spacing w:after="100"/>
      <w:ind w:left="1100"/>
    </w:pPr>
  </w:style>
  <w:style w:type="paragraph" w:styleId="TOC7">
    <w:name w:val="toc 7"/>
    <w:basedOn w:val="Normal"/>
    <w:next w:val="Normal"/>
    <w:autoRedefine/>
    <w:uiPriority w:val="39"/>
    <w:unhideWhenUsed/>
    <w:rsid w:val="00F1085D"/>
    <w:pPr>
      <w:spacing w:after="100"/>
      <w:ind w:left="1320"/>
    </w:pPr>
  </w:style>
  <w:style w:type="paragraph" w:styleId="TOC8">
    <w:name w:val="toc 8"/>
    <w:basedOn w:val="Normal"/>
    <w:next w:val="Normal"/>
    <w:autoRedefine/>
    <w:uiPriority w:val="39"/>
    <w:unhideWhenUsed/>
    <w:rsid w:val="00F1085D"/>
    <w:pPr>
      <w:spacing w:after="100"/>
      <w:ind w:left="1540"/>
    </w:pPr>
  </w:style>
  <w:style w:type="paragraph" w:styleId="TOC9">
    <w:name w:val="toc 9"/>
    <w:basedOn w:val="Normal"/>
    <w:next w:val="Normal"/>
    <w:autoRedefine/>
    <w:uiPriority w:val="39"/>
    <w:unhideWhenUsed/>
    <w:rsid w:val="00F1085D"/>
    <w:pPr>
      <w:spacing w:after="100"/>
      <w:ind w:left="1760"/>
    </w:pPr>
  </w:style>
  <w:style w:type="character" w:customStyle="1" w:styleId="a">
    <w:name w:val="a"/>
    <w:basedOn w:val="DefaultParagraphFont"/>
    <w:rsid w:val="00D36B33"/>
  </w:style>
  <w:style w:type="character" w:customStyle="1" w:styleId="textmedium">
    <w:name w:val="textmedium"/>
    <w:basedOn w:val="DefaultParagraphFont"/>
    <w:rsid w:val="00D36B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B39DB"/>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
    <w:unhideWhenUsed/>
    <w:qFormat/>
    <w:rsid w:val="006C4E4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61E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C7FB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39DB"/>
    <w:rPr>
      <w:rFonts w:ascii="Cambria" w:eastAsia="Times New Roman" w:hAnsi="Cambria" w:cs="Cambria"/>
      <w:b/>
      <w:bCs/>
      <w:color w:val="365F91"/>
      <w:sz w:val="28"/>
      <w:szCs w:val="28"/>
    </w:rPr>
  </w:style>
  <w:style w:type="character" w:customStyle="1" w:styleId="Heading2Char">
    <w:name w:val="Heading 2 Char"/>
    <w:basedOn w:val="DefaultParagraphFont"/>
    <w:link w:val="Heading2"/>
    <w:uiPriority w:val="9"/>
    <w:rsid w:val="006C4E4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61E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C7FB2"/>
    <w:rPr>
      <w:rFonts w:asciiTheme="majorHAnsi" w:eastAsiaTheme="majorEastAsia" w:hAnsiTheme="majorHAnsi" w:cstheme="majorBidi"/>
      <w:b/>
      <w:bCs/>
      <w:i/>
      <w:iCs/>
      <w:color w:val="4F81BD" w:themeColor="accent1"/>
    </w:rPr>
  </w:style>
  <w:style w:type="paragraph" w:customStyle="1" w:styleId="Default">
    <w:name w:val="Default"/>
    <w:rsid w:val="00FB39DB"/>
    <w:pPr>
      <w:autoSpaceDN w:val="0"/>
      <w:adjustRightInd w:val="0"/>
    </w:pPr>
    <w:rPr>
      <w:rFonts w:ascii="Calibri" w:eastAsia="Times New Roman" w:hAnsi="Calibri" w:cs="Calibri"/>
      <w:kern w:val="1"/>
      <w:lang w:val="de-DE"/>
    </w:rPr>
  </w:style>
  <w:style w:type="paragraph" w:styleId="Caption">
    <w:name w:val="caption"/>
    <w:basedOn w:val="Normal"/>
    <w:next w:val="Normal"/>
    <w:uiPriority w:val="35"/>
    <w:qFormat/>
    <w:rsid w:val="00FB39DB"/>
    <w:rPr>
      <w:rFonts w:ascii="Calibri" w:eastAsia="Calibri" w:hAnsi="Calibri" w:cs="Calibri"/>
      <w:b/>
      <w:bCs/>
      <w:sz w:val="20"/>
      <w:szCs w:val="20"/>
    </w:rPr>
  </w:style>
  <w:style w:type="paragraph" w:styleId="TOC1">
    <w:name w:val="toc 1"/>
    <w:basedOn w:val="Normal"/>
    <w:next w:val="Normal"/>
    <w:autoRedefine/>
    <w:uiPriority w:val="39"/>
    <w:qFormat/>
    <w:rsid w:val="00FB39DB"/>
    <w:pPr>
      <w:tabs>
        <w:tab w:val="right" w:leader="dot" w:pos="9350"/>
      </w:tabs>
    </w:pPr>
    <w:rPr>
      <w:rFonts w:ascii="Times New Roman" w:eastAsia="Calibri" w:hAnsi="Times New Roman" w:cs="Times New Roman"/>
      <w:b/>
      <w:bCs/>
      <w:noProof/>
    </w:rPr>
  </w:style>
  <w:style w:type="paragraph" w:styleId="TOC2">
    <w:name w:val="toc 2"/>
    <w:basedOn w:val="Normal"/>
    <w:next w:val="Normal"/>
    <w:autoRedefine/>
    <w:uiPriority w:val="39"/>
    <w:qFormat/>
    <w:rsid w:val="00FB39DB"/>
    <w:pPr>
      <w:tabs>
        <w:tab w:val="left" w:pos="360"/>
        <w:tab w:val="left" w:pos="880"/>
        <w:tab w:val="right" w:leader="dot" w:pos="9350"/>
      </w:tabs>
      <w:jc w:val="both"/>
    </w:pPr>
    <w:rPr>
      <w:rFonts w:ascii="Calibri" w:eastAsia="Calibri" w:hAnsi="Calibri" w:cs="Calibri"/>
    </w:rPr>
  </w:style>
  <w:style w:type="paragraph" w:styleId="TOC3">
    <w:name w:val="toc 3"/>
    <w:basedOn w:val="Normal"/>
    <w:next w:val="Normal"/>
    <w:autoRedefine/>
    <w:uiPriority w:val="39"/>
    <w:qFormat/>
    <w:rsid w:val="00FB39DB"/>
    <w:pPr>
      <w:ind w:left="440"/>
    </w:pPr>
    <w:rPr>
      <w:rFonts w:ascii="Calibri" w:eastAsia="Calibri" w:hAnsi="Calibri" w:cs="Calibri"/>
    </w:rPr>
  </w:style>
  <w:style w:type="paragraph" w:styleId="BodyText">
    <w:name w:val="Body Text"/>
    <w:basedOn w:val="Normal"/>
    <w:link w:val="BodyTextChar"/>
    <w:uiPriority w:val="99"/>
    <w:unhideWhenUsed/>
    <w:rsid w:val="00244E80"/>
    <w:pPr>
      <w:spacing w:after="0" w:line="480" w:lineRule="auto"/>
      <w:jc w:val="both"/>
    </w:pPr>
    <w:rPr>
      <w:rFonts w:ascii="Times New Roman" w:eastAsia="Calibri" w:hAnsi="Times New Roman" w:cs="Times New Roman"/>
      <w:sz w:val="24"/>
      <w:szCs w:val="20"/>
    </w:rPr>
  </w:style>
  <w:style w:type="character" w:customStyle="1" w:styleId="BodyTextChar">
    <w:name w:val="Body Text Char"/>
    <w:basedOn w:val="DefaultParagraphFont"/>
    <w:link w:val="BodyText"/>
    <w:uiPriority w:val="99"/>
    <w:rsid w:val="00244E80"/>
    <w:rPr>
      <w:rFonts w:ascii="Times New Roman" w:eastAsia="Calibri" w:hAnsi="Times New Roman" w:cs="Times New Roman"/>
      <w:sz w:val="24"/>
      <w:szCs w:val="20"/>
    </w:rPr>
  </w:style>
  <w:style w:type="paragraph" w:styleId="BodyText2">
    <w:name w:val="Body Text 2"/>
    <w:basedOn w:val="Normal"/>
    <w:link w:val="BodyText2Char"/>
    <w:unhideWhenUsed/>
    <w:rsid w:val="006C4E41"/>
    <w:pPr>
      <w:spacing w:after="120" w:line="480" w:lineRule="auto"/>
    </w:pPr>
  </w:style>
  <w:style w:type="character" w:customStyle="1" w:styleId="BodyText2Char">
    <w:name w:val="Body Text 2 Char"/>
    <w:basedOn w:val="DefaultParagraphFont"/>
    <w:link w:val="BodyText2"/>
    <w:rsid w:val="006C4E41"/>
    <w:rPr>
      <w:rFonts w:eastAsiaTheme="minorEastAsia"/>
    </w:rPr>
  </w:style>
  <w:style w:type="character" w:styleId="Hyperlink">
    <w:name w:val="Hyperlink"/>
    <w:basedOn w:val="DefaultParagraphFont"/>
    <w:uiPriority w:val="99"/>
    <w:unhideWhenUsed/>
    <w:rsid w:val="006C4E41"/>
    <w:rPr>
      <w:color w:val="0000FF" w:themeColor="hyperlink"/>
      <w:u w:val="single"/>
    </w:rPr>
  </w:style>
  <w:style w:type="character" w:customStyle="1" w:styleId="BalloonTextChar">
    <w:name w:val="Balloon Text Char"/>
    <w:basedOn w:val="DefaultParagraphFont"/>
    <w:link w:val="BalloonText"/>
    <w:uiPriority w:val="99"/>
    <w:semiHidden/>
    <w:rsid w:val="006C4E41"/>
    <w:rPr>
      <w:rFonts w:ascii="Tahoma" w:eastAsiaTheme="minorEastAsia" w:hAnsi="Tahoma" w:cs="Tahoma"/>
      <w:sz w:val="16"/>
      <w:szCs w:val="16"/>
    </w:rPr>
  </w:style>
  <w:style w:type="paragraph" w:styleId="BalloonText">
    <w:name w:val="Balloon Text"/>
    <w:basedOn w:val="Normal"/>
    <w:link w:val="BalloonTextChar"/>
    <w:uiPriority w:val="99"/>
    <w:semiHidden/>
    <w:unhideWhenUsed/>
    <w:rsid w:val="006C4E41"/>
    <w:pPr>
      <w:spacing w:after="0" w:line="240" w:lineRule="auto"/>
    </w:pPr>
    <w:rPr>
      <w:rFonts w:ascii="Tahoma" w:hAnsi="Tahoma" w:cs="Tahoma"/>
      <w:sz w:val="16"/>
      <w:szCs w:val="16"/>
    </w:rPr>
  </w:style>
  <w:style w:type="paragraph" w:styleId="ListParagraph">
    <w:name w:val="List Paragraph"/>
    <w:basedOn w:val="Normal"/>
    <w:uiPriority w:val="34"/>
    <w:qFormat/>
    <w:rsid w:val="006C4E41"/>
    <w:pPr>
      <w:ind w:left="720"/>
      <w:contextualSpacing/>
    </w:pPr>
  </w:style>
  <w:style w:type="table" w:styleId="TableGrid">
    <w:name w:val="Table Grid"/>
    <w:basedOn w:val="TableNormal"/>
    <w:uiPriority w:val="59"/>
    <w:rsid w:val="00C7499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961E28"/>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semiHidden/>
    <w:rsid w:val="00961E28"/>
  </w:style>
  <w:style w:type="paragraph" w:styleId="Footer">
    <w:name w:val="footer"/>
    <w:aliases w:val="Footer Char1,Footer Char Char"/>
    <w:basedOn w:val="Normal"/>
    <w:link w:val="FooterChar"/>
    <w:uiPriority w:val="99"/>
    <w:unhideWhenUsed/>
    <w:rsid w:val="00961E28"/>
    <w:pPr>
      <w:tabs>
        <w:tab w:val="center" w:pos="4680"/>
        <w:tab w:val="right" w:pos="9360"/>
      </w:tabs>
      <w:spacing w:after="0" w:line="240" w:lineRule="auto"/>
    </w:pPr>
    <w:rPr>
      <w:rFonts w:eastAsiaTheme="minorHAnsi"/>
    </w:rPr>
  </w:style>
  <w:style w:type="character" w:customStyle="1" w:styleId="FooterChar">
    <w:name w:val="Footer Char"/>
    <w:aliases w:val="Footer Char1 Char,Footer Char Char Char"/>
    <w:basedOn w:val="DefaultParagraphFont"/>
    <w:link w:val="Footer"/>
    <w:uiPriority w:val="99"/>
    <w:rsid w:val="00961E28"/>
  </w:style>
  <w:style w:type="paragraph" w:customStyle="1" w:styleId="StyleBodyTextItalic">
    <w:name w:val="Style Body Text + Italic"/>
    <w:basedOn w:val="BodyText"/>
    <w:link w:val="StyleBodyTextItalicChar"/>
    <w:rsid w:val="00961E28"/>
    <w:pPr>
      <w:spacing w:line="240" w:lineRule="auto"/>
      <w:ind w:left="720"/>
    </w:pPr>
    <w:rPr>
      <w:rFonts w:eastAsia="Times New Roman"/>
      <w:i/>
      <w:iCs/>
      <w:szCs w:val="24"/>
    </w:rPr>
  </w:style>
  <w:style w:type="character" w:customStyle="1" w:styleId="StyleBodyTextItalicChar">
    <w:name w:val="Style Body Text + Italic Char"/>
    <w:link w:val="StyleBodyTextItalic"/>
    <w:locked/>
    <w:rsid w:val="00961E28"/>
    <w:rPr>
      <w:rFonts w:ascii="Times New Roman" w:eastAsia="Times New Roman" w:hAnsi="Times New Roman" w:cs="Times New Roman"/>
      <w:i/>
      <w:iCs/>
      <w:sz w:val="24"/>
      <w:szCs w:val="24"/>
    </w:rPr>
  </w:style>
  <w:style w:type="character" w:customStyle="1" w:styleId="WW8Num14z0">
    <w:name w:val="WW8Num14z0"/>
    <w:rsid w:val="00961E28"/>
    <w:rPr>
      <w:rFonts w:ascii="Symbol" w:hAnsi="Symbol"/>
      <w:sz w:val="20"/>
    </w:rPr>
  </w:style>
  <w:style w:type="paragraph" w:styleId="BodyTextIndent2">
    <w:name w:val="Body Text Indent 2"/>
    <w:basedOn w:val="Normal"/>
    <w:link w:val="BodyTextIndent2Char"/>
    <w:uiPriority w:val="99"/>
    <w:unhideWhenUsed/>
    <w:rsid w:val="00961E28"/>
    <w:pPr>
      <w:spacing w:after="120" w:line="480" w:lineRule="auto"/>
      <w:ind w:left="360"/>
    </w:pPr>
    <w:rPr>
      <w:rFonts w:eastAsiaTheme="minorHAnsi"/>
    </w:rPr>
  </w:style>
  <w:style w:type="character" w:customStyle="1" w:styleId="BodyTextIndent2Char">
    <w:name w:val="Body Text Indent 2 Char"/>
    <w:basedOn w:val="DefaultParagraphFont"/>
    <w:link w:val="BodyTextIndent2"/>
    <w:uiPriority w:val="99"/>
    <w:rsid w:val="00961E28"/>
  </w:style>
  <w:style w:type="character" w:customStyle="1" w:styleId="citationbook">
    <w:name w:val="citation book"/>
    <w:basedOn w:val="DefaultParagraphFont"/>
    <w:uiPriority w:val="99"/>
    <w:rsid w:val="00961E28"/>
    <w:rPr>
      <w:rFonts w:cs="Times New Roman"/>
    </w:rPr>
  </w:style>
  <w:style w:type="paragraph" w:styleId="NoSpacing">
    <w:name w:val="No Spacing"/>
    <w:uiPriority w:val="99"/>
    <w:qFormat/>
    <w:rsid w:val="00961E28"/>
    <w:pPr>
      <w:spacing w:after="0" w:line="240" w:lineRule="auto"/>
    </w:pPr>
    <w:rPr>
      <w:rFonts w:ascii="Calibri" w:eastAsia="Times New Roman" w:hAnsi="Calibri" w:cs="Calibri"/>
    </w:rPr>
  </w:style>
  <w:style w:type="paragraph" w:styleId="Title">
    <w:name w:val="Title"/>
    <w:basedOn w:val="Normal"/>
    <w:next w:val="Normal"/>
    <w:link w:val="TitleChar"/>
    <w:uiPriority w:val="10"/>
    <w:qFormat/>
    <w:rsid w:val="00D615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615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6159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6159A"/>
    <w:rPr>
      <w:rFonts w:asciiTheme="majorHAnsi" w:eastAsiaTheme="majorEastAsia" w:hAnsiTheme="majorHAnsi" w:cstheme="majorBidi"/>
      <w:i/>
      <w:iCs/>
      <w:color w:val="4F81BD" w:themeColor="accent1"/>
      <w:spacing w:val="15"/>
      <w:sz w:val="24"/>
      <w:szCs w:val="24"/>
    </w:rPr>
  </w:style>
  <w:style w:type="paragraph" w:styleId="TOCHeading">
    <w:name w:val="TOC Heading"/>
    <w:basedOn w:val="Heading1"/>
    <w:next w:val="Normal"/>
    <w:uiPriority w:val="39"/>
    <w:semiHidden/>
    <w:unhideWhenUsed/>
    <w:qFormat/>
    <w:rsid w:val="00C341D5"/>
    <w:pPr>
      <w:outlineLvl w:val="9"/>
    </w:pPr>
    <w:rPr>
      <w:rFonts w:asciiTheme="majorHAnsi" w:eastAsiaTheme="majorEastAsia" w:hAnsiTheme="majorHAnsi" w:cstheme="majorBidi"/>
      <w:color w:val="365F91" w:themeColor="accent1" w:themeShade="BF"/>
    </w:rPr>
  </w:style>
  <w:style w:type="paragraph" w:styleId="TOC4">
    <w:name w:val="toc 4"/>
    <w:basedOn w:val="Normal"/>
    <w:next w:val="Normal"/>
    <w:autoRedefine/>
    <w:uiPriority w:val="39"/>
    <w:unhideWhenUsed/>
    <w:rsid w:val="00F1085D"/>
    <w:pPr>
      <w:spacing w:after="100"/>
      <w:ind w:left="660"/>
    </w:pPr>
  </w:style>
  <w:style w:type="paragraph" w:styleId="TOC5">
    <w:name w:val="toc 5"/>
    <w:basedOn w:val="Normal"/>
    <w:next w:val="Normal"/>
    <w:autoRedefine/>
    <w:uiPriority w:val="39"/>
    <w:unhideWhenUsed/>
    <w:rsid w:val="00F1085D"/>
    <w:pPr>
      <w:spacing w:after="100"/>
      <w:ind w:left="880"/>
    </w:pPr>
  </w:style>
  <w:style w:type="paragraph" w:styleId="TOC6">
    <w:name w:val="toc 6"/>
    <w:basedOn w:val="Normal"/>
    <w:next w:val="Normal"/>
    <w:autoRedefine/>
    <w:uiPriority w:val="39"/>
    <w:unhideWhenUsed/>
    <w:rsid w:val="00F1085D"/>
    <w:pPr>
      <w:spacing w:after="100"/>
      <w:ind w:left="1100"/>
    </w:pPr>
  </w:style>
  <w:style w:type="paragraph" w:styleId="TOC7">
    <w:name w:val="toc 7"/>
    <w:basedOn w:val="Normal"/>
    <w:next w:val="Normal"/>
    <w:autoRedefine/>
    <w:uiPriority w:val="39"/>
    <w:unhideWhenUsed/>
    <w:rsid w:val="00F1085D"/>
    <w:pPr>
      <w:spacing w:after="100"/>
      <w:ind w:left="1320"/>
    </w:pPr>
  </w:style>
  <w:style w:type="paragraph" w:styleId="TOC8">
    <w:name w:val="toc 8"/>
    <w:basedOn w:val="Normal"/>
    <w:next w:val="Normal"/>
    <w:autoRedefine/>
    <w:uiPriority w:val="39"/>
    <w:unhideWhenUsed/>
    <w:rsid w:val="00F1085D"/>
    <w:pPr>
      <w:spacing w:after="100"/>
      <w:ind w:left="1540"/>
    </w:pPr>
  </w:style>
  <w:style w:type="paragraph" w:styleId="TOC9">
    <w:name w:val="toc 9"/>
    <w:basedOn w:val="Normal"/>
    <w:next w:val="Normal"/>
    <w:autoRedefine/>
    <w:uiPriority w:val="39"/>
    <w:unhideWhenUsed/>
    <w:rsid w:val="00F1085D"/>
    <w:pPr>
      <w:spacing w:after="100"/>
      <w:ind w:left="1760"/>
    </w:pPr>
  </w:style>
  <w:style w:type="character" w:customStyle="1" w:styleId="a">
    <w:name w:val="a"/>
    <w:basedOn w:val="DefaultParagraphFont"/>
    <w:rsid w:val="00D36B33"/>
  </w:style>
  <w:style w:type="character" w:customStyle="1" w:styleId="textmedium">
    <w:name w:val="textmedium"/>
    <w:basedOn w:val="DefaultParagraphFont"/>
    <w:rsid w:val="00D36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11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oleObject" Target="embeddings/oleObject1.bin"/><Relationship Id="rId10" Type="http://schemas.openxmlformats.org/officeDocument/2006/relationships/chart" Target="charts/chart1.xml"/><Relationship Id="rId19" Type="http://schemas.openxmlformats.org/officeDocument/2006/relationships/oleObject" Target="embeddings/oleObject5.bin"/><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1.wm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Gender of Respondents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cat>
            <c:strRef>
              <c:f>Sheet1!$A$1:$A$2</c:f>
              <c:strCache>
                <c:ptCount val="2"/>
                <c:pt idx="0">
                  <c:v>Male</c:v>
                </c:pt>
                <c:pt idx="1">
                  <c:v>Female</c:v>
                </c:pt>
              </c:strCache>
            </c:strRef>
          </c:cat>
          <c:val>
            <c:numRef>
              <c:f>Sheet1!$B$1:$B$2</c:f>
              <c:numCache>
                <c:formatCode>General</c:formatCode>
                <c:ptCount val="2"/>
                <c:pt idx="0">
                  <c:v>47.2</c:v>
                </c:pt>
                <c:pt idx="1">
                  <c:v>52.7</c:v>
                </c:pt>
              </c:numCache>
            </c:numRef>
          </c:val>
        </c:ser>
        <c:dLbls>
          <c:showLegendKey val="0"/>
          <c:showVal val="0"/>
          <c:showCatName val="0"/>
          <c:showSerName val="0"/>
          <c:showPercent val="1"/>
          <c:showBubbleSize val="0"/>
          <c:showLeaderLines val="0"/>
        </c:dLbls>
      </c:pie3DChart>
    </c:plotArea>
    <c:legend>
      <c:legendPos val="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age of respondents</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Frequency</c:v>
                </c:pt>
              </c:strCache>
            </c:strRef>
          </c:tx>
          <c:invertIfNegative val="0"/>
          <c:cat>
            <c:strRef>
              <c:f>Sheet2!$A$2:$A$5</c:f>
              <c:strCache>
                <c:ptCount val="4"/>
                <c:pt idx="0">
                  <c:v>20-29yrs</c:v>
                </c:pt>
                <c:pt idx="1">
                  <c:v>30-39yrs</c:v>
                </c:pt>
                <c:pt idx="2">
                  <c:v>40-49yrs</c:v>
                </c:pt>
                <c:pt idx="3">
                  <c:v>50&amp;above</c:v>
                </c:pt>
              </c:strCache>
            </c:strRef>
          </c:cat>
          <c:val>
            <c:numRef>
              <c:f>Sheet2!$B$2:$B$5</c:f>
              <c:numCache>
                <c:formatCode>General</c:formatCode>
                <c:ptCount val="4"/>
                <c:pt idx="0">
                  <c:v>18</c:v>
                </c:pt>
                <c:pt idx="1">
                  <c:v>24</c:v>
                </c:pt>
                <c:pt idx="2">
                  <c:v>18</c:v>
                </c:pt>
                <c:pt idx="3">
                  <c:v>12</c:v>
                </c:pt>
              </c:numCache>
            </c:numRef>
          </c:val>
        </c:ser>
        <c:ser>
          <c:idx val="1"/>
          <c:order val="1"/>
          <c:tx>
            <c:strRef>
              <c:f>Sheet2!$C$1</c:f>
              <c:strCache>
                <c:ptCount val="1"/>
                <c:pt idx="0">
                  <c:v>Percentage</c:v>
                </c:pt>
              </c:strCache>
            </c:strRef>
          </c:tx>
          <c:invertIfNegative val="0"/>
          <c:cat>
            <c:strRef>
              <c:f>Sheet2!$A$2:$A$5</c:f>
              <c:strCache>
                <c:ptCount val="4"/>
                <c:pt idx="0">
                  <c:v>20-29yrs</c:v>
                </c:pt>
                <c:pt idx="1">
                  <c:v>30-39yrs</c:v>
                </c:pt>
                <c:pt idx="2">
                  <c:v>40-49yrs</c:v>
                </c:pt>
                <c:pt idx="3">
                  <c:v>50&amp;above</c:v>
                </c:pt>
              </c:strCache>
            </c:strRef>
          </c:cat>
          <c:val>
            <c:numRef>
              <c:f>Sheet2!$C$2:$C$5</c:f>
              <c:numCache>
                <c:formatCode>General</c:formatCode>
                <c:ptCount val="4"/>
                <c:pt idx="0">
                  <c:v>25</c:v>
                </c:pt>
                <c:pt idx="1">
                  <c:v>33.300000000000004</c:v>
                </c:pt>
                <c:pt idx="2">
                  <c:v>25</c:v>
                </c:pt>
                <c:pt idx="3">
                  <c:v>16.7</c:v>
                </c:pt>
              </c:numCache>
            </c:numRef>
          </c:val>
        </c:ser>
        <c:dLbls>
          <c:showLegendKey val="0"/>
          <c:showVal val="1"/>
          <c:showCatName val="0"/>
          <c:showSerName val="0"/>
          <c:showPercent val="0"/>
          <c:showBubbleSize val="0"/>
        </c:dLbls>
        <c:gapWidth val="150"/>
        <c:shape val="box"/>
        <c:axId val="66252800"/>
        <c:axId val="66254336"/>
        <c:axId val="0"/>
      </c:bar3DChart>
      <c:catAx>
        <c:axId val="66252800"/>
        <c:scaling>
          <c:orientation val="minMax"/>
        </c:scaling>
        <c:delete val="0"/>
        <c:axPos val="b"/>
        <c:majorTickMark val="none"/>
        <c:minorTickMark val="none"/>
        <c:tickLblPos val="nextTo"/>
        <c:crossAx val="66254336"/>
        <c:crosses val="autoZero"/>
        <c:auto val="1"/>
        <c:lblAlgn val="ctr"/>
        <c:lblOffset val="100"/>
        <c:noMultiLvlLbl val="0"/>
      </c:catAx>
      <c:valAx>
        <c:axId val="66254336"/>
        <c:scaling>
          <c:orientation val="minMax"/>
        </c:scaling>
        <c:delete val="1"/>
        <c:axPos val="l"/>
        <c:numFmt formatCode="General" sourceLinked="1"/>
        <c:majorTickMark val="out"/>
        <c:minorTickMark val="none"/>
        <c:tickLblPos val="nextTo"/>
        <c:crossAx val="66252800"/>
        <c:crosses val="autoZero"/>
        <c:crossBetween val="between"/>
      </c:valAx>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Education level</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Sheet3!$B$1</c:f>
              <c:strCache>
                <c:ptCount val="1"/>
                <c:pt idx="0">
                  <c:v>Frequency</c:v>
                </c:pt>
              </c:strCache>
            </c:strRef>
          </c:tx>
          <c:invertIfNegative val="0"/>
          <c:cat>
            <c:strRef>
              <c:f>Sheet3!$A$2:$A$5</c:f>
              <c:strCache>
                <c:ptCount val="4"/>
                <c:pt idx="0">
                  <c:v>Certificate</c:v>
                </c:pt>
                <c:pt idx="1">
                  <c:v>Post-grad diploma</c:v>
                </c:pt>
                <c:pt idx="2">
                  <c:v>Bachelor's degree</c:v>
                </c:pt>
                <c:pt idx="3">
                  <c:v>Master's degree</c:v>
                </c:pt>
              </c:strCache>
            </c:strRef>
          </c:cat>
          <c:val>
            <c:numRef>
              <c:f>Sheet3!$B$2:$B$5</c:f>
              <c:numCache>
                <c:formatCode>General</c:formatCode>
                <c:ptCount val="4"/>
                <c:pt idx="0">
                  <c:v>16</c:v>
                </c:pt>
                <c:pt idx="1">
                  <c:v>22</c:v>
                </c:pt>
                <c:pt idx="2">
                  <c:v>20</c:v>
                </c:pt>
                <c:pt idx="3">
                  <c:v>14</c:v>
                </c:pt>
              </c:numCache>
            </c:numRef>
          </c:val>
        </c:ser>
        <c:ser>
          <c:idx val="1"/>
          <c:order val="1"/>
          <c:tx>
            <c:strRef>
              <c:f>Sheet3!$C$1</c:f>
              <c:strCache>
                <c:ptCount val="1"/>
                <c:pt idx="0">
                  <c:v>Percentage</c:v>
                </c:pt>
              </c:strCache>
            </c:strRef>
          </c:tx>
          <c:invertIfNegative val="0"/>
          <c:cat>
            <c:strRef>
              <c:f>Sheet3!$A$2:$A$5</c:f>
              <c:strCache>
                <c:ptCount val="4"/>
                <c:pt idx="0">
                  <c:v>Certificate</c:v>
                </c:pt>
                <c:pt idx="1">
                  <c:v>Post-grad diploma</c:v>
                </c:pt>
                <c:pt idx="2">
                  <c:v>Bachelor's degree</c:v>
                </c:pt>
                <c:pt idx="3">
                  <c:v>Master's degree</c:v>
                </c:pt>
              </c:strCache>
            </c:strRef>
          </c:cat>
          <c:val>
            <c:numRef>
              <c:f>Sheet3!$C$2:$C$5</c:f>
              <c:numCache>
                <c:formatCode>General</c:formatCode>
                <c:ptCount val="4"/>
                <c:pt idx="0">
                  <c:v>22.2</c:v>
                </c:pt>
                <c:pt idx="1">
                  <c:v>30.5</c:v>
                </c:pt>
                <c:pt idx="2">
                  <c:v>27.8</c:v>
                </c:pt>
                <c:pt idx="3">
                  <c:v>19.399999999999999</c:v>
                </c:pt>
              </c:numCache>
            </c:numRef>
          </c:val>
        </c:ser>
        <c:dLbls>
          <c:showLegendKey val="0"/>
          <c:showVal val="1"/>
          <c:showCatName val="0"/>
          <c:showSerName val="0"/>
          <c:showPercent val="0"/>
          <c:showBubbleSize val="0"/>
        </c:dLbls>
        <c:gapWidth val="150"/>
        <c:shape val="box"/>
        <c:axId val="66280832"/>
        <c:axId val="66311296"/>
        <c:axId val="0"/>
      </c:bar3DChart>
      <c:catAx>
        <c:axId val="66280832"/>
        <c:scaling>
          <c:orientation val="minMax"/>
        </c:scaling>
        <c:delete val="0"/>
        <c:axPos val="b"/>
        <c:majorTickMark val="none"/>
        <c:minorTickMark val="none"/>
        <c:tickLblPos val="nextTo"/>
        <c:crossAx val="66311296"/>
        <c:crosses val="autoZero"/>
        <c:auto val="1"/>
        <c:lblAlgn val="ctr"/>
        <c:lblOffset val="100"/>
        <c:noMultiLvlLbl val="0"/>
      </c:catAx>
      <c:valAx>
        <c:axId val="66311296"/>
        <c:scaling>
          <c:orientation val="minMax"/>
        </c:scaling>
        <c:delete val="1"/>
        <c:axPos val="l"/>
        <c:numFmt formatCode="General" sourceLinked="1"/>
        <c:majorTickMark val="out"/>
        <c:minorTickMark val="none"/>
        <c:tickLblPos val="nextTo"/>
        <c:crossAx val="66280832"/>
        <c:crosses val="autoZero"/>
        <c:crossBetween val="between"/>
      </c:valAx>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Time spent</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Sheet4!$B$1</c:f>
              <c:strCache>
                <c:ptCount val="1"/>
                <c:pt idx="0">
                  <c:v>Frequency</c:v>
                </c:pt>
              </c:strCache>
            </c:strRef>
          </c:tx>
          <c:invertIfNegative val="0"/>
          <c:cat>
            <c:strRef>
              <c:f>Sheet4!$A$2:$A$5</c:f>
              <c:strCache>
                <c:ptCount val="4"/>
                <c:pt idx="0">
                  <c:v>Less than 1year</c:v>
                </c:pt>
                <c:pt idx="1">
                  <c:v>1-5yrs</c:v>
                </c:pt>
                <c:pt idx="2">
                  <c:v>6-10yrs</c:v>
                </c:pt>
                <c:pt idx="3">
                  <c:v>over 10yrs</c:v>
                </c:pt>
              </c:strCache>
            </c:strRef>
          </c:cat>
          <c:val>
            <c:numRef>
              <c:f>Sheet4!$B$2:$B$5</c:f>
              <c:numCache>
                <c:formatCode>General</c:formatCode>
                <c:ptCount val="4"/>
                <c:pt idx="0">
                  <c:v>1</c:v>
                </c:pt>
                <c:pt idx="1">
                  <c:v>16</c:v>
                </c:pt>
                <c:pt idx="2">
                  <c:v>24</c:v>
                </c:pt>
                <c:pt idx="3">
                  <c:v>31</c:v>
                </c:pt>
              </c:numCache>
            </c:numRef>
          </c:val>
        </c:ser>
        <c:ser>
          <c:idx val="1"/>
          <c:order val="1"/>
          <c:tx>
            <c:strRef>
              <c:f>Sheet4!$C$1</c:f>
              <c:strCache>
                <c:ptCount val="1"/>
                <c:pt idx="0">
                  <c:v>Percentage</c:v>
                </c:pt>
              </c:strCache>
            </c:strRef>
          </c:tx>
          <c:invertIfNegative val="0"/>
          <c:cat>
            <c:strRef>
              <c:f>Sheet4!$A$2:$A$5</c:f>
              <c:strCache>
                <c:ptCount val="4"/>
                <c:pt idx="0">
                  <c:v>Less than 1year</c:v>
                </c:pt>
                <c:pt idx="1">
                  <c:v>1-5yrs</c:v>
                </c:pt>
                <c:pt idx="2">
                  <c:v>6-10yrs</c:v>
                </c:pt>
                <c:pt idx="3">
                  <c:v>over 10yrs</c:v>
                </c:pt>
              </c:strCache>
            </c:strRef>
          </c:cat>
          <c:val>
            <c:numRef>
              <c:f>Sheet4!$C$2:$C$5</c:f>
              <c:numCache>
                <c:formatCode>General</c:formatCode>
                <c:ptCount val="4"/>
                <c:pt idx="0">
                  <c:v>1.4</c:v>
                </c:pt>
                <c:pt idx="1">
                  <c:v>22.2</c:v>
                </c:pt>
                <c:pt idx="2">
                  <c:v>33.300000000000004</c:v>
                </c:pt>
                <c:pt idx="3">
                  <c:v>43.1</c:v>
                </c:pt>
              </c:numCache>
            </c:numRef>
          </c:val>
        </c:ser>
        <c:dLbls>
          <c:showLegendKey val="0"/>
          <c:showVal val="1"/>
          <c:showCatName val="0"/>
          <c:showSerName val="0"/>
          <c:showPercent val="0"/>
          <c:showBubbleSize val="0"/>
        </c:dLbls>
        <c:gapWidth val="150"/>
        <c:shape val="box"/>
        <c:axId val="66657280"/>
        <c:axId val="66663168"/>
        <c:axId val="0"/>
      </c:bar3DChart>
      <c:catAx>
        <c:axId val="66657280"/>
        <c:scaling>
          <c:orientation val="minMax"/>
        </c:scaling>
        <c:delete val="0"/>
        <c:axPos val="b"/>
        <c:majorTickMark val="none"/>
        <c:minorTickMark val="none"/>
        <c:tickLblPos val="nextTo"/>
        <c:crossAx val="66663168"/>
        <c:crosses val="autoZero"/>
        <c:auto val="1"/>
        <c:lblAlgn val="ctr"/>
        <c:lblOffset val="100"/>
        <c:noMultiLvlLbl val="0"/>
      </c:catAx>
      <c:valAx>
        <c:axId val="66663168"/>
        <c:scaling>
          <c:orientation val="minMax"/>
        </c:scaling>
        <c:delete val="1"/>
        <c:axPos val="l"/>
        <c:numFmt formatCode="General" sourceLinked="1"/>
        <c:majorTickMark val="out"/>
        <c:minorTickMark val="none"/>
        <c:tickLblPos val="nextTo"/>
        <c:crossAx val="66657280"/>
        <c:crosses val="autoZero"/>
        <c:crossBetween val="between"/>
      </c:val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1256A-9D97-4603-902B-D6E00EB01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112</Pages>
  <Words>22570</Words>
  <Characters>128649</Characters>
  <Application>Microsoft Office Word</Application>
  <DocSecurity>0</DocSecurity>
  <Lines>1072</Lines>
  <Paragraphs>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Umar</dc:creator>
  <cp:lastModifiedBy>SRC</cp:lastModifiedBy>
  <cp:revision>2</cp:revision>
  <cp:lastPrinted>2015-11-09T12:18:00Z</cp:lastPrinted>
  <dcterms:created xsi:type="dcterms:W3CDTF">2016-01-29T09:59:00Z</dcterms:created>
  <dcterms:modified xsi:type="dcterms:W3CDTF">2016-01-29T09:59:00Z</dcterms:modified>
</cp:coreProperties>
</file>