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23B" w:rsidRPr="00CB1BCC" w:rsidRDefault="00BE723B" w:rsidP="00BE723B">
      <w:pPr>
        <w:spacing w:after="0" w:line="480" w:lineRule="auto"/>
        <w:jc w:val="center"/>
        <w:rPr>
          <w:rFonts w:ascii="Times New Roman" w:hAnsi="Times New Roman"/>
          <w:b/>
          <w:sz w:val="24"/>
          <w:szCs w:val="24"/>
        </w:rPr>
      </w:pPr>
      <w:bookmarkStart w:id="0" w:name="_GoBack"/>
      <w:bookmarkEnd w:id="0"/>
      <w:r w:rsidRPr="00CB1BCC">
        <w:rPr>
          <w:rFonts w:ascii="Times New Roman" w:hAnsi="Times New Roman"/>
          <w:b/>
          <w:sz w:val="24"/>
          <w:szCs w:val="24"/>
        </w:rPr>
        <w:t xml:space="preserve">LEADERSHIP STYLES AND </w:t>
      </w:r>
      <w:r w:rsidR="003035C5" w:rsidRPr="00CB1BCC">
        <w:rPr>
          <w:rFonts w:ascii="Times New Roman" w:hAnsi="Times New Roman"/>
          <w:b/>
          <w:sz w:val="24"/>
          <w:szCs w:val="24"/>
        </w:rPr>
        <w:t>PERFORMANCE</w:t>
      </w:r>
      <w:r w:rsidR="00D65341" w:rsidRPr="00CB1BCC">
        <w:rPr>
          <w:rFonts w:ascii="Times New Roman" w:hAnsi="Times New Roman"/>
          <w:b/>
          <w:sz w:val="24"/>
          <w:szCs w:val="24"/>
        </w:rPr>
        <w:t xml:space="preserve"> OF</w:t>
      </w:r>
      <w:r w:rsidRPr="00CB1BCC">
        <w:rPr>
          <w:rFonts w:ascii="Times New Roman" w:hAnsi="Times New Roman"/>
          <w:b/>
          <w:sz w:val="24"/>
          <w:szCs w:val="24"/>
        </w:rPr>
        <w:t xml:space="preserve"> U</w:t>
      </w:r>
      <w:r w:rsidR="0032442B" w:rsidRPr="00CB1BCC">
        <w:rPr>
          <w:rFonts w:ascii="Times New Roman" w:hAnsi="Times New Roman"/>
          <w:b/>
          <w:sz w:val="24"/>
          <w:szCs w:val="24"/>
        </w:rPr>
        <w:t xml:space="preserve">NIVERSAL </w:t>
      </w:r>
      <w:r w:rsidRPr="00CB1BCC">
        <w:rPr>
          <w:rFonts w:ascii="Times New Roman" w:hAnsi="Times New Roman"/>
          <w:b/>
          <w:sz w:val="24"/>
          <w:szCs w:val="24"/>
        </w:rPr>
        <w:t>P</w:t>
      </w:r>
      <w:r w:rsidR="0032442B" w:rsidRPr="00CB1BCC">
        <w:rPr>
          <w:rFonts w:ascii="Times New Roman" w:hAnsi="Times New Roman"/>
          <w:b/>
          <w:sz w:val="24"/>
          <w:szCs w:val="24"/>
        </w:rPr>
        <w:t xml:space="preserve">RIMARY </w:t>
      </w:r>
      <w:r w:rsidR="003035C5" w:rsidRPr="00CB1BCC">
        <w:rPr>
          <w:rFonts w:ascii="Times New Roman" w:hAnsi="Times New Roman"/>
          <w:b/>
          <w:sz w:val="24"/>
          <w:szCs w:val="24"/>
        </w:rPr>
        <w:t>EDUCATION SCHOOLS</w:t>
      </w:r>
      <w:r w:rsidR="005D249C" w:rsidRPr="00CB1BCC">
        <w:rPr>
          <w:rFonts w:ascii="Times New Roman" w:hAnsi="Times New Roman"/>
          <w:b/>
          <w:sz w:val="24"/>
          <w:szCs w:val="24"/>
        </w:rPr>
        <w:t>:</w:t>
      </w:r>
      <w:r w:rsidR="008056BB" w:rsidRPr="00CB1BCC">
        <w:rPr>
          <w:rFonts w:ascii="Times New Roman" w:hAnsi="Times New Roman"/>
          <w:b/>
          <w:sz w:val="24"/>
          <w:szCs w:val="24"/>
        </w:rPr>
        <w:t xml:space="preserve"> THE </w:t>
      </w:r>
      <w:r w:rsidR="008F64BF" w:rsidRPr="00CB1BCC">
        <w:rPr>
          <w:rFonts w:ascii="Times New Roman" w:hAnsi="Times New Roman"/>
          <w:b/>
          <w:sz w:val="24"/>
          <w:szCs w:val="24"/>
        </w:rPr>
        <w:t>CASE OF</w:t>
      </w:r>
      <w:r w:rsidRPr="00CB1BCC">
        <w:rPr>
          <w:rFonts w:ascii="Times New Roman" w:hAnsi="Times New Roman"/>
          <w:b/>
          <w:sz w:val="24"/>
          <w:szCs w:val="24"/>
        </w:rPr>
        <w:t xml:space="preserve"> SELECTED SCHOOLS IN TORORO DISTRICT</w:t>
      </w:r>
      <w:r w:rsidR="000C7FC3" w:rsidRPr="00CB1BCC">
        <w:rPr>
          <w:rFonts w:ascii="Times New Roman" w:hAnsi="Times New Roman"/>
          <w:b/>
          <w:sz w:val="24"/>
          <w:szCs w:val="24"/>
        </w:rPr>
        <w:t>, UGANDA</w:t>
      </w:r>
    </w:p>
    <w:p w:rsidR="00BE723B" w:rsidRPr="00CB1BCC" w:rsidRDefault="00BE723B" w:rsidP="00BE723B">
      <w:pPr>
        <w:spacing w:after="0" w:line="480" w:lineRule="auto"/>
        <w:jc w:val="both"/>
        <w:rPr>
          <w:rFonts w:ascii="Times New Roman" w:hAnsi="Times New Roman"/>
          <w:b/>
          <w:sz w:val="24"/>
          <w:szCs w:val="24"/>
        </w:rPr>
      </w:pPr>
    </w:p>
    <w:p w:rsidR="00BE723B" w:rsidRPr="00CB1BCC" w:rsidRDefault="00BE723B" w:rsidP="00BE723B">
      <w:pPr>
        <w:spacing w:after="0" w:line="480" w:lineRule="auto"/>
        <w:jc w:val="both"/>
        <w:rPr>
          <w:rFonts w:ascii="Times New Roman" w:hAnsi="Times New Roman"/>
          <w:b/>
          <w:sz w:val="24"/>
          <w:szCs w:val="24"/>
        </w:rPr>
      </w:pPr>
    </w:p>
    <w:p w:rsidR="00BE723B" w:rsidRPr="00CB1BCC" w:rsidRDefault="00BE723B" w:rsidP="00BE723B">
      <w:pPr>
        <w:spacing w:after="0" w:line="480" w:lineRule="auto"/>
        <w:jc w:val="both"/>
        <w:rPr>
          <w:rFonts w:ascii="Times New Roman" w:hAnsi="Times New Roman"/>
          <w:b/>
          <w:sz w:val="24"/>
          <w:szCs w:val="24"/>
        </w:rPr>
      </w:pPr>
    </w:p>
    <w:p w:rsidR="00BE723B" w:rsidRPr="00CB1BCC" w:rsidRDefault="005D249C" w:rsidP="005D249C">
      <w:pPr>
        <w:spacing w:after="0" w:line="480" w:lineRule="auto"/>
        <w:jc w:val="center"/>
        <w:rPr>
          <w:rFonts w:ascii="Times New Roman" w:hAnsi="Times New Roman"/>
          <w:b/>
          <w:sz w:val="24"/>
          <w:szCs w:val="24"/>
        </w:rPr>
      </w:pPr>
      <w:r w:rsidRPr="00CB1BCC">
        <w:rPr>
          <w:rFonts w:ascii="Times New Roman" w:hAnsi="Times New Roman"/>
          <w:b/>
          <w:sz w:val="24"/>
          <w:szCs w:val="24"/>
        </w:rPr>
        <w:t>BY</w:t>
      </w:r>
    </w:p>
    <w:p w:rsidR="0090780C" w:rsidRPr="00CB1BCC" w:rsidRDefault="0090780C" w:rsidP="005D249C">
      <w:pPr>
        <w:spacing w:after="0" w:line="480" w:lineRule="auto"/>
        <w:jc w:val="center"/>
        <w:rPr>
          <w:rFonts w:ascii="Times New Roman" w:hAnsi="Times New Roman"/>
          <w:b/>
          <w:sz w:val="24"/>
          <w:szCs w:val="24"/>
        </w:rPr>
      </w:pPr>
    </w:p>
    <w:p w:rsidR="00BE723B" w:rsidRPr="00CB1BCC" w:rsidRDefault="00BE723B" w:rsidP="0090780C">
      <w:pPr>
        <w:spacing w:after="0" w:line="360" w:lineRule="auto"/>
        <w:jc w:val="center"/>
        <w:rPr>
          <w:rFonts w:ascii="Times New Roman" w:hAnsi="Times New Roman"/>
          <w:b/>
          <w:sz w:val="24"/>
          <w:szCs w:val="24"/>
        </w:rPr>
      </w:pPr>
      <w:r w:rsidRPr="00CB1BCC">
        <w:rPr>
          <w:rFonts w:ascii="Times New Roman" w:hAnsi="Times New Roman"/>
          <w:b/>
          <w:sz w:val="24"/>
          <w:szCs w:val="24"/>
        </w:rPr>
        <w:t>C</w:t>
      </w:r>
      <w:r w:rsidR="005D249C" w:rsidRPr="00CB1BCC">
        <w:rPr>
          <w:rFonts w:ascii="Times New Roman" w:hAnsi="Times New Roman"/>
          <w:b/>
          <w:sz w:val="24"/>
          <w:szCs w:val="24"/>
        </w:rPr>
        <w:t>harles</w:t>
      </w:r>
      <w:r w:rsidR="00252BCE" w:rsidRPr="00CB1BCC">
        <w:rPr>
          <w:rFonts w:ascii="Times New Roman" w:hAnsi="Times New Roman"/>
          <w:b/>
          <w:sz w:val="24"/>
          <w:szCs w:val="24"/>
        </w:rPr>
        <w:t xml:space="preserve"> </w:t>
      </w:r>
      <w:proofErr w:type="spellStart"/>
      <w:r w:rsidR="005D249C" w:rsidRPr="00CB1BCC">
        <w:rPr>
          <w:rFonts w:ascii="Times New Roman" w:hAnsi="Times New Roman"/>
          <w:b/>
          <w:sz w:val="24"/>
          <w:szCs w:val="24"/>
        </w:rPr>
        <w:t>Okoth</w:t>
      </w:r>
      <w:proofErr w:type="spellEnd"/>
    </w:p>
    <w:p w:rsidR="00BE723B" w:rsidRPr="00CB1BCC" w:rsidRDefault="00BE723B" w:rsidP="00BE723B">
      <w:pPr>
        <w:spacing w:after="0" w:line="480" w:lineRule="auto"/>
        <w:jc w:val="center"/>
        <w:rPr>
          <w:rFonts w:ascii="Times New Roman" w:hAnsi="Times New Roman"/>
          <w:b/>
          <w:sz w:val="24"/>
          <w:szCs w:val="24"/>
        </w:rPr>
      </w:pPr>
      <w:r w:rsidRPr="00CB1BCC">
        <w:rPr>
          <w:rFonts w:ascii="Times New Roman" w:hAnsi="Times New Roman"/>
          <w:b/>
          <w:sz w:val="24"/>
          <w:szCs w:val="24"/>
        </w:rPr>
        <w:t>15/MPA/00</w:t>
      </w:r>
      <w:r w:rsidRPr="00CB1BCC">
        <w:rPr>
          <w:rFonts w:ascii="Times New Roman" w:hAnsi="Times New Roman"/>
          <w:sz w:val="24"/>
          <w:szCs w:val="24"/>
        </w:rPr>
        <w:t>/</w:t>
      </w:r>
      <w:r w:rsidRPr="00CB1BCC">
        <w:rPr>
          <w:rFonts w:ascii="Times New Roman" w:hAnsi="Times New Roman"/>
          <w:b/>
          <w:sz w:val="24"/>
          <w:szCs w:val="24"/>
        </w:rPr>
        <w:t>KLA /WKD/0043</w:t>
      </w:r>
    </w:p>
    <w:p w:rsidR="00BE723B" w:rsidRPr="00CB1BCC" w:rsidRDefault="00BE723B" w:rsidP="00BE723B">
      <w:pPr>
        <w:spacing w:after="0" w:line="480" w:lineRule="auto"/>
        <w:jc w:val="both"/>
        <w:rPr>
          <w:rFonts w:ascii="Times New Roman" w:hAnsi="Times New Roman"/>
          <w:b/>
          <w:sz w:val="24"/>
          <w:szCs w:val="24"/>
        </w:rPr>
      </w:pPr>
      <w:r w:rsidRPr="00CB1BCC">
        <w:rPr>
          <w:rFonts w:ascii="Times New Roman" w:hAnsi="Times New Roman"/>
          <w:b/>
          <w:sz w:val="24"/>
          <w:szCs w:val="24"/>
        </w:rPr>
        <w:tab/>
      </w:r>
      <w:r w:rsidRPr="00CB1BCC">
        <w:rPr>
          <w:rFonts w:ascii="Times New Roman" w:hAnsi="Times New Roman"/>
          <w:b/>
          <w:sz w:val="24"/>
          <w:szCs w:val="24"/>
        </w:rPr>
        <w:tab/>
      </w:r>
      <w:r w:rsidRPr="00CB1BCC">
        <w:rPr>
          <w:rFonts w:ascii="Times New Roman" w:hAnsi="Times New Roman"/>
          <w:b/>
          <w:sz w:val="24"/>
          <w:szCs w:val="24"/>
        </w:rPr>
        <w:tab/>
      </w:r>
      <w:r w:rsidRPr="00CB1BCC">
        <w:rPr>
          <w:rFonts w:ascii="Times New Roman" w:hAnsi="Times New Roman"/>
          <w:b/>
          <w:sz w:val="24"/>
          <w:szCs w:val="24"/>
        </w:rPr>
        <w:tab/>
      </w:r>
      <w:r w:rsidRPr="00CB1BCC">
        <w:rPr>
          <w:rFonts w:ascii="Times New Roman" w:hAnsi="Times New Roman"/>
          <w:b/>
          <w:sz w:val="24"/>
          <w:szCs w:val="24"/>
        </w:rPr>
        <w:tab/>
      </w:r>
    </w:p>
    <w:p w:rsidR="000E5130" w:rsidRPr="00CB1BCC" w:rsidRDefault="000E5130" w:rsidP="00BE723B">
      <w:pPr>
        <w:spacing w:after="0" w:line="480" w:lineRule="auto"/>
        <w:jc w:val="both"/>
        <w:rPr>
          <w:rFonts w:ascii="Times New Roman" w:hAnsi="Times New Roman"/>
          <w:b/>
          <w:sz w:val="24"/>
          <w:szCs w:val="24"/>
        </w:rPr>
      </w:pPr>
    </w:p>
    <w:p w:rsidR="000E5130" w:rsidRPr="00CB1BCC" w:rsidRDefault="000E5130" w:rsidP="00BE723B">
      <w:pPr>
        <w:spacing w:after="0" w:line="480" w:lineRule="auto"/>
        <w:jc w:val="both"/>
        <w:rPr>
          <w:rFonts w:ascii="Times New Roman" w:hAnsi="Times New Roman"/>
          <w:b/>
          <w:sz w:val="24"/>
          <w:szCs w:val="24"/>
        </w:rPr>
      </w:pPr>
    </w:p>
    <w:p w:rsidR="005D249C" w:rsidRPr="00CB1BCC" w:rsidRDefault="005D249C" w:rsidP="00BE723B">
      <w:pPr>
        <w:spacing w:after="0" w:line="480" w:lineRule="auto"/>
        <w:jc w:val="both"/>
        <w:rPr>
          <w:rFonts w:ascii="Times New Roman" w:hAnsi="Times New Roman"/>
          <w:b/>
          <w:sz w:val="24"/>
          <w:szCs w:val="24"/>
        </w:rPr>
      </w:pPr>
    </w:p>
    <w:p w:rsidR="005D249C" w:rsidRPr="00CB1BCC" w:rsidRDefault="005D249C" w:rsidP="00BE723B">
      <w:pPr>
        <w:spacing w:after="0" w:line="480" w:lineRule="auto"/>
        <w:jc w:val="both"/>
        <w:rPr>
          <w:rFonts w:ascii="Times New Roman" w:hAnsi="Times New Roman"/>
          <w:b/>
          <w:sz w:val="24"/>
          <w:szCs w:val="24"/>
        </w:rPr>
      </w:pPr>
    </w:p>
    <w:p w:rsidR="0090780C" w:rsidRPr="00CB1BCC" w:rsidRDefault="0090780C" w:rsidP="00BE723B">
      <w:pPr>
        <w:spacing w:after="0" w:line="480" w:lineRule="auto"/>
        <w:jc w:val="both"/>
        <w:rPr>
          <w:rFonts w:ascii="Times New Roman" w:hAnsi="Times New Roman"/>
          <w:b/>
          <w:sz w:val="24"/>
          <w:szCs w:val="24"/>
        </w:rPr>
      </w:pPr>
    </w:p>
    <w:p w:rsidR="005D249C" w:rsidRPr="00CB1BCC" w:rsidRDefault="005D249C" w:rsidP="0090780C">
      <w:pPr>
        <w:spacing w:after="0" w:line="360" w:lineRule="auto"/>
        <w:jc w:val="center"/>
        <w:rPr>
          <w:rFonts w:ascii="Times New Roman" w:eastAsia="Calibri" w:hAnsi="Times New Roman"/>
          <w:b/>
          <w:sz w:val="24"/>
          <w:szCs w:val="24"/>
        </w:rPr>
      </w:pPr>
      <w:r w:rsidRPr="00CB1BCC">
        <w:rPr>
          <w:rFonts w:ascii="Times New Roman" w:eastAsia="Calibri" w:hAnsi="Times New Roman"/>
          <w:b/>
          <w:sz w:val="24"/>
          <w:szCs w:val="24"/>
        </w:rPr>
        <w:t xml:space="preserve">A DISSERTATION SUBMITTED TO THE SCHOOL OF MANAGEMENT SCIENCE IN PARTIAL FULFILLMENT OF THE REQUIREMENTS FOR THE AWARD OF THE MASTER’S DEGREE IN </w:t>
      </w:r>
      <w:r w:rsidRPr="00CB1BCC">
        <w:rPr>
          <w:rFonts w:ascii="Times New Roman" w:hAnsi="Times New Roman"/>
          <w:b/>
          <w:sz w:val="24"/>
          <w:szCs w:val="24"/>
        </w:rPr>
        <w:t xml:space="preserve">PUBLIC ADMINISTRATION </w:t>
      </w:r>
      <w:r w:rsidRPr="00CB1BCC">
        <w:rPr>
          <w:rFonts w:ascii="Times New Roman" w:eastAsia="Calibri" w:hAnsi="Times New Roman"/>
          <w:b/>
          <w:sz w:val="24"/>
          <w:szCs w:val="24"/>
        </w:rPr>
        <w:t xml:space="preserve">OF </w:t>
      </w:r>
    </w:p>
    <w:p w:rsidR="005D249C" w:rsidRPr="00CB1BCC" w:rsidRDefault="005D249C" w:rsidP="005D249C">
      <w:pPr>
        <w:spacing w:after="0" w:line="360" w:lineRule="auto"/>
        <w:jc w:val="center"/>
        <w:rPr>
          <w:rFonts w:ascii="Times New Roman" w:eastAsia="Calibri" w:hAnsi="Times New Roman"/>
          <w:b/>
          <w:sz w:val="24"/>
          <w:szCs w:val="24"/>
        </w:rPr>
      </w:pPr>
      <w:r w:rsidRPr="00CB1BCC">
        <w:rPr>
          <w:rFonts w:ascii="Times New Roman" w:eastAsia="Calibri" w:hAnsi="Times New Roman"/>
          <w:b/>
          <w:sz w:val="24"/>
          <w:szCs w:val="24"/>
        </w:rPr>
        <w:t>UGANDA MANAGEMENT INSTITUTE</w:t>
      </w:r>
    </w:p>
    <w:p w:rsidR="005D249C" w:rsidRPr="00CB1BCC" w:rsidRDefault="005D249C" w:rsidP="005D249C">
      <w:pPr>
        <w:spacing w:after="160" w:line="360" w:lineRule="auto"/>
        <w:jc w:val="center"/>
        <w:rPr>
          <w:rFonts w:ascii="Times New Roman" w:eastAsia="Calibri" w:hAnsi="Times New Roman"/>
          <w:b/>
          <w:sz w:val="24"/>
          <w:szCs w:val="24"/>
        </w:rPr>
      </w:pPr>
    </w:p>
    <w:p w:rsidR="005D249C" w:rsidRPr="00CB1BCC" w:rsidRDefault="005D249C" w:rsidP="005D249C">
      <w:pPr>
        <w:spacing w:after="160" w:line="360" w:lineRule="auto"/>
        <w:jc w:val="center"/>
        <w:rPr>
          <w:rFonts w:ascii="Times New Roman" w:eastAsia="Calibri" w:hAnsi="Times New Roman"/>
          <w:b/>
          <w:sz w:val="24"/>
          <w:szCs w:val="24"/>
        </w:rPr>
      </w:pPr>
    </w:p>
    <w:p w:rsidR="000F3803" w:rsidRPr="00CB1BCC" w:rsidRDefault="000F3803" w:rsidP="005D249C">
      <w:pPr>
        <w:spacing w:after="160" w:line="360" w:lineRule="auto"/>
        <w:jc w:val="center"/>
        <w:rPr>
          <w:rFonts w:ascii="Times New Roman" w:eastAsia="Calibri" w:hAnsi="Times New Roman"/>
          <w:b/>
          <w:sz w:val="24"/>
          <w:szCs w:val="24"/>
        </w:rPr>
      </w:pPr>
    </w:p>
    <w:p w:rsidR="000F3803" w:rsidRPr="00CB1BCC" w:rsidRDefault="000F3803" w:rsidP="005D249C">
      <w:pPr>
        <w:spacing w:after="160" w:line="360" w:lineRule="auto"/>
        <w:jc w:val="center"/>
        <w:rPr>
          <w:rFonts w:ascii="Times New Roman" w:eastAsia="Calibri" w:hAnsi="Times New Roman"/>
          <w:b/>
          <w:sz w:val="24"/>
          <w:szCs w:val="24"/>
        </w:rPr>
      </w:pPr>
    </w:p>
    <w:p w:rsidR="005D249C" w:rsidRPr="00CB1BCC" w:rsidRDefault="005D249C" w:rsidP="005D249C">
      <w:pPr>
        <w:spacing w:after="0" w:line="480" w:lineRule="auto"/>
        <w:jc w:val="center"/>
        <w:rPr>
          <w:rFonts w:ascii="Times New Roman" w:hAnsi="Times New Roman"/>
          <w:b/>
          <w:sz w:val="24"/>
          <w:szCs w:val="24"/>
        </w:rPr>
      </w:pPr>
      <w:r w:rsidRPr="00CB1BCC">
        <w:rPr>
          <w:rFonts w:ascii="Times New Roman" w:eastAsia="Calibri" w:hAnsi="Times New Roman"/>
          <w:b/>
          <w:noProof/>
          <w:sz w:val="24"/>
          <w:szCs w:val="24"/>
        </w:rPr>
        <w:t>MARCH, 2019</w:t>
      </w:r>
    </w:p>
    <w:p w:rsidR="00F87F14" w:rsidRPr="00CB1BCC" w:rsidRDefault="00F87F14" w:rsidP="008E1104">
      <w:pPr>
        <w:pStyle w:val="Heading1"/>
        <w:jc w:val="center"/>
        <w:rPr>
          <w:rFonts w:ascii="Times New Roman" w:hAnsi="Times New Roman"/>
          <w:color w:val="auto"/>
          <w:sz w:val="24"/>
          <w:szCs w:val="24"/>
        </w:rPr>
        <w:sectPr w:rsidR="00F87F14" w:rsidRPr="00CB1BCC" w:rsidSect="00F87F14">
          <w:footerReference w:type="default" r:id="rId9"/>
          <w:pgSz w:w="12240" w:h="15840"/>
          <w:pgMar w:top="1440" w:right="1440" w:bottom="1440" w:left="1440" w:header="720" w:footer="720" w:gutter="0"/>
          <w:pgNumType w:fmt="lowerRoman" w:start="1"/>
          <w:cols w:space="720"/>
          <w:titlePg/>
          <w:docGrid w:linePitch="360"/>
        </w:sectPr>
      </w:pPr>
    </w:p>
    <w:p w:rsidR="0082090A" w:rsidRPr="00CB1BCC" w:rsidRDefault="0082090A" w:rsidP="008928CF">
      <w:pPr>
        <w:pStyle w:val="Heading1"/>
        <w:spacing w:before="0" w:line="480" w:lineRule="auto"/>
        <w:jc w:val="center"/>
        <w:rPr>
          <w:rFonts w:ascii="Times New Roman" w:hAnsi="Times New Roman"/>
          <w:color w:val="auto"/>
          <w:sz w:val="24"/>
          <w:szCs w:val="24"/>
        </w:rPr>
      </w:pPr>
      <w:bookmarkStart w:id="1" w:name="_Toc3909319"/>
      <w:bookmarkStart w:id="2" w:name="_Toc4165376"/>
      <w:r w:rsidRPr="00CB1BCC">
        <w:rPr>
          <w:rFonts w:ascii="Times New Roman" w:hAnsi="Times New Roman"/>
          <w:color w:val="auto"/>
          <w:sz w:val="24"/>
          <w:szCs w:val="24"/>
        </w:rPr>
        <w:lastRenderedPageBreak/>
        <w:t>DECLARATION</w:t>
      </w:r>
      <w:bookmarkEnd w:id="1"/>
      <w:bookmarkEnd w:id="2"/>
    </w:p>
    <w:p w:rsidR="0082090A" w:rsidRPr="00CB1BCC" w:rsidRDefault="008E1104" w:rsidP="00993202">
      <w:pPr>
        <w:pStyle w:val="Default"/>
        <w:spacing w:line="480" w:lineRule="auto"/>
        <w:jc w:val="both"/>
        <w:rPr>
          <w:color w:val="auto"/>
        </w:rPr>
      </w:pPr>
      <w:r w:rsidRPr="00CB1BCC">
        <w:rPr>
          <w:color w:val="auto"/>
        </w:rPr>
        <w:t>I</w:t>
      </w:r>
      <w:r w:rsidRPr="00CB1BCC">
        <w:rPr>
          <w:b/>
          <w:bCs/>
          <w:color w:val="auto"/>
        </w:rPr>
        <w:t xml:space="preserve">, </w:t>
      </w:r>
      <w:r w:rsidR="0082090A" w:rsidRPr="00CB1BCC">
        <w:rPr>
          <w:bCs/>
          <w:color w:val="auto"/>
        </w:rPr>
        <w:t>C</w:t>
      </w:r>
      <w:r w:rsidRPr="00CB1BCC">
        <w:rPr>
          <w:bCs/>
          <w:color w:val="auto"/>
        </w:rPr>
        <w:t xml:space="preserve">harles </w:t>
      </w:r>
      <w:proofErr w:type="spellStart"/>
      <w:r w:rsidRPr="00CB1BCC">
        <w:rPr>
          <w:bCs/>
          <w:color w:val="auto"/>
        </w:rPr>
        <w:t>Okoth</w:t>
      </w:r>
      <w:proofErr w:type="spellEnd"/>
      <w:r w:rsidR="0082090A" w:rsidRPr="00CB1BCC">
        <w:rPr>
          <w:color w:val="auto"/>
        </w:rPr>
        <w:t xml:space="preserve">, to the best of my knowledge, the information contained therein has never been submitted to any institution of learning or </w:t>
      </w:r>
      <w:r w:rsidR="00034E46" w:rsidRPr="00CB1BCC">
        <w:rPr>
          <w:color w:val="auto"/>
        </w:rPr>
        <w:t>otherwise</w:t>
      </w:r>
      <w:r w:rsidR="0082090A" w:rsidRPr="00CB1BCC">
        <w:rPr>
          <w:color w:val="auto"/>
        </w:rPr>
        <w:t xml:space="preserve"> of any award, I do where such information is used, due recognition is fully acknowledged or cited. </w:t>
      </w:r>
    </w:p>
    <w:p w:rsidR="001912A3" w:rsidRPr="00CB1BCC" w:rsidRDefault="001912A3" w:rsidP="00034E46">
      <w:pPr>
        <w:pStyle w:val="Default"/>
        <w:spacing w:line="360" w:lineRule="auto"/>
        <w:jc w:val="both"/>
        <w:rPr>
          <w:color w:val="auto"/>
        </w:rPr>
      </w:pPr>
    </w:p>
    <w:p w:rsidR="008E1104" w:rsidRPr="00CB1BCC" w:rsidRDefault="008E1104" w:rsidP="008E1104">
      <w:pPr>
        <w:autoSpaceDE w:val="0"/>
        <w:autoSpaceDN w:val="0"/>
        <w:adjustRightInd w:val="0"/>
        <w:spacing w:after="0" w:line="480" w:lineRule="auto"/>
        <w:jc w:val="both"/>
        <w:rPr>
          <w:rFonts w:ascii="Times New Roman" w:eastAsia="Calibri" w:hAnsi="Times New Roman"/>
          <w:sz w:val="24"/>
          <w:szCs w:val="24"/>
        </w:rPr>
      </w:pPr>
      <w:r w:rsidRPr="00CB1BCC">
        <w:rPr>
          <w:rFonts w:ascii="Times New Roman" w:eastAsia="Calibri" w:hAnsi="Times New Roman"/>
          <w:sz w:val="24"/>
          <w:szCs w:val="24"/>
        </w:rPr>
        <w:t>Signed</w:t>
      </w:r>
    </w:p>
    <w:p w:rsidR="008E1104" w:rsidRPr="00CB1BCC" w:rsidRDefault="008E1104" w:rsidP="008E1104">
      <w:pPr>
        <w:autoSpaceDE w:val="0"/>
        <w:autoSpaceDN w:val="0"/>
        <w:adjustRightInd w:val="0"/>
        <w:spacing w:after="0" w:line="480" w:lineRule="auto"/>
        <w:jc w:val="both"/>
        <w:rPr>
          <w:rFonts w:ascii="Times New Roman" w:eastAsia="Calibri" w:hAnsi="Times New Roman"/>
          <w:sz w:val="24"/>
          <w:szCs w:val="24"/>
        </w:rPr>
      </w:pPr>
      <w:r w:rsidRPr="00CB1BCC">
        <w:rPr>
          <w:rFonts w:ascii="Times New Roman" w:eastAsia="Calibri" w:hAnsi="Times New Roman"/>
          <w:sz w:val="24"/>
          <w:szCs w:val="24"/>
        </w:rPr>
        <w:t>__________________________</w:t>
      </w:r>
      <w:r w:rsidRPr="00CB1BCC">
        <w:rPr>
          <w:rFonts w:ascii="Times New Roman" w:eastAsia="Calibri" w:hAnsi="Times New Roman"/>
          <w:sz w:val="24"/>
          <w:szCs w:val="24"/>
        </w:rPr>
        <w:tab/>
      </w:r>
      <w:r w:rsidRPr="00CB1BCC">
        <w:rPr>
          <w:rFonts w:ascii="Times New Roman" w:eastAsia="Calibri" w:hAnsi="Times New Roman"/>
          <w:sz w:val="24"/>
          <w:szCs w:val="24"/>
        </w:rPr>
        <w:tab/>
      </w:r>
      <w:r w:rsidRPr="00CB1BCC">
        <w:rPr>
          <w:rFonts w:ascii="Times New Roman" w:eastAsia="Calibri" w:hAnsi="Times New Roman"/>
          <w:sz w:val="24"/>
          <w:szCs w:val="24"/>
        </w:rPr>
        <w:tab/>
      </w:r>
      <w:r w:rsidRPr="00CB1BCC">
        <w:rPr>
          <w:rFonts w:ascii="Times New Roman" w:eastAsia="Calibri" w:hAnsi="Times New Roman"/>
          <w:sz w:val="24"/>
          <w:szCs w:val="24"/>
        </w:rPr>
        <w:tab/>
        <w:t>________________________</w:t>
      </w:r>
    </w:p>
    <w:p w:rsidR="008E1104" w:rsidRPr="00CB1BCC" w:rsidRDefault="008E1104" w:rsidP="008E1104">
      <w:pPr>
        <w:autoSpaceDE w:val="0"/>
        <w:autoSpaceDN w:val="0"/>
        <w:adjustRightInd w:val="0"/>
        <w:spacing w:after="0" w:line="480" w:lineRule="auto"/>
        <w:jc w:val="both"/>
        <w:rPr>
          <w:rFonts w:ascii="Times New Roman" w:eastAsia="Calibri" w:hAnsi="Times New Roman"/>
          <w:sz w:val="24"/>
          <w:szCs w:val="24"/>
        </w:rPr>
      </w:pPr>
      <w:r w:rsidRPr="00CB1BCC">
        <w:rPr>
          <w:rFonts w:ascii="Times New Roman" w:eastAsia="Calibri" w:hAnsi="Times New Roman"/>
          <w:sz w:val="24"/>
          <w:szCs w:val="24"/>
        </w:rPr>
        <w:t xml:space="preserve">Charles </w:t>
      </w:r>
      <w:proofErr w:type="spellStart"/>
      <w:r w:rsidRPr="00CB1BCC">
        <w:rPr>
          <w:rFonts w:ascii="Times New Roman" w:eastAsia="Calibri" w:hAnsi="Times New Roman"/>
          <w:sz w:val="24"/>
          <w:szCs w:val="24"/>
        </w:rPr>
        <w:t>Okoth</w:t>
      </w:r>
      <w:proofErr w:type="spellEnd"/>
      <w:r w:rsidRPr="00CB1BCC">
        <w:rPr>
          <w:rFonts w:ascii="Times New Roman" w:eastAsia="Calibri" w:hAnsi="Times New Roman"/>
          <w:sz w:val="24"/>
          <w:szCs w:val="24"/>
        </w:rPr>
        <w:tab/>
      </w:r>
      <w:r w:rsidRPr="00CB1BCC">
        <w:rPr>
          <w:rFonts w:ascii="Times New Roman" w:eastAsia="Calibri" w:hAnsi="Times New Roman"/>
          <w:sz w:val="24"/>
          <w:szCs w:val="24"/>
        </w:rPr>
        <w:tab/>
      </w:r>
      <w:r w:rsidRPr="00CB1BCC">
        <w:rPr>
          <w:rFonts w:ascii="Times New Roman" w:eastAsia="Calibri" w:hAnsi="Times New Roman"/>
          <w:sz w:val="24"/>
          <w:szCs w:val="24"/>
        </w:rPr>
        <w:tab/>
      </w:r>
      <w:r w:rsidRPr="00CB1BCC">
        <w:rPr>
          <w:rFonts w:ascii="Times New Roman" w:eastAsia="Calibri" w:hAnsi="Times New Roman"/>
          <w:sz w:val="24"/>
          <w:szCs w:val="24"/>
        </w:rPr>
        <w:tab/>
      </w:r>
      <w:r w:rsidRPr="00CB1BCC">
        <w:rPr>
          <w:rFonts w:ascii="Times New Roman" w:eastAsia="Calibri" w:hAnsi="Times New Roman"/>
          <w:sz w:val="24"/>
          <w:szCs w:val="24"/>
        </w:rPr>
        <w:tab/>
      </w:r>
      <w:r w:rsidRPr="00CB1BCC">
        <w:rPr>
          <w:rFonts w:ascii="Times New Roman" w:eastAsia="Calibri" w:hAnsi="Times New Roman"/>
          <w:sz w:val="24"/>
          <w:szCs w:val="24"/>
        </w:rPr>
        <w:tab/>
      </w:r>
      <w:r w:rsidRPr="00CB1BCC">
        <w:rPr>
          <w:rFonts w:ascii="Times New Roman" w:eastAsia="Calibri" w:hAnsi="Times New Roman"/>
          <w:sz w:val="24"/>
          <w:szCs w:val="24"/>
        </w:rPr>
        <w:tab/>
        <w:t>Date</w:t>
      </w:r>
    </w:p>
    <w:p w:rsidR="008E1104" w:rsidRPr="00CB1BCC" w:rsidRDefault="008E1104" w:rsidP="008E1104">
      <w:pPr>
        <w:autoSpaceDE w:val="0"/>
        <w:autoSpaceDN w:val="0"/>
        <w:adjustRightInd w:val="0"/>
        <w:spacing w:after="0" w:line="480" w:lineRule="auto"/>
        <w:jc w:val="both"/>
        <w:rPr>
          <w:rFonts w:ascii="Times New Roman" w:eastAsia="Calibri" w:hAnsi="Times New Roman"/>
          <w:sz w:val="24"/>
          <w:szCs w:val="24"/>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034E46" w:rsidRPr="00CB1BCC" w:rsidRDefault="00034E46" w:rsidP="00034E46">
      <w:pPr>
        <w:pStyle w:val="Default"/>
        <w:spacing w:line="360" w:lineRule="auto"/>
        <w:jc w:val="both"/>
        <w:rPr>
          <w:color w:val="auto"/>
        </w:rPr>
      </w:pPr>
    </w:p>
    <w:p w:rsidR="0082090A" w:rsidRPr="00CB1BCC" w:rsidRDefault="0082090A" w:rsidP="008E1104">
      <w:pPr>
        <w:pStyle w:val="Heading1"/>
        <w:jc w:val="center"/>
        <w:rPr>
          <w:rFonts w:ascii="Times New Roman" w:hAnsi="Times New Roman"/>
          <w:color w:val="auto"/>
          <w:sz w:val="24"/>
          <w:szCs w:val="24"/>
        </w:rPr>
      </w:pPr>
      <w:bookmarkStart w:id="3" w:name="_Toc3909320"/>
      <w:bookmarkStart w:id="4" w:name="_Toc4165377"/>
      <w:r w:rsidRPr="00CB1BCC">
        <w:rPr>
          <w:rFonts w:ascii="Times New Roman" w:hAnsi="Times New Roman"/>
          <w:color w:val="auto"/>
          <w:sz w:val="24"/>
          <w:szCs w:val="24"/>
        </w:rPr>
        <w:lastRenderedPageBreak/>
        <w:t>APPROVAL</w:t>
      </w:r>
      <w:bookmarkEnd w:id="3"/>
      <w:bookmarkEnd w:id="4"/>
    </w:p>
    <w:p w:rsidR="008056BB" w:rsidRPr="00CB1BCC" w:rsidRDefault="008056BB" w:rsidP="008056BB">
      <w:pPr>
        <w:rPr>
          <w:rFonts w:ascii="Times New Roman" w:hAnsi="Times New Roman"/>
        </w:rPr>
      </w:pPr>
    </w:p>
    <w:p w:rsidR="00CA78DF" w:rsidRPr="00CB1BCC" w:rsidRDefault="00CA78DF" w:rsidP="00CA78DF">
      <w:pPr>
        <w:autoSpaceDE w:val="0"/>
        <w:autoSpaceDN w:val="0"/>
        <w:adjustRightInd w:val="0"/>
        <w:spacing w:after="0" w:line="480" w:lineRule="auto"/>
        <w:jc w:val="both"/>
        <w:rPr>
          <w:rFonts w:ascii="Times New Roman" w:hAnsi="Times New Roman"/>
          <w:sz w:val="24"/>
          <w:szCs w:val="24"/>
        </w:rPr>
      </w:pPr>
      <w:r w:rsidRPr="00CB1BCC">
        <w:rPr>
          <w:rFonts w:ascii="Times New Roman" w:hAnsi="Times New Roman"/>
          <w:sz w:val="24"/>
          <w:szCs w:val="24"/>
        </w:rPr>
        <w:t xml:space="preserve">This dissertation titled “Leadership Styles and Performance of Universal Primary Education Schools in Uganda: the case of Selected Schools in </w:t>
      </w:r>
      <w:proofErr w:type="spellStart"/>
      <w:r w:rsidRPr="00CB1BCC">
        <w:rPr>
          <w:rFonts w:ascii="Times New Roman" w:hAnsi="Times New Roman"/>
          <w:sz w:val="24"/>
          <w:szCs w:val="24"/>
        </w:rPr>
        <w:t>Tororo</w:t>
      </w:r>
      <w:proofErr w:type="spellEnd"/>
      <w:r w:rsidRPr="00CB1BCC">
        <w:rPr>
          <w:rFonts w:ascii="Times New Roman" w:hAnsi="Times New Roman"/>
          <w:sz w:val="24"/>
          <w:szCs w:val="24"/>
        </w:rPr>
        <w:t xml:space="preserve"> District has been submitted by Charles </w:t>
      </w:r>
      <w:proofErr w:type="spellStart"/>
      <w:r w:rsidRPr="00CB1BCC">
        <w:rPr>
          <w:rFonts w:ascii="Times New Roman" w:hAnsi="Times New Roman"/>
          <w:sz w:val="24"/>
          <w:szCs w:val="24"/>
        </w:rPr>
        <w:t>Okoth</w:t>
      </w:r>
      <w:proofErr w:type="spellEnd"/>
      <w:r w:rsidRPr="00CB1BCC">
        <w:rPr>
          <w:rFonts w:ascii="Times New Roman" w:hAnsi="Times New Roman"/>
          <w:sz w:val="24"/>
          <w:szCs w:val="24"/>
        </w:rPr>
        <w:t xml:space="preserve"> for examination with our approval as supervisors.</w:t>
      </w:r>
    </w:p>
    <w:p w:rsidR="00CA78DF" w:rsidRPr="00CB1BCC" w:rsidRDefault="00CA78DF" w:rsidP="00CA78DF">
      <w:pPr>
        <w:spacing w:after="160" w:line="259" w:lineRule="auto"/>
        <w:rPr>
          <w:rFonts w:ascii="Times New Roman" w:eastAsia="Calibri" w:hAnsi="Times New Roman"/>
        </w:rPr>
      </w:pPr>
    </w:p>
    <w:p w:rsidR="008056BB" w:rsidRPr="00CB1BCC" w:rsidRDefault="008056BB" w:rsidP="008056BB">
      <w:pPr>
        <w:autoSpaceDE w:val="0"/>
        <w:autoSpaceDN w:val="0"/>
        <w:adjustRightInd w:val="0"/>
        <w:spacing w:after="0" w:line="480" w:lineRule="auto"/>
        <w:jc w:val="both"/>
        <w:rPr>
          <w:rFonts w:ascii="Times New Roman" w:eastAsia="Calibri" w:hAnsi="Times New Roman"/>
          <w:sz w:val="24"/>
          <w:szCs w:val="24"/>
        </w:rPr>
      </w:pPr>
      <w:r w:rsidRPr="00CB1BCC">
        <w:rPr>
          <w:rFonts w:ascii="Times New Roman" w:eastAsia="Calibri" w:hAnsi="Times New Roman"/>
          <w:sz w:val="24"/>
          <w:szCs w:val="24"/>
        </w:rPr>
        <w:t>Signed:</w:t>
      </w:r>
    </w:p>
    <w:p w:rsidR="008056BB" w:rsidRPr="00CB1BCC" w:rsidRDefault="004C30C7" w:rsidP="008056BB">
      <w:pPr>
        <w:autoSpaceDE w:val="0"/>
        <w:autoSpaceDN w:val="0"/>
        <w:adjustRightInd w:val="0"/>
        <w:spacing w:after="0" w:line="480" w:lineRule="auto"/>
        <w:jc w:val="both"/>
        <w:rPr>
          <w:rFonts w:ascii="Times New Roman" w:eastAsia="Calibri" w:hAnsi="Times New Roman"/>
          <w:sz w:val="24"/>
          <w:szCs w:val="24"/>
        </w:rPr>
      </w:pPr>
      <w:r w:rsidRPr="00CB1BCC">
        <w:rPr>
          <w:rFonts w:ascii="Times New Roman" w:eastAsia="Calibri" w:hAnsi="Times New Roman"/>
          <w:noProof/>
          <w:sz w:val="24"/>
          <w:szCs w:val="24"/>
        </w:rPr>
        <mc:AlternateContent>
          <mc:Choice Requires="wps">
            <w:drawing>
              <wp:anchor distT="4294967295" distB="4294967295" distL="114300" distR="114300" simplePos="0" relativeHeight="251662336" behindDoc="0" locked="0" layoutInCell="1" allowOverlap="1" wp14:anchorId="48578C26" wp14:editId="61A86A6A">
                <wp:simplePos x="0" y="0"/>
                <wp:positionH relativeFrom="column">
                  <wp:posOffset>3082290</wp:posOffset>
                </wp:positionH>
                <wp:positionV relativeFrom="paragraph">
                  <wp:posOffset>174624</wp:posOffset>
                </wp:positionV>
                <wp:extent cx="2341880" cy="0"/>
                <wp:effectExtent l="0" t="0" r="20320" b="1905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4188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id="Straight Connector 48"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42.7pt,13.75pt" to="427.1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" strokecolor="windowText">
                <o:lock v:ext="edit" shapetype="f"/>
              </v:line>
            </w:pict>
          </mc:Fallback>
        </mc:AlternateContent>
      </w:r>
      <w:r w:rsidR="008056BB" w:rsidRPr="00CB1BCC">
        <w:rPr>
          <w:rFonts w:ascii="Times New Roman" w:eastAsia="Calibri" w:hAnsi="Times New Roman"/>
          <w:sz w:val="24"/>
          <w:szCs w:val="24"/>
        </w:rPr>
        <w:t xml:space="preserve">____________________ </w:t>
      </w:r>
      <w:r w:rsidR="008056BB" w:rsidRPr="00CB1BCC">
        <w:rPr>
          <w:rFonts w:ascii="Times New Roman" w:eastAsia="Calibri" w:hAnsi="Times New Roman"/>
          <w:sz w:val="24"/>
          <w:szCs w:val="24"/>
        </w:rPr>
        <w:tab/>
      </w:r>
      <w:r w:rsidR="008056BB" w:rsidRPr="00CB1BCC">
        <w:rPr>
          <w:rFonts w:ascii="Times New Roman" w:eastAsia="Calibri" w:hAnsi="Times New Roman"/>
          <w:sz w:val="24"/>
          <w:szCs w:val="24"/>
        </w:rPr>
        <w:tab/>
      </w:r>
      <w:r w:rsidR="008056BB" w:rsidRPr="00CB1BCC">
        <w:rPr>
          <w:rFonts w:ascii="Times New Roman" w:eastAsia="Calibri" w:hAnsi="Times New Roman"/>
          <w:sz w:val="24"/>
          <w:szCs w:val="24"/>
        </w:rPr>
        <w:tab/>
      </w:r>
    </w:p>
    <w:p w:rsidR="008056BB" w:rsidRPr="00CB1BCC" w:rsidRDefault="00B7228F" w:rsidP="008056BB">
      <w:pPr>
        <w:autoSpaceDE w:val="0"/>
        <w:autoSpaceDN w:val="0"/>
        <w:adjustRightInd w:val="0"/>
        <w:spacing w:after="0" w:line="480" w:lineRule="auto"/>
        <w:jc w:val="both"/>
        <w:rPr>
          <w:rFonts w:ascii="Times New Roman" w:eastAsia="Calibri" w:hAnsi="Times New Roman"/>
          <w:sz w:val="24"/>
          <w:szCs w:val="24"/>
        </w:rPr>
      </w:pPr>
      <w:r w:rsidRPr="00CB1BCC">
        <w:rPr>
          <w:rFonts w:ascii="Times New Roman" w:eastAsia="Calibri" w:hAnsi="Times New Roman"/>
          <w:b/>
          <w:sz w:val="24"/>
          <w:szCs w:val="24"/>
        </w:rPr>
        <w:t>Dr</w:t>
      </w:r>
      <w:r w:rsidR="008056BB" w:rsidRPr="00CB1BCC">
        <w:rPr>
          <w:rFonts w:ascii="Times New Roman" w:eastAsia="Calibri" w:hAnsi="Times New Roman"/>
          <w:b/>
          <w:sz w:val="24"/>
          <w:szCs w:val="24"/>
        </w:rPr>
        <w:t xml:space="preserve">. </w:t>
      </w:r>
      <w:proofErr w:type="spellStart"/>
      <w:r w:rsidR="008056BB" w:rsidRPr="00CB1BCC">
        <w:rPr>
          <w:rFonts w:ascii="Times New Roman" w:eastAsia="Calibri" w:hAnsi="Times New Roman"/>
          <w:b/>
          <w:sz w:val="24"/>
          <w:szCs w:val="24"/>
        </w:rPr>
        <w:t>Micheal</w:t>
      </w:r>
      <w:proofErr w:type="spellEnd"/>
      <w:r w:rsidR="00252BCE" w:rsidRPr="00CB1BCC">
        <w:rPr>
          <w:rFonts w:ascii="Times New Roman" w:eastAsia="Calibri" w:hAnsi="Times New Roman"/>
          <w:b/>
          <w:sz w:val="24"/>
          <w:szCs w:val="24"/>
        </w:rPr>
        <w:t xml:space="preserve"> </w:t>
      </w:r>
      <w:proofErr w:type="spellStart"/>
      <w:r w:rsidR="008056BB" w:rsidRPr="00CB1BCC">
        <w:rPr>
          <w:rFonts w:ascii="Times New Roman" w:eastAsia="Calibri" w:hAnsi="Times New Roman"/>
          <w:b/>
          <w:sz w:val="24"/>
          <w:szCs w:val="24"/>
        </w:rPr>
        <w:t>Kiwanuka</w:t>
      </w:r>
      <w:proofErr w:type="spellEnd"/>
      <w:r w:rsidR="008056BB" w:rsidRPr="00CB1BCC">
        <w:rPr>
          <w:rFonts w:ascii="Times New Roman" w:eastAsia="Calibri" w:hAnsi="Times New Roman"/>
          <w:b/>
          <w:sz w:val="24"/>
          <w:szCs w:val="24"/>
        </w:rPr>
        <w:tab/>
      </w:r>
      <w:r w:rsidR="008056BB" w:rsidRPr="00CB1BCC">
        <w:rPr>
          <w:rFonts w:ascii="Times New Roman" w:eastAsia="Calibri" w:hAnsi="Times New Roman"/>
          <w:b/>
          <w:sz w:val="24"/>
          <w:szCs w:val="24"/>
        </w:rPr>
        <w:tab/>
        <w:t>Date</w:t>
      </w:r>
    </w:p>
    <w:p w:rsidR="008056BB" w:rsidRPr="00CB1BCC" w:rsidRDefault="008056BB" w:rsidP="008056BB">
      <w:pPr>
        <w:spacing w:after="0"/>
        <w:rPr>
          <w:rFonts w:ascii="Times New Roman" w:eastAsia="Calibri" w:hAnsi="Times New Roman"/>
          <w:sz w:val="24"/>
          <w:szCs w:val="24"/>
          <w:lang w:val="fr-BE"/>
        </w:rPr>
      </w:pPr>
      <w:r w:rsidRPr="00CB1BCC">
        <w:rPr>
          <w:rFonts w:ascii="Times New Roman" w:eastAsia="Calibri" w:hAnsi="Times New Roman"/>
          <w:sz w:val="24"/>
          <w:szCs w:val="24"/>
          <w:lang w:val="fr-BE"/>
        </w:rPr>
        <w:t xml:space="preserve">  (Uganda Management Institute</w:t>
      </w:r>
      <w:r w:rsidR="00252BCE" w:rsidRPr="00CB1BCC">
        <w:rPr>
          <w:rFonts w:ascii="Times New Roman" w:eastAsia="Calibri" w:hAnsi="Times New Roman"/>
          <w:sz w:val="24"/>
          <w:szCs w:val="24"/>
          <w:lang w:val="fr-BE"/>
        </w:rPr>
        <w:t xml:space="preserve"> </w:t>
      </w:r>
      <w:proofErr w:type="spellStart"/>
      <w:r w:rsidR="00F87F14" w:rsidRPr="00CB1BCC">
        <w:rPr>
          <w:rFonts w:ascii="Times New Roman" w:eastAsia="Calibri" w:hAnsi="Times New Roman"/>
          <w:sz w:val="24"/>
          <w:szCs w:val="24"/>
          <w:lang w:val="fr-BE"/>
        </w:rPr>
        <w:t>Supervisor</w:t>
      </w:r>
      <w:proofErr w:type="spellEnd"/>
      <w:r w:rsidRPr="00CB1BCC">
        <w:rPr>
          <w:rFonts w:ascii="Times New Roman" w:eastAsia="Calibri" w:hAnsi="Times New Roman"/>
          <w:sz w:val="24"/>
          <w:szCs w:val="24"/>
          <w:lang w:val="fr-BE"/>
        </w:rPr>
        <w:t>)</w:t>
      </w:r>
    </w:p>
    <w:p w:rsidR="008056BB" w:rsidRPr="00CB1BCC" w:rsidRDefault="008056BB" w:rsidP="008056BB">
      <w:pPr>
        <w:spacing w:after="0" w:line="480" w:lineRule="auto"/>
        <w:jc w:val="both"/>
        <w:rPr>
          <w:rFonts w:ascii="Times New Roman" w:eastAsia="Calibri" w:hAnsi="Times New Roman"/>
          <w:bCs/>
          <w:sz w:val="24"/>
          <w:szCs w:val="24"/>
        </w:rPr>
      </w:pPr>
      <w:r w:rsidRPr="00CB1BCC">
        <w:rPr>
          <w:rFonts w:ascii="Times New Roman" w:eastAsia="Calibri" w:hAnsi="Times New Roman"/>
          <w:bCs/>
          <w:sz w:val="24"/>
          <w:szCs w:val="24"/>
        </w:rPr>
        <w:tab/>
      </w:r>
      <w:r w:rsidRPr="00CB1BCC">
        <w:rPr>
          <w:rFonts w:ascii="Times New Roman" w:eastAsia="Calibri" w:hAnsi="Times New Roman"/>
          <w:bCs/>
          <w:sz w:val="24"/>
          <w:szCs w:val="24"/>
        </w:rPr>
        <w:tab/>
      </w:r>
      <w:r w:rsidRPr="00CB1BCC">
        <w:rPr>
          <w:rFonts w:ascii="Times New Roman" w:eastAsia="Calibri" w:hAnsi="Times New Roman"/>
          <w:bCs/>
          <w:sz w:val="24"/>
          <w:szCs w:val="24"/>
        </w:rPr>
        <w:tab/>
      </w:r>
      <w:r w:rsidRPr="00CB1BCC">
        <w:rPr>
          <w:rFonts w:ascii="Times New Roman" w:eastAsia="Calibri" w:hAnsi="Times New Roman"/>
          <w:bCs/>
          <w:sz w:val="24"/>
          <w:szCs w:val="24"/>
        </w:rPr>
        <w:tab/>
      </w:r>
      <w:r w:rsidRPr="00CB1BCC">
        <w:rPr>
          <w:rFonts w:ascii="Times New Roman" w:eastAsia="Calibri" w:hAnsi="Times New Roman"/>
          <w:bCs/>
          <w:sz w:val="24"/>
          <w:szCs w:val="24"/>
        </w:rPr>
        <w:tab/>
      </w:r>
      <w:r w:rsidRPr="00CB1BCC">
        <w:rPr>
          <w:rFonts w:ascii="Times New Roman" w:eastAsia="Calibri" w:hAnsi="Times New Roman"/>
          <w:bCs/>
          <w:sz w:val="24"/>
          <w:szCs w:val="24"/>
        </w:rPr>
        <w:tab/>
      </w:r>
    </w:p>
    <w:p w:rsidR="008056BB" w:rsidRPr="00CB1BCC" w:rsidRDefault="008056BB" w:rsidP="008056BB">
      <w:pPr>
        <w:spacing w:after="0" w:line="480" w:lineRule="auto"/>
        <w:jc w:val="both"/>
        <w:rPr>
          <w:rFonts w:ascii="Times New Roman" w:eastAsia="Calibri" w:hAnsi="Times New Roman"/>
          <w:bCs/>
          <w:sz w:val="24"/>
          <w:szCs w:val="24"/>
          <w:u w:val="single"/>
        </w:rPr>
      </w:pPr>
      <w:r w:rsidRPr="00CB1BCC">
        <w:rPr>
          <w:rFonts w:ascii="Times New Roman" w:eastAsia="Calibri" w:hAnsi="Times New Roman"/>
          <w:bCs/>
          <w:sz w:val="24"/>
          <w:szCs w:val="24"/>
        </w:rPr>
        <w:tab/>
      </w:r>
      <w:r w:rsidRPr="00CB1BCC">
        <w:rPr>
          <w:rFonts w:ascii="Times New Roman" w:eastAsia="Calibri" w:hAnsi="Times New Roman"/>
          <w:bCs/>
          <w:sz w:val="24"/>
          <w:szCs w:val="24"/>
        </w:rPr>
        <w:tab/>
      </w:r>
      <w:r w:rsidRPr="00CB1BCC">
        <w:rPr>
          <w:rFonts w:ascii="Times New Roman" w:eastAsia="Calibri" w:hAnsi="Times New Roman"/>
          <w:bCs/>
          <w:sz w:val="24"/>
          <w:szCs w:val="24"/>
        </w:rPr>
        <w:tab/>
      </w:r>
      <w:r w:rsidRPr="00CB1BCC">
        <w:rPr>
          <w:rFonts w:ascii="Times New Roman" w:eastAsia="Calibri" w:hAnsi="Times New Roman"/>
          <w:bCs/>
          <w:sz w:val="24"/>
          <w:szCs w:val="24"/>
          <w:u w:val="single"/>
        </w:rPr>
        <w:tab/>
      </w:r>
      <w:r w:rsidRPr="00CB1BCC">
        <w:rPr>
          <w:rFonts w:ascii="Times New Roman" w:eastAsia="Calibri" w:hAnsi="Times New Roman"/>
          <w:bCs/>
          <w:sz w:val="24"/>
          <w:szCs w:val="24"/>
          <w:u w:val="single"/>
        </w:rPr>
        <w:tab/>
      </w:r>
      <w:r w:rsidRPr="00CB1BCC">
        <w:rPr>
          <w:rFonts w:ascii="Times New Roman" w:eastAsia="Calibri" w:hAnsi="Times New Roman"/>
          <w:bCs/>
          <w:sz w:val="24"/>
          <w:szCs w:val="24"/>
          <w:u w:val="single"/>
        </w:rPr>
        <w:tab/>
      </w:r>
      <w:r w:rsidRPr="00CB1BCC">
        <w:rPr>
          <w:rFonts w:ascii="Times New Roman" w:eastAsia="Calibri" w:hAnsi="Times New Roman"/>
          <w:bCs/>
          <w:sz w:val="24"/>
          <w:szCs w:val="24"/>
          <w:u w:val="single"/>
        </w:rPr>
        <w:tab/>
      </w:r>
    </w:p>
    <w:p w:rsidR="008056BB" w:rsidRPr="00CB1BCC" w:rsidRDefault="00B7228F" w:rsidP="008056BB">
      <w:pPr>
        <w:spacing w:after="0"/>
        <w:rPr>
          <w:rFonts w:ascii="Times New Roman" w:eastAsia="Calibri" w:hAnsi="Times New Roman"/>
          <w:sz w:val="24"/>
          <w:szCs w:val="24"/>
          <w:lang w:val="fr-BE"/>
        </w:rPr>
      </w:pPr>
      <w:r w:rsidRPr="00CB1BCC">
        <w:rPr>
          <w:rFonts w:ascii="Times New Roman" w:eastAsia="Calibri" w:hAnsi="Times New Roman"/>
          <w:b/>
          <w:sz w:val="24"/>
          <w:szCs w:val="24"/>
          <w:lang w:val="fr-BE"/>
        </w:rPr>
        <w:t>Dr</w:t>
      </w:r>
      <w:r w:rsidR="008056BB" w:rsidRPr="00CB1BCC">
        <w:rPr>
          <w:rFonts w:ascii="Times New Roman" w:eastAsia="Calibri" w:hAnsi="Times New Roman"/>
          <w:b/>
          <w:sz w:val="24"/>
          <w:szCs w:val="24"/>
          <w:lang w:val="fr-BE"/>
        </w:rPr>
        <w:t xml:space="preserve">. </w:t>
      </w:r>
      <w:proofErr w:type="spellStart"/>
      <w:r w:rsidR="008056BB" w:rsidRPr="00CB1BCC">
        <w:rPr>
          <w:rFonts w:ascii="Times New Roman" w:eastAsia="Calibri" w:hAnsi="Times New Roman"/>
          <w:b/>
          <w:sz w:val="24"/>
          <w:szCs w:val="24"/>
          <w:lang w:val="fr-BE"/>
        </w:rPr>
        <w:t>Mwesigye</w:t>
      </w:r>
      <w:proofErr w:type="spellEnd"/>
      <w:r w:rsidR="008056BB" w:rsidRPr="00CB1BCC">
        <w:rPr>
          <w:rFonts w:ascii="Times New Roman" w:eastAsia="Calibri" w:hAnsi="Times New Roman"/>
          <w:b/>
          <w:sz w:val="24"/>
          <w:szCs w:val="24"/>
          <w:lang w:val="fr-BE"/>
        </w:rPr>
        <w:t xml:space="preserve"> Edgar </w:t>
      </w:r>
      <w:proofErr w:type="spellStart"/>
      <w:r w:rsidR="008056BB" w:rsidRPr="00CB1BCC">
        <w:rPr>
          <w:rFonts w:ascii="Times New Roman" w:eastAsia="Calibri" w:hAnsi="Times New Roman"/>
          <w:b/>
          <w:sz w:val="24"/>
          <w:szCs w:val="24"/>
          <w:lang w:val="fr-BE"/>
        </w:rPr>
        <w:t>Kateshumbwa</w:t>
      </w:r>
      <w:proofErr w:type="spellEnd"/>
      <w:r w:rsidR="008056BB" w:rsidRPr="00CB1BCC">
        <w:rPr>
          <w:rFonts w:ascii="Times New Roman" w:eastAsia="Calibri" w:hAnsi="Times New Roman"/>
          <w:b/>
          <w:sz w:val="24"/>
          <w:szCs w:val="24"/>
          <w:lang w:val="fr-BE"/>
        </w:rPr>
        <w:tab/>
      </w:r>
      <w:r w:rsidR="008056BB" w:rsidRPr="00CB1BCC">
        <w:rPr>
          <w:rFonts w:ascii="Times New Roman" w:eastAsia="Calibri" w:hAnsi="Times New Roman"/>
          <w:b/>
          <w:sz w:val="24"/>
          <w:szCs w:val="24"/>
          <w:lang w:val="fr-BE"/>
        </w:rPr>
        <w:tab/>
      </w:r>
      <w:r w:rsidR="008056BB" w:rsidRPr="00CB1BCC">
        <w:rPr>
          <w:rFonts w:ascii="Times New Roman" w:eastAsia="Calibri" w:hAnsi="Times New Roman"/>
          <w:b/>
          <w:sz w:val="24"/>
          <w:szCs w:val="24"/>
          <w:lang w:val="fr-BE"/>
        </w:rPr>
        <w:tab/>
        <w:t>Date</w:t>
      </w:r>
    </w:p>
    <w:p w:rsidR="008056BB" w:rsidRPr="00CB1BCC" w:rsidRDefault="008056BB" w:rsidP="008056BB">
      <w:pPr>
        <w:spacing w:after="0"/>
        <w:rPr>
          <w:rFonts w:ascii="Times New Roman" w:eastAsia="Calibri" w:hAnsi="Times New Roman"/>
          <w:sz w:val="24"/>
          <w:szCs w:val="24"/>
        </w:rPr>
      </w:pPr>
      <w:r w:rsidRPr="00CB1BCC">
        <w:rPr>
          <w:rFonts w:ascii="Times New Roman" w:eastAsia="Calibri" w:hAnsi="Times New Roman"/>
          <w:sz w:val="24"/>
          <w:szCs w:val="24"/>
        </w:rPr>
        <w:t>(Uganda Management Institute Supervisor)</w:t>
      </w:r>
    </w:p>
    <w:p w:rsidR="008056BB" w:rsidRPr="00CB1BCC" w:rsidRDefault="008056BB" w:rsidP="008056BB">
      <w:pPr>
        <w:spacing w:after="0" w:line="480" w:lineRule="auto"/>
        <w:jc w:val="both"/>
        <w:rPr>
          <w:rFonts w:ascii="Times New Roman" w:eastAsia="Calibri" w:hAnsi="Times New Roman"/>
          <w:bCs/>
          <w:sz w:val="24"/>
          <w:szCs w:val="24"/>
        </w:rPr>
      </w:pPr>
      <w:r w:rsidRPr="00CB1BCC">
        <w:rPr>
          <w:rFonts w:ascii="Times New Roman" w:eastAsia="Calibri" w:hAnsi="Times New Roman"/>
          <w:bCs/>
          <w:sz w:val="24"/>
          <w:szCs w:val="24"/>
        </w:rPr>
        <w:tab/>
      </w:r>
      <w:r w:rsidRPr="00CB1BCC">
        <w:rPr>
          <w:rFonts w:ascii="Times New Roman" w:eastAsia="Calibri" w:hAnsi="Times New Roman"/>
          <w:bCs/>
          <w:sz w:val="24"/>
          <w:szCs w:val="24"/>
        </w:rPr>
        <w:tab/>
      </w:r>
      <w:r w:rsidRPr="00CB1BCC">
        <w:rPr>
          <w:rFonts w:ascii="Times New Roman" w:eastAsia="Calibri" w:hAnsi="Times New Roman"/>
          <w:bCs/>
          <w:sz w:val="24"/>
          <w:szCs w:val="24"/>
        </w:rPr>
        <w:tab/>
      </w:r>
      <w:r w:rsidRPr="00CB1BCC">
        <w:rPr>
          <w:rFonts w:ascii="Times New Roman" w:eastAsia="Calibri" w:hAnsi="Times New Roman"/>
          <w:bCs/>
          <w:sz w:val="24"/>
          <w:szCs w:val="24"/>
        </w:rPr>
        <w:tab/>
      </w:r>
    </w:p>
    <w:p w:rsidR="008056BB" w:rsidRPr="00CB1BCC" w:rsidRDefault="008056BB" w:rsidP="00034E46">
      <w:pPr>
        <w:pStyle w:val="Default"/>
        <w:spacing w:line="360" w:lineRule="auto"/>
        <w:jc w:val="both"/>
        <w:rPr>
          <w:b/>
          <w:bCs/>
          <w:color w:val="auto"/>
        </w:rPr>
      </w:pPr>
    </w:p>
    <w:p w:rsidR="00034E46" w:rsidRPr="00CB1BCC" w:rsidRDefault="00034E46" w:rsidP="00034E46">
      <w:pPr>
        <w:pStyle w:val="Default"/>
        <w:spacing w:line="360" w:lineRule="auto"/>
        <w:jc w:val="both"/>
        <w:rPr>
          <w:color w:val="auto"/>
        </w:rPr>
      </w:pPr>
    </w:p>
    <w:p w:rsidR="0082090A" w:rsidRPr="00CB1BCC" w:rsidRDefault="0082090A" w:rsidP="0082090A">
      <w:pPr>
        <w:spacing w:after="0" w:line="480" w:lineRule="auto"/>
        <w:jc w:val="center"/>
        <w:rPr>
          <w:rFonts w:ascii="Times New Roman" w:hAnsi="Times New Roman"/>
          <w:b/>
          <w:bCs/>
          <w:sz w:val="24"/>
          <w:szCs w:val="24"/>
        </w:rPr>
      </w:pPr>
    </w:p>
    <w:p w:rsidR="0082090A" w:rsidRPr="00CB1BCC" w:rsidRDefault="0082090A" w:rsidP="0082090A">
      <w:pPr>
        <w:spacing w:after="0" w:line="480" w:lineRule="auto"/>
        <w:jc w:val="center"/>
        <w:rPr>
          <w:rFonts w:ascii="Times New Roman" w:hAnsi="Times New Roman"/>
          <w:b/>
          <w:bCs/>
          <w:sz w:val="24"/>
          <w:szCs w:val="24"/>
        </w:rPr>
      </w:pPr>
    </w:p>
    <w:p w:rsidR="0082090A" w:rsidRPr="00CB1BCC" w:rsidRDefault="0082090A" w:rsidP="0082090A">
      <w:pPr>
        <w:spacing w:after="0" w:line="480" w:lineRule="auto"/>
        <w:jc w:val="center"/>
        <w:rPr>
          <w:rFonts w:ascii="Times New Roman" w:hAnsi="Times New Roman"/>
          <w:b/>
          <w:bCs/>
          <w:sz w:val="24"/>
          <w:szCs w:val="24"/>
        </w:rPr>
      </w:pPr>
    </w:p>
    <w:p w:rsidR="0082090A" w:rsidRPr="00CB1BCC" w:rsidRDefault="0082090A" w:rsidP="0082090A">
      <w:pPr>
        <w:spacing w:after="0" w:line="480" w:lineRule="auto"/>
        <w:jc w:val="center"/>
        <w:rPr>
          <w:rFonts w:ascii="Times New Roman" w:hAnsi="Times New Roman"/>
          <w:b/>
          <w:bCs/>
          <w:sz w:val="24"/>
          <w:szCs w:val="24"/>
        </w:rPr>
      </w:pPr>
    </w:p>
    <w:p w:rsidR="0082090A" w:rsidRPr="00CB1BCC" w:rsidRDefault="0082090A" w:rsidP="0082090A">
      <w:pPr>
        <w:spacing w:after="0" w:line="480" w:lineRule="auto"/>
        <w:jc w:val="center"/>
        <w:rPr>
          <w:rFonts w:ascii="Times New Roman" w:hAnsi="Times New Roman"/>
          <w:b/>
          <w:bCs/>
          <w:sz w:val="24"/>
          <w:szCs w:val="24"/>
        </w:rPr>
      </w:pPr>
    </w:p>
    <w:p w:rsidR="0082090A" w:rsidRPr="00CB1BCC" w:rsidRDefault="0082090A" w:rsidP="0082090A">
      <w:pPr>
        <w:spacing w:after="0" w:line="480" w:lineRule="auto"/>
        <w:jc w:val="center"/>
        <w:rPr>
          <w:rFonts w:ascii="Times New Roman" w:hAnsi="Times New Roman"/>
          <w:b/>
          <w:bCs/>
          <w:sz w:val="24"/>
          <w:szCs w:val="24"/>
        </w:rPr>
      </w:pPr>
    </w:p>
    <w:p w:rsidR="0082090A" w:rsidRPr="00CB1BCC" w:rsidRDefault="0082090A" w:rsidP="0082090A">
      <w:pPr>
        <w:spacing w:after="0" w:line="480" w:lineRule="auto"/>
        <w:jc w:val="center"/>
        <w:rPr>
          <w:rFonts w:ascii="Times New Roman" w:hAnsi="Times New Roman"/>
          <w:b/>
          <w:bCs/>
          <w:sz w:val="24"/>
          <w:szCs w:val="24"/>
        </w:rPr>
      </w:pPr>
    </w:p>
    <w:p w:rsidR="0082090A" w:rsidRPr="00CB1BCC" w:rsidRDefault="0082090A" w:rsidP="0082090A">
      <w:pPr>
        <w:spacing w:after="0" w:line="480" w:lineRule="auto"/>
        <w:jc w:val="center"/>
        <w:rPr>
          <w:rFonts w:ascii="Times New Roman" w:hAnsi="Times New Roman"/>
          <w:b/>
          <w:bCs/>
          <w:sz w:val="24"/>
          <w:szCs w:val="24"/>
        </w:rPr>
      </w:pPr>
    </w:p>
    <w:p w:rsidR="0082090A" w:rsidRPr="00CB1BCC" w:rsidRDefault="0082090A" w:rsidP="00034E46">
      <w:pPr>
        <w:spacing w:after="0" w:line="480" w:lineRule="auto"/>
        <w:rPr>
          <w:rFonts w:ascii="Times New Roman" w:hAnsi="Times New Roman"/>
          <w:b/>
          <w:sz w:val="24"/>
          <w:szCs w:val="24"/>
        </w:rPr>
      </w:pPr>
    </w:p>
    <w:p w:rsidR="00B7228F" w:rsidRPr="00CB1BCC" w:rsidRDefault="00B7228F" w:rsidP="00993202">
      <w:pPr>
        <w:pStyle w:val="Heading1"/>
        <w:spacing w:line="480" w:lineRule="auto"/>
        <w:jc w:val="center"/>
        <w:rPr>
          <w:rFonts w:ascii="Times New Roman" w:hAnsi="Times New Roman"/>
          <w:color w:val="auto"/>
          <w:sz w:val="24"/>
        </w:rPr>
      </w:pPr>
      <w:bookmarkStart w:id="5" w:name="_Toc702970"/>
      <w:bookmarkStart w:id="6" w:name="_Toc3909321"/>
      <w:bookmarkStart w:id="7" w:name="_Toc4165378"/>
      <w:r w:rsidRPr="00CB1BCC">
        <w:rPr>
          <w:rFonts w:ascii="Times New Roman" w:hAnsi="Times New Roman"/>
          <w:color w:val="auto"/>
          <w:sz w:val="24"/>
        </w:rPr>
        <w:lastRenderedPageBreak/>
        <w:t>DEDICATION</w:t>
      </w:r>
      <w:bookmarkEnd w:id="5"/>
      <w:bookmarkEnd w:id="6"/>
      <w:bookmarkEnd w:id="7"/>
    </w:p>
    <w:p w:rsidR="00B7228F" w:rsidRPr="00CB1BCC" w:rsidRDefault="00B7228F" w:rsidP="00B7228F">
      <w:pPr>
        <w:spacing w:after="0" w:line="480" w:lineRule="auto"/>
        <w:jc w:val="both"/>
        <w:rPr>
          <w:rFonts w:ascii="Times New Roman" w:eastAsia="Calibri" w:hAnsi="Times New Roman"/>
          <w:sz w:val="24"/>
          <w:szCs w:val="24"/>
        </w:rPr>
      </w:pPr>
      <w:r w:rsidRPr="00CB1BCC">
        <w:rPr>
          <w:rFonts w:ascii="Times New Roman" w:eastAsia="Calibri" w:hAnsi="Times New Roman"/>
          <w:sz w:val="24"/>
          <w:szCs w:val="24"/>
        </w:rPr>
        <w:t xml:space="preserve">This thesis is dedicated to my amazing children </w:t>
      </w:r>
      <w:r w:rsidR="00EF6A0A" w:rsidRPr="00CB1BCC">
        <w:rPr>
          <w:rFonts w:ascii="Times New Roman" w:eastAsia="Calibri" w:hAnsi="Times New Roman"/>
          <w:sz w:val="24"/>
          <w:szCs w:val="24"/>
        </w:rPr>
        <w:t xml:space="preserve">Paul Benedict </w:t>
      </w:r>
      <w:proofErr w:type="spellStart"/>
      <w:r w:rsidR="00EF6A0A" w:rsidRPr="00CB1BCC">
        <w:rPr>
          <w:rFonts w:ascii="Times New Roman" w:eastAsia="Calibri" w:hAnsi="Times New Roman"/>
          <w:sz w:val="24"/>
          <w:szCs w:val="24"/>
        </w:rPr>
        <w:t>O</w:t>
      </w:r>
      <w:r w:rsidR="00337C73" w:rsidRPr="00CB1BCC">
        <w:rPr>
          <w:rFonts w:ascii="Times New Roman" w:eastAsia="Calibri" w:hAnsi="Times New Roman"/>
          <w:sz w:val="24"/>
          <w:szCs w:val="24"/>
        </w:rPr>
        <w:t>chola</w:t>
      </w:r>
      <w:proofErr w:type="spellEnd"/>
      <w:r w:rsidR="00337C73" w:rsidRPr="00CB1BCC">
        <w:rPr>
          <w:rFonts w:ascii="Times New Roman" w:eastAsia="Calibri" w:hAnsi="Times New Roman"/>
          <w:sz w:val="24"/>
          <w:szCs w:val="24"/>
        </w:rPr>
        <w:t xml:space="preserve">, Margret Benita </w:t>
      </w:r>
      <w:proofErr w:type="spellStart"/>
      <w:r w:rsidR="00337C73" w:rsidRPr="00CB1BCC">
        <w:rPr>
          <w:rFonts w:ascii="Times New Roman" w:eastAsia="Calibri" w:hAnsi="Times New Roman"/>
          <w:sz w:val="24"/>
          <w:szCs w:val="24"/>
        </w:rPr>
        <w:t>Abbo</w:t>
      </w:r>
      <w:proofErr w:type="spellEnd"/>
      <w:r w:rsidR="00337C73" w:rsidRPr="00CB1BCC">
        <w:rPr>
          <w:rFonts w:ascii="Times New Roman" w:eastAsia="Calibri" w:hAnsi="Times New Roman"/>
          <w:sz w:val="24"/>
          <w:szCs w:val="24"/>
        </w:rPr>
        <w:t xml:space="preserve">, </w:t>
      </w:r>
      <w:proofErr w:type="spellStart"/>
      <w:r w:rsidR="00337C73" w:rsidRPr="00CB1BCC">
        <w:rPr>
          <w:rFonts w:ascii="Times New Roman" w:eastAsia="Calibri" w:hAnsi="Times New Roman"/>
          <w:sz w:val="24"/>
          <w:szCs w:val="24"/>
        </w:rPr>
        <w:t>Owino</w:t>
      </w:r>
      <w:proofErr w:type="spellEnd"/>
      <w:r w:rsidR="00337C73" w:rsidRPr="00CB1BCC">
        <w:rPr>
          <w:rFonts w:ascii="Times New Roman" w:eastAsia="Calibri" w:hAnsi="Times New Roman"/>
          <w:sz w:val="24"/>
          <w:szCs w:val="24"/>
        </w:rPr>
        <w:t xml:space="preserve"> Zachariah and </w:t>
      </w:r>
      <w:proofErr w:type="spellStart"/>
      <w:r w:rsidR="00337C73" w:rsidRPr="00CB1BCC">
        <w:rPr>
          <w:rFonts w:ascii="Times New Roman" w:eastAsia="Calibri" w:hAnsi="Times New Roman"/>
          <w:sz w:val="24"/>
          <w:szCs w:val="24"/>
        </w:rPr>
        <w:t>Jerimiah</w:t>
      </w:r>
      <w:proofErr w:type="spellEnd"/>
      <w:r w:rsidR="00337C73" w:rsidRPr="00CB1BCC">
        <w:rPr>
          <w:rFonts w:ascii="Times New Roman" w:eastAsia="Calibri" w:hAnsi="Times New Roman"/>
          <w:sz w:val="24"/>
          <w:szCs w:val="24"/>
        </w:rPr>
        <w:t xml:space="preserve"> </w:t>
      </w:r>
      <w:proofErr w:type="spellStart"/>
      <w:r w:rsidR="00EF6A0A" w:rsidRPr="00CB1BCC">
        <w:rPr>
          <w:rFonts w:ascii="Times New Roman" w:eastAsia="Calibri" w:hAnsi="Times New Roman"/>
          <w:sz w:val="24"/>
          <w:szCs w:val="24"/>
        </w:rPr>
        <w:t>Opio</w:t>
      </w:r>
      <w:proofErr w:type="spellEnd"/>
      <w:r w:rsidR="00252BCE" w:rsidRPr="00CB1BCC">
        <w:rPr>
          <w:rFonts w:ascii="Times New Roman" w:eastAsia="Calibri" w:hAnsi="Times New Roman"/>
          <w:sz w:val="24"/>
          <w:szCs w:val="24"/>
        </w:rPr>
        <w:t xml:space="preserve"> </w:t>
      </w:r>
      <w:r w:rsidR="00EF6A0A" w:rsidRPr="00CB1BCC">
        <w:rPr>
          <w:rFonts w:ascii="Times New Roman" w:eastAsia="Calibri" w:hAnsi="Times New Roman"/>
          <w:sz w:val="24"/>
          <w:szCs w:val="24"/>
        </w:rPr>
        <w:t xml:space="preserve">and dear wife </w:t>
      </w:r>
      <w:r w:rsidR="00337C73" w:rsidRPr="00CB1BCC">
        <w:rPr>
          <w:rFonts w:ascii="Times New Roman" w:eastAsia="Calibri" w:hAnsi="Times New Roman"/>
          <w:sz w:val="24"/>
          <w:szCs w:val="24"/>
        </w:rPr>
        <w:t xml:space="preserve">Beatrice </w:t>
      </w:r>
      <w:proofErr w:type="spellStart"/>
      <w:r w:rsidR="00337C73" w:rsidRPr="00CB1BCC">
        <w:rPr>
          <w:rFonts w:ascii="Times New Roman" w:eastAsia="Calibri" w:hAnsi="Times New Roman"/>
          <w:sz w:val="24"/>
          <w:szCs w:val="24"/>
        </w:rPr>
        <w:t>Watsemba</w:t>
      </w:r>
      <w:proofErr w:type="spellEnd"/>
      <w:r w:rsidRPr="00CB1BCC">
        <w:rPr>
          <w:rFonts w:ascii="Times New Roman" w:eastAsia="Calibri" w:hAnsi="Times New Roman"/>
          <w:sz w:val="24"/>
          <w:szCs w:val="24"/>
        </w:rPr>
        <w:t xml:space="preserve"> my loving parents</w:t>
      </w:r>
      <w:r w:rsidR="00252BCE" w:rsidRPr="00CB1BCC">
        <w:rPr>
          <w:rFonts w:ascii="Times New Roman" w:eastAsia="Calibri" w:hAnsi="Times New Roman"/>
          <w:sz w:val="24"/>
          <w:szCs w:val="24"/>
        </w:rPr>
        <w:t xml:space="preserve"> </w:t>
      </w:r>
      <w:proofErr w:type="spellStart"/>
      <w:r w:rsidR="00337C73" w:rsidRPr="00CB1BCC">
        <w:rPr>
          <w:rFonts w:ascii="Times New Roman" w:eastAsia="Calibri" w:hAnsi="Times New Roman"/>
          <w:sz w:val="24"/>
          <w:szCs w:val="24"/>
        </w:rPr>
        <w:t>V</w:t>
      </w:r>
      <w:r w:rsidR="00EF6A0A" w:rsidRPr="00CB1BCC">
        <w:rPr>
          <w:rFonts w:ascii="Times New Roman" w:eastAsia="Calibri" w:hAnsi="Times New Roman"/>
          <w:sz w:val="24"/>
          <w:szCs w:val="24"/>
        </w:rPr>
        <w:t>alantino</w:t>
      </w:r>
      <w:proofErr w:type="spellEnd"/>
      <w:r w:rsidR="00252BCE" w:rsidRPr="00CB1BCC">
        <w:rPr>
          <w:rFonts w:ascii="Times New Roman" w:eastAsia="Calibri" w:hAnsi="Times New Roman"/>
          <w:sz w:val="24"/>
          <w:szCs w:val="24"/>
        </w:rPr>
        <w:t xml:space="preserve"> </w:t>
      </w:r>
      <w:proofErr w:type="spellStart"/>
      <w:r w:rsidR="00337C73" w:rsidRPr="00CB1BCC">
        <w:rPr>
          <w:rFonts w:ascii="Times New Roman" w:eastAsia="Calibri" w:hAnsi="Times New Roman"/>
          <w:sz w:val="24"/>
          <w:szCs w:val="24"/>
        </w:rPr>
        <w:t>O</w:t>
      </w:r>
      <w:r w:rsidR="00EF6A0A" w:rsidRPr="00CB1BCC">
        <w:rPr>
          <w:rFonts w:ascii="Times New Roman" w:eastAsia="Calibri" w:hAnsi="Times New Roman"/>
          <w:sz w:val="24"/>
          <w:szCs w:val="24"/>
        </w:rPr>
        <w:t>wor</w:t>
      </w:r>
      <w:proofErr w:type="spellEnd"/>
      <w:r w:rsidR="00337C73" w:rsidRPr="00CB1BCC">
        <w:rPr>
          <w:rFonts w:ascii="Times New Roman" w:eastAsia="Calibri" w:hAnsi="Times New Roman"/>
          <w:sz w:val="24"/>
          <w:szCs w:val="24"/>
        </w:rPr>
        <w:t xml:space="preserve"> and M</w:t>
      </w:r>
      <w:r w:rsidR="00EF6A0A" w:rsidRPr="00CB1BCC">
        <w:rPr>
          <w:rFonts w:ascii="Times New Roman" w:eastAsia="Calibri" w:hAnsi="Times New Roman"/>
          <w:sz w:val="24"/>
          <w:szCs w:val="24"/>
        </w:rPr>
        <w:t>argret</w:t>
      </w:r>
      <w:r w:rsidR="00252BCE" w:rsidRPr="00CB1BCC">
        <w:rPr>
          <w:rFonts w:ascii="Times New Roman" w:eastAsia="Calibri" w:hAnsi="Times New Roman"/>
          <w:sz w:val="24"/>
          <w:szCs w:val="24"/>
        </w:rPr>
        <w:t xml:space="preserve"> </w:t>
      </w:r>
      <w:proofErr w:type="spellStart"/>
      <w:r w:rsidR="00337C73" w:rsidRPr="00CB1BCC">
        <w:rPr>
          <w:rFonts w:ascii="Times New Roman" w:eastAsia="Calibri" w:hAnsi="Times New Roman"/>
          <w:sz w:val="24"/>
          <w:szCs w:val="24"/>
        </w:rPr>
        <w:t>A</w:t>
      </w:r>
      <w:r w:rsidR="00EF6A0A" w:rsidRPr="00CB1BCC">
        <w:rPr>
          <w:rFonts w:ascii="Times New Roman" w:eastAsia="Calibri" w:hAnsi="Times New Roman"/>
          <w:sz w:val="24"/>
          <w:szCs w:val="24"/>
        </w:rPr>
        <w:t>bbo</w:t>
      </w:r>
      <w:proofErr w:type="spellEnd"/>
      <w:r w:rsidR="00337C73" w:rsidRPr="00CB1BCC">
        <w:rPr>
          <w:rFonts w:ascii="Times New Roman" w:eastAsia="Calibri" w:hAnsi="Times New Roman"/>
          <w:sz w:val="24"/>
          <w:szCs w:val="24"/>
        </w:rPr>
        <w:t xml:space="preserve">, my eccentric </w:t>
      </w:r>
      <w:r w:rsidR="00EF6A0A" w:rsidRPr="00CB1BCC">
        <w:rPr>
          <w:rFonts w:ascii="Times New Roman" w:eastAsia="Calibri" w:hAnsi="Times New Roman"/>
          <w:sz w:val="24"/>
          <w:szCs w:val="24"/>
        </w:rPr>
        <w:t>grand</w:t>
      </w:r>
      <w:r w:rsidR="00337C73" w:rsidRPr="00CB1BCC">
        <w:rPr>
          <w:rFonts w:ascii="Times New Roman" w:eastAsia="Calibri" w:hAnsi="Times New Roman"/>
          <w:sz w:val="24"/>
          <w:szCs w:val="24"/>
        </w:rPr>
        <w:t xml:space="preserve">mother </w:t>
      </w:r>
      <w:proofErr w:type="spellStart"/>
      <w:r w:rsidR="00337C73" w:rsidRPr="00CB1BCC">
        <w:rPr>
          <w:rFonts w:ascii="Times New Roman" w:eastAsia="Calibri" w:hAnsi="Times New Roman"/>
          <w:sz w:val="24"/>
          <w:szCs w:val="24"/>
        </w:rPr>
        <w:t>Kirimi</w:t>
      </w:r>
      <w:r w:rsidR="00EF6A0A" w:rsidRPr="00CB1BCC">
        <w:rPr>
          <w:rFonts w:ascii="Times New Roman" w:eastAsia="Calibri" w:hAnsi="Times New Roman"/>
          <w:sz w:val="24"/>
          <w:szCs w:val="24"/>
        </w:rPr>
        <w:t>na</w:t>
      </w:r>
      <w:proofErr w:type="spellEnd"/>
      <w:r w:rsidR="00252BCE" w:rsidRPr="00CB1BCC">
        <w:rPr>
          <w:rFonts w:ascii="Times New Roman" w:eastAsia="Calibri" w:hAnsi="Times New Roman"/>
          <w:sz w:val="24"/>
          <w:szCs w:val="24"/>
        </w:rPr>
        <w:t xml:space="preserve"> </w:t>
      </w:r>
      <w:proofErr w:type="spellStart"/>
      <w:r w:rsidR="00337C73" w:rsidRPr="00CB1BCC">
        <w:rPr>
          <w:rFonts w:ascii="Times New Roman" w:eastAsia="Calibri" w:hAnsi="Times New Roman"/>
          <w:sz w:val="24"/>
          <w:szCs w:val="24"/>
        </w:rPr>
        <w:t>Alowo</w:t>
      </w:r>
      <w:r w:rsidR="00EF6A0A" w:rsidRPr="00CB1BCC">
        <w:rPr>
          <w:rFonts w:ascii="Times New Roman" w:eastAsia="Calibri" w:hAnsi="Times New Roman"/>
          <w:sz w:val="24"/>
          <w:szCs w:val="24"/>
        </w:rPr>
        <w:t>tina</w:t>
      </w:r>
      <w:proofErr w:type="spellEnd"/>
      <w:r w:rsidR="00252BCE" w:rsidRPr="00CB1BCC">
        <w:rPr>
          <w:rFonts w:ascii="Times New Roman" w:eastAsia="Calibri" w:hAnsi="Times New Roman"/>
          <w:sz w:val="24"/>
          <w:szCs w:val="24"/>
        </w:rPr>
        <w:t xml:space="preserve"> </w:t>
      </w:r>
      <w:r w:rsidRPr="00CB1BCC">
        <w:rPr>
          <w:rFonts w:ascii="Times New Roman" w:eastAsia="Calibri" w:hAnsi="Times New Roman"/>
          <w:sz w:val="24"/>
          <w:szCs w:val="24"/>
        </w:rPr>
        <w:t>and to all my friends who supported me relentlessly throughout the Master’s Program.</w:t>
      </w: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993202">
      <w:pPr>
        <w:pStyle w:val="Heading1"/>
        <w:spacing w:line="480" w:lineRule="auto"/>
        <w:jc w:val="center"/>
        <w:rPr>
          <w:rFonts w:ascii="Times New Roman" w:hAnsi="Times New Roman"/>
          <w:color w:val="auto"/>
          <w:sz w:val="24"/>
        </w:rPr>
      </w:pPr>
      <w:bookmarkStart w:id="8" w:name="_Toc467158376"/>
      <w:bookmarkStart w:id="9" w:name="_Toc702971"/>
      <w:bookmarkStart w:id="10" w:name="_Toc3909322"/>
      <w:bookmarkStart w:id="11" w:name="_Toc4165379"/>
      <w:r w:rsidRPr="00CB1BCC">
        <w:rPr>
          <w:rFonts w:ascii="Times New Roman" w:hAnsi="Times New Roman"/>
          <w:color w:val="auto"/>
          <w:sz w:val="24"/>
        </w:rPr>
        <w:lastRenderedPageBreak/>
        <w:t>ACKNOWLEDGEMENT</w:t>
      </w:r>
      <w:bookmarkEnd w:id="8"/>
      <w:bookmarkEnd w:id="9"/>
      <w:bookmarkEnd w:id="10"/>
      <w:bookmarkEnd w:id="11"/>
    </w:p>
    <w:p w:rsidR="00B7228F" w:rsidRPr="00CB1BCC" w:rsidRDefault="00B7228F" w:rsidP="00B7228F">
      <w:pPr>
        <w:autoSpaceDE w:val="0"/>
        <w:autoSpaceDN w:val="0"/>
        <w:adjustRightInd w:val="0"/>
        <w:spacing w:after="0" w:line="480" w:lineRule="auto"/>
        <w:jc w:val="both"/>
        <w:rPr>
          <w:rFonts w:ascii="Times New Roman" w:eastAsia="Calibri" w:hAnsi="Times New Roman"/>
          <w:sz w:val="24"/>
          <w:szCs w:val="24"/>
        </w:rPr>
      </w:pPr>
      <w:r w:rsidRPr="00CB1BCC">
        <w:rPr>
          <w:rFonts w:ascii="Times New Roman" w:eastAsia="Calibri" w:hAnsi="Times New Roman"/>
          <w:sz w:val="24"/>
          <w:szCs w:val="24"/>
        </w:rPr>
        <w:t>I first above all must thank God the Almighty for the Life and Wisdom He provided me that enabled me accomplish this task through His blessing and Grace.</w:t>
      </w:r>
    </w:p>
    <w:p w:rsidR="00B7228F" w:rsidRPr="00CB1BCC" w:rsidRDefault="00B7228F" w:rsidP="00B7228F">
      <w:pPr>
        <w:spacing w:after="0" w:line="480" w:lineRule="auto"/>
        <w:jc w:val="both"/>
        <w:rPr>
          <w:rFonts w:ascii="Times New Roman" w:eastAsia="Calibri" w:hAnsi="Times New Roman"/>
          <w:sz w:val="24"/>
          <w:szCs w:val="24"/>
        </w:rPr>
      </w:pPr>
      <w:r w:rsidRPr="00CB1BCC">
        <w:rPr>
          <w:rFonts w:ascii="Times New Roman" w:eastAsia="Calibri" w:hAnsi="Times New Roman"/>
          <w:sz w:val="24"/>
          <w:szCs w:val="24"/>
        </w:rPr>
        <w:t xml:space="preserve">I confer sincere and special thanks to my supervisors, Dr. </w:t>
      </w:r>
      <w:proofErr w:type="spellStart"/>
      <w:r w:rsidRPr="00CB1BCC">
        <w:rPr>
          <w:rFonts w:ascii="Times New Roman" w:eastAsia="Calibri" w:hAnsi="Times New Roman"/>
          <w:sz w:val="24"/>
          <w:szCs w:val="24"/>
        </w:rPr>
        <w:t>Micheal</w:t>
      </w:r>
      <w:proofErr w:type="spellEnd"/>
      <w:r w:rsidR="00252BCE" w:rsidRPr="00CB1BCC">
        <w:rPr>
          <w:rFonts w:ascii="Times New Roman" w:eastAsia="Calibri" w:hAnsi="Times New Roman"/>
          <w:sz w:val="24"/>
          <w:szCs w:val="24"/>
        </w:rPr>
        <w:t xml:space="preserve"> </w:t>
      </w:r>
      <w:proofErr w:type="spellStart"/>
      <w:r w:rsidRPr="00CB1BCC">
        <w:rPr>
          <w:rFonts w:ascii="Times New Roman" w:eastAsia="Calibri" w:hAnsi="Times New Roman"/>
          <w:sz w:val="24"/>
          <w:szCs w:val="24"/>
        </w:rPr>
        <w:t>Kiwanuka</w:t>
      </w:r>
      <w:proofErr w:type="spellEnd"/>
      <w:r w:rsidRPr="00CB1BCC">
        <w:rPr>
          <w:rFonts w:ascii="Times New Roman" w:eastAsia="Calibri" w:hAnsi="Times New Roman"/>
          <w:sz w:val="24"/>
          <w:szCs w:val="24"/>
        </w:rPr>
        <w:t xml:space="preserve"> and </w:t>
      </w:r>
      <w:r w:rsidRPr="00CB1BCC">
        <w:rPr>
          <w:rFonts w:ascii="Times New Roman" w:eastAsia="Calibri" w:hAnsi="Times New Roman"/>
          <w:sz w:val="24"/>
          <w:szCs w:val="24"/>
          <w:lang w:val="fr-BE"/>
        </w:rPr>
        <w:t xml:space="preserve">Dr. </w:t>
      </w:r>
      <w:proofErr w:type="spellStart"/>
      <w:r w:rsidRPr="00CB1BCC">
        <w:rPr>
          <w:rFonts w:ascii="Times New Roman" w:eastAsia="Calibri" w:hAnsi="Times New Roman"/>
          <w:sz w:val="24"/>
          <w:szCs w:val="24"/>
          <w:lang w:val="fr-BE"/>
        </w:rPr>
        <w:t>Mwesigye</w:t>
      </w:r>
      <w:proofErr w:type="spellEnd"/>
      <w:r w:rsidRPr="00CB1BCC">
        <w:rPr>
          <w:rFonts w:ascii="Times New Roman" w:eastAsia="Calibri" w:hAnsi="Times New Roman"/>
          <w:sz w:val="24"/>
          <w:szCs w:val="24"/>
          <w:lang w:val="fr-BE"/>
        </w:rPr>
        <w:t xml:space="preserve"> Edgar </w:t>
      </w:r>
      <w:proofErr w:type="spellStart"/>
      <w:r w:rsidRPr="00CB1BCC">
        <w:rPr>
          <w:rFonts w:ascii="Times New Roman" w:eastAsia="Calibri" w:hAnsi="Times New Roman"/>
          <w:sz w:val="24"/>
          <w:szCs w:val="24"/>
          <w:lang w:val="fr-BE"/>
        </w:rPr>
        <w:t>Kateshumbwa</w:t>
      </w:r>
      <w:proofErr w:type="spellEnd"/>
      <w:r w:rsidR="00252BCE" w:rsidRPr="00CB1BCC">
        <w:rPr>
          <w:rFonts w:ascii="Times New Roman" w:eastAsia="Calibri" w:hAnsi="Times New Roman"/>
          <w:sz w:val="24"/>
          <w:szCs w:val="24"/>
          <w:lang w:val="fr-BE"/>
        </w:rPr>
        <w:t xml:space="preserve"> </w:t>
      </w:r>
      <w:r w:rsidRPr="00CB1BCC">
        <w:rPr>
          <w:rFonts w:ascii="Times New Roman" w:eastAsia="Calibri" w:hAnsi="Times New Roman"/>
          <w:sz w:val="24"/>
          <w:szCs w:val="24"/>
        </w:rPr>
        <w:t>for their invaluable contributions to this work through constructive criticisms, continuous guidance and also for pushing me hard during my research work. I would</w:t>
      </w:r>
      <w:r w:rsidR="00EF6A0A" w:rsidRPr="00CB1BCC">
        <w:rPr>
          <w:rFonts w:ascii="Times New Roman" w:eastAsia="Calibri" w:hAnsi="Times New Roman"/>
          <w:sz w:val="24"/>
          <w:szCs w:val="24"/>
        </w:rPr>
        <w:t xml:space="preserve"> also like to thank </w:t>
      </w:r>
      <w:proofErr w:type="spellStart"/>
      <w:r w:rsidR="00EF6A0A" w:rsidRPr="00CB1BCC">
        <w:rPr>
          <w:rFonts w:ascii="Times New Roman" w:eastAsia="Calibri" w:hAnsi="Times New Roman"/>
          <w:sz w:val="24"/>
          <w:szCs w:val="24"/>
        </w:rPr>
        <w:t>Oketch</w:t>
      </w:r>
      <w:proofErr w:type="spellEnd"/>
      <w:r w:rsidR="00252BCE" w:rsidRPr="00CB1BCC">
        <w:rPr>
          <w:rFonts w:ascii="Times New Roman" w:eastAsia="Calibri" w:hAnsi="Times New Roman"/>
          <w:sz w:val="24"/>
          <w:szCs w:val="24"/>
        </w:rPr>
        <w:t xml:space="preserve"> </w:t>
      </w:r>
      <w:proofErr w:type="spellStart"/>
      <w:r w:rsidR="00EF6A0A" w:rsidRPr="00CB1BCC">
        <w:rPr>
          <w:rFonts w:ascii="Times New Roman" w:eastAsia="Calibri" w:hAnsi="Times New Roman"/>
          <w:sz w:val="24"/>
          <w:szCs w:val="24"/>
        </w:rPr>
        <w:t>Chrisistom</w:t>
      </w:r>
      <w:proofErr w:type="spellEnd"/>
      <w:r w:rsidR="00EF6A0A" w:rsidRPr="00CB1BCC">
        <w:rPr>
          <w:rFonts w:ascii="Times New Roman" w:eastAsia="Calibri" w:hAnsi="Times New Roman"/>
          <w:sz w:val="24"/>
          <w:szCs w:val="24"/>
        </w:rPr>
        <w:t xml:space="preserve"> and Andrew C.</w:t>
      </w:r>
      <w:r w:rsidRPr="00CB1BCC">
        <w:rPr>
          <w:rFonts w:ascii="Times New Roman" w:eastAsia="Calibri" w:hAnsi="Times New Roman"/>
          <w:sz w:val="24"/>
          <w:szCs w:val="24"/>
        </w:rPr>
        <w:t xml:space="preserve"> for the support offered in proof reading this document to its logical conclusion and giving me the words of encouragement.  I thank my family especially daddy and mum for continuously encouraging me to enroll for the MPA at UMI; my wife and children for the spiritual, material and emotional support rendered during the tenure of this study.</w:t>
      </w:r>
    </w:p>
    <w:p w:rsidR="00B7228F" w:rsidRPr="00CB1BCC" w:rsidRDefault="00B7228F" w:rsidP="00B7228F">
      <w:pPr>
        <w:spacing w:after="0" w:line="480" w:lineRule="auto"/>
        <w:jc w:val="both"/>
        <w:rPr>
          <w:rFonts w:ascii="Times New Roman" w:eastAsia="Calibri" w:hAnsi="Times New Roman"/>
          <w:sz w:val="24"/>
          <w:szCs w:val="24"/>
        </w:rPr>
      </w:pPr>
      <w:r w:rsidRPr="00CB1BCC">
        <w:rPr>
          <w:rFonts w:ascii="Times New Roman" w:eastAsia="Calibri" w:hAnsi="Times New Roman"/>
          <w:sz w:val="24"/>
          <w:szCs w:val="24"/>
        </w:rPr>
        <w:t xml:space="preserve">I thank my colleagues, the class of MPA 6, for being my support system during the tenure of my course. </w:t>
      </w:r>
    </w:p>
    <w:p w:rsidR="00B7228F" w:rsidRPr="00CB1BCC" w:rsidRDefault="00B7228F" w:rsidP="00B7228F">
      <w:pPr>
        <w:spacing w:after="0" w:line="480" w:lineRule="auto"/>
        <w:jc w:val="both"/>
        <w:rPr>
          <w:rFonts w:ascii="Times New Roman" w:eastAsia="Calibri" w:hAnsi="Times New Roman"/>
          <w:sz w:val="24"/>
          <w:szCs w:val="24"/>
        </w:rPr>
      </w:pPr>
      <w:r w:rsidRPr="00CB1BCC">
        <w:rPr>
          <w:rFonts w:ascii="Times New Roman" w:eastAsia="Calibri" w:hAnsi="Times New Roman"/>
          <w:sz w:val="24"/>
          <w:szCs w:val="24"/>
        </w:rPr>
        <w:t xml:space="preserve">My sincere appreciation goes out to the staff of Uganda Management Institute for their generous support when I was really in need and the staff of </w:t>
      </w:r>
      <w:r w:rsidR="00E14232" w:rsidRPr="00CB1BCC">
        <w:rPr>
          <w:rFonts w:ascii="Times New Roman" w:eastAsia="Calibri" w:hAnsi="Times New Roman"/>
          <w:sz w:val="24"/>
          <w:szCs w:val="24"/>
        </w:rPr>
        <w:t xml:space="preserve"> selected s</w:t>
      </w:r>
      <w:r w:rsidRPr="00CB1BCC">
        <w:rPr>
          <w:rFonts w:ascii="Times New Roman" w:eastAsia="Calibri" w:hAnsi="Times New Roman"/>
          <w:sz w:val="24"/>
          <w:szCs w:val="24"/>
        </w:rPr>
        <w:t xml:space="preserve">chools in </w:t>
      </w:r>
      <w:proofErr w:type="spellStart"/>
      <w:r w:rsidRPr="00CB1BCC">
        <w:rPr>
          <w:rFonts w:ascii="Times New Roman" w:eastAsia="Calibri" w:hAnsi="Times New Roman"/>
          <w:sz w:val="24"/>
          <w:szCs w:val="24"/>
        </w:rPr>
        <w:t>Tororo</w:t>
      </w:r>
      <w:proofErr w:type="spellEnd"/>
      <w:r w:rsidRPr="00CB1BCC">
        <w:rPr>
          <w:rFonts w:ascii="Times New Roman" w:eastAsia="Calibri" w:hAnsi="Times New Roman"/>
          <w:sz w:val="24"/>
          <w:szCs w:val="24"/>
        </w:rPr>
        <w:t xml:space="preserve"> district for their support in providing me with data that enriched this study and findings to its logical conclusion. </w:t>
      </w:r>
    </w:p>
    <w:p w:rsidR="00B7228F" w:rsidRPr="00CB1BCC" w:rsidRDefault="00B7228F" w:rsidP="00B7228F">
      <w:pPr>
        <w:spacing w:after="0" w:line="480" w:lineRule="auto"/>
        <w:jc w:val="both"/>
        <w:rPr>
          <w:rFonts w:ascii="Times New Roman" w:eastAsia="Calibri" w:hAnsi="Times New Roman"/>
          <w:sz w:val="24"/>
          <w:szCs w:val="24"/>
        </w:rPr>
      </w:pPr>
      <w:r w:rsidRPr="00CB1BCC">
        <w:rPr>
          <w:rFonts w:ascii="Times New Roman" w:eastAsia="Calibri" w:hAnsi="Times New Roman"/>
          <w:sz w:val="24"/>
          <w:szCs w:val="24"/>
        </w:rPr>
        <w:t xml:space="preserve">Finally, I would like to thank all those who helped me in one way or another, but I have not highlighted their names. </w:t>
      </w:r>
    </w:p>
    <w:p w:rsidR="00B7228F" w:rsidRPr="00CB1BCC" w:rsidRDefault="00B7228F" w:rsidP="00B7228F">
      <w:pPr>
        <w:spacing w:after="160" w:line="360" w:lineRule="auto"/>
        <w:jc w:val="center"/>
        <w:rPr>
          <w:rFonts w:ascii="Times New Roman" w:eastAsia="Calibri"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B7228F">
      <w:pPr>
        <w:spacing w:after="0" w:line="480" w:lineRule="auto"/>
        <w:jc w:val="both"/>
        <w:rPr>
          <w:rFonts w:ascii="Times New Roman" w:hAnsi="Times New Roman"/>
          <w:b/>
          <w:sz w:val="24"/>
          <w:szCs w:val="24"/>
        </w:rPr>
      </w:pPr>
    </w:p>
    <w:p w:rsidR="00B7228F" w:rsidRPr="00CB1BCC" w:rsidRDefault="00B7228F" w:rsidP="00034E46">
      <w:pPr>
        <w:spacing w:after="0" w:line="480" w:lineRule="auto"/>
        <w:rPr>
          <w:rFonts w:ascii="Times New Roman" w:hAnsi="Times New Roman"/>
          <w:b/>
          <w:sz w:val="24"/>
          <w:szCs w:val="24"/>
        </w:rPr>
      </w:pPr>
    </w:p>
    <w:p w:rsidR="00BE03E8" w:rsidRPr="00CB1BCC" w:rsidRDefault="00BE03E8">
      <w:pPr>
        <w:spacing w:after="0" w:line="240" w:lineRule="auto"/>
        <w:rPr>
          <w:rFonts w:ascii="Times New Roman" w:eastAsia="PMingLiU" w:hAnsi="Times New Roman"/>
          <w:b/>
          <w:bCs/>
          <w:kern w:val="32"/>
          <w:sz w:val="24"/>
          <w:szCs w:val="24"/>
          <w:lang w:val="en-GB"/>
        </w:rPr>
      </w:pPr>
      <w:bookmarkStart w:id="12" w:name="_Toc702972"/>
      <w:bookmarkStart w:id="13" w:name="_Toc3909323"/>
      <w:r w:rsidRPr="00CB1BCC">
        <w:rPr>
          <w:rFonts w:ascii="Times New Roman" w:eastAsia="PMingLiU" w:hAnsi="Times New Roman"/>
          <w:kern w:val="32"/>
          <w:sz w:val="24"/>
          <w:szCs w:val="24"/>
          <w:lang w:val="en-GB"/>
        </w:rPr>
        <w:br w:type="page"/>
      </w:r>
    </w:p>
    <w:p w:rsidR="00E14232" w:rsidRPr="00CB1BCC" w:rsidRDefault="00E14232" w:rsidP="00E14232">
      <w:pPr>
        <w:pStyle w:val="Heading1"/>
        <w:jc w:val="center"/>
        <w:rPr>
          <w:rFonts w:ascii="Times New Roman" w:eastAsia="PMingLiU" w:hAnsi="Times New Roman"/>
          <w:color w:val="auto"/>
          <w:kern w:val="32"/>
          <w:sz w:val="24"/>
          <w:szCs w:val="24"/>
          <w:lang w:val="en-GB"/>
        </w:rPr>
      </w:pPr>
      <w:bookmarkStart w:id="14" w:name="_Toc4165380"/>
      <w:r w:rsidRPr="00CB1BCC">
        <w:rPr>
          <w:rFonts w:ascii="Times New Roman" w:eastAsia="PMingLiU" w:hAnsi="Times New Roman"/>
          <w:color w:val="auto"/>
          <w:kern w:val="32"/>
          <w:sz w:val="24"/>
          <w:szCs w:val="24"/>
          <w:lang w:val="en-GB"/>
        </w:rPr>
        <w:lastRenderedPageBreak/>
        <w:t>TABLE OF CONTENTS</w:t>
      </w:r>
      <w:bookmarkEnd w:id="12"/>
      <w:bookmarkEnd w:id="13"/>
      <w:bookmarkEnd w:id="14"/>
    </w:p>
    <w:p w:rsidR="002D64C8" w:rsidRPr="00CB1BCC" w:rsidRDefault="002D64C8" w:rsidP="000F3803">
      <w:pPr>
        <w:tabs>
          <w:tab w:val="right" w:leader="dot" w:pos="9350"/>
        </w:tabs>
        <w:spacing w:after="0" w:line="360" w:lineRule="auto"/>
        <w:rPr>
          <w:rFonts w:ascii="Times New Roman" w:hAnsi="Times New Roman"/>
          <w:sz w:val="24"/>
          <w:szCs w:val="24"/>
        </w:rPr>
      </w:pPr>
    </w:p>
    <w:p w:rsidR="00BE03E8" w:rsidRPr="00CB1BCC" w:rsidRDefault="00BE03E8" w:rsidP="00D91D6D">
      <w:pPr>
        <w:pStyle w:val="TOC1"/>
        <w:spacing w:line="360" w:lineRule="auto"/>
        <w:rPr>
          <w:rFonts w:eastAsiaTheme="minorEastAsia"/>
          <w:b w:val="0"/>
          <w:color w:val="auto"/>
          <w:sz w:val="24"/>
          <w:szCs w:val="24"/>
        </w:rPr>
      </w:pPr>
      <w:r w:rsidRPr="00CB1BCC">
        <w:rPr>
          <w:b w:val="0"/>
          <w:color w:val="auto"/>
          <w:sz w:val="24"/>
          <w:szCs w:val="24"/>
        </w:rPr>
        <w:fldChar w:fldCharType="begin"/>
      </w:r>
      <w:r w:rsidRPr="00CB1BCC">
        <w:rPr>
          <w:b w:val="0"/>
          <w:color w:val="auto"/>
          <w:sz w:val="24"/>
          <w:szCs w:val="24"/>
        </w:rPr>
        <w:instrText xml:space="preserve"> TOC \o "1-1" \h \z \u </w:instrText>
      </w:r>
      <w:r w:rsidRPr="00CB1BCC">
        <w:rPr>
          <w:b w:val="0"/>
          <w:color w:val="auto"/>
          <w:sz w:val="24"/>
          <w:szCs w:val="24"/>
        </w:rPr>
        <w:fldChar w:fldCharType="separate"/>
      </w:r>
      <w:hyperlink w:anchor="_Toc4165376" w:history="1">
        <w:r w:rsidRPr="00CB1BCC">
          <w:rPr>
            <w:rStyle w:val="Hyperlink"/>
            <w:b w:val="0"/>
            <w:color w:val="auto"/>
            <w:sz w:val="24"/>
            <w:szCs w:val="24"/>
          </w:rPr>
          <w:t>DECLARATION</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_Toc4165376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i</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77" w:history="1">
        <w:r w:rsidRPr="00CB1BCC">
          <w:rPr>
            <w:rStyle w:val="Hyperlink"/>
            <w:b w:val="0"/>
            <w:color w:val="auto"/>
            <w:sz w:val="24"/>
            <w:szCs w:val="24"/>
          </w:rPr>
          <w:t>APPROVAL</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_Toc4165377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ii</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78" w:history="1">
        <w:r w:rsidRPr="00CB1BCC">
          <w:rPr>
            <w:rStyle w:val="Hyperlink"/>
            <w:b w:val="0"/>
            <w:color w:val="auto"/>
            <w:sz w:val="24"/>
            <w:szCs w:val="24"/>
          </w:rPr>
          <w:t>DEDICATION</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_Toc4165378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iii</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79" w:history="1">
        <w:r w:rsidRPr="00CB1BCC">
          <w:rPr>
            <w:rStyle w:val="Hyperlink"/>
            <w:b w:val="0"/>
            <w:color w:val="auto"/>
            <w:sz w:val="24"/>
            <w:szCs w:val="24"/>
          </w:rPr>
          <w:t>ACKNOWLEDGEMENT</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_Toc4165379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iv</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80" w:history="1">
        <w:r w:rsidRPr="00CB1BCC">
          <w:rPr>
            <w:rStyle w:val="Hyperlink"/>
            <w:rFonts w:eastAsia="PMingLiU"/>
            <w:b w:val="0"/>
            <w:color w:val="auto"/>
            <w:kern w:val="32"/>
            <w:sz w:val="24"/>
            <w:szCs w:val="24"/>
            <w:lang w:val="en-GB"/>
          </w:rPr>
          <w:t>TABLE OF CONTENTS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_Toc4165380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v</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81" w:history="1">
        <w:r w:rsidRPr="00CB1BCC">
          <w:rPr>
            <w:rStyle w:val="Hyperlink"/>
            <w:b w:val="0"/>
            <w:color w:val="auto"/>
            <w:sz w:val="24"/>
            <w:szCs w:val="24"/>
          </w:rPr>
          <w:t>LIST OF TABLES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_Toc4165381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v</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82" w:history="1">
        <w:r w:rsidRPr="00CB1BCC">
          <w:rPr>
            <w:rStyle w:val="Hyperlink"/>
            <w:b w:val="0"/>
            <w:color w:val="auto"/>
            <w:sz w:val="24"/>
            <w:szCs w:val="24"/>
          </w:rPr>
          <w:t>LIST OF FIFURES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_Toc4165382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vi</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83" w:history="1">
        <w:r w:rsidRPr="00CB1BCC">
          <w:rPr>
            <w:rStyle w:val="Hyperlink"/>
            <w:b w:val="0"/>
            <w:color w:val="auto"/>
            <w:sz w:val="24"/>
            <w:szCs w:val="24"/>
          </w:rPr>
          <w:t>LIST OF ACRONYMS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_Toc4165383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vii</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85" w:history="1">
        <w:r w:rsidRPr="00CB1BCC">
          <w:rPr>
            <w:rStyle w:val="Hyperlink"/>
            <w:b w:val="0"/>
            <w:color w:val="auto"/>
            <w:sz w:val="24"/>
            <w:szCs w:val="24"/>
          </w:rPr>
          <w:t>ABSTRACT</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_Toc4165385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viii</w:t>
        </w:r>
        <w:r w:rsidRPr="00CB1BCC">
          <w:rPr>
            <w:b w:val="0"/>
            <w:webHidden/>
            <w:color w:val="auto"/>
            <w:sz w:val="24"/>
            <w:szCs w:val="24"/>
          </w:rPr>
          <w:fldChar w:fldCharType="end"/>
        </w:r>
      </w:hyperlink>
    </w:p>
    <w:p w:rsidR="002D436A" w:rsidRPr="00CB1BCC" w:rsidRDefault="00BE03E8" w:rsidP="002D436A">
      <w:pPr>
        <w:pStyle w:val="TOC1"/>
        <w:spacing w:line="360" w:lineRule="auto"/>
        <w:rPr>
          <w:rFonts w:eastAsiaTheme="minorEastAsia"/>
          <w:color w:val="auto"/>
          <w:sz w:val="24"/>
          <w:szCs w:val="24"/>
        </w:rPr>
      </w:pPr>
      <w:r w:rsidRPr="00CB1BCC">
        <w:rPr>
          <w:rStyle w:val="Hyperlink"/>
          <w:color w:val="auto"/>
          <w:sz w:val="24"/>
          <w:szCs w:val="24"/>
        </w:rPr>
        <w:fldChar w:fldCharType="begin"/>
      </w:r>
      <w:r w:rsidRPr="00CB1BCC">
        <w:rPr>
          <w:rStyle w:val="Hyperlink"/>
          <w:color w:val="auto"/>
          <w:sz w:val="24"/>
          <w:szCs w:val="24"/>
        </w:rPr>
        <w:instrText xml:space="preserve"> </w:instrText>
      </w:r>
      <w:r w:rsidRPr="00CB1BCC">
        <w:rPr>
          <w:color w:val="auto"/>
          <w:sz w:val="24"/>
          <w:szCs w:val="24"/>
        </w:rPr>
        <w:instrText>HYPERLINK \l "_Toc4165386"</w:instrText>
      </w:r>
      <w:r w:rsidRPr="00CB1BCC">
        <w:rPr>
          <w:rStyle w:val="Hyperlink"/>
          <w:color w:val="auto"/>
          <w:sz w:val="24"/>
          <w:szCs w:val="24"/>
        </w:rPr>
        <w:instrText xml:space="preserve"> </w:instrText>
      </w:r>
      <w:r w:rsidRPr="00CB1BCC">
        <w:rPr>
          <w:rStyle w:val="Hyperlink"/>
          <w:color w:val="auto"/>
          <w:sz w:val="24"/>
          <w:szCs w:val="24"/>
        </w:rPr>
      </w:r>
      <w:r w:rsidRPr="00CB1BCC">
        <w:rPr>
          <w:rStyle w:val="Hyperlink"/>
          <w:color w:val="auto"/>
          <w:sz w:val="24"/>
          <w:szCs w:val="24"/>
        </w:rPr>
        <w:fldChar w:fldCharType="separate"/>
      </w:r>
      <w:r w:rsidRPr="00CB1BCC">
        <w:rPr>
          <w:rStyle w:val="Hyperlink"/>
          <w:color w:val="auto"/>
          <w:sz w:val="24"/>
          <w:szCs w:val="24"/>
        </w:rPr>
        <w:t>CHAPTER ONE</w:t>
      </w:r>
      <w:r w:rsidR="002D436A" w:rsidRPr="00CB1BCC">
        <w:rPr>
          <w:rStyle w:val="Hyperlink"/>
          <w:color w:val="auto"/>
          <w:sz w:val="24"/>
          <w:szCs w:val="24"/>
        </w:rPr>
        <w:t xml:space="preserve">: </w:t>
      </w:r>
      <w:hyperlink w:anchor="_Toc4165387" w:history="1">
        <w:r w:rsidR="002D436A" w:rsidRPr="00CB1BCC">
          <w:rPr>
            <w:rStyle w:val="Hyperlink"/>
            <w:color w:val="auto"/>
            <w:sz w:val="24"/>
            <w:szCs w:val="24"/>
            <w:u w:val="none"/>
          </w:rPr>
          <w:t>INTRODUCTION</w:t>
        </w:r>
        <w:r w:rsidR="002D436A" w:rsidRPr="00CB1BCC">
          <w:rPr>
            <w:webHidden/>
            <w:color w:val="auto"/>
            <w:sz w:val="24"/>
            <w:szCs w:val="24"/>
          </w:rPr>
          <w:tab/>
        </w:r>
        <w:r w:rsidR="002D436A" w:rsidRPr="00CB1BCC">
          <w:rPr>
            <w:webHidden/>
            <w:color w:val="auto"/>
            <w:sz w:val="24"/>
            <w:szCs w:val="24"/>
          </w:rPr>
          <w:fldChar w:fldCharType="begin"/>
        </w:r>
        <w:r w:rsidR="002D436A" w:rsidRPr="00CB1BCC">
          <w:rPr>
            <w:webHidden/>
            <w:color w:val="auto"/>
            <w:sz w:val="24"/>
            <w:szCs w:val="24"/>
          </w:rPr>
          <w:instrText xml:space="preserve"> PAGEREF _Toc4165387 \h </w:instrText>
        </w:r>
        <w:r w:rsidR="002D436A" w:rsidRPr="00CB1BCC">
          <w:rPr>
            <w:webHidden/>
            <w:color w:val="auto"/>
            <w:sz w:val="24"/>
            <w:szCs w:val="24"/>
          </w:rPr>
        </w:r>
        <w:r w:rsidR="002D436A" w:rsidRPr="00CB1BCC">
          <w:rPr>
            <w:webHidden/>
            <w:color w:val="auto"/>
            <w:sz w:val="24"/>
            <w:szCs w:val="24"/>
          </w:rPr>
          <w:fldChar w:fldCharType="separate"/>
        </w:r>
        <w:r w:rsidR="00D2494A">
          <w:rPr>
            <w:webHidden/>
            <w:color w:val="auto"/>
            <w:sz w:val="24"/>
            <w:szCs w:val="24"/>
          </w:rPr>
          <w:t>1</w:t>
        </w:r>
        <w:r w:rsidR="002D436A" w:rsidRPr="00CB1BCC">
          <w:rPr>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r w:rsidRPr="00CB1BCC">
        <w:rPr>
          <w:rStyle w:val="Hyperlink"/>
          <w:color w:val="auto"/>
          <w:sz w:val="24"/>
          <w:szCs w:val="24"/>
        </w:rPr>
        <w:fldChar w:fldCharType="end"/>
      </w:r>
      <w:hyperlink w:anchor="_Toc4165388" w:history="1">
        <w:r w:rsidRPr="00CB1BCC">
          <w:rPr>
            <w:rStyle w:val="Hyperlink"/>
            <w:b w:val="0"/>
            <w:color w:val="auto"/>
            <w:sz w:val="24"/>
            <w:szCs w:val="24"/>
          </w:rPr>
          <w:t>1.1 Introduction</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_Toc4165388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89" w:history="1">
        <w:r w:rsidRPr="00CB1BCC">
          <w:rPr>
            <w:rStyle w:val="Hyperlink"/>
            <w:b w:val="0"/>
            <w:color w:val="auto"/>
            <w:sz w:val="24"/>
            <w:szCs w:val="24"/>
          </w:rPr>
          <w:t>1.2 Background to the study.</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_Toc4165389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91" w:history="1">
        <w:r w:rsidRPr="00CB1BCC">
          <w:rPr>
            <w:rStyle w:val="Hyperlink"/>
            <w:b w:val="0"/>
            <w:color w:val="auto"/>
            <w:sz w:val="24"/>
            <w:szCs w:val="24"/>
          </w:rPr>
          <w:t>1.2.1 Historical background.</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_Toc4165391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92" w:history="1">
        <w:r w:rsidRPr="00CB1BCC">
          <w:rPr>
            <w:rStyle w:val="Hyperlink"/>
            <w:b w:val="0"/>
            <w:color w:val="auto"/>
            <w:sz w:val="24"/>
            <w:szCs w:val="24"/>
          </w:rPr>
          <w:t>1.2.2 Theoretical background</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_Toc4165392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4</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93" w:history="1">
        <w:r w:rsidRPr="00CB1BCC">
          <w:rPr>
            <w:rStyle w:val="Hyperlink"/>
            <w:b w:val="0"/>
            <w:color w:val="auto"/>
            <w:sz w:val="24"/>
            <w:szCs w:val="24"/>
          </w:rPr>
          <w:t>1.2.3 Conceptual background</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_Toc4165393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94" w:history="1">
        <w:r w:rsidRPr="00CB1BCC">
          <w:rPr>
            <w:rStyle w:val="Hyperlink"/>
            <w:b w:val="0"/>
            <w:color w:val="auto"/>
            <w:sz w:val="24"/>
            <w:szCs w:val="24"/>
          </w:rPr>
          <w:t>1.2.4 Contextual background</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_Toc4165394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8</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95" w:history="1">
        <w:r w:rsidRPr="00CB1BCC">
          <w:rPr>
            <w:rStyle w:val="Hyperlink"/>
            <w:b w:val="0"/>
            <w:color w:val="auto"/>
            <w:sz w:val="24"/>
            <w:szCs w:val="24"/>
          </w:rPr>
          <w:t>1.3 Statement of the problem</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_Toc4165395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10</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96" w:history="1">
        <w:r w:rsidRPr="00CB1BCC">
          <w:rPr>
            <w:rStyle w:val="Hyperlink"/>
            <w:b w:val="0"/>
            <w:color w:val="auto"/>
            <w:sz w:val="24"/>
            <w:szCs w:val="24"/>
          </w:rPr>
          <w:t>1.4 General objective</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_Toc4165396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11</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97" w:history="1">
        <w:r w:rsidRPr="00CB1BCC">
          <w:rPr>
            <w:rStyle w:val="Hyperlink"/>
            <w:b w:val="0"/>
            <w:color w:val="auto"/>
            <w:sz w:val="24"/>
            <w:szCs w:val="24"/>
          </w:rPr>
          <w:t>1.5 Specific objectives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_Toc4165397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11</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98" w:history="1">
        <w:r w:rsidRPr="00CB1BCC">
          <w:rPr>
            <w:rStyle w:val="Hyperlink"/>
            <w:b w:val="0"/>
            <w:color w:val="auto"/>
            <w:sz w:val="24"/>
            <w:szCs w:val="24"/>
          </w:rPr>
          <w:t>1.6 Research questions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_Toc4165398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11</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399" w:history="1">
        <w:r w:rsidRPr="00CB1BCC">
          <w:rPr>
            <w:rStyle w:val="Hyperlink"/>
            <w:b w:val="0"/>
            <w:color w:val="auto"/>
            <w:sz w:val="24"/>
            <w:szCs w:val="24"/>
          </w:rPr>
          <w:t>1.7 Hypothesis of the study</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_Toc4165399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12</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00" w:history="1">
        <w:r w:rsidRPr="00CB1BCC">
          <w:rPr>
            <w:rStyle w:val="Hyperlink"/>
            <w:b w:val="0"/>
            <w:color w:val="auto"/>
            <w:sz w:val="24"/>
            <w:szCs w:val="24"/>
          </w:rPr>
          <w:t>1.8 Conceptual Framework</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_Toc4165400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13</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01" w:history="1">
        <w:r w:rsidRPr="00CB1BCC">
          <w:rPr>
            <w:rStyle w:val="Hyperlink"/>
            <w:b w:val="0"/>
            <w:color w:val="auto"/>
            <w:sz w:val="24"/>
            <w:szCs w:val="24"/>
          </w:rPr>
          <w:t>1.9 Significance of the study</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_Toc4165401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14</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02" w:history="1">
        <w:r w:rsidRPr="00CB1BCC">
          <w:rPr>
            <w:rStyle w:val="Hyperlink"/>
            <w:b w:val="0"/>
            <w:color w:val="auto"/>
            <w:sz w:val="24"/>
            <w:szCs w:val="24"/>
          </w:rPr>
          <w:t>1.10 Justification of the study</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_Toc4165402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14</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03" w:history="1">
        <w:r w:rsidRPr="00CB1BCC">
          <w:rPr>
            <w:rStyle w:val="Hyperlink"/>
            <w:b w:val="0"/>
            <w:color w:val="auto"/>
            <w:sz w:val="24"/>
            <w:szCs w:val="24"/>
          </w:rPr>
          <w:t>1.11 Scope of the study</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_Toc4165403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15</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04" w:history="1">
        <w:r w:rsidRPr="00CB1BCC">
          <w:rPr>
            <w:rStyle w:val="Hyperlink"/>
            <w:b w:val="0"/>
            <w:color w:val="auto"/>
            <w:sz w:val="24"/>
            <w:szCs w:val="24"/>
          </w:rPr>
          <w:t>1.11.1 Geographical scope</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_Toc4165404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15</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05" w:history="1">
        <w:r w:rsidRPr="00CB1BCC">
          <w:rPr>
            <w:rStyle w:val="Hyperlink"/>
            <w:b w:val="0"/>
            <w:color w:val="auto"/>
            <w:sz w:val="24"/>
            <w:szCs w:val="24"/>
          </w:rPr>
          <w:t>1.11.2 Content scope</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_Toc4165405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15</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06" w:history="1">
        <w:r w:rsidRPr="00CB1BCC">
          <w:rPr>
            <w:rStyle w:val="Hyperlink"/>
            <w:b w:val="0"/>
            <w:color w:val="auto"/>
            <w:sz w:val="24"/>
            <w:szCs w:val="24"/>
          </w:rPr>
          <w:t>1.11.3 Time scope</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_Toc4165406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16</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07" w:history="1">
        <w:r w:rsidRPr="00CB1BCC">
          <w:rPr>
            <w:rStyle w:val="Hyperlink"/>
            <w:b w:val="0"/>
            <w:color w:val="auto"/>
            <w:sz w:val="24"/>
            <w:szCs w:val="24"/>
          </w:rPr>
          <w:t>1.12. Operational definitions of terms and concepts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_Toc4165407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16</w:t>
        </w:r>
        <w:r w:rsidRPr="00CB1BCC">
          <w:rPr>
            <w:b w:val="0"/>
            <w:webHidden/>
            <w:color w:val="auto"/>
            <w:sz w:val="24"/>
            <w:szCs w:val="24"/>
          </w:rPr>
          <w:fldChar w:fldCharType="end"/>
        </w:r>
      </w:hyperlink>
    </w:p>
    <w:p w:rsidR="002D436A" w:rsidRPr="00CB1BCC" w:rsidRDefault="00BE03E8" w:rsidP="002D436A">
      <w:pPr>
        <w:pStyle w:val="TOC1"/>
        <w:spacing w:line="360" w:lineRule="auto"/>
        <w:rPr>
          <w:rFonts w:eastAsiaTheme="minorEastAsia"/>
          <w:color w:val="auto"/>
          <w:sz w:val="24"/>
          <w:szCs w:val="24"/>
        </w:rPr>
      </w:pPr>
      <w:r w:rsidRPr="00CB1BCC">
        <w:rPr>
          <w:rStyle w:val="Hyperlink"/>
          <w:color w:val="auto"/>
          <w:sz w:val="24"/>
          <w:szCs w:val="24"/>
          <w:u w:val="none"/>
        </w:rPr>
        <w:fldChar w:fldCharType="begin"/>
      </w:r>
      <w:r w:rsidRPr="00CB1BCC">
        <w:rPr>
          <w:rStyle w:val="Hyperlink"/>
          <w:color w:val="auto"/>
          <w:sz w:val="24"/>
          <w:szCs w:val="24"/>
          <w:u w:val="none"/>
        </w:rPr>
        <w:instrText xml:space="preserve"> </w:instrText>
      </w:r>
      <w:r w:rsidRPr="00CB1BCC">
        <w:rPr>
          <w:color w:val="auto"/>
          <w:sz w:val="24"/>
          <w:szCs w:val="24"/>
        </w:rPr>
        <w:instrText>HYPERLINK \l "_Toc4165408"</w:instrText>
      </w:r>
      <w:r w:rsidRPr="00CB1BCC">
        <w:rPr>
          <w:rStyle w:val="Hyperlink"/>
          <w:color w:val="auto"/>
          <w:sz w:val="24"/>
          <w:szCs w:val="24"/>
          <w:u w:val="none"/>
        </w:rPr>
        <w:instrText xml:space="preserve"> </w:instrText>
      </w:r>
      <w:r w:rsidRPr="00CB1BCC">
        <w:rPr>
          <w:rStyle w:val="Hyperlink"/>
          <w:color w:val="auto"/>
          <w:sz w:val="24"/>
          <w:szCs w:val="24"/>
          <w:u w:val="none"/>
        </w:rPr>
      </w:r>
      <w:r w:rsidRPr="00CB1BCC">
        <w:rPr>
          <w:rStyle w:val="Hyperlink"/>
          <w:color w:val="auto"/>
          <w:sz w:val="24"/>
          <w:szCs w:val="24"/>
          <w:u w:val="none"/>
        </w:rPr>
        <w:fldChar w:fldCharType="separate"/>
      </w:r>
      <w:r w:rsidRPr="00CB1BCC">
        <w:rPr>
          <w:rStyle w:val="Hyperlink"/>
          <w:color w:val="auto"/>
          <w:sz w:val="24"/>
          <w:szCs w:val="24"/>
          <w:u w:val="none"/>
        </w:rPr>
        <w:t>CHAPTER TWO</w:t>
      </w:r>
      <w:r w:rsidR="002D436A" w:rsidRPr="00CB1BCC">
        <w:rPr>
          <w:rStyle w:val="Hyperlink"/>
          <w:color w:val="auto"/>
          <w:sz w:val="24"/>
          <w:szCs w:val="24"/>
          <w:u w:val="none"/>
        </w:rPr>
        <w:t xml:space="preserve">: </w:t>
      </w:r>
      <w:hyperlink w:anchor="_Toc4165409" w:history="1">
        <w:r w:rsidR="002D436A" w:rsidRPr="00CB1BCC">
          <w:rPr>
            <w:rStyle w:val="Hyperlink"/>
            <w:color w:val="auto"/>
            <w:sz w:val="24"/>
            <w:szCs w:val="24"/>
            <w:u w:val="none"/>
          </w:rPr>
          <w:t>LITERATURE REVIEW</w:t>
        </w:r>
        <w:r w:rsidR="002D436A" w:rsidRPr="00CB1BCC">
          <w:rPr>
            <w:webHidden/>
            <w:color w:val="auto"/>
            <w:sz w:val="24"/>
            <w:szCs w:val="24"/>
          </w:rPr>
          <w:tab/>
        </w:r>
        <w:r w:rsidR="002D436A" w:rsidRPr="00CB1BCC">
          <w:rPr>
            <w:webHidden/>
            <w:color w:val="auto"/>
            <w:sz w:val="24"/>
            <w:szCs w:val="24"/>
          </w:rPr>
          <w:fldChar w:fldCharType="begin"/>
        </w:r>
        <w:r w:rsidR="002D436A" w:rsidRPr="00CB1BCC">
          <w:rPr>
            <w:webHidden/>
            <w:color w:val="auto"/>
            <w:sz w:val="24"/>
            <w:szCs w:val="24"/>
          </w:rPr>
          <w:instrText xml:space="preserve"> PAGEREF _Toc4165409 \h </w:instrText>
        </w:r>
        <w:r w:rsidR="002D436A" w:rsidRPr="00CB1BCC">
          <w:rPr>
            <w:webHidden/>
            <w:color w:val="auto"/>
            <w:sz w:val="24"/>
            <w:szCs w:val="24"/>
          </w:rPr>
        </w:r>
        <w:r w:rsidR="002D436A" w:rsidRPr="00CB1BCC">
          <w:rPr>
            <w:webHidden/>
            <w:color w:val="auto"/>
            <w:sz w:val="24"/>
            <w:szCs w:val="24"/>
          </w:rPr>
          <w:fldChar w:fldCharType="separate"/>
        </w:r>
        <w:r w:rsidR="00D2494A">
          <w:rPr>
            <w:webHidden/>
            <w:color w:val="auto"/>
            <w:sz w:val="24"/>
            <w:szCs w:val="24"/>
          </w:rPr>
          <w:t>17</w:t>
        </w:r>
        <w:r w:rsidR="002D436A" w:rsidRPr="00CB1BCC">
          <w:rPr>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r w:rsidRPr="00CB1BCC">
        <w:rPr>
          <w:rStyle w:val="Hyperlink"/>
          <w:color w:val="auto"/>
          <w:sz w:val="24"/>
          <w:szCs w:val="24"/>
          <w:u w:val="none"/>
        </w:rPr>
        <w:fldChar w:fldCharType="end"/>
      </w:r>
      <w:hyperlink w:anchor="_Toc4165410" w:history="1">
        <w:r w:rsidRPr="00CB1BCC">
          <w:rPr>
            <w:rStyle w:val="Hyperlink"/>
            <w:b w:val="0"/>
            <w:color w:val="auto"/>
            <w:sz w:val="24"/>
            <w:szCs w:val="24"/>
          </w:rPr>
          <w:t>2.1 Introduction</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_Toc4165410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17</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11" w:history="1">
        <w:r w:rsidRPr="00CB1BCC">
          <w:rPr>
            <w:rStyle w:val="Hyperlink"/>
            <w:b w:val="0"/>
            <w:color w:val="auto"/>
            <w:sz w:val="24"/>
            <w:szCs w:val="24"/>
          </w:rPr>
          <w:t>2.2 Theoretical review</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_Toc4165411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17</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12" w:history="1">
        <w:r w:rsidRPr="00CB1BCC">
          <w:rPr>
            <w:rStyle w:val="Hyperlink"/>
            <w:b w:val="0"/>
            <w:color w:val="auto"/>
            <w:sz w:val="24"/>
            <w:szCs w:val="24"/>
          </w:rPr>
          <w:t>2.3. Related Review</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_Toc4165412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20</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13" w:history="1">
        <w:r w:rsidRPr="00CB1BCC">
          <w:rPr>
            <w:rStyle w:val="Hyperlink"/>
            <w:b w:val="0"/>
            <w:color w:val="auto"/>
            <w:sz w:val="24"/>
            <w:szCs w:val="24"/>
          </w:rPr>
          <w:t>2.3.1 Autocratic leadership style and academic performance of UPE schools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_Toc4165413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20</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14" w:history="1">
        <w:r w:rsidRPr="00CB1BCC">
          <w:rPr>
            <w:rStyle w:val="Hyperlink"/>
            <w:b w:val="0"/>
            <w:color w:val="auto"/>
            <w:sz w:val="24"/>
            <w:szCs w:val="24"/>
          </w:rPr>
          <w:t>2.3.2. Democratic leadership style and the performance of UPE schools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_Toc4165414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22</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15" w:history="1">
        <w:r w:rsidRPr="00CB1BCC">
          <w:rPr>
            <w:rStyle w:val="Hyperlink"/>
            <w:b w:val="0"/>
            <w:color w:val="auto"/>
            <w:sz w:val="24"/>
            <w:szCs w:val="24"/>
          </w:rPr>
          <w:t>2.3.3 Laissez faire leadership style and the performance of UPE schools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_Toc4165415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25</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16" w:history="1">
        <w:r w:rsidRPr="00CB1BCC">
          <w:rPr>
            <w:rStyle w:val="Hyperlink"/>
            <w:b w:val="0"/>
            <w:color w:val="auto"/>
            <w:sz w:val="24"/>
            <w:szCs w:val="24"/>
          </w:rPr>
          <w:t>2.4. Summary of literature review</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_Toc4165416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26</w:t>
        </w:r>
        <w:r w:rsidRPr="00CB1BCC">
          <w:rPr>
            <w:b w:val="0"/>
            <w:webHidden/>
            <w:color w:val="auto"/>
            <w:sz w:val="24"/>
            <w:szCs w:val="24"/>
          </w:rPr>
          <w:fldChar w:fldCharType="end"/>
        </w:r>
      </w:hyperlink>
    </w:p>
    <w:p w:rsidR="002D436A" w:rsidRPr="00CB1BCC" w:rsidRDefault="00BE03E8" w:rsidP="002D436A">
      <w:pPr>
        <w:pStyle w:val="TOC1"/>
        <w:spacing w:line="360" w:lineRule="auto"/>
        <w:rPr>
          <w:rFonts w:eastAsiaTheme="minorEastAsia"/>
          <w:color w:val="auto"/>
          <w:sz w:val="24"/>
          <w:szCs w:val="24"/>
        </w:rPr>
      </w:pPr>
      <w:r w:rsidRPr="00CB1BCC">
        <w:rPr>
          <w:rStyle w:val="Hyperlink"/>
          <w:color w:val="auto"/>
          <w:sz w:val="24"/>
          <w:szCs w:val="24"/>
        </w:rPr>
        <w:fldChar w:fldCharType="begin"/>
      </w:r>
      <w:r w:rsidRPr="00CB1BCC">
        <w:rPr>
          <w:rStyle w:val="Hyperlink"/>
          <w:color w:val="auto"/>
          <w:sz w:val="24"/>
          <w:szCs w:val="24"/>
        </w:rPr>
        <w:instrText xml:space="preserve"> </w:instrText>
      </w:r>
      <w:r w:rsidRPr="00CB1BCC">
        <w:rPr>
          <w:color w:val="auto"/>
          <w:sz w:val="24"/>
          <w:szCs w:val="24"/>
        </w:rPr>
        <w:instrText>HYPERLINK \l "_Toc4165417"</w:instrText>
      </w:r>
      <w:r w:rsidRPr="00CB1BCC">
        <w:rPr>
          <w:rStyle w:val="Hyperlink"/>
          <w:color w:val="auto"/>
          <w:sz w:val="24"/>
          <w:szCs w:val="24"/>
        </w:rPr>
        <w:instrText xml:space="preserve"> </w:instrText>
      </w:r>
      <w:r w:rsidRPr="00CB1BCC">
        <w:rPr>
          <w:rStyle w:val="Hyperlink"/>
          <w:color w:val="auto"/>
          <w:sz w:val="24"/>
          <w:szCs w:val="24"/>
        </w:rPr>
      </w:r>
      <w:r w:rsidRPr="00CB1BCC">
        <w:rPr>
          <w:rStyle w:val="Hyperlink"/>
          <w:color w:val="auto"/>
          <w:sz w:val="24"/>
          <w:szCs w:val="24"/>
        </w:rPr>
        <w:fldChar w:fldCharType="separate"/>
      </w:r>
      <w:r w:rsidRPr="00CB1BCC">
        <w:rPr>
          <w:rStyle w:val="Hyperlink"/>
          <w:color w:val="auto"/>
          <w:sz w:val="24"/>
          <w:szCs w:val="24"/>
        </w:rPr>
        <w:t>CHAPTER THREE</w:t>
      </w:r>
      <w:r w:rsidR="002D436A" w:rsidRPr="00CB1BCC">
        <w:rPr>
          <w:rStyle w:val="Hyperlink"/>
          <w:color w:val="auto"/>
          <w:sz w:val="24"/>
          <w:szCs w:val="24"/>
        </w:rPr>
        <w:t xml:space="preserve">: </w:t>
      </w:r>
      <w:hyperlink w:anchor="_Toc4165418" w:history="1">
        <w:r w:rsidR="002D436A" w:rsidRPr="00CB1BCC">
          <w:rPr>
            <w:rStyle w:val="Hyperlink"/>
            <w:color w:val="auto"/>
            <w:sz w:val="24"/>
            <w:szCs w:val="24"/>
            <w:u w:val="none"/>
          </w:rPr>
          <w:t>METHODOLOGY</w:t>
        </w:r>
        <w:r w:rsidR="002D436A" w:rsidRPr="00CB1BCC">
          <w:rPr>
            <w:webHidden/>
            <w:color w:val="auto"/>
            <w:sz w:val="24"/>
            <w:szCs w:val="24"/>
          </w:rPr>
          <w:tab/>
        </w:r>
        <w:r w:rsidR="002D436A" w:rsidRPr="00CB1BCC">
          <w:rPr>
            <w:webHidden/>
            <w:color w:val="auto"/>
            <w:sz w:val="24"/>
            <w:szCs w:val="24"/>
          </w:rPr>
          <w:fldChar w:fldCharType="begin"/>
        </w:r>
        <w:r w:rsidR="002D436A" w:rsidRPr="00CB1BCC">
          <w:rPr>
            <w:webHidden/>
            <w:color w:val="auto"/>
            <w:sz w:val="24"/>
            <w:szCs w:val="24"/>
          </w:rPr>
          <w:instrText xml:space="preserve"> PAGEREF _Toc4165418 \h </w:instrText>
        </w:r>
        <w:r w:rsidR="002D436A" w:rsidRPr="00CB1BCC">
          <w:rPr>
            <w:webHidden/>
            <w:color w:val="auto"/>
            <w:sz w:val="24"/>
            <w:szCs w:val="24"/>
          </w:rPr>
        </w:r>
        <w:r w:rsidR="002D436A" w:rsidRPr="00CB1BCC">
          <w:rPr>
            <w:webHidden/>
            <w:color w:val="auto"/>
            <w:sz w:val="24"/>
            <w:szCs w:val="24"/>
          </w:rPr>
          <w:fldChar w:fldCharType="separate"/>
        </w:r>
        <w:r w:rsidR="00D2494A">
          <w:rPr>
            <w:webHidden/>
            <w:color w:val="auto"/>
            <w:sz w:val="24"/>
            <w:szCs w:val="24"/>
          </w:rPr>
          <w:t>27</w:t>
        </w:r>
        <w:r w:rsidR="002D436A" w:rsidRPr="00CB1BCC">
          <w:rPr>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r w:rsidRPr="00CB1BCC">
        <w:rPr>
          <w:rStyle w:val="Hyperlink"/>
          <w:color w:val="auto"/>
          <w:sz w:val="24"/>
          <w:szCs w:val="24"/>
        </w:rPr>
        <w:fldChar w:fldCharType="end"/>
      </w:r>
      <w:hyperlink w:anchor="_Toc4165419" w:history="1">
        <w:r w:rsidRPr="00CB1BCC">
          <w:rPr>
            <w:rStyle w:val="Hyperlink"/>
            <w:b w:val="0"/>
            <w:color w:val="auto"/>
            <w:sz w:val="24"/>
            <w:szCs w:val="24"/>
          </w:rPr>
          <w:t>3.1 Introduction</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_Toc4165419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27</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20" w:history="1">
        <w:r w:rsidRPr="00CB1BCC">
          <w:rPr>
            <w:rStyle w:val="Hyperlink"/>
            <w:b w:val="0"/>
            <w:color w:val="auto"/>
            <w:sz w:val="24"/>
            <w:szCs w:val="24"/>
          </w:rPr>
          <w:t>3.2 Research design</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_Toc4165420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27</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21" w:history="1">
        <w:r w:rsidRPr="00CB1BCC">
          <w:rPr>
            <w:rStyle w:val="Hyperlink"/>
            <w:b w:val="0"/>
            <w:color w:val="auto"/>
            <w:sz w:val="24"/>
            <w:szCs w:val="24"/>
          </w:rPr>
          <w:t>3.3 Study Population</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_Toc4165421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27</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22" w:history="1">
        <w:r w:rsidRPr="00CB1BCC">
          <w:rPr>
            <w:rStyle w:val="Hyperlink"/>
            <w:b w:val="0"/>
            <w:color w:val="auto"/>
            <w:sz w:val="24"/>
            <w:szCs w:val="24"/>
          </w:rPr>
          <w:t>3.4 Sample Size Determination</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_Toc4165422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28</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23" w:history="1">
        <w:r w:rsidRPr="00CB1BCC">
          <w:rPr>
            <w:rStyle w:val="Hyperlink"/>
            <w:b w:val="0"/>
            <w:color w:val="auto"/>
            <w:sz w:val="24"/>
            <w:szCs w:val="24"/>
          </w:rPr>
          <w:t>3.5 Sampling techniques and procedure</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_Toc4165423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29</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24" w:history="1">
        <w:r w:rsidRPr="00CB1BCC">
          <w:rPr>
            <w:rStyle w:val="Hyperlink"/>
            <w:b w:val="0"/>
            <w:color w:val="auto"/>
            <w:sz w:val="24"/>
            <w:szCs w:val="24"/>
          </w:rPr>
          <w:t>3.6 Data collection Methods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_Toc4165424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29</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25" w:history="1">
        <w:r w:rsidRPr="00CB1BCC">
          <w:rPr>
            <w:rStyle w:val="Hyperlink"/>
            <w:b w:val="0"/>
            <w:color w:val="auto"/>
            <w:sz w:val="24"/>
            <w:szCs w:val="24"/>
          </w:rPr>
          <w:t xml:space="preserve">3.6.1 </w:t>
        </w:r>
        <w:r w:rsidRPr="00CB1BCC">
          <w:rPr>
            <w:rStyle w:val="Hyperlink"/>
            <w:b w:val="0"/>
            <w:color w:val="auto"/>
            <w:sz w:val="24"/>
            <w:szCs w:val="24"/>
            <w:shd w:val="clear" w:color="auto" w:fill="FFFFFF"/>
          </w:rPr>
          <w:t>Questionnaire Survey Method</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_Toc4165425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29</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26" w:history="1">
        <w:r w:rsidRPr="00CB1BCC">
          <w:rPr>
            <w:rStyle w:val="Hyperlink"/>
            <w:b w:val="0"/>
            <w:color w:val="auto"/>
            <w:sz w:val="24"/>
            <w:szCs w:val="24"/>
            <w:shd w:val="clear" w:color="auto" w:fill="FFFFFF"/>
          </w:rPr>
          <w:t>3.6.2 Interview Method</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_Toc4165426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30</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27" w:history="1">
        <w:r w:rsidRPr="00CB1BCC">
          <w:rPr>
            <w:rStyle w:val="Hyperlink"/>
            <w:b w:val="0"/>
            <w:color w:val="auto"/>
            <w:sz w:val="24"/>
            <w:szCs w:val="24"/>
          </w:rPr>
          <w:t>3.7 Data collection instruments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_Toc4165427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30</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28" w:history="1">
        <w:r w:rsidRPr="00CB1BCC">
          <w:rPr>
            <w:rStyle w:val="Hyperlink"/>
            <w:b w:val="0"/>
            <w:color w:val="auto"/>
            <w:sz w:val="24"/>
            <w:szCs w:val="24"/>
            <w:lang w:val="en-GB" w:eastAsia="en-GB"/>
          </w:rPr>
          <w:t>3.7.1Self-administered Questionnaire (SAQs)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_Toc4165428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30</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29" w:history="1">
        <w:r w:rsidRPr="00CB1BCC">
          <w:rPr>
            <w:rStyle w:val="Hyperlink"/>
            <w:rFonts w:eastAsia="Century Gothic"/>
            <w:b w:val="0"/>
            <w:color w:val="auto"/>
            <w:sz w:val="24"/>
            <w:szCs w:val="24"/>
            <w:lang w:val="en-GB" w:eastAsia="en-GB"/>
          </w:rPr>
          <w:t>3.7.2 Interview guide</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_Toc4165429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31</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30" w:history="1">
        <w:r w:rsidRPr="00CB1BCC">
          <w:rPr>
            <w:rStyle w:val="Hyperlink"/>
            <w:rFonts w:eastAsia="Century Gothic"/>
            <w:b w:val="0"/>
            <w:color w:val="auto"/>
            <w:sz w:val="24"/>
            <w:szCs w:val="24"/>
            <w:lang w:val="en-GB" w:eastAsia="en-GB"/>
          </w:rPr>
          <w:t>3.7.3 Documentary review checklist</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_Toc4165430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31</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31" w:history="1">
        <w:r w:rsidRPr="00CB1BCC">
          <w:rPr>
            <w:rStyle w:val="Hyperlink"/>
            <w:b w:val="0"/>
            <w:color w:val="auto"/>
            <w:sz w:val="24"/>
            <w:szCs w:val="24"/>
          </w:rPr>
          <w:t>3.8 Validity and reliability</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_Toc4165431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31</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32" w:history="1">
        <w:r w:rsidRPr="00CB1BCC">
          <w:rPr>
            <w:rStyle w:val="Hyperlink"/>
            <w:b w:val="0"/>
            <w:color w:val="auto"/>
            <w:sz w:val="24"/>
            <w:szCs w:val="24"/>
          </w:rPr>
          <w:t>3.8.1 Reliability of the instrument</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_Toc4165432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32</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33" w:history="1">
        <w:r w:rsidRPr="00CB1BCC">
          <w:rPr>
            <w:rStyle w:val="Hyperlink"/>
            <w:b w:val="0"/>
            <w:color w:val="auto"/>
            <w:sz w:val="24"/>
            <w:szCs w:val="24"/>
          </w:rPr>
          <w:t>3.8.2 Validity of instruments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_Toc4165433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32</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34" w:history="1">
        <w:r w:rsidRPr="00CB1BCC">
          <w:rPr>
            <w:rStyle w:val="Hyperlink"/>
            <w:b w:val="0"/>
            <w:color w:val="auto"/>
            <w:sz w:val="24"/>
            <w:szCs w:val="24"/>
          </w:rPr>
          <w:t>3.9 Procedure for data collection</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_Toc4165434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33</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35" w:history="1">
        <w:r w:rsidRPr="00CB1BCC">
          <w:rPr>
            <w:rStyle w:val="Hyperlink"/>
            <w:b w:val="0"/>
            <w:color w:val="auto"/>
            <w:sz w:val="24"/>
            <w:szCs w:val="24"/>
          </w:rPr>
          <w:t>3.10 Data analysis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_Toc4165435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34</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36" w:history="1">
        <w:r w:rsidRPr="00CB1BCC">
          <w:rPr>
            <w:rStyle w:val="Hyperlink"/>
            <w:b w:val="0"/>
            <w:color w:val="auto"/>
            <w:sz w:val="24"/>
            <w:szCs w:val="24"/>
            <w:shd w:val="clear" w:color="auto" w:fill="FFFFFF"/>
          </w:rPr>
          <w:t>3.10.1 Qualitative data analysis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_Toc4165436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34</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37" w:history="1">
        <w:r w:rsidRPr="00CB1BCC">
          <w:rPr>
            <w:rStyle w:val="Hyperlink"/>
            <w:b w:val="0"/>
            <w:color w:val="auto"/>
            <w:sz w:val="24"/>
            <w:szCs w:val="24"/>
            <w:shd w:val="clear" w:color="auto" w:fill="FFFFFF"/>
          </w:rPr>
          <w:t>3.10.2 Quantitative data analysis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_Toc4165437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34</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38" w:history="1">
        <w:r w:rsidRPr="00CB1BCC">
          <w:rPr>
            <w:rStyle w:val="Hyperlink"/>
            <w:b w:val="0"/>
            <w:color w:val="auto"/>
            <w:sz w:val="24"/>
            <w:szCs w:val="24"/>
          </w:rPr>
          <w:t>3.11 Measurement of Variables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_Toc4165438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34</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39" w:history="1">
        <w:r w:rsidRPr="00CB1BCC">
          <w:rPr>
            <w:rStyle w:val="Hyperlink"/>
            <w:b w:val="0"/>
            <w:color w:val="auto"/>
            <w:sz w:val="24"/>
            <w:szCs w:val="24"/>
          </w:rPr>
          <w:t>3.12 Ethical Considerations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_Toc4165439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35</w:t>
        </w:r>
        <w:r w:rsidRPr="00CB1BCC">
          <w:rPr>
            <w:b w:val="0"/>
            <w:webHidden/>
            <w:color w:val="auto"/>
            <w:sz w:val="24"/>
            <w:szCs w:val="24"/>
          </w:rPr>
          <w:fldChar w:fldCharType="end"/>
        </w:r>
      </w:hyperlink>
    </w:p>
    <w:p w:rsidR="00D91D6D" w:rsidRPr="00CB1BCC" w:rsidRDefault="00BE03E8" w:rsidP="00D91D6D">
      <w:pPr>
        <w:pStyle w:val="TOC1"/>
        <w:spacing w:line="360" w:lineRule="auto"/>
        <w:rPr>
          <w:rFonts w:eastAsiaTheme="minorEastAsia"/>
          <w:color w:val="auto"/>
          <w:sz w:val="24"/>
          <w:szCs w:val="24"/>
        </w:rPr>
      </w:pPr>
      <w:r w:rsidRPr="00CB1BCC">
        <w:rPr>
          <w:rStyle w:val="Hyperlink"/>
          <w:color w:val="auto"/>
          <w:sz w:val="24"/>
          <w:szCs w:val="24"/>
        </w:rPr>
        <w:fldChar w:fldCharType="begin"/>
      </w:r>
      <w:r w:rsidRPr="00CB1BCC">
        <w:rPr>
          <w:rStyle w:val="Hyperlink"/>
          <w:color w:val="auto"/>
          <w:sz w:val="24"/>
          <w:szCs w:val="24"/>
        </w:rPr>
        <w:instrText xml:space="preserve"> </w:instrText>
      </w:r>
      <w:r w:rsidRPr="00CB1BCC">
        <w:rPr>
          <w:color w:val="auto"/>
          <w:sz w:val="24"/>
          <w:szCs w:val="24"/>
        </w:rPr>
        <w:instrText>HYPERLINK \l "_Toc4165440"</w:instrText>
      </w:r>
      <w:r w:rsidRPr="00CB1BCC">
        <w:rPr>
          <w:rStyle w:val="Hyperlink"/>
          <w:color w:val="auto"/>
          <w:sz w:val="24"/>
          <w:szCs w:val="24"/>
        </w:rPr>
        <w:instrText xml:space="preserve"> </w:instrText>
      </w:r>
      <w:r w:rsidRPr="00CB1BCC">
        <w:rPr>
          <w:rStyle w:val="Hyperlink"/>
          <w:color w:val="auto"/>
          <w:sz w:val="24"/>
          <w:szCs w:val="24"/>
        </w:rPr>
      </w:r>
      <w:r w:rsidRPr="00CB1BCC">
        <w:rPr>
          <w:rStyle w:val="Hyperlink"/>
          <w:color w:val="auto"/>
          <w:sz w:val="24"/>
          <w:szCs w:val="24"/>
        </w:rPr>
        <w:fldChar w:fldCharType="separate"/>
      </w:r>
      <w:r w:rsidRPr="00CB1BCC">
        <w:rPr>
          <w:rStyle w:val="Hyperlink"/>
          <w:color w:val="auto"/>
          <w:sz w:val="24"/>
          <w:szCs w:val="24"/>
        </w:rPr>
        <w:t>CHAPTER FOUR</w:t>
      </w:r>
      <w:r w:rsidR="00D91D6D" w:rsidRPr="00CB1BCC">
        <w:rPr>
          <w:rStyle w:val="Hyperlink"/>
          <w:color w:val="auto"/>
          <w:sz w:val="24"/>
          <w:szCs w:val="24"/>
        </w:rPr>
        <w:t xml:space="preserve">: </w:t>
      </w:r>
      <w:hyperlink w:anchor="_Toc4165441" w:history="1">
        <w:r w:rsidR="00D91D6D" w:rsidRPr="00CB1BCC">
          <w:rPr>
            <w:rStyle w:val="Hyperlink"/>
            <w:color w:val="auto"/>
            <w:sz w:val="24"/>
            <w:szCs w:val="24"/>
            <w:u w:val="none"/>
          </w:rPr>
          <w:t>PRESENTATION, ANALYSIS AND INTEPRETATION OF FINDINGS</w:t>
        </w:r>
        <w:r w:rsidR="00D91D6D" w:rsidRPr="00CB1BCC">
          <w:rPr>
            <w:webHidden/>
            <w:color w:val="auto"/>
            <w:sz w:val="24"/>
            <w:szCs w:val="24"/>
          </w:rPr>
          <w:tab/>
        </w:r>
        <w:r w:rsidR="00D91D6D" w:rsidRPr="00CB1BCC">
          <w:rPr>
            <w:webHidden/>
            <w:color w:val="auto"/>
            <w:sz w:val="24"/>
            <w:szCs w:val="24"/>
          </w:rPr>
          <w:fldChar w:fldCharType="begin"/>
        </w:r>
        <w:r w:rsidR="00D91D6D" w:rsidRPr="00CB1BCC">
          <w:rPr>
            <w:webHidden/>
            <w:color w:val="auto"/>
            <w:sz w:val="24"/>
            <w:szCs w:val="24"/>
          </w:rPr>
          <w:instrText xml:space="preserve"> PAGEREF _Toc4165441 \h </w:instrText>
        </w:r>
        <w:r w:rsidR="00D91D6D" w:rsidRPr="00CB1BCC">
          <w:rPr>
            <w:webHidden/>
            <w:color w:val="auto"/>
            <w:sz w:val="24"/>
            <w:szCs w:val="24"/>
          </w:rPr>
        </w:r>
        <w:r w:rsidR="00D91D6D" w:rsidRPr="00CB1BCC">
          <w:rPr>
            <w:webHidden/>
            <w:color w:val="auto"/>
            <w:sz w:val="24"/>
            <w:szCs w:val="24"/>
          </w:rPr>
          <w:fldChar w:fldCharType="separate"/>
        </w:r>
        <w:r w:rsidR="00D2494A">
          <w:rPr>
            <w:webHidden/>
            <w:color w:val="auto"/>
            <w:sz w:val="24"/>
            <w:szCs w:val="24"/>
          </w:rPr>
          <w:t>36</w:t>
        </w:r>
        <w:r w:rsidR="00D91D6D" w:rsidRPr="00CB1BCC">
          <w:rPr>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r w:rsidRPr="00CB1BCC">
        <w:rPr>
          <w:rStyle w:val="Hyperlink"/>
          <w:color w:val="auto"/>
          <w:sz w:val="24"/>
          <w:szCs w:val="24"/>
        </w:rPr>
        <w:fldChar w:fldCharType="end"/>
      </w:r>
      <w:hyperlink w:anchor="_Toc4165442" w:history="1">
        <w:r w:rsidRPr="00CB1BCC">
          <w:rPr>
            <w:rStyle w:val="Hyperlink"/>
            <w:b w:val="0"/>
            <w:color w:val="auto"/>
            <w:sz w:val="24"/>
            <w:szCs w:val="24"/>
          </w:rPr>
          <w:t>4.1. Introduction</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_Toc4165442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36</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43" w:history="1">
        <w:r w:rsidRPr="00CB1BCC">
          <w:rPr>
            <w:rStyle w:val="Hyperlink"/>
            <w:b w:val="0"/>
            <w:color w:val="auto"/>
            <w:sz w:val="24"/>
            <w:szCs w:val="24"/>
          </w:rPr>
          <w:t>4.2 Response Rate</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_Toc4165443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36</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44" w:history="1">
        <w:r w:rsidRPr="00CB1BCC">
          <w:rPr>
            <w:rStyle w:val="Hyperlink"/>
            <w:b w:val="0"/>
            <w:color w:val="auto"/>
            <w:sz w:val="24"/>
            <w:szCs w:val="24"/>
          </w:rPr>
          <w:t>4.3.1 Gender of respondents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_Toc4165444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37</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45" w:history="1">
        <w:r w:rsidRPr="00CB1BCC">
          <w:rPr>
            <w:rStyle w:val="Hyperlink"/>
            <w:b w:val="0"/>
            <w:color w:val="auto"/>
            <w:sz w:val="24"/>
            <w:szCs w:val="24"/>
          </w:rPr>
          <w:t>4.4. Findings on performance of six selected schools in Nagongera sub-county  Introductions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_Toc4165445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39</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46" w:history="1">
        <w:r w:rsidRPr="00CB1BCC">
          <w:rPr>
            <w:rStyle w:val="Hyperlink"/>
            <w:b w:val="0"/>
            <w:color w:val="auto"/>
            <w:sz w:val="24"/>
            <w:szCs w:val="24"/>
          </w:rPr>
          <w:t>4.5 Objective One: the effects of Laissez faire leadership style on performance of six selected UPE schools within Nagongera sub-county</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_Toc4165446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44</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47" w:history="1">
        <w:r w:rsidRPr="00CB1BCC">
          <w:rPr>
            <w:rStyle w:val="Hyperlink"/>
            <w:b w:val="0"/>
            <w:color w:val="auto"/>
            <w:sz w:val="24"/>
            <w:szCs w:val="24"/>
          </w:rPr>
          <w:t>4.5.1 Descriptive statics on Laissez faire leadership style and financial performance</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_Toc4165447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44</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48" w:history="1">
        <w:r w:rsidRPr="00CB1BCC">
          <w:rPr>
            <w:rStyle w:val="Hyperlink"/>
            <w:b w:val="0"/>
            <w:color w:val="auto"/>
            <w:sz w:val="24"/>
            <w:szCs w:val="24"/>
          </w:rPr>
          <w:t>4.5.2 Empirical findings and regression of Laissez faire leadership style and Performance</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_Toc4165448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47</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49" w:history="1">
        <w:r w:rsidRPr="00CB1BCC">
          <w:rPr>
            <w:rStyle w:val="Hyperlink"/>
            <w:b w:val="0"/>
            <w:color w:val="auto"/>
            <w:sz w:val="24"/>
            <w:szCs w:val="24"/>
          </w:rPr>
          <w:t>4.6 Empirical findings on democratic leadership styles and performance of six selected UPE schools within Nagongera sub-county-Tororo district.</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_Toc4165449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49</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50" w:history="1">
        <w:r w:rsidRPr="00CB1BCC">
          <w:rPr>
            <w:rStyle w:val="Hyperlink"/>
            <w:b w:val="0"/>
            <w:color w:val="auto"/>
            <w:sz w:val="24"/>
            <w:szCs w:val="24"/>
          </w:rPr>
          <w:t>4.6.1 Descriptive statistics on democratic leadership styles and six selected UPE schools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_Toc4165450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49</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51" w:history="1">
        <w:r w:rsidRPr="00CB1BCC">
          <w:rPr>
            <w:rStyle w:val="Hyperlink"/>
            <w:b w:val="0"/>
            <w:color w:val="auto"/>
            <w:sz w:val="24"/>
            <w:szCs w:val="24"/>
          </w:rPr>
          <w:t>4.6.2 Empirical findings and regression on democratic leadership styles and performance of six selected UPE schools within Nagongera sub-county</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_Toc4165451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52</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52" w:history="1">
        <w:r w:rsidRPr="00CB1BCC">
          <w:rPr>
            <w:rStyle w:val="Hyperlink"/>
            <w:b w:val="0"/>
            <w:color w:val="auto"/>
            <w:sz w:val="24"/>
            <w:szCs w:val="24"/>
          </w:rPr>
          <w:t>4.7 Fact findings on Autocratic leadership style and performance of six selected UPE schools within Nagongera sub-county Tororo district</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_Toc4165452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53</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53" w:history="1">
        <w:r w:rsidRPr="00CB1BCC">
          <w:rPr>
            <w:rStyle w:val="Hyperlink"/>
            <w:b w:val="0"/>
            <w:color w:val="auto"/>
            <w:sz w:val="24"/>
            <w:szCs w:val="24"/>
          </w:rPr>
          <w:t>4.7.1Descriptive statistics on Autocratic leadership style and the performance of six selected UPE</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_Toc4165453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53</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54" w:history="1">
        <w:r w:rsidRPr="00CB1BCC">
          <w:rPr>
            <w:rStyle w:val="Hyperlink"/>
            <w:b w:val="0"/>
            <w:color w:val="auto"/>
            <w:sz w:val="24"/>
            <w:szCs w:val="24"/>
          </w:rPr>
          <w:t>4.7.2 Empirical findings and regression on relationship between Autocratic leadership styles and performance of six selected UPE schools within Nagongera sub-county</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_Toc4165454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56</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55" w:history="1">
        <w:r w:rsidRPr="00CB1BCC">
          <w:rPr>
            <w:rStyle w:val="Hyperlink"/>
            <w:b w:val="0"/>
            <w:color w:val="auto"/>
            <w:sz w:val="24"/>
            <w:szCs w:val="24"/>
          </w:rPr>
          <w:t>4.8 Multi-regressions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_Toc4165455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58</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56" w:history="1">
        <w:r w:rsidRPr="00CB1BCC">
          <w:rPr>
            <w:rStyle w:val="Hyperlink"/>
            <w:b w:val="0"/>
            <w:color w:val="auto"/>
            <w:sz w:val="24"/>
            <w:szCs w:val="24"/>
          </w:rPr>
          <w:t>4.8.1 Testing the relationship between leadership styles and performance of UPE schools within Nagongera sub-county Tororo district</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_Toc4165456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58</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color w:val="auto"/>
          <w:sz w:val="24"/>
          <w:szCs w:val="24"/>
        </w:rPr>
      </w:pPr>
      <w:r w:rsidRPr="00CB1BCC">
        <w:rPr>
          <w:rStyle w:val="Hyperlink"/>
          <w:color w:val="auto"/>
          <w:sz w:val="24"/>
          <w:szCs w:val="24"/>
        </w:rPr>
        <w:fldChar w:fldCharType="begin"/>
      </w:r>
      <w:r w:rsidRPr="00CB1BCC">
        <w:rPr>
          <w:rStyle w:val="Hyperlink"/>
          <w:color w:val="auto"/>
          <w:sz w:val="24"/>
          <w:szCs w:val="24"/>
        </w:rPr>
        <w:instrText xml:space="preserve"> </w:instrText>
      </w:r>
      <w:r w:rsidRPr="00CB1BCC">
        <w:rPr>
          <w:color w:val="auto"/>
          <w:sz w:val="24"/>
          <w:szCs w:val="24"/>
        </w:rPr>
        <w:instrText>HYPERLINK \l "_Toc4165457"</w:instrText>
      </w:r>
      <w:r w:rsidRPr="00CB1BCC">
        <w:rPr>
          <w:rStyle w:val="Hyperlink"/>
          <w:color w:val="auto"/>
          <w:sz w:val="24"/>
          <w:szCs w:val="24"/>
        </w:rPr>
        <w:instrText xml:space="preserve"> </w:instrText>
      </w:r>
      <w:r w:rsidRPr="00CB1BCC">
        <w:rPr>
          <w:rStyle w:val="Hyperlink"/>
          <w:color w:val="auto"/>
          <w:sz w:val="24"/>
          <w:szCs w:val="24"/>
        </w:rPr>
      </w:r>
      <w:r w:rsidRPr="00CB1BCC">
        <w:rPr>
          <w:rStyle w:val="Hyperlink"/>
          <w:color w:val="auto"/>
          <w:sz w:val="24"/>
          <w:szCs w:val="24"/>
        </w:rPr>
        <w:fldChar w:fldCharType="separate"/>
      </w:r>
      <w:r w:rsidRPr="00CB1BCC">
        <w:rPr>
          <w:rStyle w:val="Hyperlink"/>
          <w:color w:val="auto"/>
          <w:sz w:val="24"/>
          <w:szCs w:val="24"/>
        </w:rPr>
        <w:t xml:space="preserve">CHAPTER FIVE: </w:t>
      </w:r>
      <w:hyperlink w:anchor="_Toc4165458" w:history="1">
        <w:r w:rsidRPr="00CB1BCC">
          <w:rPr>
            <w:rStyle w:val="Hyperlink"/>
            <w:color w:val="auto"/>
            <w:sz w:val="24"/>
            <w:szCs w:val="24"/>
            <w:u w:val="none"/>
            <w:lang w:val="en-GB"/>
          </w:rPr>
          <w:t>SUMMARY, DISCUSSION, CONCLUSIONS AND RECOMMENDATIONS</w:t>
        </w:r>
        <w:r w:rsidRPr="00CB1BCC">
          <w:rPr>
            <w:webHidden/>
            <w:color w:val="auto"/>
            <w:sz w:val="24"/>
            <w:szCs w:val="24"/>
          </w:rPr>
          <w:tab/>
        </w:r>
        <w:r w:rsidRPr="00CB1BCC">
          <w:rPr>
            <w:webHidden/>
            <w:color w:val="auto"/>
            <w:sz w:val="24"/>
            <w:szCs w:val="24"/>
          </w:rPr>
          <w:fldChar w:fldCharType="begin"/>
        </w:r>
        <w:r w:rsidRPr="00CB1BCC">
          <w:rPr>
            <w:webHidden/>
            <w:color w:val="auto"/>
            <w:sz w:val="24"/>
            <w:szCs w:val="24"/>
          </w:rPr>
          <w:instrText xml:space="preserve"> PAGEREF _Toc4165458 \h </w:instrText>
        </w:r>
        <w:r w:rsidRPr="00CB1BCC">
          <w:rPr>
            <w:webHidden/>
            <w:color w:val="auto"/>
            <w:sz w:val="24"/>
            <w:szCs w:val="24"/>
          </w:rPr>
        </w:r>
        <w:r w:rsidRPr="00CB1BCC">
          <w:rPr>
            <w:webHidden/>
            <w:color w:val="auto"/>
            <w:sz w:val="24"/>
            <w:szCs w:val="24"/>
          </w:rPr>
          <w:fldChar w:fldCharType="separate"/>
        </w:r>
        <w:r w:rsidR="00D2494A">
          <w:rPr>
            <w:webHidden/>
            <w:color w:val="auto"/>
            <w:sz w:val="24"/>
            <w:szCs w:val="24"/>
          </w:rPr>
          <w:t>60</w:t>
        </w:r>
        <w:r w:rsidRPr="00CB1BCC">
          <w:rPr>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r w:rsidRPr="00CB1BCC">
        <w:rPr>
          <w:rStyle w:val="Hyperlink"/>
          <w:color w:val="auto"/>
          <w:sz w:val="24"/>
          <w:szCs w:val="24"/>
        </w:rPr>
        <w:fldChar w:fldCharType="end"/>
      </w:r>
      <w:hyperlink w:anchor="_Toc4165459" w:history="1">
        <w:r w:rsidRPr="00CB1BCC">
          <w:rPr>
            <w:rStyle w:val="Hyperlink"/>
            <w:b w:val="0"/>
            <w:color w:val="auto"/>
            <w:sz w:val="24"/>
            <w:szCs w:val="24"/>
          </w:rPr>
          <w:t>5.1 Introduction</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_Toc4165459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60</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60" w:history="1">
        <w:r w:rsidRPr="00CB1BCC">
          <w:rPr>
            <w:rStyle w:val="Hyperlink"/>
            <w:b w:val="0"/>
            <w:color w:val="auto"/>
            <w:sz w:val="24"/>
            <w:szCs w:val="24"/>
          </w:rPr>
          <w:t>5.2 Summary of the findings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_Toc4165460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60</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61" w:history="1">
        <w:r w:rsidRPr="00CB1BCC">
          <w:rPr>
            <w:rStyle w:val="Hyperlink"/>
            <w:b w:val="0"/>
            <w:color w:val="auto"/>
            <w:sz w:val="24"/>
            <w:szCs w:val="24"/>
          </w:rPr>
          <w:t>5.2.1 Laizez fair leadership styles and performance of UPE schools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_Toc4165461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60</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63" w:history="1">
        <w:r w:rsidRPr="00CB1BCC">
          <w:rPr>
            <w:rStyle w:val="Hyperlink"/>
            <w:b w:val="0"/>
            <w:color w:val="auto"/>
            <w:sz w:val="24"/>
            <w:szCs w:val="24"/>
          </w:rPr>
          <w:t>5.2.2 Democratic leadership styles and performance of UPE schools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_Toc4165463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61</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64" w:history="1">
        <w:r w:rsidRPr="00CB1BCC">
          <w:rPr>
            <w:rStyle w:val="Hyperlink"/>
            <w:b w:val="0"/>
            <w:color w:val="auto"/>
            <w:sz w:val="24"/>
            <w:szCs w:val="24"/>
          </w:rPr>
          <w:t>5.2.3 Autocratic leadership styles and performance of UPE schools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_Toc4165464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61</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65" w:history="1">
        <w:r w:rsidRPr="00CB1BCC">
          <w:rPr>
            <w:rStyle w:val="Hyperlink"/>
            <w:b w:val="0"/>
            <w:color w:val="auto"/>
            <w:sz w:val="24"/>
            <w:szCs w:val="24"/>
          </w:rPr>
          <w:t>5.3 Discussion of the Findings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_Toc4165465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61</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66" w:history="1">
        <w:r w:rsidRPr="00CB1BCC">
          <w:rPr>
            <w:rStyle w:val="Hyperlink"/>
            <w:b w:val="0"/>
            <w:color w:val="auto"/>
            <w:sz w:val="24"/>
            <w:szCs w:val="24"/>
          </w:rPr>
          <w:t>5.3.1 Laizez fair leadership styles and performance of UPE schools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_Toc4165466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61</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68" w:history="1">
        <w:r w:rsidRPr="00CB1BCC">
          <w:rPr>
            <w:rStyle w:val="Hyperlink"/>
            <w:b w:val="0"/>
            <w:color w:val="auto"/>
            <w:sz w:val="24"/>
            <w:szCs w:val="24"/>
          </w:rPr>
          <w:t>5.3.2 Democratic leadership styles and performance of UPE schools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_Toc4165468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63</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71" w:history="1">
        <w:r w:rsidRPr="00CB1BCC">
          <w:rPr>
            <w:rStyle w:val="Hyperlink"/>
            <w:b w:val="0"/>
            <w:color w:val="auto"/>
            <w:sz w:val="24"/>
            <w:szCs w:val="24"/>
          </w:rPr>
          <w:t>5.3.3 Autocratic leadership styles and performance of UPE schools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_Toc4165471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65</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73" w:history="1">
        <w:r w:rsidRPr="00CB1BCC">
          <w:rPr>
            <w:rStyle w:val="Hyperlink"/>
            <w:b w:val="0"/>
            <w:color w:val="auto"/>
            <w:sz w:val="24"/>
            <w:szCs w:val="24"/>
          </w:rPr>
          <w:t>5.4 Conclusions of the findings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_Toc4165473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66</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74" w:history="1">
        <w:r w:rsidRPr="00CB1BCC">
          <w:rPr>
            <w:rStyle w:val="Hyperlink"/>
            <w:b w:val="0"/>
            <w:color w:val="auto"/>
            <w:sz w:val="24"/>
            <w:szCs w:val="24"/>
          </w:rPr>
          <w:t>5.4.1 Laissez Faire leadership styles and performance of UPE schools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_Toc4165474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66</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75" w:history="1">
        <w:r w:rsidRPr="00CB1BCC">
          <w:rPr>
            <w:rStyle w:val="Hyperlink"/>
            <w:b w:val="0"/>
            <w:color w:val="auto"/>
            <w:sz w:val="24"/>
            <w:szCs w:val="24"/>
          </w:rPr>
          <w:t>5.4.2 Democratic leadership and Performance</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_Toc4165475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67</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76" w:history="1">
        <w:r w:rsidRPr="00CB1BCC">
          <w:rPr>
            <w:rStyle w:val="Hyperlink"/>
            <w:b w:val="0"/>
            <w:color w:val="auto"/>
            <w:sz w:val="24"/>
            <w:szCs w:val="24"/>
          </w:rPr>
          <w:t>5.4.3 Autocratic leadership styles and performance of UPE schools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_Toc4165476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67</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77" w:history="1">
        <w:r w:rsidRPr="00CB1BCC">
          <w:rPr>
            <w:rStyle w:val="Hyperlink"/>
            <w:b w:val="0"/>
            <w:color w:val="auto"/>
            <w:sz w:val="24"/>
            <w:szCs w:val="24"/>
          </w:rPr>
          <w:t>5.5 Recommendations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_Toc4165477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68</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78" w:history="1">
        <w:r w:rsidRPr="00CB1BCC">
          <w:rPr>
            <w:rStyle w:val="Hyperlink"/>
            <w:b w:val="0"/>
            <w:color w:val="auto"/>
            <w:sz w:val="24"/>
            <w:szCs w:val="24"/>
          </w:rPr>
          <w:t>5.5.1 Laissez Faire leadership styles and performance of UPE schools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_Toc4165478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68</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79" w:history="1">
        <w:r w:rsidRPr="00CB1BCC">
          <w:rPr>
            <w:rStyle w:val="Hyperlink"/>
            <w:b w:val="0"/>
            <w:color w:val="auto"/>
            <w:sz w:val="24"/>
            <w:szCs w:val="24"/>
          </w:rPr>
          <w:t>5.5.2 Democratic leadership styles and performance of UPE schools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_Toc4165479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68</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80" w:history="1">
        <w:r w:rsidRPr="00CB1BCC">
          <w:rPr>
            <w:rStyle w:val="Hyperlink"/>
            <w:b w:val="0"/>
            <w:color w:val="auto"/>
            <w:sz w:val="24"/>
            <w:szCs w:val="24"/>
          </w:rPr>
          <w:t>5.5.3 Autocratic styles and performance of UPE schools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_Toc4165480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68</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81" w:history="1">
        <w:r w:rsidRPr="00CB1BCC">
          <w:rPr>
            <w:rStyle w:val="Hyperlink"/>
            <w:b w:val="0"/>
            <w:color w:val="auto"/>
            <w:sz w:val="24"/>
            <w:szCs w:val="24"/>
          </w:rPr>
          <w:t>5.6 Areas for further research</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_Toc4165481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69</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82" w:history="1">
        <w:r w:rsidRPr="00CB1BCC">
          <w:rPr>
            <w:rStyle w:val="Hyperlink"/>
            <w:b w:val="0"/>
            <w:color w:val="auto"/>
            <w:sz w:val="24"/>
            <w:szCs w:val="24"/>
          </w:rPr>
          <w:t>REFERENCES: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_Toc4165482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70</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hyperlink w:anchor="_Toc4165485" w:history="1">
        <w:r w:rsidRPr="00CB1BCC">
          <w:rPr>
            <w:rStyle w:val="Hyperlink"/>
            <w:b w:val="0"/>
            <w:color w:val="auto"/>
            <w:sz w:val="24"/>
            <w:szCs w:val="24"/>
          </w:rPr>
          <w:t>APPENDIXES</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_Toc4165485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i</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r w:rsidRPr="00CB1BCC">
        <w:rPr>
          <w:rStyle w:val="Hyperlink"/>
          <w:b w:val="0"/>
          <w:color w:val="auto"/>
          <w:sz w:val="24"/>
          <w:szCs w:val="24"/>
        </w:rPr>
        <w:fldChar w:fldCharType="begin"/>
      </w:r>
      <w:r w:rsidRPr="00CB1BCC">
        <w:rPr>
          <w:rStyle w:val="Hyperlink"/>
          <w:b w:val="0"/>
          <w:color w:val="auto"/>
          <w:sz w:val="24"/>
          <w:szCs w:val="24"/>
        </w:rPr>
        <w:instrText xml:space="preserve"> </w:instrText>
      </w:r>
      <w:r w:rsidRPr="00CB1BCC">
        <w:rPr>
          <w:b w:val="0"/>
          <w:color w:val="auto"/>
          <w:sz w:val="24"/>
          <w:szCs w:val="24"/>
        </w:rPr>
        <w:instrText>HYPERLINK \l "_Toc4165486"</w:instrText>
      </w:r>
      <w:r w:rsidRPr="00CB1BCC">
        <w:rPr>
          <w:rStyle w:val="Hyperlink"/>
          <w:b w:val="0"/>
          <w:color w:val="auto"/>
          <w:sz w:val="24"/>
          <w:szCs w:val="24"/>
        </w:rPr>
        <w:instrText xml:space="preserve"> </w:instrText>
      </w:r>
      <w:r w:rsidRPr="00CB1BCC">
        <w:rPr>
          <w:rStyle w:val="Hyperlink"/>
          <w:b w:val="0"/>
          <w:color w:val="auto"/>
          <w:sz w:val="24"/>
          <w:szCs w:val="24"/>
        </w:rPr>
      </w:r>
      <w:r w:rsidRPr="00CB1BCC">
        <w:rPr>
          <w:rStyle w:val="Hyperlink"/>
          <w:b w:val="0"/>
          <w:color w:val="auto"/>
          <w:sz w:val="24"/>
          <w:szCs w:val="24"/>
        </w:rPr>
        <w:fldChar w:fldCharType="separate"/>
      </w:r>
      <w:r w:rsidRPr="00CB1BCC">
        <w:rPr>
          <w:rStyle w:val="Hyperlink"/>
          <w:b w:val="0"/>
          <w:color w:val="auto"/>
          <w:sz w:val="24"/>
          <w:szCs w:val="24"/>
        </w:rPr>
        <w:t xml:space="preserve">Appendix 1: </w:t>
      </w:r>
      <w:hyperlink w:anchor="_Toc4165487" w:history="1">
        <w:r w:rsidRPr="00CB1BCC">
          <w:rPr>
            <w:rStyle w:val="Hyperlink"/>
            <w:b w:val="0"/>
            <w:color w:val="auto"/>
            <w:sz w:val="24"/>
            <w:szCs w:val="24"/>
            <w:u w:val="none"/>
          </w:rPr>
          <w:t>QUESTIONNAIRE FOR TEACHERS AND NON TEACHING STAFF</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_Toc4165487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i</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r w:rsidRPr="00CB1BCC">
        <w:rPr>
          <w:rStyle w:val="Hyperlink"/>
          <w:b w:val="0"/>
          <w:color w:val="auto"/>
          <w:sz w:val="24"/>
          <w:szCs w:val="24"/>
        </w:rPr>
        <w:fldChar w:fldCharType="end"/>
      </w:r>
      <w:hyperlink w:anchor="_Toc4165488" w:history="1">
        <w:r w:rsidRPr="00CB1BCC">
          <w:rPr>
            <w:rStyle w:val="Hyperlink"/>
            <w:b w:val="0"/>
            <w:color w:val="auto"/>
            <w:sz w:val="24"/>
            <w:szCs w:val="24"/>
          </w:rPr>
          <w:t>APPENDIX 2: INTERVIEW GUIDE</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_Toc4165488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i</w:t>
        </w:r>
        <w:r w:rsidRPr="00CB1BCC">
          <w:rPr>
            <w:b w:val="0"/>
            <w:webHidden/>
            <w:color w:val="auto"/>
            <w:sz w:val="24"/>
            <w:szCs w:val="24"/>
          </w:rPr>
          <w:fldChar w:fldCharType="end"/>
        </w:r>
      </w:hyperlink>
    </w:p>
    <w:p w:rsidR="00BE03E8" w:rsidRPr="00CB1BCC" w:rsidRDefault="00BE03E8" w:rsidP="00D91D6D">
      <w:pPr>
        <w:pStyle w:val="TOC1"/>
        <w:spacing w:line="360" w:lineRule="auto"/>
        <w:rPr>
          <w:rFonts w:eastAsiaTheme="minorEastAsia"/>
          <w:b w:val="0"/>
          <w:color w:val="auto"/>
          <w:sz w:val="24"/>
          <w:szCs w:val="24"/>
        </w:rPr>
      </w:pPr>
      <w:r w:rsidRPr="00CB1BCC">
        <w:rPr>
          <w:rStyle w:val="Hyperlink"/>
          <w:b w:val="0"/>
          <w:color w:val="auto"/>
          <w:sz w:val="24"/>
          <w:szCs w:val="24"/>
        </w:rPr>
        <w:fldChar w:fldCharType="begin"/>
      </w:r>
      <w:r w:rsidRPr="00CB1BCC">
        <w:rPr>
          <w:rStyle w:val="Hyperlink"/>
          <w:b w:val="0"/>
          <w:color w:val="auto"/>
          <w:sz w:val="24"/>
          <w:szCs w:val="24"/>
        </w:rPr>
        <w:instrText xml:space="preserve"> </w:instrText>
      </w:r>
      <w:r w:rsidRPr="00CB1BCC">
        <w:rPr>
          <w:b w:val="0"/>
          <w:color w:val="auto"/>
          <w:sz w:val="24"/>
          <w:szCs w:val="24"/>
        </w:rPr>
        <w:instrText>HYPERLINK \l "_Toc4165489"</w:instrText>
      </w:r>
      <w:r w:rsidRPr="00CB1BCC">
        <w:rPr>
          <w:rStyle w:val="Hyperlink"/>
          <w:b w:val="0"/>
          <w:color w:val="auto"/>
          <w:sz w:val="24"/>
          <w:szCs w:val="24"/>
        </w:rPr>
        <w:instrText xml:space="preserve"> </w:instrText>
      </w:r>
      <w:r w:rsidRPr="00CB1BCC">
        <w:rPr>
          <w:rStyle w:val="Hyperlink"/>
          <w:b w:val="0"/>
          <w:color w:val="auto"/>
          <w:sz w:val="24"/>
          <w:szCs w:val="24"/>
        </w:rPr>
      </w:r>
      <w:r w:rsidRPr="00CB1BCC">
        <w:rPr>
          <w:rStyle w:val="Hyperlink"/>
          <w:b w:val="0"/>
          <w:color w:val="auto"/>
          <w:sz w:val="24"/>
          <w:szCs w:val="24"/>
        </w:rPr>
        <w:fldChar w:fldCharType="separate"/>
      </w:r>
      <w:r w:rsidRPr="00CB1BCC">
        <w:rPr>
          <w:rStyle w:val="Hyperlink"/>
          <w:b w:val="0"/>
          <w:color w:val="auto"/>
          <w:sz w:val="24"/>
          <w:szCs w:val="24"/>
        </w:rPr>
        <w:t xml:space="preserve">Appendix 3: </w:t>
      </w:r>
      <w:hyperlink w:anchor="_Toc4165490" w:history="1">
        <w:r w:rsidRPr="00CB1BCC">
          <w:rPr>
            <w:rStyle w:val="Hyperlink"/>
            <w:b w:val="0"/>
            <w:color w:val="auto"/>
            <w:sz w:val="24"/>
            <w:szCs w:val="24"/>
            <w:u w:val="none"/>
          </w:rPr>
          <w:t>KREJCIE AND MORGAN TABLE (1970)</w:t>
        </w:r>
        <w:r w:rsidRPr="00CB1BCC">
          <w:rPr>
            <w:b w:val="0"/>
            <w:webHidden/>
            <w:color w:val="auto"/>
            <w:sz w:val="24"/>
            <w:szCs w:val="24"/>
          </w:rPr>
          <w:tab/>
        </w:r>
        <w:r w:rsidRPr="00CB1BCC">
          <w:rPr>
            <w:b w:val="0"/>
            <w:webHidden/>
            <w:color w:val="auto"/>
            <w:sz w:val="24"/>
            <w:szCs w:val="24"/>
          </w:rPr>
          <w:fldChar w:fldCharType="begin"/>
        </w:r>
        <w:r w:rsidRPr="00CB1BCC">
          <w:rPr>
            <w:b w:val="0"/>
            <w:webHidden/>
            <w:color w:val="auto"/>
            <w:sz w:val="24"/>
            <w:szCs w:val="24"/>
          </w:rPr>
          <w:instrText xml:space="preserve"> PAGEREF _Toc4165490 \h </w:instrText>
        </w:r>
        <w:r w:rsidRPr="00CB1BCC">
          <w:rPr>
            <w:b w:val="0"/>
            <w:webHidden/>
            <w:color w:val="auto"/>
            <w:sz w:val="24"/>
            <w:szCs w:val="24"/>
          </w:rPr>
        </w:r>
        <w:r w:rsidRPr="00CB1BCC">
          <w:rPr>
            <w:b w:val="0"/>
            <w:webHidden/>
            <w:color w:val="auto"/>
            <w:sz w:val="24"/>
            <w:szCs w:val="24"/>
          </w:rPr>
          <w:fldChar w:fldCharType="separate"/>
        </w:r>
        <w:r w:rsidR="00D2494A">
          <w:rPr>
            <w:b w:val="0"/>
            <w:webHidden/>
            <w:color w:val="auto"/>
            <w:sz w:val="24"/>
            <w:szCs w:val="24"/>
          </w:rPr>
          <w:t>i</w:t>
        </w:r>
        <w:r w:rsidRPr="00CB1BCC">
          <w:rPr>
            <w:b w:val="0"/>
            <w:webHidden/>
            <w:color w:val="auto"/>
            <w:sz w:val="24"/>
            <w:szCs w:val="24"/>
          </w:rPr>
          <w:fldChar w:fldCharType="end"/>
        </w:r>
      </w:hyperlink>
    </w:p>
    <w:p w:rsidR="00BE03E8" w:rsidRPr="00CB1BCC" w:rsidRDefault="00BE03E8" w:rsidP="00D91D6D">
      <w:pPr>
        <w:pStyle w:val="TOC1"/>
        <w:spacing w:line="360" w:lineRule="auto"/>
        <w:rPr>
          <w:color w:val="auto"/>
          <w:sz w:val="24"/>
          <w:szCs w:val="24"/>
        </w:rPr>
        <w:sectPr w:rsidR="00BE03E8" w:rsidRPr="00CB1BCC" w:rsidSect="00F87F14">
          <w:type w:val="continuous"/>
          <w:pgSz w:w="12240" w:h="15840"/>
          <w:pgMar w:top="1440" w:right="1440" w:bottom="1440" w:left="1440" w:header="720" w:footer="720" w:gutter="0"/>
          <w:pgNumType w:fmt="lowerRoman" w:start="1"/>
          <w:cols w:space="720"/>
          <w:docGrid w:linePitch="360"/>
        </w:sectPr>
      </w:pPr>
      <w:r w:rsidRPr="00CB1BCC">
        <w:rPr>
          <w:rStyle w:val="Hyperlink"/>
          <w:b w:val="0"/>
          <w:color w:val="auto"/>
          <w:sz w:val="24"/>
          <w:szCs w:val="24"/>
        </w:rPr>
        <w:fldChar w:fldCharType="end"/>
      </w:r>
      <w:r w:rsidRPr="00CB1BCC">
        <w:rPr>
          <w:b w:val="0"/>
          <w:color w:val="auto"/>
          <w:sz w:val="24"/>
          <w:szCs w:val="24"/>
        </w:rPr>
        <w:fldChar w:fldCharType="end"/>
      </w:r>
    </w:p>
    <w:p w:rsidR="00034E46" w:rsidRPr="00CB1BCC" w:rsidRDefault="00034E46" w:rsidP="005B5E32">
      <w:pPr>
        <w:pStyle w:val="Heading1"/>
        <w:spacing w:before="0" w:after="240" w:line="360" w:lineRule="auto"/>
        <w:jc w:val="center"/>
        <w:rPr>
          <w:rFonts w:ascii="Times New Roman" w:hAnsi="Times New Roman"/>
          <w:color w:val="auto"/>
          <w:sz w:val="24"/>
          <w:szCs w:val="24"/>
        </w:rPr>
      </w:pPr>
      <w:bookmarkStart w:id="15" w:name="_Toc3909324"/>
      <w:bookmarkStart w:id="16" w:name="_Toc529441069"/>
      <w:bookmarkStart w:id="17" w:name="_Toc509306634"/>
      <w:bookmarkStart w:id="18" w:name="_Toc4165381"/>
      <w:r w:rsidRPr="00CB1BCC">
        <w:rPr>
          <w:rFonts w:ascii="Times New Roman" w:hAnsi="Times New Roman"/>
          <w:color w:val="auto"/>
          <w:sz w:val="24"/>
          <w:szCs w:val="24"/>
        </w:rPr>
        <w:lastRenderedPageBreak/>
        <w:t>LIST OF TABLES</w:t>
      </w:r>
      <w:bookmarkEnd w:id="15"/>
      <w:bookmarkEnd w:id="18"/>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r w:rsidRPr="00CB1BCC">
        <w:rPr>
          <w:rFonts w:ascii="Times New Roman" w:hAnsi="Times New Roman"/>
          <w:sz w:val="24"/>
          <w:szCs w:val="24"/>
        </w:rPr>
        <w:fldChar w:fldCharType="begin"/>
      </w:r>
      <w:r w:rsidRPr="00CB1BCC">
        <w:rPr>
          <w:rFonts w:ascii="Times New Roman" w:hAnsi="Times New Roman"/>
          <w:sz w:val="24"/>
          <w:szCs w:val="24"/>
        </w:rPr>
        <w:instrText xml:space="preserve"> TOC \h \z \c "Table 3." </w:instrText>
      </w:r>
      <w:r w:rsidRPr="00CB1BCC">
        <w:rPr>
          <w:rFonts w:ascii="Times New Roman" w:hAnsi="Times New Roman"/>
          <w:sz w:val="24"/>
          <w:szCs w:val="24"/>
        </w:rPr>
        <w:fldChar w:fldCharType="separate"/>
      </w:r>
      <w:hyperlink w:anchor="_Toc4165491" w:history="1">
        <w:r w:rsidRPr="00CB1BCC">
          <w:rPr>
            <w:rStyle w:val="Hyperlink"/>
            <w:rFonts w:ascii="Times New Roman" w:hAnsi="Times New Roman"/>
            <w:noProof/>
            <w:color w:val="auto"/>
            <w:sz w:val="24"/>
            <w:szCs w:val="24"/>
          </w:rPr>
          <w:t>Table 3.1</w:t>
        </w:r>
        <w:r w:rsidRPr="00CB1BCC">
          <w:rPr>
            <w:rStyle w:val="Hyperlink"/>
            <w:rFonts w:ascii="Times New Roman" w:eastAsia="Calibri" w:hAnsi="Times New Roman"/>
            <w:noProof/>
            <w:color w:val="auto"/>
            <w:sz w:val="24"/>
            <w:szCs w:val="24"/>
          </w:rPr>
          <w:t>: Sampling Techniques</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_Toc4165491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28</w:t>
        </w:r>
        <w:r w:rsidRPr="00CB1BCC">
          <w:rPr>
            <w:rFonts w:ascii="Times New Roman" w:hAnsi="Times New Roman"/>
            <w:noProof/>
            <w:webHidden/>
            <w:sz w:val="24"/>
            <w:szCs w:val="24"/>
          </w:rPr>
          <w:fldChar w:fldCharType="end"/>
        </w:r>
      </w:hyperlink>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hyperlink w:anchor="_Toc4165492" w:history="1">
        <w:r w:rsidRPr="00CB1BCC">
          <w:rPr>
            <w:rStyle w:val="Hyperlink"/>
            <w:rFonts w:ascii="Times New Roman" w:hAnsi="Times New Roman"/>
            <w:noProof/>
            <w:color w:val="auto"/>
            <w:sz w:val="24"/>
            <w:szCs w:val="24"/>
          </w:rPr>
          <w:t>Table 3.2</w:t>
        </w:r>
        <w:r w:rsidRPr="00CB1BCC">
          <w:rPr>
            <w:rStyle w:val="Hyperlink"/>
            <w:rFonts w:ascii="Times New Roman" w:eastAsia="Calibri" w:hAnsi="Times New Roman"/>
            <w:noProof/>
            <w:color w:val="auto"/>
            <w:sz w:val="24"/>
            <w:szCs w:val="24"/>
          </w:rPr>
          <w:t>: Reliability Results</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_Toc4165492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32</w:t>
        </w:r>
        <w:r w:rsidRPr="00CB1BCC">
          <w:rPr>
            <w:rFonts w:ascii="Times New Roman" w:hAnsi="Times New Roman"/>
            <w:noProof/>
            <w:webHidden/>
            <w:sz w:val="24"/>
            <w:szCs w:val="24"/>
          </w:rPr>
          <w:fldChar w:fldCharType="end"/>
        </w:r>
      </w:hyperlink>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hyperlink w:anchor="_Toc4165493" w:history="1">
        <w:r w:rsidRPr="00CB1BCC">
          <w:rPr>
            <w:rStyle w:val="Hyperlink"/>
            <w:rFonts w:ascii="Times New Roman" w:hAnsi="Times New Roman"/>
            <w:noProof/>
            <w:color w:val="auto"/>
            <w:sz w:val="24"/>
            <w:szCs w:val="24"/>
          </w:rPr>
          <w:t>Table 3.3</w:t>
        </w:r>
        <w:r w:rsidRPr="00CB1BCC">
          <w:rPr>
            <w:rStyle w:val="Hyperlink"/>
            <w:rFonts w:ascii="Times New Roman" w:eastAsia="Calibri" w:hAnsi="Times New Roman"/>
            <w:noProof/>
            <w:color w:val="auto"/>
            <w:sz w:val="24"/>
            <w:szCs w:val="24"/>
            <w:lang w:val="en-GB" w:eastAsia="en-GB"/>
          </w:rPr>
          <w:t>: Validity Results</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_Toc4165493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33</w:t>
        </w:r>
        <w:r w:rsidRPr="00CB1BCC">
          <w:rPr>
            <w:rFonts w:ascii="Times New Roman" w:hAnsi="Times New Roman"/>
            <w:noProof/>
            <w:webHidden/>
            <w:sz w:val="24"/>
            <w:szCs w:val="24"/>
          </w:rPr>
          <w:fldChar w:fldCharType="end"/>
        </w:r>
      </w:hyperlink>
    </w:p>
    <w:p w:rsidR="00BE03E8" w:rsidRPr="00CB1BCC" w:rsidRDefault="00BE03E8" w:rsidP="00BE03E8">
      <w:pPr>
        <w:pStyle w:val="TableofFigures"/>
        <w:tabs>
          <w:tab w:val="right" w:leader="dot" w:pos="9350"/>
        </w:tabs>
        <w:spacing w:line="360" w:lineRule="auto"/>
        <w:rPr>
          <w:rFonts w:ascii="Times New Roman" w:hAnsi="Times New Roman"/>
          <w:noProof/>
          <w:sz w:val="24"/>
          <w:szCs w:val="24"/>
        </w:rPr>
      </w:pPr>
      <w:hyperlink w:anchor="_Toc4165494" w:history="1">
        <w:r w:rsidRPr="00CB1BCC">
          <w:rPr>
            <w:rStyle w:val="Hyperlink"/>
            <w:rFonts w:ascii="Times New Roman" w:hAnsi="Times New Roman"/>
            <w:noProof/>
            <w:color w:val="auto"/>
            <w:sz w:val="24"/>
            <w:szCs w:val="24"/>
          </w:rPr>
          <w:t>Table 3.4</w:t>
        </w:r>
        <w:r w:rsidRPr="00CB1BCC">
          <w:rPr>
            <w:rStyle w:val="Hyperlink"/>
            <w:rFonts w:ascii="Times New Roman" w:eastAsia="Calibri" w:hAnsi="Times New Roman"/>
            <w:noProof/>
            <w:color w:val="auto"/>
            <w:sz w:val="24"/>
            <w:szCs w:val="24"/>
          </w:rPr>
          <w:t>: Likert Scale Response Categories</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_Toc4165494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35</w:t>
        </w:r>
        <w:r w:rsidRPr="00CB1BCC">
          <w:rPr>
            <w:rFonts w:ascii="Times New Roman" w:hAnsi="Times New Roman"/>
            <w:noProof/>
            <w:webHidden/>
            <w:sz w:val="24"/>
            <w:szCs w:val="24"/>
          </w:rPr>
          <w:fldChar w:fldCharType="end"/>
        </w:r>
      </w:hyperlink>
      <w:r w:rsidRPr="00CB1BCC">
        <w:rPr>
          <w:rFonts w:ascii="Times New Roman" w:hAnsi="Times New Roman"/>
          <w:sz w:val="24"/>
          <w:szCs w:val="24"/>
        </w:rPr>
        <w:fldChar w:fldCharType="end"/>
      </w:r>
      <w:r w:rsidRPr="00CB1BCC">
        <w:rPr>
          <w:rFonts w:ascii="Times New Roman" w:hAnsi="Times New Roman"/>
          <w:sz w:val="24"/>
          <w:szCs w:val="24"/>
        </w:rPr>
        <w:fldChar w:fldCharType="begin"/>
      </w:r>
      <w:r w:rsidRPr="00CB1BCC">
        <w:rPr>
          <w:rFonts w:ascii="Times New Roman" w:hAnsi="Times New Roman"/>
          <w:sz w:val="24"/>
          <w:szCs w:val="24"/>
        </w:rPr>
        <w:instrText xml:space="preserve"> TOC \h \z \c "Table 4." </w:instrText>
      </w:r>
      <w:r w:rsidRPr="00CB1BCC">
        <w:rPr>
          <w:rFonts w:ascii="Times New Roman" w:hAnsi="Times New Roman"/>
          <w:sz w:val="24"/>
          <w:szCs w:val="24"/>
        </w:rPr>
        <w:fldChar w:fldCharType="separate"/>
      </w:r>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hyperlink w:anchor="_Toc4165495" w:history="1">
        <w:r w:rsidRPr="00CB1BCC">
          <w:rPr>
            <w:rStyle w:val="Hyperlink"/>
            <w:rFonts w:ascii="Times New Roman" w:hAnsi="Times New Roman"/>
            <w:noProof/>
            <w:color w:val="auto"/>
            <w:sz w:val="24"/>
            <w:szCs w:val="24"/>
          </w:rPr>
          <w:t>Table 4.1</w:t>
        </w:r>
        <w:r w:rsidRPr="00CB1BCC">
          <w:rPr>
            <w:rStyle w:val="Hyperlink"/>
            <w:rFonts w:ascii="Times New Roman" w:eastAsia="Calibri" w:hAnsi="Times New Roman"/>
            <w:noProof/>
            <w:color w:val="auto"/>
            <w:sz w:val="24"/>
            <w:szCs w:val="24"/>
          </w:rPr>
          <w:t>:  Response Rate</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_Toc4165495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36</w:t>
        </w:r>
        <w:r w:rsidRPr="00CB1BCC">
          <w:rPr>
            <w:rFonts w:ascii="Times New Roman" w:hAnsi="Times New Roman"/>
            <w:noProof/>
            <w:webHidden/>
            <w:sz w:val="24"/>
            <w:szCs w:val="24"/>
          </w:rPr>
          <w:fldChar w:fldCharType="end"/>
        </w:r>
      </w:hyperlink>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hyperlink w:anchor="_Toc4165496" w:history="1">
        <w:r w:rsidRPr="00CB1BCC">
          <w:rPr>
            <w:rStyle w:val="Hyperlink"/>
            <w:rFonts w:ascii="Times New Roman" w:hAnsi="Times New Roman"/>
            <w:noProof/>
            <w:color w:val="auto"/>
            <w:sz w:val="24"/>
            <w:szCs w:val="24"/>
          </w:rPr>
          <w:t>Table 4.2: Gender of Participants</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_Toc4165496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37</w:t>
        </w:r>
        <w:r w:rsidRPr="00CB1BCC">
          <w:rPr>
            <w:rFonts w:ascii="Times New Roman" w:hAnsi="Times New Roman"/>
            <w:noProof/>
            <w:webHidden/>
            <w:sz w:val="24"/>
            <w:szCs w:val="24"/>
          </w:rPr>
          <w:fldChar w:fldCharType="end"/>
        </w:r>
      </w:hyperlink>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hyperlink w:anchor="_Toc4165497" w:history="1">
        <w:r w:rsidRPr="00CB1BCC">
          <w:rPr>
            <w:rStyle w:val="Hyperlink"/>
            <w:rFonts w:ascii="Times New Roman" w:hAnsi="Times New Roman"/>
            <w:noProof/>
            <w:color w:val="auto"/>
            <w:sz w:val="24"/>
            <w:szCs w:val="24"/>
          </w:rPr>
          <w:t>Table 4.3: Age of participants</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_Toc4165497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38</w:t>
        </w:r>
        <w:r w:rsidRPr="00CB1BCC">
          <w:rPr>
            <w:rFonts w:ascii="Times New Roman" w:hAnsi="Times New Roman"/>
            <w:noProof/>
            <w:webHidden/>
            <w:sz w:val="24"/>
            <w:szCs w:val="24"/>
          </w:rPr>
          <w:fldChar w:fldCharType="end"/>
        </w:r>
      </w:hyperlink>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hyperlink w:anchor="_Toc4165498" w:history="1">
        <w:r w:rsidRPr="00CB1BCC">
          <w:rPr>
            <w:rStyle w:val="Hyperlink"/>
            <w:rFonts w:ascii="Times New Roman" w:hAnsi="Times New Roman"/>
            <w:noProof/>
            <w:color w:val="auto"/>
            <w:sz w:val="24"/>
            <w:szCs w:val="24"/>
          </w:rPr>
          <w:t>Table 4.4: Educational Levels of Participants</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_Toc4165498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38</w:t>
        </w:r>
        <w:r w:rsidRPr="00CB1BCC">
          <w:rPr>
            <w:rFonts w:ascii="Times New Roman" w:hAnsi="Times New Roman"/>
            <w:noProof/>
            <w:webHidden/>
            <w:sz w:val="24"/>
            <w:szCs w:val="24"/>
          </w:rPr>
          <w:fldChar w:fldCharType="end"/>
        </w:r>
      </w:hyperlink>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hyperlink w:anchor="_Toc4165499" w:history="1">
        <w:r w:rsidRPr="00CB1BCC">
          <w:rPr>
            <w:rStyle w:val="Hyperlink"/>
            <w:rFonts w:ascii="Times New Roman" w:hAnsi="Times New Roman"/>
            <w:noProof/>
            <w:color w:val="auto"/>
            <w:sz w:val="24"/>
            <w:szCs w:val="24"/>
          </w:rPr>
          <w:t>Table 4.5: Religion</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_Toc4165499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39</w:t>
        </w:r>
        <w:r w:rsidRPr="00CB1BCC">
          <w:rPr>
            <w:rFonts w:ascii="Times New Roman" w:hAnsi="Times New Roman"/>
            <w:noProof/>
            <w:webHidden/>
            <w:sz w:val="24"/>
            <w:szCs w:val="24"/>
          </w:rPr>
          <w:fldChar w:fldCharType="end"/>
        </w:r>
      </w:hyperlink>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hyperlink w:anchor="_Toc4165500" w:history="1">
        <w:r w:rsidRPr="00CB1BCC">
          <w:rPr>
            <w:rStyle w:val="Hyperlink"/>
            <w:rFonts w:ascii="Times New Roman" w:hAnsi="Times New Roman"/>
            <w:noProof/>
            <w:color w:val="auto"/>
            <w:sz w:val="24"/>
            <w:szCs w:val="24"/>
          </w:rPr>
          <w:t>Table 4.6: Descriptive statistics on performance among selected UPE schools within Nagongera sub-county</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_Toc4165500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40</w:t>
        </w:r>
        <w:r w:rsidRPr="00CB1BCC">
          <w:rPr>
            <w:rFonts w:ascii="Times New Roman" w:hAnsi="Times New Roman"/>
            <w:noProof/>
            <w:webHidden/>
            <w:sz w:val="24"/>
            <w:szCs w:val="24"/>
          </w:rPr>
          <w:fldChar w:fldCharType="end"/>
        </w:r>
      </w:hyperlink>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hyperlink w:anchor="_Toc4165501" w:history="1">
        <w:r w:rsidRPr="00CB1BCC">
          <w:rPr>
            <w:rStyle w:val="Hyperlink"/>
            <w:rFonts w:ascii="Times New Roman" w:hAnsi="Times New Roman"/>
            <w:noProof/>
            <w:color w:val="auto"/>
            <w:sz w:val="24"/>
            <w:szCs w:val="24"/>
          </w:rPr>
          <w:t>Table 4.7: Descriptive statics on Laissez faire leadership style and financial performance</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_Toc4165501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44</w:t>
        </w:r>
        <w:r w:rsidRPr="00CB1BCC">
          <w:rPr>
            <w:rFonts w:ascii="Times New Roman" w:hAnsi="Times New Roman"/>
            <w:noProof/>
            <w:webHidden/>
            <w:sz w:val="24"/>
            <w:szCs w:val="24"/>
          </w:rPr>
          <w:fldChar w:fldCharType="end"/>
        </w:r>
      </w:hyperlink>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hyperlink w:anchor="_Toc4165502" w:history="1">
        <w:r w:rsidRPr="00CB1BCC">
          <w:rPr>
            <w:rStyle w:val="Hyperlink"/>
            <w:rFonts w:ascii="Times New Roman" w:hAnsi="Times New Roman"/>
            <w:noProof/>
            <w:color w:val="auto"/>
            <w:sz w:val="24"/>
            <w:szCs w:val="24"/>
          </w:rPr>
          <w:t>Table 4.8: Correlation on Laissez faire leadership style and performance</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_Toc4165502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48</w:t>
        </w:r>
        <w:r w:rsidRPr="00CB1BCC">
          <w:rPr>
            <w:rFonts w:ascii="Times New Roman" w:hAnsi="Times New Roman"/>
            <w:noProof/>
            <w:webHidden/>
            <w:sz w:val="24"/>
            <w:szCs w:val="24"/>
          </w:rPr>
          <w:fldChar w:fldCharType="end"/>
        </w:r>
      </w:hyperlink>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hyperlink w:anchor="_Toc4165503" w:history="1">
        <w:r w:rsidRPr="00CB1BCC">
          <w:rPr>
            <w:rStyle w:val="Hyperlink"/>
            <w:rFonts w:ascii="Times New Roman" w:hAnsi="Times New Roman"/>
            <w:noProof/>
            <w:color w:val="auto"/>
            <w:sz w:val="24"/>
            <w:szCs w:val="24"/>
          </w:rPr>
          <w:t>Table 4.9: Descriptive statistics on democratic leadership styles and six selected UPE schools within Nagongera sub-county-Tororo district.</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_Toc4165503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49</w:t>
        </w:r>
        <w:r w:rsidRPr="00CB1BCC">
          <w:rPr>
            <w:rFonts w:ascii="Times New Roman" w:hAnsi="Times New Roman"/>
            <w:noProof/>
            <w:webHidden/>
            <w:sz w:val="24"/>
            <w:szCs w:val="24"/>
          </w:rPr>
          <w:fldChar w:fldCharType="end"/>
        </w:r>
      </w:hyperlink>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hyperlink w:anchor="_Toc4165504" w:history="1">
        <w:r w:rsidRPr="00CB1BCC">
          <w:rPr>
            <w:rStyle w:val="Hyperlink"/>
            <w:rFonts w:ascii="Times New Roman" w:hAnsi="Times New Roman"/>
            <w:noProof/>
            <w:color w:val="auto"/>
            <w:sz w:val="24"/>
            <w:szCs w:val="24"/>
          </w:rPr>
          <w:t>Table 4.10: Correlation for democratic leadership styles and performance</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_Toc4165504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52</w:t>
        </w:r>
        <w:r w:rsidRPr="00CB1BCC">
          <w:rPr>
            <w:rFonts w:ascii="Times New Roman" w:hAnsi="Times New Roman"/>
            <w:noProof/>
            <w:webHidden/>
            <w:sz w:val="24"/>
            <w:szCs w:val="24"/>
          </w:rPr>
          <w:fldChar w:fldCharType="end"/>
        </w:r>
      </w:hyperlink>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hyperlink w:anchor="_Toc4165505" w:history="1">
        <w:r w:rsidRPr="00CB1BCC">
          <w:rPr>
            <w:rStyle w:val="Hyperlink"/>
            <w:rFonts w:ascii="Times New Roman" w:hAnsi="Times New Roman"/>
            <w:noProof/>
            <w:color w:val="auto"/>
            <w:sz w:val="24"/>
            <w:szCs w:val="24"/>
          </w:rPr>
          <w:t>Table 4.11: Descriptive statistics on Autocratic leadership style</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_Toc4165505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53</w:t>
        </w:r>
        <w:r w:rsidRPr="00CB1BCC">
          <w:rPr>
            <w:rFonts w:ascii="Times New Roman" w:hAnsi="Times New Roman"/>
            <w:noProof/>
            <w:webHidden/>
            <w:sz w:val="24"/>
            <w:szCs w:val="24"/>
          </w:rPr>
          <w:fldChar w:fldCharType="end"/>
        </w:r>
      </w:hyperlink>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hyperlink w:anchor="_Toc4165506" w:history="1">
        <w:r w:rsidRPr="00CB1BCC">
          <w:rPr>
            <w:rStyle w:val="Hyperlink"/>
            <w:rFonts w:ascii="Times New Roman" w:hAnsi="Times New Roman"/>
            <w:noProof/>
            <w:color w:val="auto"/>
            <w:sz w:val="24"/>
            <w:szCs w:val="24"/>
          </w:rPr>
          <w:t>Table 4.12: Correlation on the relationship between Autocratic leadership styles in six selected UPE schools within Nagongera sub-county</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_Toc4165506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57</w:t>
        </w:r>
        <w:r w:rsidRPr="00CB1BCC">
          <w:rPr>
            <w:rFonts w:ascii="Times New Roman" w:hAnsi="Times New Roman"/>
            <w:noProof/>
            <w:webHidden/>
            <w:sz w:val="24"/>
            <w:szCs w:val="24"/>
          </w:rPr>
          <w:fldChar w:fldCharType="end"/>
        </w:r>
      </w:hyperlink>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hyperlink w:anchor="_Toc4165507" w:history="1">
        <w:r w:rsidRPr="00CB1BCC">
          <w:rPr>
            <w:rStyle w:val="Hyperlink"/>
            <w:rFonts w:ascii="Times New Roman" w:hAnsi="Times New Roman"/>
            <w:noProof/>
            <w:color w:val="auto"/>
            <w:sz w:val="24"/>
            <w:szCs w:val="24"/>
          </w:rPr>
          <w:t>Table 4.13: Multiple Regression Analysis for Leadership styles and Performance</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_Toc4165507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58</w:t>
        </w:r>
        <w:r w:rsidRPr="00CB1BCC">
          <w:rPr>
            <w:rFonts w:ascii="Times New Roman" w:hAnsi="Times New Roman"/>
            <w:noProof/>
            <w:webHidden/>
            <w:sz w:val="24"/>
            <w:szCs w:val="24"/>
          </w:rPr>
          <w:fldChar w:fldCharType="end"/>
        </w:r>
      </w:hyperlink>
    </w:p>
    <w:p w:rsidR="00034E46" w:rsidRPr="00CB1BCC" w:rsidRDefault="00BE03E8" w:rsidP="00BE03E8">
      <w:pPr>
        <w:spacing w:line="360" w:lineRule="auto"/>
        <w:rPr>
          <w:rFonts w:ascii="Times New Roman" w:hAnsi="Times New Roman"/>
          <w:sz w:val="24"/>
          <w:szCs w:val="24"/>
        </w:rPr>
      </w:pPr>
      <w:r w:rsidRPr="00CB1BCC">
        <w:rPr>
          <w:rFonts w:ascii="Times New Roman" w:hAnsi="Times New Roman"/>
          <w:sz w:val="24"/>
          <w:szCs w:val="24"/>
        </w:rPr>
        <w:fldChar w:fldCharType="end"/>
      </w: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034E46" w:rsidRPr="00CB1BCC" w:rsidRDefault="00034E46" w:rsidP="00214BFA">
      <w:pPr>
        <w:pStyle w:val="Heading1"/>
        <w:spacing w:line="480" w:lineRule="auto"/>
        <w:jc w:val="center"/>
        <w:rPr>
          <w:rFonts w:ascii="Times New Roman" w:hAnsi="Times New Roman"/>
          <w:color w:val="auto"/>
          <w:sz w:val="24"/>
          <w:szCs w:val="24"/>
        </w:rPr>
      </w:pPr>
      <w:bookmarkStart w:id="19" w:name="_Toc3909325"/>
      <w:bookmarkStart w:id="20" w:name="_Toc4165382"/>
      <w:r w:rsidRPr="00CB1BCC">
        <w:rPr>
          <w:rFonts w:ascii="Times New Roman" w:hAnsi="Times New Roman"/>
          <w:color w:val="auto"/>
          <w:sz w:val="24"/>
          <w:szCs w:val="24"/>
        </w:rPr>
        <w:lastRenderedPageBreak/>
        <w:t>LIST OF FIFURES</w:t>
      </w:r>
      <w:bookmarkEnd w:id="19"/>
      <w:bookmarkEnd w:id="20"/>
    </w:p>
    <w:p w:rsidR="00BE03E8" w:rsidRPr="00CB1BCC" w:rsidRDefault="00BE03E8" w:rsidP="00BE03E8">
      <w:pPr>
        <w:pStyle w:val="TableofFigures"/>
        <w:tabs>
          <w:tab w:val="right" w:leader="dot" w:pos="9350"/>
        </w:tabs>
        <w:spacing w:line="360" w:lineRule="auto"/>
        <w:rPr>
          <w:rFonts w:ascii="Times New Roman" w:eastAsiaTheme="minorEastAsia" w:hAnsi="Times New Roman"/>
          <w:noProof/>
          <w:sz w:val="24"/>
          <w:szCs w:val="24"/>
        </w:rPr>
      </w:pPr>
      <w:r w:rsidRPr="00CB1BCC">
        <w:rPr>
          <w:rFonts w:ascii="Times New Roman" w:hAnsi="Times New Roman"/>
          <w:sz w:val="24"/>
          <w:szCs w:val="24"/>
        </w:rPr>
        <w:fldChar w:fldCharType="begin"/>
      </w:r>
      <w:r w:rsidRPr="00CB1BCC">
        <w:rPr>
          <w:rFonts w:ascii="Times New Roman" w:hAnsi="Times New Roman"/>
          <w:sz w:val="24"/>
          <w:szCs w:val="24"/>
        </w:rPr>
        <w:instrText xml:space="preserve"> TOC \h \z \c "Figure" </w:instrText>
      </w:r>
      <w:r w:rsidRPr="00CB1BCC">
        <w:rPr>
          <w:rFonts w:ascii="Times New Roman" w:hAnsi="Times New Roman"/>
          <w:sz w:val="24"/>
          <w:szCs w:val="24"/>
        </w:rPr>
        <w:fldChar w:fldCharType="separate"/>
      </w:r>
      <w:hyperlink w:anchor="_Toc4165508" w:history="1">
        <w:r w:rsidRPr="00CB1BCC">
          <w:rPr>
            <w:rStyle w:val="Hyperlink"/>
            <w:rFonts w:ascii="Times New Roman" w:hAnsi="Times New Roman"/>
            <w:noProof/>
            <w:color w:val="auto"/>
            <w:sz w:val="24"/>
            <w:szCs w:val="24"/>
          </w:rPr>
          <w:t>Figure 1</w:t>
        </w:r>
        <w:r w:rsidRPr="00CB1BCC">
          <w:rPr>
            <w:rStyle w:val="Hyperlink"/>
            <w:rFonts w:ascii="Times New Roman" w:eastAsia="Calibri" w:hAnsi="Times New Roman"/>
            <w:noProof/>
            <w:color w:val="auto"/>
            <w:sz w:val="24"/>
            <w:szCs w:val="24"/>
          </w:rPr>
          <w:t>: Conceptual Framework</w:t>
        </w:r>
        <w:r w:rsidRPr="00CB1BCC">
          <w:rPr>
            <w:rStyle w:val="Hyperlink"/>
            <w:rFonts w:ascii="Times New Roman" w:hAnsi="Times New Roman"/>
            <w:noProof/>
            <w:color w:val="auto"/>
            <w:sz w:val="24"/>
            <w:szCs w:val="24"/>
          </w:rPr>
          <w:t>: Showing leadership styles on the school performance of selected UPE School in Nagongera lower local government.</w:t>
        </w:r>
        <w:r w:rsidRPr="00CB1BCC">
          <w:rPr>
            <w:rFonts w:ascii="Times New Roman" w:hAnsi="Times New Roman"/>
            <w:noProof/>
            <w:webHidden/>
            <w:sz w:val="24"/>
            <w:szCs w:val="24"/>
          </w:rPr>
          <w:tab/>
        </w:r>
        <w:r w:rsidRPr="00CB1BCC">
          <w:rPr>
            <w:rFonts w:ascii="Times New Roman" w:hAnsi="Times New Roman"/>
            <w:noProof/>
            <w:webHidden/>
            <w:sz w:val="24"/>
            <w:szCs w:val="24"/>
          </w:rPr>
          <w:fldChar w:fldCharType="begin"/>
        </w:r>
        <w:r w:rsidRPr="00CB1BCC">
          <w:rPr>
            <w:rFonts w:ascii="Times New Roman" w:hAnsi="Times New Roman"/>
            <w:noProof/>
            <w:webHidden/>
            <w:sz w:val="24"/>
            <w:szCs w:val="24"/>
          </w:rPr>
          <w:instrText xml:space="preserve"> PAGEREF _Toc4165508 \h </w:instrText>
        </w:r>
        <w:r w:rsidRPr="00CB1BCC">
          <w:rPr>
            <w:rFonts w:ascii="Times New Roman" w:hAnsi="Times New Roman"/>
            <w:noProof/>
            <w:webHidden/>
            <w:sz w:val="24"/>
            <w:szCs w:val="24"/>
          </w:rPr>
        </w:r>
        <w:r w:rsidRPr="00CB1BCC">
          <w:rPr>
            <w:rFonts w:ascii="Times New Roman" w:hAnsi="Times New Roman"/>
            <w:noProof/>
            <w:webHidden/>
            <w:sz w:val="24"/>
            <w:szCs w:val="24"/>
          </w:rPr>
          <w:fldChar w:fldCharType="separate"/>
        </w:r>
        <w:r w:rsidR="00D2494A">
          <w:rPr>
            <w:rFonts w:ascii="Times New Roman" w:hAnsi="Times New Roman"/>
            <w:noProof/>
            <w:webHidden/>
            <w:sz w:val="24"/>
            <w:szCs w:val="24"/>
          </w:rPr>
          <w:t>13</w:t>
        </w:r>
        <w:r w:rsidRPr="00CB1BCC">
          <w:rPr>
            <w:rFonts w:ascii="Times New Roman" w:hAnsi="Times New Roman"/>
            <w:noProof/>
            <w:webHidden/>
            <w:sz w:val="24"/>
            <w:szCs w:val="24"/>
          </w:rPr>
          <w:fldChar w:fldCharType="end"/>
        </w:r>
      </w:hyperlink>
    </w:p>
    <w:p w:rsidR="00034E46" w:rsidRPr="00CB1BCC" w:rsidRDefault="00BE03E8" w:rsidP="00BE03E8">
      <w:pPr>
        <w:pStyle w:val="Heading1"/>
        <w:spacing w:line="360" w:lineRule="auto"/>
        <w:jc w:val="both"/>
        <w:rPr>
          <w:rFonts w:ascii="Times New Roman" w:hAnsi="Times New Roman"/>
          <w:color w:val="auto"/>
          <w:sz w:val="24"/>
          <w:szCs w:val="24"/>
        </w:rPr>
      </w:pPr>
      <w:r w:rsidRPr="00CB1BCC">
        <w:rPr>
          <w:rFonts w:ascii="Times New Roman" w:hAnsi="Times New Roman"/>
          <w:color w:val="auto"/>
          <w:sz w:val="24"/>
          <w:szCs w:val="24"/>
        </w:rPr>
        <w:fldChar w:fldCharType="end"/>
      </w: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214BFA" w:rsidRPr="00CB1BCC" w:rsidRDefault="00214BFA" w:rsidP="00214BFA">
      <w:pPr>
        <w:rPr>
          <w:rFonts w:ascii="Times New Roman" w:hAnsi="Times New Roman"/>
        </w:rPr>
      </w:pPr>
    </w:p>
    <w:p w:rsidR="00034E46" w:rsidRPr="00CB1BCC" w:rsidRDefault="006857B5" w:rsidP="006912BB">
      <w:pPr>
        <w:pStyle w:val="Heading1"/>
        <w:spacing w:line="480" w:lineRule="auto"/>
        <w:jc w:val="center"/>
        <w:rPr>
          <w:rFonts w:ascii="Times New Roman" w:hAnsi="Times New Roman"/>
          <w:color w:val="auto"/>
          <w:sz w:val="24"/>
          <w:szCs w:val="24"/>
        </w:rPr>
      </w:pPr>
      <w:bookmarkStart w:id="21" w:name="_Toc3909326"/>
      <w:bookmarkStart w:id="22" w:name="_Toc4165383"/>
      <w:r w:rsidRPr="00CB1BCC">
        <w:rPr>
          <w:rFonts w:ascii="Times New Roman" w:hAnsi="Times New Roman"/>
          <w:color w:val="auto"/>
          <w:sz w:val="24"/>
          <w:szCs w:val="24"/>
        </w:rPr>
        <w:lastRenderedPageBreak/>
        <w:t xml:space="preserve">LIST OF </w:t>
      </w:r>
      <w:r w:rsidR="00034E46" w:rsidRPr="00CB1BCC">
        <w:rPr>
          <w:rFonts w:ascii="Times New Roman" w:hAnsi="Times New Roman"/>
          <w:color w:val="auto"/>
          <w:sz w:val="24"/>
          <w:szCs w:val="24"/>
        </w:rPr>
        <w:t>ACRONYMS</w:t>
      </w:r>
      <w:bookmarkEnd w:id="16"/>
      <w:bookmarkEnd w:id="21"/>
      <w:bookmarkEnd w:id="22"/>
    </w:p>
    <w:p w:rsidR="008928CF" w:rsidRPr="00CB1BCC" w:rsidRDefault="008928CF" w:rsidP="00F87F14">
      <w:pPr>
        <w:spacing w:after="0" w:line="360" w:lineRule="auto"/>
        <w:jc w:val="both"/>
        <w:rPr>
          <w:rFonts w:ascii="Times New Roman" w:eastAsia="Calibri" w:hAnsi="Times New Roman"/>
          <w:sz w:val="24"/>
          <w:szCs w:val="24"/>
          <w:lang w:val="en-GB"/>
        </w:rPr>
      </w:pPr>
      <w:r w:rsidRPr="00CB1BCC">
        <w:rPr>
          <w:rFonts w:ascii="Times New Roman" w:eastAsia="Calibri" w:hAnsi="Times New Roman"/>
          <w:sz w:val="24"/>
          <w:szCs w:val="24"/>
          <w:lang w:val="en-GB"/>
        </w:rPr>
        <w:t>KPIs</w:t>
      </w:r>
      <w:r w:rsidRPr="00CB1BCC">
        <w:rPr>
          <w:rFonts w:ascii="Times New Roman" w:eastAsia="Calibri" w:hAnsi="Times New Roman"/>
          <w:sz w:val="24"/>
          <w:szCs w:val="24"/>
          <w:lang w:val="en-GB"/>
        </w:rPr>
        <w:tab/>
      </w:r>
      <w:r w:rsidRPr="00CB1BCC">
        <w:rPr>
          <w:rFonts w:ascii="Times New Roman" w:eastAsia="Calibri" w:hAnsi="Times New Roman"/>
          <w:sz w:val="24"/>
          <w:szCs w:val="24"/>
          <w:lang w:val="en-GB"/>
        </w:rPr>
        <w:tab/>
      </w:r>
      <w:r w:rsidR="002D436A" w:rsidRPr="00CB1BCC">
        <w:rPr>
          <w:rFonts w:ascii="Times New Roman" w:eastAsia="Calibri" w:hAnsi="Times New Roman"/>
          <w:sz w:val="24"/>
          <w:szCs w:val="24"/>
          <w:lang w:val="en-GB"/>
        </w:rPr>
        <w:tab/>
      </w:r>
      <w:r w:rsidRPr="00CB1BCC">
        <w:rPr>
          <w:rFonts w:ascii="Times New Roman" w:eastAsia="Calibri" w:hAnsi="Times New Roman"/>
          <w:sz w:val="24"/>
          <w:szCs w:val="24"/>
          <w:lang w:val="en-GB"/>
        </w:rPr>
        <w:t>Key Performance Indicators</w:t>
      </w:r>
    </w:p>
    <w:p w:rsidR="008928CF" w:rsidRPr="00CB1BCC" w:rsidRDefault="002D436A" w:rsidP="00F87F14">
      <w:pPr>
        <w:tabs>
          <w:tab w:val="left" w:pos="2160"/>
        </w:tabs>
        <w:spacing w:after="0" w:line="360" w:lineRule="auto"/>
        <w:jc w:val="both"/>
        <w:rPr>
          <w:rFonts w:ascii="Times New Roman" w:hAnsi="Times New Roman"/>
          <w:sz w:val="24"/>
          <w:szCs w:val="24"/>
        </w:rPr>
      </w:pPr>
      <w:r w:rsidRPr="00CB1BCC">
        <w:rPr>
          <w:rFonts w:ascii="Times New Roman" w:hAnsi="Times New Roman"/>
          <w:sz w:val="24"/>
          <w:szCs w:val="24"/>
        </w:rPr>
        <w:t>MOE</w:t>
      </w:r>
      <w:r w:rsidRPr="00CB1BCC">
        <w:rPr>
          <w:rFonts w:ascii="Times New Roman" w:hAnsi="Times New Roman"/>
          <w:sz w:val="24"/>
          <w:szCs w:val="24"/>
        </w:rPr>
        <w:tab/>
      </w:r>
      <w:r w:rsidR="008928CF" w:rsidRPr="00CB1BCC">
        <w:rPr>
          <w:rFonts w:ascii="Times New Roman" w:hAnsi="Times New Roman"/>
          <w:sz w:val="24"/>
          <w:szCs w:val="24"/>
        </w:rPr>
        <w:t>Ministry of education and sport</w:t>
      </w:r>
    </w:p>
    <w:p w:rsidR="008928CF" w:rsidRPr="00CB1BCC" w:rsidRDefault="008928CF" w:rsidP="00F87F14">
      <w:pPr>
        <w:tabs>
          <w:tab w:val="left" w:pos="2160"/>
        </w:tabs>
        <w:spacing w:after="0" w:line="360" w:lineRule="auto"/>
        <w:jc w:val="both"/>
        <w:rPr>
          <w:rFonts w:ascii="Times New Roman" w:hAnsi="Times New Roman"/>
          <w:sz w:val="24"/>
          <w:szCs w:val="24"/>
        </w:rPr>
      </w:pPr>
      <w:r w:rsidRPr="00CB1BCC">
        <w:rPr>
          <w:rFonts w:ascii="Times New Roman" w:hAnsi="Times New Roman"/>
          <w:sz w:val="24"/>
          <w:szCs w:val="24"/>
        </w:rPr>
        <w:t>PLE</w:t>
      </w:r>
      <w:r w:rsidRPr="00CB1BCC">
        <w:rPr>
          <w:rFonts w:ascii="Times New Roman" w:hAnsi="Times New Roman"/>
          <w:sz w:val="24"/>
          <w:szCs w:val="24"/>
        </w:rPr>
        <w:tab/>
        <w:t>Primary leaving Examination</w:t>
      </w:r>
    </w:p>
    <w:p w:rsidR="008928CF" w:rsidRPr="00CB1BCC" w:rsidRDefault="008928CF" w:rsidP="00F87F14">
      <w:pPr>
        <w:tabs>
          <w:tab w:val="left" w:pos="2160"/>
        </w:tabs>
        <w:spacing w:after="0" w:line="360" w:lineRule="auto"/>
        <w:jc w:val="both"/>
        <w:rPr>
          <w:rFonts w:ascii="Times New Roman" w:hAnsi="Times New Roman"/>
          <w:sz w:val="24"/>
          <w:szCs w:val="24"/>
        </w:rPr>
      </w:pPr>
      <w:r w:rsidRPr="00CB1BCC">
        <w:rPr>
          <w:rFonts w:ascii="Times New Roman" w:hAnsi="Times New Roman"/>
          <w:sz w:val="24"/>
          <w:szCs w:val="24"/>
        </w:rPr>
        <w:t xml:space="preserve">PTA  </w:t>
      </w:r>
      <w:r w:rsidR="002D436A" w:rsidRPr="00CB1BCC">
        <w:rPr>
          <w:rFonts w:ascii="Times New Roman" w:hAnsi="Times New Roman"/>
          <w:sz w:val="24"/>
          <w:szCs w:val="24"/>
        </w:rPr>
        <w:t xml:space="preserve">                 </w:t>
      </w:r>
      <w:r w:rsidR="002D436A" w:rsidRPr="00CB1BCC">
        <w:rPr>
          <w:rFonts w:ascii="Times New Roman" w:hAnsi="Times New Roman"/>
          <w:sz w:val="24"/>
          <w:szCs w:val="24"/>
        </w:rPr>
        <w:tab/>
      </w:r>
      <w:r w:rsidRPr="00CB1BCC">
        <w:rPr>
          <w:rFonts w:ascii="Times New Roman" w:hAnsi="Times New Roman"/>
          <w:sz w:val="24"/>
          <w:szCs w:val="24"/>
        </w:rPr>
        <w:t>Parents Teachers Association</w:t>
      </w:r>
    </w:p>
    <w:p w:rsidR="002D436A" w:rsidRPr="00CB1BCC" w:rsidRDefault="002D436A" w:rsidP="002D436A">
      <w:pPr>
        <w:spacing w:after="0" w:line="360" w:lineRule="auto"/>
        <w:jc w:val="both"/>
        <w:rPr>
          <w:rFonts w:ascii="Times New Roman" w:hAnsi="Times New Roman"/>
          <w:sz w:val="24"/>
          <w:szCs w:val="24"/>
        </w:rPr>
      </w:pPr>
      <w:r w:rsidRPr="00CB1BCC">
        <w:rPr>
          <w:rFonts w:ascii="Times New Roman" w:hAnsi="Times New Roman"/>
          <w:sz w:val="24"/>
          <w:szCs w:val="24"/>
        </w:rPr>
        <w:t xml:space="preserve">SMC                </w:t>
      </w:r>
      <w:r w:rsidRPr="00CB1BCC">
        <w:rPr>
          <w:rFonts w:ascii="Times New Roman" w:hAnsi="Times New Roman"/>
          <w:sz w:val="24"/>
          <w:szCs w:val="24"/>
        </w:rPr>
        <w:tab/>
      </w:r>
      <w:r w:rsidRPr="00CB1BCC">
        <w:rPr>
          <w:rFonts w:ascii="Times New Roman" w:hAnsi="Times New Roman"/>
          <w:sz w:val="24"/>
          <w:szCs w:val="24"/>
        </w:rPr>
        <w:t>School Management Committee</w:t>
      </w:r>
    </w:p>
    <w:p w:rsidR="008928CF" w:rsidRPr="00CB1BCC" w:rsidRDefault="002D436A" w:rsidP="00F87F14">
      <w:pPr>
        <w:tabs>
          <w:tab w:val="left" w:pos="2160"/>
        </w:tabs>
        <w:spacing w:after="0" w:line="360" w:lineRule="auto"/>
        <w:jc w:val="both"/>
        <w:rPr>
          <w:rFonts w:ascii="Times New Roman" w:hAnsi="Times New Roman"/>
          <w:sz w:val="24"/>
          <w:szCs w:val="24"/>
        </w:rPr>
      </w:pPr>
      <w:r w:rsidRPr="00CB1BCC">
        <w:rPr>
          <w:rFonts w:ascii="Times New Roman" w:hAnsi="Times New Roman"/>
          <w:sz w:val="24"/>
          <w:szCs w:val="24"/>
        </w:rPr>
        <w:t xml:space="preserve">UACE                 </w:t>
      </w:r>
      <w:r w:rsidRPr="00CB1BCC">
        <w:rPr>
          <w:rFonts w:ascii="Times New Roman" w:hAnsi="Times New Roman"/>
          <w:sz w:val="24"/>
          <w:szCs w:val="24"/>
        </w:rPr>
        <w:tab/>
      </w:r>
      <w:r w:rsidR="008928CF" w:rsidRPr="00CB1BCC">
        <w:rPr>
          <w:rFonts w:ascii="Times New Roman" w:hAnsi="Times New Roman"/>
          <w:sz w:val="24"/>
          <w:szCs w:val="24"/>
        </w:rPr>
        <w:t>Uganda Advanced certificate of Education</w:t>
      </w:r>
    </w:p>
    <w:p w:rsidR="008928CF" w:rsidRPr="00CB1BCC" w:rsidRDefault="002D436A" w:rsidP="00F87F14">
      <w:pPr>
        <w:tabs>
          <w:tab w:val="left" w:pos="2160"/>
        </w:tabs>
        <w:spacing w:after="0" w:line="360" w:lineRule="auto"/>
        <w:jc w:val="both"/>
        <w:rPr>
          <w:rFonts w:ascii="Times New Roman" w:hAnsi="Times New Roman"/>
          <w:sz w:val="24"/>
          <w:szCs w:val="24"/>
        </w:rPr>
      </w:pPr>
      <w:r w:rsidRPr="00CB1BCC">
        <w:rPr>
          <w:rFonts w:ascii="Times New Roman" w:hAnsi="Times New Roman"/>
          <w:sz w:val="24"/>
          <w:szCs w:val="24"/>
        </w:rPr>
        <w:t>UCE</w:t>
      </w:r>
      <w:r w:rsidRPr="00CB1BCC">
        <w:rPr>
          <w:rFonts w:ascii="Times New Roman" w:hAnsi="Times New Roman"/>
          <w:sz w:val="24"/>
          <w:szCs w:val="24"/>
        </w:rPr>
        <w:tab/>
      </w:r>
      <w:r w:rsidR="008928CF" w:rsidRPr="00CB1BCC">
        <w:rPr>
          <w:rFonts w:ascii="Times New Roman" w:hAnsi="Times New Roman"/>
          <w:sz w:val="24"/>
          <w:szCs w:val="24"/>
        </w:rPr>
        <w:t>Uganda Certificate of Education</w:t>
      </w:r>
    </w:p>
    <w:p w:rsidR="008928CF" w:rsidRPr="00CB1BCC" w:rsidRDefault="008928CF" w:rsidP="00F87F14">
      <w:pPr>
        <w:tabs>
          <w:tab w:val="left" w:pos="2160"/>
        </w:tabs>
        <w:spacing w:after="0" w:line="360" w:lineRule="auto"/>
        <w:jc w:val="both"/>
        <w:rPr>
          <w:rFonts w:ascii="Times New Roman" w:hAnsi="Times New Roman"/>
          <w:sz w:val="24"/>
          <w:szCs w:val="24"/>
        </w:rPr>
      </w:pPr>
      <w:r w:rsidRPr="00CB1BCC">
        <w:rPr>
          <w:rFonts w:ascii="Times New Roman" w:hAnsi="Times New Roman"/>
          <w:sz w:val="24"/>
          <w:szCs w:val="24"/>
        </w:rPr>
        <w:t xml:space="preserve">UMI     </w:t>
      </w:r>
      <w:r w:rsidRPr="00CB1BCC">
        <w:rPr>
          <w:rFonts w:ascii="Times New Roman" w:hAnsi="Times New Roman"/>
          <w:sz w:val="24"/>
          <w:szCs w:val="24"/>
        </w:rPr>
        <w:tab/>
        <w:t>Uganda management institute</w:t>
      </w:r>
    </w:p>
    <w:p w:rsidR="008928CF" w:rsidRPr="00CB1BCC" w:rsidRDefault="002D436A" w:rsidP="0015769D">
      <w:pPr>
        <w:pStyle w:val="Heading1"/>
        <w:spacing w:before="0" w:line="360" w:lineRule="auto"/>
        <w:jc w:val="both"/>
        <w:rPr>
          <w:rFonts w:ascii="Times New Roman" w:hAnsi="Times New Roman"/>
          <w:b w:val="0"/>
          <w:color w:val="auto"/>
          <w:sz w:val="24"/>
          <w:szCs w:val="24"/>
        </w:rPr>
      </w:pPr>
      <w:bookmarkStart w:id="23" w:name="_Toc3795627"/>
      <w:bookmarkStart w:id="24" w:name="_Toc3796175"/>
      <w:bookmarkStart w:id="25" w:name="_Toc3796465"/>
      <w:bookmarkStart w:id="26" w:name="_Toc3865302"/>
      <w:bookmarkStart w:id="27" w:name="_Toc3909327"/>
      <w:bookmarkStart w:id="28" w:name="_Toc4165384"/>
      <w:r w:rsidRPr="00CB1BCC">
        <w:rPr>
          <w:rFonts w:ascii="Times New Roman" w:hAnsi="Times New Roman"/>
          <w:b w:val="0"/>
          <w:color w:val="auto"/>
          <w:sz w:val="24"/>
          <w:szCs w:val="24"/>
        </w:rPr>
        <w:t xml:space="preserve">UNESCO            </w:t>
      </w:r>
      <w:r w:rsidRPr="00CB1BCC">
        <w:rPr>
          <w:rFonts w:ascii="Times New Roman" w:hAnsi="Times New Roman"/>
          <w:b w:val="0"/>
          <w:color w:val="auto"/>
          <w:sz w:val="24"/>
          <w:szCs w:val="24"/>
        </w:rPr>
        <w:tab/>
      </w:r>
      <w:r w:rsidR="008928CF" w:rsidRPr="00CB1BCC">
        <w:rPr>
          <w:rFonts w:ascii="Times New Roman" w:hAnsi="Times New Roman"/>
          <w:b w:val="0"/>
          <w:color w:val="auto"/>
          <w:sz w:val="24"/>
          <w:szCs w:val="24"/>
        </w:rPr>
        <w:t xml:space="preserve">United Nations Educational, Scientific and Cultural </w:t>
      </w:r>
      <w:proofErr w:type="spellStart"/>
      <w:r w:rsidR="008928CF" w:rsidRPr="00CB1BCC">
        <w:rPr>
          <w:rFonts w:ascii="Times New Roman" w:hAnsi="Times New Roman"/>
          <w:b w:val="0"/>
          <w:color w:val="auto"/>
          <w:sz w:val="24"/>
          <w:szCs w:val="24"/>
        </w:rPr>
        <w:t>Organisation</w:t>
      </w:r>
      <w:bookmarkEnd w:id="23"/>
      <w:bookmarkEnd w:id="24"/>
      <w:bookmarkEnd w:id="25"/>
      <w:bookmarkEnd w:id="26"/>
      <w:bookmarkEnd w:id="27"/>
      <w:bookmarkEnd w:id="28"/>
      <w:proofErr w:type="spellEnd"/>
    </w:p>
    <w:p w:rsidR="008928CF" w:rsidRPr="00CB1BCC" w:rsidRDefault="008928CF" w:rsidP="002D436A">
      <w:pPr>
        <w:spacing w:after="0" w:line="360" w:lineRule="auto"/>
        <w:jc w:val="both"/>
        <w:rPr>
          <w:rFonts w:ascii="Times New Roman" w:hAnsi="Times New Roman"/>
          <w:sz w:val="24"/>
          <w:szCs w:val="24"/>
        </w:rPr>
      </w:pPr>
      <w:r w:rsidRPr="00CB1BCC">
        <w:rPr>
          <w:rFonts w:ascii="Times New Roman" w:hAnsi="Times New Roman"/>
          <w:sz w:val="24"/>
          <w:szCs w:val="24"/>
        </w:rPr>
        <w:t xml:space="preserve">UNICEF                 </w:t>
      </w:r>
      <w:r w:rsidR="002D436A" w:rsidRPr="00CB1BCC">
        <w:rPr>
          <w:rFonts w:ascii="Times New Roman" w:hAnsi="Times New Roman"/>
          <w:sz w:val="24"/>
          <w:szCs w:val="24"/>
        </w:rPr>
        <w:tab/>
      </w:r>
      <w:r w:rsidRPr="00CB1BCC">
        <w:rPr>
          <w:rFonts w:ascii="Times New Roman" w:hAnsi="Times New Roman"/>
          <w:sz w:val="24"/>
          <w:szCs w:val="24"/>
        </w:rPr>
        <w:t>United Nations Children’s Fund</w:t>
      </w:r>
    </w:p>
    <w:p w:rsidR="008928CF" w:rsidRPr="00CB1BCC" w:rsidRDefault="002D436A" w:rsidP="002D436A">
      <w:pPr>
        <w:tabs>
          <w:tab w:val="left" w:pos="2160"/>
        </w:tabs>
        <w:spacing w:after="0" w:line="360" w:lineRule="auto"/>
        <w:jc w:val="both"/>
        <w:rPr>
          <w:rFonts w:ascii="Times New Roman" w:hAnsi="Times New Roman"/>
          <w:sz w:val="24"/>
          <w:szCs w:val="24"/>
        </w:rPr>
      </w:pPr>
      <w:r w:rsidRPr="00CB1BCC">
        <w:rPr>
          <w:rFonts w:ascii="Times New Roman" w:hAnsi="Times New Roman"/>
          <w:sz w:val="24"/>
          <w:szCs w:val="24"/>
        </w:rPr>
        <w:t xml:space="preserve">UPE                </w:t>
      </w:r>
      <w:r w:rsidRPr="00CB1BCC">
        <w:rPr>
          <w:rFonts w:ascii="Times New Roman" w:hAnsi="Times New Roman"/>
          <w:sz w:val="24"/>
          <w:szCs w:val="24"/>
        </w:rPr>
        <w:tab/>
      </w:r>
      <w:r w:rsidR="008928CF" w:rsidRPr="00CB1BCC">
        <w:rPr>
          <w:rFonts w:ascii="Times New Roman" w:hAnsi="Times New Roman"/>
          <w:sz w:val="24"/>
          <w:szCs w:val="24"/>
        </w:rPr>
        <w:t>Universal primary education</w:t>
      </w:r>
    </w:p>
    <w:p w:rsidR="00034E46" w:rsidRPr="00CB1BCC" w:rsidRDefault="00034E46" w:rsidP="002F349A">
      <w:pPr>
        <w:pStyle w:val="Heading1"/>
        <w:spacing w:before="0" w:line="480" w:lineRule="auto"/>
        <w:jc w:val="center"/>
        <w:rPr>
          <w:rFonts w:ascii="Times New Roman" w:hAnsi="Times New Roman"/>
          <w:color w:val="auto"/>
          <w:sz w:val="24"/>
          <w:szCs w:val="24"/>
        </w:rPr>
      </w:pPr>
    </w:p>
    <w:p w:rsidR="00034E46" w:rsidRPr="00CB1BCC" w:rsidRDefault="00034E46" w:rsidP="002F349A">
      <w:pPr>
        <w:pStyle w:val="Heading1"/>
        <w:spacing w:before="0" w:line="480" w:lineRule="auto"/>
        <w:jc w:val="center"/>
        <w:rPr>
          <w:rFonts w:ascii="Times New Roman" w:hAnsi="Times New Roman"/>
          <w:color w:val="auto"/>
          <w:sz w:val="24"/>
          <w:szCs w:val="24"/>
        </w:rPr>
      </w:pPr>
    </w:p>
    <w:p w:rsidR="00034E46" w:rsidRPr="00CB1BCC" w:rsidRDefault="00034E46" w:rsidP="002F349A">
      <w:pPr>
        <w:pStyle w:val="Heading1"/>
        <w:spacing w:before="0" w:line="480" w:lineRule="auto"/>
        <w:jc w:val="center"/>
        <w:rPr>
          <w:rFonts w:ascii="Times New Roman" w:hAnsi="Times New Roman"/>
          <w:color w:val="auto"/>
          <w:sz w:val="24"/>
          <w:szCs w:val="24"/>
        </w:rPr>
      </w:pPr>
    </w:p>
    <w:p w:rsidR="00034E46" w:rsidRPr="00CB1BCC" w:rsidRDefault="00034E46" w:rsidP="002F349A">
      <w:pPr>
        <w:pStyle w:val="Heading1"/>
        <w:spacing w:before="0" w:line="480" w:lineRule="auto"/>
        <w:jc w:val="center"/>
        <w:rPr>
          <w:rFonts w:ascii="Times New Roman" w:hAnsi="Times New Roman"/>
          <w:color w:val="auto"/>
          <w:sz w:val="24"/>
          <w:szCs w:val="24"/>
        </w:rPr>
      </w:pPr>
    </w:p>
    <w:p w:rsidR="00034E46" w:rsidRPr="00CB1BCC" w:rsidRDefault="00034E46" w:rsidP="002F349A">
      <w:pPr>
        <w:pStyle w:val="Heading1"/>
        <w:spacing w:before="0" w:line="480" w:lineRule="auto"/>
        <w:jc w:val="center"/>
        <w:rPr>
          <w:rFonts w:ascii="Times New Roman" w:hAnsi="Times New Roman"/>
          <w:color w:val="auto"/>
          <w:sz w:val="24"/>
          <w:szCs w:val="24"/>
        </w:rPr>
      </w:pPr>
    </w:p>
    <w:p w:rsidR="00034E46" w:rsidRPr="00CB1BCC" w:rsidRDefault="00034E46" w:rsidP="002F349A">
      <w:pPr>
        <w:pStyle w:val="Heading1"/>
        <w:spacing w:before="0" w:line="480" w:lineRule="auto"/>
        <w:jc w:val="center"/>
        <w:rPr>
          <w:rFonts w:ascii="Times New Roman" w:hAnsi="Times New Roman"/>
          <w:color w:val="auto"/>
          <w:sz w:val="24"/>
          <w:szCs w:val="24"/>
        </w:rPr>
      </w:pPr>
    </w:p>
    <w:p w:rsidR="00034E46" w:rsidRPr="00CB1BCC" w:rsidRDefault="00034E46" w:rsidP="002F349A">
      <w:pPr>
        <w:pStyle w:val="Heading1"/>
        <w:spacing w:before="0" w:line="480" w:lineRule="auto"/>
        <w:jc w:val="center"/>
        <w:rPr>
          <w:rFonts w:ascii="Times New Roman" w:hAnsi="Times New Roman"/>
          <w:color w:val="auto"/>
          <w:sz w:val="24"/>
          <w:szCs w:val="24"/>
        </w:rPr>
      </w:pPr>
    </w:p>
    <w:p w:rsidR="00034E46" w:rsidRPr="00CB1BCC" w:rsidRDefault="00034E46" w:rsidP="00034E46">
      <w:pPr>
        <w:pStyle w:val="Heading1"/>
        <w:spacing w:before="0" w:line="480" w:lineRule="auto"/>
        <w:rPr>
          <w:rFonts w:ascii="Times New Roman" w:hAnsi="Times New Roman"/>
          <w:color w:val="auto"/>
          <w:sz w:val="24"/>
          <w:szCs w:val="24"/>
        </w:rPr>
      </w:pPr>
    </w:p>
    <w:p w:rsidR="00214BFA" w:rsidRPr="00CB1BCC" w:rsidRDefault="00214BFA" w:rsidP="00214BFA">
      <w:pPr>
        <w:rPr>
          <w:rFonts w:ascii="Times New Roman" w:hAnsi="Times New Roman"/>
        </w:rPr>
      </w:pPr>
    </w:p>
    <w:p w:rsidR="00214BFA" w:rsidRPr="00CB1BCC" w:rsidRDefault="00214BFA" w:rsidP="00034E46">
      <w:pPr>
        <w:rPr>
          <w:rFonts w:ascii="Times New Roman" w:hAnsi="Times New Roman"/>
          <w:sz w:val="24"/>
          <w:szCs w:val="24"/>
        </w:rPr>
      </w:pPr>
    </w:p>
    <w:p w:rsidR="00E14232" w:rsidRPr="00CB1BCC" w:rsidRDefault="00E14232" w:rsidP="00034E46">
      <w:pPr>
        <w:rPr>
          <w:rFonts w:ascii="Times New Roman" w:hAnsi="Times New Roman"/>
          <w:sz w:val="24"/>
          <w:szCs w:val="24"/>
        </w:rPr>
      </w:pPr>
    </w:p>
    <w:p w:rsidR="00E14232" w:rsidRPr="00CB1BCC" w:rsidRDefault="00E14232" w:rsidP="00034E46">
      <w:pPr>
        <w:rPr>
          <w:rFonts w:ascii="Times New Roman" w:hAnsi="Times New Roman"/>
          <w:sz w:val="24"/>
          <w:szCs w:val="24"/>
        </w:rPr>
      </w:pPr>
    </w:p>
    <w:p w:rsidR="00E14232" w:rsidRPr="00CB1BCC" w:rsidRDefault="00E14232" w:rsidP="00034E46">
      <w:pPr>
        <w:rPr>
          <w:rFonts w:ascii="Times New Roman" w:hAnsi="Times New Roman"/>
          <w:sz w:val="24"/>
          <w:szCs w:val="24"/>
        </w:rPr>
      </w:pPr>
    </w:p>
    <w:p w:rsidR="00E14232" w:rsidRPr="00CB1BCC" w:rsidRDefault="00E14232" w:rsidP="00034E46">
      <w:pPr>
        <w:rPr>
          <w:rFonts w:ascii="Times New Roman" w:hAnsi="Times New Roman"/>
          <w:sz w:val="24"/>
          <w:szCs w:val="24"/>
        </w:rPr>
      </w:pPr>
    </w:p>
    <w:p w:rsidR="00E14232" w:rsidRPr="00CB1BCC" w:rsidRDefault="00F87F14" w:rsidP="002D436A">
      <w:pPr>
        <w:pStyle w:val="Heading1"/>
        <w:spacing w:before="0" w:line="480" w:lineRule="auto"/>
        <w:jc w:val="center"/>
        <w:rPr>
          <w:rFonts w:ascii="Times New Roman" w:eastAsia="Calibri" w:hAnsi="Times New Roman"/>
          <w:color w:val="auto"/>
        </w:rPr>
      </w:pPr>
      <w:r w:rsidRPr="00CB1BCC">
        <w:rPr>
          <w:rFonts w:eastAsia="Calibri"/>
          <w:color w:val="auto"/>
        </w:rPr>
        <w:br w:type="page"/>
      </w:r>
      <w:bookmarkStart w:id="29" w:name="_Toc4165385"/>
      <w:r w:rsidR="00B75C7B" w:rsidRPr="00CB1BCC">
        <w:rPr>
          <w:rFonts w:ascii="Times New Roman" w:eastAsia="Calibri" w:hAnsi="Times New Roman"/>
          <w:color w:val="auto"/>
          <w:sz w:val="24"/>
        </w:rPr>
        <w:lastRenderedPageBreak/>
        <w:t>ABSTRACT</w:t>
      </w:r>
      <w:bookmarkEnd w:id="29"/>
    </w:p>
    <w:p w:rsidR="00E14232" w:rsidRPr="00CB1BCC" w:rsidRDefault="00B75C7B" w:rsidP="008F64BF">
      <w:pPr>
        <w:spacing w:line="480" w:lineRule="auto"/>
        <w:jc w:val="both"/>
        <w:rPr>
          <w:rFonts w:ascii="Times New Roman" w:eastAsia="Calibri" w:hAnsi="Times New Roman"/>
          <w:sz w:val="24"/>
          <w:szCs w:val="24"/>
        </w:rPr>
      </w:pPr>
      <w:r w:rsidRPr="00CB1BCC">
        <w:rPr>
          <w:rFonts w:ascii="Times New Roman" w:eastAsia="Calibri" w:hAnsi="Times New Roman"/>
          <w:sz w:val="24"/>
          <w:szCs w:val="24"/>
        </w:rPr>
        <w:t>The study explored</w:t>
      </w:r>
      <w:r w:rsidR="00550EBA" w:rsidRPr="00CB1BCC">
        <w:rPr>
          <w:rFonts w:ascii="Times New Roman" w:eastAsia="Calibri" w:hAnsi="Times New Roman"/>
          <w:sz w:val="24"/>
          <w:szCs w:val="24"/>
        </w:rPr>
        <w:t xml:space="preserve"> </w:t>
      </w:r>
      <w:r w:rsidR="004311C9" w:rsidRPr="00CB1BCC">
        <w:rPr>
          <w:rFonts w:ascii="Times New Roman" w:eastAsia="Calibri" w:hAnsi="Times New Roman"/>
          <w:sz w:val="24"/>
          <w:szCs w:val="24"/>
        </w:rPr>
        <w:t>the relationship between l</w:t>
      </w:r>
      <w:r w:rsidRPr="00CB1BCC">
        <w:rPr>
          <w:rFonts w:ascii="Times New Roman" w:eastAsia="Calibri" w:hAnsi="Times New Roman"/>
          <w:sz w:val="24"/>
          <w:szCs w:val="24"/>
        </w:rPr>
        <w:t xml:space="preserve">eadership styles and performance </w:t>
      </w:r>
      <w:r w:rsidR="00874F21" w:rsidRPr="00CB1BCC">
        <w:rPr>
          <w:rFonts w:ascii="Times New Roman" w:eastAsia="Calibri" w:hAnsi="Times New Roman"/>
          <w:sz w:val="24"/>
          <w:szCs w:val="24"/>
        </w:rPr>
        <w:t>of UPE</w:t>
      </w:r>
      <w:r w:rsidRPr="00CB1BCC">
        <w:rPr>
          <w:rFonts w:ascii="Times New Roman" w:eastAsia="Calibri" w:hAnsi="Times New Roman"/>
          <w:sz w:val="24"/>
          <w:szCs w:val="24"/>
        </w:rPr>
        <w:t xml:space="preserve"> schools </w:t>
      </w:r>
      <w:r w:rsidR="00874F21" w:rsidRPr="00CB1BCC">
        <w:rPr>
          <w:rFonts w:ascii="Times New Roman" w:eastAsia="Calibri" w:hAnsi="Times New Roman"/>
          <w:sz w:val="24"/>
          <w:szCs w:val="24"/>
        </w:rPr>
        <w:t>in Uganda</w:t>
      </w:r>
      <w:r w:rsidRPr="00CB1BCC">
        <w:rPr>
          <w:rFonts w:ascii="Times New Roman" w:eastAsia="Calibri" w:hAnsi="Times New Roman"/>
          <w:sz w:val="24"/>
          <w:szCs w:val="24"/>
        </w:rPr>
        <w:t xml:space="preserve">: the case </w:t>
      </w:r>
      <w:r w:rsidR="00874F21" w:rsidRPr="00CB1BCC">
        <w:rPr>
          <w:rFonts w:ascii="Times New Roman" w:eastAsia="Calibri" w:hAnsi="Times New Roman"/>
          <w:sz w:val="24"/>
          <w:szCs w:val="24"/>
        </w:rPr>
        <w:t>of selected schools in</w:t>
      </w:r>
      <w:r w:rsidR="00252BCE" w:rsidRPr="00CB1BCC">
        <w:rPr>
          <w:rFonts w:ascii="Times New Roman" w:eastAsia="Calibri" w:hAnsi="Times New Roman"/>
          <w:sz w:val="24"/>
          <w:szCs w:val="24"/>
        </w:rPr>
        <w:t xml:space="preserve"> </w:t>
      </w:r>
      <w:proofErr w:type="spellStart"/>
      <w:r w:rsidR="00EF6A0A" w:rsidRPr="00CB1BCC">
        <w:rPr>
          <w:rFonts w:ascii="Times New Roman" w:eastAsia="Calibri" w:hAnsi="Times New Roman"/>
          <w:sz w:val="24"/>
          <w:szCs w:val="24"/>
        </w:rPr>
        <w:t>Nagongera</w:t>
      </w:r>
      <w:proofErr w:type="spellEnd"/>
      <w:r w:rsidR="00EF6A0A" w:rsidRPr="00CB1BCC">
        <w:rPr>
          <w:rFonts w:ascii="Times New Roman" w:eastAsia="Calibri" w:hAnsi="Times New Roman"/>
          <w:sz w:val="24"/>
          <w:szCs w:val="24"/>
        </w:rPr>
        <w:t xml:space="preserve"> sub</w:t>
      </w:r>
      <w:r w:rsidR="00A72B6D" w:rsidRPr="00CB1BCC">
        <w:rPr>
          <w:rFonts w:ascii="Times New Roman" w:eastAsia="Calibri" w:hAnsi="Times New Roman"/>
          <w:sz w:val="24"/>
          <w:szCs w:val="24"/>
        </w:rPr>
        <w:t>-county,</w:t>
      </w:r>
      <w:r w:rsidR="00252BCE" w:rsidRPr="00CB1BCC">
        <w:rPr>
          <w:rFonts w:ascii="Times New Roman" w:eastAsia="Calibri" w:hAnsi="Times New Roman"/>
          <w:sz w:val="24"/>
          <w:szCs w:val="24"/>
        </w:rPr>
        <w:t xml:space="preserve"> </w:t>
      </w:r>
      <w:proofErr w:type="spellStart"/>
      <w:r w:rsidR="00874F21" w:rsidRPr="00CB1BCC">
        <w:rPr>
          <w:rFonts w:ascii="Times New Roman" w:eastAsia="Calibri" w:hAnsi="Times New Roman"/>
          <w:sz w:val="24"/>
          <w:szCs w:val="24"/>
        </w:rPr>
        <w:t>Tororo</w:t>
      </w:r>
      <w:proofErr w:type="spellEnd"/>
      <w:r w:rsidR="00874F21" w:rsidRPr="00CB1BCC">
        <w:rPr>
          <w:rFonts w:ascii="Times New Roman" w:eastAsia="Calibri" w:hAnsi="Times New Roman"/>
          <w:sz w:val="24"/>
          <w:szCs w:val="24"/>
        </w:rPr>
        <w:t xml:space="preserve"> district</w:t>
      </w:r>
      <w:r w:rsidRPr="00CB1BCC">
        <w:rPr>
          <w:rFonts w:ascii="Times New Roman" w:eastAsia="Calibri" w:hAnsi="Times New Roman"/>
          <w:sz w:val="24"/>
          <w:szCs w:val="24"/>
        </w:rPr>
        <w:t>.</w:t>
      </w:r>
      <w:r w:rsidR="00252BCE" w:rsidRPr="00CB1BCC">
        <w:rPr>
          <w:rFonts w:ascii="Times New Roman" w:eastAsia="Calibri" w:hAnsi="Times New Roman"/>
          <w:sz w:val="24"/>
          <w:szCs w:val="24"/>
        </w:rPr>
        <w:t xml:space="preserve"> </w:t>
      </w:r>
      <w:r w:rsidRPr="00CB1BCC">
        <w:rPr>
          <w:rFonts w:ascii="Times New Roman" w:eastAsia="Calibri" w:hAnsi="Times New Roman"/>
          <w:sz w:val="24"/>
          <w:szCs w:val="24"/>
        </w:rPr>
        <w:t xml:space="preserve">The problem of the study was the inability of </w:t>
      </w:r>
      <w:r w:rsidR="00874F21" w:rsidRPr="00CB1BCC">
        <w:rPr>
          <w:rFonts w:ascii="Times New Roman" w:eastAsia="Calibri" w:hAnsi="Times New Roman"/>
          <w:sz w:val="24"/>
          <w:szCs w:val="24"/>
        </w:rPr>
        <w:t xml:space="preserve">UPE schools to perform </w:t>
      </w:r>
      <w:r w:rsidRPr="00CB1BCC">
        <w:rPr>
          <w:rFonts w:ascii="Times New Roman" w:eastAsia="Calibri" w:hAnsi="Times New Roman"/>
          <w:sz w:val="24"/>
          <w:szCs w:val="24"/>
        </w:rPr>
        <w:t>as per their mandate.  The objectives of the study</w:t>
      </w:r>
      <w:r w:rsidR="009B0C2E" w:rsidRPr="00CB1BCC">
        <w:rPr>
          <w:rFonts w:ascii="Times New Roman" w:eastAsia="Calibri" w:hAnsi="Times New Roman"/>
          <w:sz w:val="24"/>
          <w:szCs w:val="24"/>
        </w:rPr>
        <w:t xml:space="preserve"> were</w:t>
      </w:r>
      <w:r w:rsidRPr="00CB1BCC">
        <w:rPr>
          <w:rFonts w:ascii="Times New Roman" w:eastAsia="Calibri" w:hAnsi="Times New Roman"/>
          <w:sz w:val="24"/>
          <w:szCs w:val="24"/>
        </w:rPr>
        <w:t xml:space="preserve"> </w:t>
      </w:r>
      <w:r w:rsidR="00874F21" w:rsidRPr="00CB1BCC">
        <w:rPr>
          <w:rFonts w:ascii="Times New Roman" w:eastAsia="Calibri" w:hAnsi="Times New Roman"/>
          <w:sz w:val="24"/>
          <w:szCs w:val="24"/>
        </w:rPr>
        <w:t xml:space="preserve">to </w:t>
      </w:r>
      <w:r w:rsidR="00435A21" w:rsidRPr="00CB1BCC">
        <w:rPr>
          <w:rFonts w:ascii="Times New Roman" w:eastAsia="Calibri" w:hAnsi="Times New Roman"/>
          <w:sz w:val="24"/>
          <w:szCs w:val="24"/>
        </w:rPr>
        <w:t>examine</w:t>
      </w:r>
      <w:r w:rsidR="002B4266" w:rsidRPr="00CB1BCC">
        <w:rPr>
          <w:rFonts w:ascii="Times New Roman" w:eastAsia="Calibri" w:hAnsi="Times New Roman"/>
          <w:sz w:val="24"/>
          <w:szCs w:val="24"/>
        </w:rPr>
        <w:t xml:space="preserve"> the relationship between </w:t>
      </w:r>
      <w:r w:rsidR="00874F21" w:rsidRPr="00CB1BCC">
        <w:rPr>
          <w:rFonts w:ascii="Times New Roman" w:eastAsia="Calibri" w:hAnsi="Times New Roman"/>
          <w:sz w:val="24"/>
          <w:szCs w:val="24"/>
        </w:rPr>
        <w:t>Laissez faire leadership styles</w:t>
      </w:r>
      <w:r w:rsidR="00435A21" w:rsidRPr="00CB1BCC">
        <w:rPr>
          <w:rFonts w:ascii="Times New Roman" w:eastAsia="Calibri" w:hAnsi="Times New Roman"/>
          <w:sz w:val="24"/>
          <w:szCs w:val="24"/>
        </w:rPr>
        <w:t>, democratic</w:t>
      </w:r>
      <w:r w:rsidR="002B4266" w:rsidRPr="00CB1BCC">
        <w:rPr>
          <w:rFonts w:ascii="Times New Roman" w:eastAsia="Calibri" w:hAnsi="Times New Roman"/>
          <w:sz w:val="24"/>
          <w:szCs w:val="24"/>
        </w:rPr>
        <w:t xml:space="preserve"> leadership styles, and </w:t>
      </w:r>
      <w:r w:rsidR="00874F21" w:rsidRPr="00CB1BCC">
        <w:rPr>
          <w:rFonts w:ascii="Times New Roman" w:eastAsia="Calibri" w:hAnsi="Times New Roman"/>
          <w:sz w:val="24"/>
          <w:szCs w:val="24"/>
        </w:rPr>
        <w:t xml:space="preserve">autocratic leadership style on performance of the selected schools in </w:t>
      </w:r>
      <w:proofErr w:type="spellStart"/>
      <w:r w:rsidR="00874F21" w:rsidRPr="00CB1BCC">
        <w:rPr>
          <w:rFonts w:ascii="Times New Roman" w:eastAsia="Calibri" w:hAnsi="Times New Roman"/>
          <w:sz w:val="24"/>
          <w:szCs w:val="24"/>
        </w:rPr>
        <w:t>Nagongera</w:t>
      </w:r>
      <w:proofErr w:type="spellEnd"/>
      <w:r w:rsidR="00874F21" w:rsidRPr="00CB1BCC">
        <w:rPr>
          <w:rFonts w:ascii="Times New Roman" w:eastAsia="Calibri" w:hAnsi="Times New Roman"/>
          <w:sz w:val="24"/>
          <w:szCs w:val="24"/>
        </w:rPr>
        <w:t xml:space="preserve"> sub-county</w:t>
      </w:r>
      <w:r w:rsidRPr="00CB1BCC">
        <w:rPr>
          <w:rFonts w:ascii="Times New Roman" w:eastAsia="Calibri" w:hAnsi="Times New Roman"/>
          <w:sz w:val="24"/>
          <w:szCs w:val="24"/>
        </w:rPr>
        <w:t>. The study employ</w:t>
      </w:r>
      <w:r w:rsidR="00874F21" w:rsidRPr="00CB1BCC">
        <w:rPr>
          <w:rFonts w:ascii="Times New Roman" w:eastAsia="Calibri" w:hAnsi="Times New Roman"/>
          <w:sz w:val="24"/>
          <w:szCs w:val="24"/>
        </w:rPr>
        <w:t>ed a descriptive case study</w:t>
      </w:r>
      <w:r w:rsidRPr="00CB1BCC">
        <w:rPr>
          <w:rFonts w:ascii="Times New Roman" w:eastAsia="Calibri" w:hAnsi="Times New Roman"/>
          <w:sz w:val="24"/>
          <w:szCs w:val="24"/>
        </w:rPr>
        <w:t xml:space="preserve"> research design using both quantitative and qualitative approaches. The study sample comprised of 16</w:t>
      </w:r>
      <w:r w:rsidR="00874F21" w:rsidRPr="00CB1BCC">
        <w:rPr>
          <w:rFonts w:ascii="Times New Roman" w:eastAsia="Calibri" w:hAnsi="Times New Roman"/>
          <w:sz w:val="24"/>
          <w:szCs w:val="24"/>
        </w:rPr>
        <w:t>7</w:t>
      </w:r>
      <w:r w:rsidRPr="00CB1BCC">
        <w:rPr>
          <w:rFonts w:ascii="Times New Roman" w:eastAsia="Calibri" w:hAnsi="Times New Roman"/>
          <w:sz w:val="24"/>
          <w:szCs w:val="24"/>
        </w:rPr>
        <w:t xml:space="preserve"> respondents. Data were collected using a questionnaire </w:t>
      </w:r>
      <w:r w:rsidR="00A72B6D" w:rsidRPr="00CB1BCC">
        <w:rPr>
          <w:rFonts w:ascii="Times New Roman" w:eastAsia="Calibri" w:hAnsi="Times New Roman"/>
          <w:sz w:val="24"/>
          <w:szCs w:val="24"/>
        </w:rPr>
        <w:t xml:space="preserve">survey, face to face interview </w:t>
      </w:r>
      <w:r w:rsidRPr="00CB1BCC">
        <w:rPr>
          <w:rFonts w:ascii="Times New Roman" w:eastAsia="Calibri" w:hAnsi="Times New Roman"/>
          <w:sz w:val="24"/>
          <w:szCs w:val="24"/>
        </w:rPr>
        <w:t>and document review. The quantitative data were presented u</w:t>
      </w:r>
      <w:r w:rsidR="00874F21" w:rsidRPr="00CB1BCC">
        <w:rPr>
          <w:rFonts w:ascii="Times New Roman" w:eastAsia="Calibri" w:hAnsi="Times New Roman"/>
          <w:sz w:val="24"/>
          <w:szCs w:val="24"/>
        </w:rPr>
        <w:t>sing descriptive statistics</w:t>
      </w:r>
      <w:r w:rsidRPr="00CB1BCC">
        <w:rPr>
          <w:rFonts w:ascii="Times New Roman" w:eastAsia="Calibri" w:hAnsi="Times New Roman"/>
          <w:sz w:val="24"/>
          <w:szCs w:val="24"/>
        </w:rPr>
        <w:t xml:space="preserve">. Quantitative data were analyzed using descriptive and inferential statistics, </w:t>
      </w:r>
      <w:r w:rsidR="00874F21" w:rsidRPr="00CB1BCC">
        <w:rPr>
          <w:rFonts w:ascii="Times New Roman" w:eastAsia="Calibri" w:hAnsi="Times New Roman"/>
          <w:sz w:val="24"/>
          <w:szCs w:val="24"/>
        </w:rPr>
        <w:t xml:space="preserve">ANOVA </w:t>
      </w:r>
      <w:r w:rsidRPr="00CB1BCC">
        <w:rPr>
          <w:rFonts w:ascii="Times New Roman" w:eastAsia="Calibri" w:hAnsi="Times New Roman"/>
          <w:sz w:val="24"/>
          <w:szCs w:val="24"/>
        </w:rPr>
        <w:t xml:space="preserve">and the qualitative data were presented using content and thematic analyses. The results revealed that: </w:t>
      </w:r>
      <w:r w:rsidR="00874F21" w:rsidRPr="00CB1BCC">
        <w:rPr>
          <w:rFonts w:ascii="Times New Roman" w:eastAsia="Calibri" w:hAnsi="Times New Roman"/>
          <w:sz w:val="24"/>
          <w:szCs w:val="24"/>
        </w:rPr>
        <w:t>i)</w:t>
      </w:r>
      <w:r w:rsidR="00874F21" w:rsidRPr="00CB1BCC">
        <w:rPr>
          <w:rFonts w:ascii="Times New Roman" w:eastAsia="Calibri" w:hAnsi="Times New Roman"/>
          <w:sz w:val="24"/>
          <w:szCs w:val="24"/>
        </w:rPr>
        <w:tab/>
        <w:t>a laissez fare leadership s</w:t>
      </w:r>
      <w:r w:rsidR="00A72B6D" w:rsidRPr="00CB1BCC">
        <w:rPr>
          <w:rFonts w:ascii="Times New Roman" w:eastAsia="Calibri" w:hAnsi="Times New Roman"/>
          <w:sz w:val="24"/>
          <w:szCs w:val="24"/>
        </w:rPr>
        <w:t xml:space="preserve">tyles has a significant </w:t>
      </w:r>
      <w:r w:rsidR="004311C9" w:rsidRPr="00CB1BCC">
        <w:rPr>
          <w:rFonts w:ascii="Times New Roman" w:eastAsia="Calibri" w:hAnsi="Times New Roman"/>
          <w:sz w:val="24"/>
          <w:szCs w:val="24"/>
        </w:rPr>
        <w:t xml:space="preserve">positive </w:t>
      </w:r>
      <w:r w:rsidR="00874F21" w:rsidRPr="00CB1BCC">
        <w:rPr>
          <w:rFonts w:ascii="Times New Roman" w:eastAsia="Calibri" w:hAnsi="Times New Roman"/>
          <w:sz w:val="24"/>
          <w:szCs w:val="24"/>
        </w:rPr>
        <w:t>effect on the performance of UPE schools in Uganda.</w:t>
      </w:r>
      <w:r w:rsidR="008F64BF" w:rsidRPr="00CB1BCC">
        <w:rPr>
          <w:rFonts w:ascii="Times New Roman" w:eastAsia="Calibri" w:hAnsi="Times New Roman"/>
          <w:sz w:val="24"/>
          <w:szCs w:val="24"/>
        </w:rPr>
        <w:t xml:space="preserve"> ii)</w:t>
      </w:r>
      <w:r w:rsidR="003C4802" w:rsidRPr="00CB1BCC">
        <w:rPr>
          <w:rFonts w:ascii="Times New Roman" w:eastAsia="Calibri" w:hAnsi="Times New Roman"/>
          <w:sz w:val="24"/>
          <w:szCs w:val="24"/>
        </w:rPr>
        <w:t xml:space="preserve"> </w:t>
      </w:r>
      <w:proofErr w:type="gramStart"/>
      <w:r w:rsidR="00874F21" w:rsidRPr="00CB1BCC">
        <w:rPr>
          <w:rFonts w:ascii="Times New Roman" w:eastAsia="Calibri" w:hAnsi="Times New Roman"/>
          <w:sz w:val="24"/>
          <w:szCs w:val="24"/>
        </w:rPr>
        <w:t>democratic</w:t>
      </w:r>
      <w:proofErr w:type="gramEnd"/>
      <w:r w:rsidR="00874F21" w:rsidRPr="00CB1BCC">
        <w:rPr>
          <w:rFonts w:ascii="Times New Roman" w:eastAsia="Calibri" w:hAnsi="Times New Roman"/>
          <w:sz w:val="24"/>
          <w:szCs w:val="24"/>
        </w:rPr>
        <w:t xml:space="preserve"> leadership style has a significantly positive effect </w:t>
      </w:r>
      <w:r w:rsidR="00A86286" w:rsidRPr="00CB1BCC">
        <w:rPr>
          <w:rFonts w:ascii="Times New Roman" w:eastAsia="Calibri" w:hAnsi="Times New Roman"/>
          <w:sz w:val="24"/>
          <w:szCs w:val="24"/>
        </w:rPr>
        <w:t xml:space="preserve">on </w:t>
      </w:r>
      <w:r w:rsidR="00874F21" w:rsidRPr="00CB1BCC">
        <w:rPr>
          <w:rFonts w:ascii="Times New Roman" w:eastAsia="Calibri" w:hAnsi="Times New Roman"/>
          <w:sz w:val="24"/>
          <w:szCs w:val="24"/>
        </w:rPr>
        <w:t>perfor</w:t>
      </w:r>
      <w:r w:rsidR="008F64BF" w:rsidRPr="00CB1BCC">
        <w:rPr>
          <w:rFonts w:ascii="Times New Roman" w:eastAsia="Calibri" w:hAnsi="Times New Roman"/>
          <w:sz w:val="24"/>
          <w:szCs w:val="24"/>
        </w:rPr>
        <w:t xml:space="preserve">mance of UPE schools in Uganda. </w:t>
      </w:r>
      <w:r w:rsidR="00874F21" w:rsidRPr="00CB1BCC">
        <w:rPr>
          <w:rFonts w:ascii="Times New Roman" w:eastAsia="Calibri" w:hAnsi="Times New Roman"/>
          <w:sz w:val="24"/>
          <w:szCs w:val="24"/>
        </w:rPr>
        <w:t>iii</w:t>
      </w:r>
      <w:r w:rsidR="008F64BF" w:rsidRPr="00CB1BCC">
        <w:rPr>
          <w:rFonts w:ascii="Times New Roman" w:eastAsia="Calibri" w:hAnsi="Times New Roman"/>
          <w:sz w:val="24"/>
          <w:szCs w:val="24"/>
        </w:rPr>
        <w:t>).a</w:t>
      </w:r>
      <w:r w:rsidR="00874F21" w:rsidRPr="00CB1BCC">
        <w:rPr>
          <w:rFonts w:ascii="Times New Roman" w:eastAsia="Calibri" w:hAnsi="Times New Roman"/>
          <w:sz w:val="24"/>
          <w:szCs w:val="24"/>
        </w:rPr>
        <w:t xml:space="preserve">n autocratic leadership styles </w:t>
      </w:r>
      <w:r w:rsidR="008F64BF" w:rsidRPr="00CB1BCC">
        <w:rPr>
          <w:rFonts w:ascii="Times New Roman" w:eastAsia="Calibri" w:hAnsi="Times New Roman"/>
          <w:sz w:val="24"/>
          <w:szCs w:val="24"/>
        </w:rPr>
        <w:t>have</w:t>
      </w:r>
      <w:r w:rsidR="00874F21" w:rsidRPr="00CB1BCC">
        <w:rPr>
          <w:rFonts w:ascii="Times New Roman" w:eastAsia="Calibri" w:hAnsi="Times New Roman"/>
          <w:sz w:val="24"/>
          <w:szCs w:val="24"/>
        </w:rPr>
        <w:t xml:space="preserve"> a significant positive effect on the performance of UPE schools in Uganda</w:t>
      </w:r>
      <w:r w:rsidR="008F64BF" w:rsidRPr="00CB1BCC">
        <w:rPr>
          <w:rFonts w:ascii="Times New Roman" w:eastAsia="Calibri" w:hAnsi="Times New Roman"/>
          <w:sz w:val="24"/>
          <w:szCs w:val="24"/>
        </w:rPr>
        <w:t xml:space="preserve">. </w:t>
      </w:r>
      <w:r w:rsidRPr="00CB1BCC">
        <w:rPr>
          <w:rFonts w:ascii="Times New Roman" w:eastAsia="Calibri" w:hAnsi="Times New Roman"/>
          <w:sz w:val="24"/>
          <w:szCs w:val="24"/>
        </w:rPr>
        <w:t>Overall, the findings reve</w:t>
      </w:r>
      <w:r w:rsidR="008F64BF" w:rsidRPr="00CB1BCC">
        <w:rPr>
          <w:rFonts w:ascii="Times New Roman" w:eastAsia="Calibri" w:hAnsi="Times New Roman"/>
          <w:sz w:val="24"/>
          <w:szCs w:val="24"/>
        </w:rPr>
        <w:t>aled that leadership styles</w:t>
      </w:r>
      <w:r w:rsidRPr="00CB1BCC">
        <w:rPr>
          <w:rFonts w:ascii="Times New Roman" w:eastAsia="Calibri" w:hAnsi="Times New Roman"/>
          <w:sz w:val="24"/>
          <w:szCs w:val="24"/>
        </w:rPr>
        <w:t xml:space="preserve"> had a role to play in the performance of </w:t>
      </w:r>
      <w:r w:rsidR="008F64BF" w:rsidRPr="00CB1BCC">
        <w:rPr>
          <w:rFonts w:ascii="Times New Roman" w:eastAsia="Calibri" w:hAnsi="Times New Roman"/>
          <w:sz w:val="24"/>
          <w:szCs w:val="24"/>
        </w:rPr>
        <w:t>UPE schools in Uganda</w:t>
      </w:r>
      <w:r w:rsidRPr="00CB1BCC">
        <w:rPr>
          <w:rFonts w:ascii="Times New Roman" w:eastAsia="Calibri" w:hAnsi="Times New Roman"/>
          <w:sz w:val="24"/>
          <w:szCs w:val="24"/>
        </w:rPr>
        <w:t>, indica</w:t>
      </w:r>
      <w:r w:rsidR="008F64BF" w:rsidRPr="00CB1BCC">
        <w:rPr>
          <w:rFonts w:ascii="Times New Roman" w:eastAsia="Calibri" w:hAnsi="Times New Roman"/>
          <w:sz w:val="24"/>
          <w:szCs w:val="24"/>
        </w:rPr>
        <w:t>ting that leadership style</w:t>
      </w:r>
      <w:r w:rsidRPr="00CB1BCC">
        <w:rPr>
          <w:rFonts w:ascii="Times New Roman" w:eastAsia="Calibri" w:hAnsi="Times New Roman"/>
          <w:sz w:val="24"/>
          <w:szCs w:val="24"/>
        </w:rPr>
        <w:t xml:space="preserve"> can affect </w:t>
      </w:r>
      <w:r w:rsidR="008F64BF" w:rsidRPr="00CB1BCC">
        <w:rPr>
          <w:rFonts w:ascii="Times New Roman" w:eastAsia="Calibri" w:hAnsi="Times New Roman"/>
          <w:sz w:val="24"/>
          <w:szCs w:val="24"/>
        </w:rPr>
        <w:t>the performance of UPE schools</w:t>
      </w:r>
      <w:r w:rsidRPr="00CB1BCC">
        <w:rPr>
          <w:rFonts w:ascii="Times New Roman" w:eastAsia="Calibri" w:hAnsi="Times New Roman"/>
          <w:sz w:val="24"/>
          <w:szCs w:val="24"/>
        </w:rPr>
        <w:t xml:space="preserve"> in Uganda.  The study recommended that an impro</w:t>
      </w:r>
      <w:r w:rsidR="008F64BF" w:rsidRPr="00CB1BCC">
        <w:rPr>
          <w:rFonts w:ascii="Times New Roman" w:eastAsia="Calibri" w:hAnsi="Times New Roman"/>
          <w:sz w:val="24"/>
          <w:szCs w:val="24"/>
        </w:rPr>
        <w:t>vement in leadership styles</w:t>
      </w:r>
      <w:r w:rsidRPr="00CB1BCC">
        <w:rPr>
          <w:rFonts w:ascii="Times New Roman" w:eastAsia="Calibri" w:hAnsi="Times New Roman"/>
          <w:sz w:val="24"/>
          <w:szCs w:val="24"/>
        </w:rPr>
        <w:t xml:space="preserve"> by way of </w:t>
      </w:r>
      <w:r w:rsidR="008F64BF" w:rsidRPr="00CB1BCC">
        <w:rPr>
          <w:rFonts w:ascii="Times New Roman" w:eastAsia="Calibri" w:hAnsi="Times New Roman"/>
          <w:sz w:val="24"/>
          <w:szCs w:val="24"/>
        </w:rPr>
        <w:t>improving leadership management style, leadership</w:t>
      </w:r>
      <w:r w:rsidRPr="00CB1BCC">
        <w:rPr>
          <w:rFonts w:ascii="Times New Roman" w:eastAsia="Calibri" w:hAnsi="Times New Roman"/>
          <w:sz w:val="24"/>
          <w:szCs w:val="24"/>
        </w:rPr>
        <w:t xml:space="preserve"> relationship management and pub</w:t>
      </w:r>
      <w:r w:rsidR="008F64BF" w:rsidRPr="00CB1BCC">
        <w:rPr>
          <w:rFonts w:ascii="Times New Roman" w:eastAsia="Calibri" w:hAnsi="Times New Roman"/>
          <w:sz w:val="24"/>
          <w:szCs w:val="24"/>
        </w:rPr>
        <w:t xml:space="preserve">lic relations is a must for UPE </w:t>
      </w:r>
      <w:r w:rsidR="00F560FF" w:rsidRPr="00CB1BCC">
        <w:rPr>
          <w:rFonts w:ascii="Times New Roman" w:eastAsia="Calibri" w:hAnsi="Times New Roman"/>
          <w:sz w:val="24"/>
          <w:szCs w:val="24"/>
        </w:rPr>
        <w:t xml:space="preserve">School to achieve </w:t>
      </w:r>
      <w:r w:rsidRPr="00CB1BCC">
        <w:rPr>
          <w:rFonts w:ascii="Times New Roman" w:eastAsia="Calibri" w:hAnsi="Times New Roman"/>
          <w:sz w:val="24"/>
          <w:szCs w:val="24"/>
        </w:rPr>
        <w:t>its desired objective as mandated.</w:t>
      </w:r>
    </w:p>
    <w:p w:rsidR="006458DF" w:rsidRPr="00CB1BCC" w:rsidRDefault="006458DF" w:rsidP="008F64BF">
      <w:pPr>
        <w:spacing w:line="480" w:lineRule="auto"/>
        <w:jc w:val="both"/>
        <w:rPr>
          <w:rFonts w:ascii="Times New Roman" w:eastAsia="Calibri" w:hAnsi="Times New Roman"/>
          <w:sz w:val="24"/>
          <w:szCs w:val="24"/>
        </w:rPr>
        <w:sectPr w:rsidR="006458DF" w:rsidRPr="00CB1BCC" w:rsidSect="00214BFA">
          <w:pgSz w:w="12240" w:h="15840"/>
          <w:pgMar w:top="1440" w:right="1440" w:bottom="1440" w:left="1440" w:header="720" w:footer="720" w:gutter="0"/>
          <w:pgNumType w:fmt="lowerRoman" w:start="5"/>
          <w:cols w:space="720"/>
          <w:docGrid w:linePitch="360"/>
        </w:sectPr>
      </w:pPr>
    </w:p>
    <w:p w:rsidR="00BE723B" w:rsidRPr="00CB1BCC" w:rsidRDefault="00BE723B" w:rsidP="002F349A">
      <w:pPr>
        <w:pStyle w:val="Heading1"/>
        <w:spacing w:before="0" w:line="480" w:lineRule="auto"/>
        <w:jc w:val="center"/>
        <w:rPr>
          <w:rFonts w:ascii="Times New Roman" w:hAnsi="Times New Roman"/>
          <w:color w:val="auto"/>
          <w:sz w:val="24"/>
          <w:szCs w:val="24"/>
        </w:rPr>
      </w:pPr>
      <w:bookmarkStart w:id="30" w:name="_Toc3909328"/>
      <w:bookmarkStart w:id="31" w:name="_Toc4165386"/>
      <w:r w:rsidRPr="00CB1BCC">
        <w:rPr>
          <w:rFonts w:ascii="Times New Roman" w:hAnsi="Times New Roman"/>
          <w:color w:val="auto"/>
          <w:sz w:val="24"/>
          <w:szCs w:val="24"/>
        </w:rPr>
        <w:lastRenderedPageBreak/>
        <w:t>CHAPTER ONE</w:t>
      </w:r>
      <w:bookmarkEnd w:id="17"/>
      <w:bookmarkEnd w:id="30"/>
      <w:bookmarkEnd w:id="31"/>
    </w:p>
    <w:p w:rsidR="00BE723B" w:rsidRPr="00CB1BCC" w:rsidRDefault="00BE723B" w:rsidP="002F349A">
      <w:pPr>
        <w:pStyle w:val="Heading1"/>
        <w:spacing w:before="0" w:line="480" w:lineRule="auto"/>
        <w:jc w:val="center"/>
        <w:rPr>
          <w:rFonts w:ascii="Times New Roman" w:hAnsi="Times New Roman"/>
          <w:color w:val="auto"/>
          <w:sz w:val="24"/>
          <w:szCs w:val="24"/>
        </w:rPr>
      </w:pPr>
      <w:bookmarkStart w:id="32" w:name="_Toc509306635"/>
      <w:bookmarkStart w:id="33" w:name="_Toc3909329"/>
      <w:bookmarkStart w:id="34" w:name="_Toc4165387"/>
      <w:r w:rsidRPr="00CB1BCC">
        <w:rPr>
          <w:rFonts w:ascii="Times New Roman" w:hAnsi="Times New Roman"/>
          <w:color w:val="auto"/>
          <w:sz w:val="24"/>
          <w:szCs w:val="24"/>
        </w:rPr>
        <w:t>INTRODUCTION</w:t>
      </w:r>
      <w:bookmarkEnd w:id="32"/>
      <w:bookmarkEnd w:id="33"/>
      <w:bookmarkEnd w:id="34"/>
    </w:p>
    <w:p w:rsidR="00BE723B" w:rsidRPr="00CB1BCC" w:rsidRDefault="00E14232" w:rsidP="00546DA9">
      <w:pPr>
        <w:pStyle w:val="Heading1"/>
        <w:spacing w:before="0" w:line="480" w:lineRule="auto"/>
        <w:rPr>
          <w:rFonts w:ascii="Times New Roman" w:hAnsi="Times New Roman"/>
          <w:color w:val="auto"/>
          <w:sz w:val="24"/>
        </w:rPr>
      </w:pPr>
      <w:bookmarkStart w:id="35" w:name="_Toc509306636"/>
      <w:bookmarkStart w:id="36" w:name="_Toc3909330"/>
      <w:bookmarkStart w:id="37" w:name="_Toc4165388"/>
      <w:r w:rsidRPr="00CB1BCC">
        <w:rPr>
          <w:rFonts w:ascii="Times New Roman" w:hAnsi="Times New Roman"/>
          <w:color w:val="auto"/>
          <w:sz w:val="24"/>
        </w:rPr>
        <w:t>1.1</w:t>
      </w:r>
      <w:r w:rsidR="00546DA9" w:rsidRPr="00CB1BCC">
        <w:rPr>
          <w:rFonts w:ascii="Times New Roman" w:hAnsi="Times New Roman"/>
          <w:color w:val="auto"/>
          <w:sz w:val="24"/>
        </w:rPr>
        <w:t xml:space="preserve"> </w:t>
      </w:r>
      <w:r w:rsidRPr="00CB1BCC">
        <w:rPr>
          <w:rFonts w:ascii="Times New Roman" w:hAnsi="Times New Roman"/>
          <w:color w:val="auto"/>
          <w:sz w:val="24"/>
        </w:rPr>
        <w:t>Introduction</w:t>
      </w:r>
      <w:bookmarkEnd w:id="35"/>
      <w:bookmarkEnd w:id="36"/>
      <w:bookmarkEnd w:id="37"/>
    </w:p>
    <w:p w:rsidR="006857B5" w:rsidRPr="00CB1BCC" w:rsidRDefault="00BE723B" w:rsidP="003E24BA">
      <w:pPr>
        <w:spacing w:line="480" w:lineRule="auto"/>
        <w:jc w:val="both"/>
        <w:rPr>
          <w:rFonts w:ascii="Times New Roman" w:eastAsia="Calibri" w:hAnsi="Times New Roman"/>
          <w:sz w:val="24"/>
          <w:szCs w:val="24"/>
        </w:rPr>
      </w:pPr>
      <w:r w:rsidRPr="00CB1BCC">
        <w:rPr>
          <w:rFonts w:ascii="Times New Roman" w:hAnsi="Times New Roman"/>
          <w:sz w:val="24"/>
          <w:szCs w:val="24"/>
        </w:rPr>
        <w:t xml:space="preserve">This study </w:t>
      </w:r>
      <w:r w:rsidR="00206A37" w:rsidRPr="00CB1BCC">
        <w:rPr>
          <w:rFonts w:ascii="Times New Roman" w:hAnsi="Times New Roman"/>
          <w:sz w:val="24"/>
          <w:szCs w:val="24"/>
        </w:rPr>
        <w:t>sought to</w:t>
      </w:r>
      <w:r w:rsidR="0015453B" w:rsidRPr="00CB1BCC">
        <w:rPr>
          <w:rFonts w:ascii="Times New Roman" w:hAnsi="Times New Roman"/>
          <w:sz w:val="24"/>
          <w:szCs w:val="24"/>
        </w:rPr>
        <w:t xml:space="preserve"> examine</w:t>
      </w:r>
      <w:r w:rsidRPr="00CB1BCC">
        <w:rPr>
          <w:rFonts w:ascii="Times New Roman" w:hAnsi="Times New Roman"/>
          <w:sz w:val="24"/>
          <w:szCs w:val="24"/>
        </w:rPr>
        <w:t xml:space="preserve"> the </w:t>
      </w:r>
      <w:r w:rsidR="0015453B" w:rsidRPr="00CB1BCC">
        <w:rPr>
          <w:rFonts w:ascii="Times New Roman" w:hAnsi="Times New Roman"/>
          <w:sz w:val="24"/>
          <w:szCs w:val="24"/>
        </w:rPr>
        <w:t>effects of leadership styles on</w:t>
      </w:r>
      <w:r w:rsidR="00550EBA" w:rsidRPr="00CB1BCC">
        <w:rPr>
          <w:rFonts w:ascii="Times New Roman" w:hAnsi="Times New Roman"/>
          <w:sz w:val="24"/>
          <w:szCs w:val="24"/>
        </w:rPr>
        <w:t xml:space="preserve"> </w:t>
      </w:r>
      <w:r w:rsidR="0015453B" w:rsidRPr="00CB1BCC">
        <w:rPr>
          <w:rFonts w:ascii="Times New Roman" w:hAnsi="Times New Roman"/>
          <w:sz w:val="24"/>
          <w:szCs w:val="24"/>
        </w:rPr>
        <w:t>school performance</w:t>
      </w:r>
      <w:r w:rsidRPr="00CB1BCC">
        <w:rPr>
          <w:rFonts w:ascii="Times New Roman" w:hAnsi="Times New Roman"/>
          <w:sz w:val="24"/>
          <w:szCs w:val="24"/>
        </w:rPr>
        <w:t xml:space="preserve"> of </w:t>
      </w:r>
      <w:r w:rsidR="0045518F" w:rsidRPr="00CB1BCC">
        <w:rPr>
          <w:rFonts w:ascii="Times New Roman" w:hAnsi="Times New Roman"/>
          <w:sz w:val="24"/>
          <w:szCs w:val="24"/>
        </w:rPr>
        <w:t>U</w:t>
      </w:r>
      <w:r w:rsidR="006857B5" w:rsidRPr="00CB1BCC">
        <w:rPr>
          <w:rFonts w:ascii="Times New Roman" w:hAnsi="Times New Roman"/>
          <w:sz w:val="24"/>
          <w:szCs w:val="24"/>
        </w:rPr>
        <w:t xml:space="preserve">niversal </w:t>
      </w:r>
      <w:r w:rsidR="0045518F" w:rsidRPr="00CB1BCC">
        <w:rPr>
          <w:rFonts w:ascii="Times New Roman" w:hAnsi="Times New Roman"/>
          <w:sz w:val="24"/>
          <w:szCs w:val="24"/>
        </w:rPr>
        <w:t>P</w:t>
      </w:r>
      <w:r w:rsidR="006857B5" w:rsidRPr="00CB1BCC">
        <w:rPr>
          <w:rFonts w:ascii="Times New Roman" w:hAnsi="Times New Roman"/>
          <w:sz w:val="24"/>
          <w:szCs w:val="24"/>
        </w:rPr>
        <w:t xml:space="preserve">rimary </w:t>
      </w:r>
      <w:r w:rsidR="0045518F" w:rsidRPr="00CB1BCC">
        <w:rPr>
          <w:rFonts w:ascii="Times New Roman" w:hAnsi="Times New Roman"/>
          <w:sz w:val="24"/>
          <w:szCs w:val="24"/>
        </w:rPr>
        <w:t>E</w:t>
      </w:r>
      <w:r w:rsidR="006857B5" w:rsidRPr="00CB1BCC">
        <w:rPr>
          <w:rFonts w:ascii="Times New Roman" w:hAnsi="Times New Roman"/>
          <w:sz w:val="24"/>
          <w:szCs w:val="24"/>
        </w:rPr>
        <w:t>ducation (UPE)</w:t>
      </w:r>
      <w:r w:rsidRPr="00CB1BCC">
        <w:rPr>
          <w:rFonts w:ascii="Times New Roman" w:hAnsi="Times New Roman"/>
          <w:sz w:val="24"/>
          <w:szCs w:val="24"/>
        </w:rPr>
        <w:t xml:space="preserve"> schools in six</w:t>
      </w:r>
      <w:r w:rsidR="006857B5" w:rsidRPr="00CB1BCC">
        <w:rPr>
          <w:rFonts w:ascii="Times New Roman" w:hAnsi="Times New Roman"/>
          <w:sz w:val="24"/>
          <w:szCs w:val="24"/>
        </w:rPr>
        <w:t xml:space="preserve"> selected schools in </w:t>
      </w:r>
      <w:proofErr w:type="spellStart"/>
      <w:r w:rsidR="006857B5" w:rsidRPr="00CB1BCC">
        <w:rPr>
          <w:rFonts w:ascii="Times New Roman" w:hAnsi="Times New Roman"/>
          <w:sz w:val="24"/>
          <w:szCs w:val="24"/>
        </w:rPr>
        <w:t>Nagongera</w:t>
      </w:r>
      <w:proofErr w:type="spellEnd"/>
      <w:r w:rsidR="006857B5" w:rsidRPr="00CB1BCC">
        <w:rPr>
          <w:rFonts w:ascii="Times New Roman" w:hAnsi="Times New Roman"/>
          <w:sz w:val="24"/>
          <w:szCs w:val="24"/>
        </w:rPr>
        <w:t xml:space="preserve"> sub-county (SC)</w:t>
      </w:r>
      <w:r w:rsidRPr="00CB1BCC">
        <w:rPr>
          <w:rFonts w:ascii="Times New Roman" w:hAnsi="Times New Roman"/>
          <w:sz w:val="24"/>
          <w:szCs w:val="24"/>
        </w:rPr>
        <w:t xml:space="preserve">, Uganda. </w:t>
      </w:r>
      <w:r w:rsidR="00AA5C19" w:rsidRPr="00CB1BCC">
        <w:rPr>
          <w:rFonts w:ascii="Times New Roman" w:hAnsi="Times New Roman"/>
          <w:sz w:val="24"/>
          <w:szCs w:val="24"/>
        </w:rPr>
        <w:t>Here</w:t>
      </w:r>
      <w:r w:rsidRPr="00CB1BCC">
        <w:rPr>
          <w:rFonts w:ascii="Times New Roman" w:hAnsi="Times New Roman"/>
          <w:sz w:val="24"/>
          <w:szCs w:val="24"/>
        </w:rPr>
        <w:t>, leadership sty</w:t>
      </w:r>
      <w:r w:rsidR="00AA5C19" w:rsidRPr="00CB1BCC">
        <w:rPr>
          <w:rFonts w:ascii="Times New Roman" w:hAnsi="Times New Roman"/>
          <w:sz w:val="24"/>
          <w:szCs w:val="24"/>
        </w:rPr>
        <w:t>les are the independent dimensions</w:t>
      </w:r>
      <w:r w:rsidR="00550EBA" w:rsidRPr="00CB1BCC">
        <w:rPr>
          <w:rFonts w:ascii="Times New Roman" w:hAnsi="Times New Roman"/>
          <w:sz w:val="24"/>
          <w:szCs w:val="24"/>
        </w:rPr>
        <w:t xml:space="preserve"> </w:t>
      </w:r>
      <w:r w:rsidR="006857B5" w:rsidRPr="00CB1BCC">
        <w:rPr>
          <w:rFonts w:ascii="Times New Roman" w:hAnsi="Times New Roman"/>
          <w:sz w:val="24"/>
          <w:szCs w:val="24"/>
        </w:rPr>
        <w:t>and performance of schools is the</w:t>
      </w:r>
      <w:r w:rsidR="00AA5C19" w:rsidRPr="00CB1BCC">
        <w:rPr>
          <w:rFonts w:ascii="Times New Roman" w:hAnsi="Times New Roman"/>
          <w:sz w:val="24"/>
          <w:szCs w:val="24"/>
        </w:rPr>
        <w:t xml:space="preserve"> dependent dimensions</w:t>
      </w:r>
      <w:bookmarkStart w:id="38" w:name="_Toc509306637"/>
      <w:r w:rsidR="00550EBA" w:rsidRPr="00CB1BCC">
        <w:rPr>
          <w:rFonts w:ascii="Times New Roman" w:hAnsi="Times New Roman"/>
          <w:sz w:val="24"/>
          <w:szCs w:val="24"/>
        </w:rPr>
        <w:t xml:space="preserve"> </w:t>
      </w:r>
      <w:r w:rsidR="006857B5" w:rsidRPr="00CB1BCC">
        <w:rPr>
          <w:rFonts w:ascii="Times New Roman" w:eastAsia="Calibri" w:hAnsi="Times New Roman"/>
          <w:sz w:val="24"/>
          <w:szCs w:val="24"/>
        </w:rPr>
        <w:t>variable in this study.  This chapter is made up of study background, the problem statement, the purpose and study objectives, the research questions and hypotheses. The chapter also presents the conceptual framework, significance of the study, scope of the study, justification of the study and the operational definitions of terms</w:t>
      </w:r>
    </w:p>
    <w:p w:rsidR="00BE723B" w:rsidRPr="00CB1BCC" w:rsidRDefault="006857B5" w:rsidP="00546DA9">
      <w:pPr>
        <w:pStyle w:val="Heading1"/>
        <w:spacing w:before="0" w:line="480" w:lineRule="auto"/>
        <w:rPr>
          <w:rFonts w:ascii="Times New Roman" w:hAnsi="Times New Roman"/>
          <w:color w:val="auto"/>
          <w:sz w:val="24"/>
        </w:rPr>
      </w:pPr>
      <w:bookmarkStart w:id="39" w:name="_Toc3909331"/>
      <w:bookmarkStart w:id="40" w:name="_Toc4165389"/>
      <w:r w:rsidRPr="00CB1BCC">
        <w:rPr>
          <w:rFonts w:ascii="Times New Roman" w:hAnsi="Times New Roman"/>
          <w:color w:val="auto"/>
          <w:sz w:val="24"/>
        </w:rPr>
        <w:t>1.2</w:t>
      </w:r>
      <w:r w:rsidR="00BE723B" w:rsidRPr="00CB1BCC">
        <w:rPr>
          <w:rFonts w:ascii="Times New Roman" w:hAnsi="Times New Roman"/>
          <w:color w:val="auto"/>
          <w:sz w:val="24"/>
        </w:rPr>
        <w:t xml:space="preserve"> Background to the study</w:t>
      </w:r>
      <w:bookmarkEnd w:id="38"/>
      <w:r w:rsidR="00D67447" w:rsidRPr="00CB1BCC">
        <w:rPr>
          <w:rFonts w:ascii="Times New Roman" w:hAnsi="Times New Roman"/>
          <w:color w:val="auto"/>
          <w:sz w:val="24"/>
        </w:rPr>
        <w:t>.</w:t>
      </w:r>
      <w:bookmarkEnd w:id="39"/>
      <w:bookmarkEnd w:id="40"/>
    </w:p>
    <w:p w:rsidR="006857B5" w:rsidRPr="00CB1BCC" w:rsidRDefault="006857B5" w:rsidP="006857B5">
      <w:pPr>
        <w:keepNext/>
        <w:spacing w:after="60" w:line="480" w:lineRule="auto"/>
        <w:jc w:val="both"/>
        <w:outlineLvl w:val="0"/>
        <w:rPr>
          <w:rFonts w:ascii="Times New Roman" w:hAnsi="Times New Roman"/>
          <w:b/>
          <w:bCs/>
          <w:kern w:val="32"/>
          <w:sz w:val="24"/>
          <w:szCs w:val="24"/>
        </w:rPr>
      </w:pPr>
      <w:bookmarkStart w:id="41" w:name="_Toc525866547"/>
      <w:bookmarkStart w:id="42" w:name="_Toc530746114"/>
      <w:bookmarkStart w:id="43" w:name="_Toc702980"/>
      <w:bookmarkStart w:id="44" w:name="_Toc3795631"/>
      <w:bookmarkStart w:id="45" w:name="_Toc3795835"/>
      <w:bookmarkStart w:id="46" w:name="_Toc3796090"/>
      <w:bookmarkStart w:id="47" w:name="_Toc3796180"/>
      <w:bookmarkStart w:id="48" w:name="_Toc3796470"/>
      <w:bookmarkStart w:id="49" w:name="_Toc3865307"/>
      <w:bookmarkStart w:id="50" w:name="_Toc3909332"/>
      <w:bookmarkStart w:id="51" w:name="_Toc4165390"/>
      <w:r w:rsidRPr="00CB1BCC">
        <w:rPr>
          <w:rFonts w:ascii="Times New Roman" w:eastAsia="Calibri" w:hAnsi="Times New Roman"/>
          <w:sz w:val="24"/>
          <w:szCs w:val="24"/>
        </w:rPr>
        <w:t>The background of this study is presented in four sections: historical background; theoretical background; conceptual background; and the contextual background</w:t>
      </w:r>
      <w:r w:rsidRPr="00CB1BCC">
        <w:rPr>
          <w:rFonts w:ascii="Times New Roman" w:hAnsi="Times New Roman"/>
          <w:b/>
          <w:bCs/>
          <w:kern w:val="32"/>
          <w:sz w:val="24"/>
          <w:szCs w:val="24"/>
        </w:rPr>
        <w:t>.</w:t>
      </w:r>
      <w:bookmarkEnd w:id="41"/>
      <w:bookmarkEnd w:id="42"/>
      <w:bookmarkEnd w:id="43"/>
      <w:bookmarkEnd w:id="44"/>
      <w:bookmarkEnd w:id="45"/>
      <w:bookmarkEnd w:id="46"/>
      <w:bookmarkEnd w:id="47"/>
      <w:bookmarkEnd w:id="48"/>
      <w:bookmarkEnd w:id="49"/>
      <w:bookmarkEnd w:id="50"/>
      <w:bookmarkEnd w:id="51"/>
    </w:p>
    <w:p w:rsidR="00BE723B" w:rsidRPr="00CB1BCC" w:rsidRDefault="00BE723B" w:rsidP="00546DA9">
      <w:pPr>
        <w:pStyle w:val="Heading1"/>
        <w:spacing w:before="0" w:line="480" w:lineRule="auto"/>
        <w:rPr>
          <w:rFonts w:ascii="Times New Roman" w:hAnsi="Times New Roman"/>
          <w:color w:val="auto"/>
          <w:sz w:val="24"/>
        </w:rPr>
      </w:pPr>
      <w:bookmarkStart w:id="52" w:name="_Toc509306638"/>
      <w:bookmarkStart w:id="53" w:name="_Toc3909333"/>
      <w:bookmarkStart w:id="54" w:name="_Toc4165391"/>
      <w:r w:rsidRPr="00CB1BCC">
        <w:rPr>
          <w:rFonts w:ascii="Times New Roman" w:hAnsi="Times New Roman"/>
          <w:color w:val="auto"/>
          <w:sz w:val="24"/>
        </w:rPr>
        <w:t>1.2</w:t>
      </w:r>
      <w:r w:rsidR="006857B5" w:rsidRPr="00CB1BCC">
        <w:rPr>
          <w:rFonts w:ascii="Times New Roman" w:hAnsi="Times New Roman"/>
          <w:color w:val="auto"/>
          <w:sz w:val="24"/>
        </w:rPr>
        <w:t>.1</w:t>
      </w:r>
      <w:r w:rsidRPr="00CB1BCC">
        <w:rPr>
          <w:rFonts w:ascii="Times New Roman" w:hAnsi="Times New Roman"/>
          <w:color w:val="auto"/>
          <w:sz w:val="24"/>
        </w:rPr>
        <w:t xml:space="preserve"> Historical background</w:t>
      </w:r>
      <w:bookmarkEnd w:id="52"/>
      <w:r w:rsidR="00D67447" w:rsidRPr="00CB1BCC">
        <w:rPr>
          <w:rFonts w:ascii="Times New Roman" w:hAnsi="Times New Roman"/>
          <w:color w:val="auto"/>
          <w:sz w:val="24"/>
        </w:rPr>
        <w:t>.</w:t>
      </w:r>
      <w:bookmarkEnd w:id="53"/>
      <w:bookmarkEnd w:id="54"/>
    </w:p>
    <w:p w:rsidR="00BE723B" w:rsidRPr="00CB1BCC" w:rsidRDefault="000C26CD" w:rsidP="0090780C">
      <w:pPr>
        <w:spacing w:line="480" w:lineRule="auto"/>
        <w:jc w:val="both"/>
        <w:rPr>
          <w:rFonts w:ascii="Times New Roman" w:hAnsi="Times New Roman"/>
          <w:sz w:val="24"/>
          <w:szCs w:val="24"/>
        </w:rPr>
      </w:pPr>
      <w:r w:rsidRPr="00CB1BCC">
        <w:rPr>
          <w:rFonts w:ascii="Times New Roman" w:hAnsi="Times New Roman"/>
          <w:sz w:val="24"/>
          <w:szCs w:val="24"/>
        </w:rPr>
        <w:t>Globally, following</w:t>
      </w:r>
      <w:r w:rsidR="002C012F" w:rsidRPr="00CB1BCC">
        <w:rPr>
          <w:rFonts w:ascii="Times New Roman" w:hAnsi="Times New Roman"/>
          <w:sz w:val="24"/>
          <w:szCs w:val="24"/>
        </w:rPr>
        <w:t xml:space="preserve"> the </w:t>
      </w:r>
      <w:r w:rsidR="002E3E84" w:rsidRPr="00CB1BCC">
        <w:rPr>
          <w:rFonts w:ascii="Times New Roman" w:hAnsi="Times New Roman"/>
          <w:sz w:val="24"/>
          <w:szCs w:val="24"/>
        </w:rPr>
        <w:t>Global</w:t>
      </w:r>
      <w:r w:rsidR="00550EBA" w:rsidRPr="00CB1BCC">
        <w:rPr>
          <w:rFonts w:ascii="Times New Roman" w:hAnsi="Times New Roman"/>
          <w:sz w:val="24"/>
          <w:szCs w:val="24"/>
        </w:rPr>
        <w:t xml:space="preserve"> </w:t>
      </w:r>
      <w:r w:rsidR="002E3E84" w:rsidRPr="00CB1BCC">
        <w:rPr>
          <w:rFonts w:ascii="Times New Roman" w:hAnsi="Times New Roman"/>
          <w:sz w:val="24"/>
          <w:szCs w:val="24"/>
        </w:rPr>
        <w:t>symposium</w:t>
      </w:r>
      <w:r w:rsidR="002C012F" w:rsidRPr="00CB1BCC">
        <w:rPr>
          <w:rFonts w:ascii="Times New Roman" w:hAnsi="Times New Roman"/>
          <w:sz w:val="24"/>
          <w:szCs w:val="24"/>
        </w:rPr>
        <w:t xml:space="preserve"> on </w:t>
      </w:r>
      <w:r w:rsidR="002E3E84" w:rsidRPr="00CB1BCC">
        <w:rPr>
          <w:rFonts w:ascii="Times New Roman" w:hAnsi="Times New Roman"/>
          <w:sz w:val="24"/>
          <w:szCs w:val="24"/>
        </w:rPr>
        <w:t>schooling</w:t>
      </w:r>
      <w:r w:rsidR="002C012F" w:rsidRPr="00CB1BCC">
        <w:rPr>
          <w:rFonts w:ascii="Times New Roman" w:hAnsi="Times New Roman"/>
          <w:sz w:val="24"/>
          <w:szCs w:val="24"/>
        </w:rPr>
        <w:t xml:space="preserve"> for all in </w:t>
      </w:r>
      <w:proofErr w:type="spellStart"/>
      <w:r w:rsidR="002C012F" w:rsidRPr="00CB1BCC">
        <w:rPr>
          <w:rFonts w:ascii="Times New Roman" w:hAnsi="Times New Roman"/>
          <w:sz w:val="24"/>
          <w:szCs w:val="24"/>
        </w:rPr>
        <w:t>Jomtien</w:t>
      </w:r>
      <w:proofErr w:type="spellEnd"/>
      <w:r w:rsidR="002C012F" w:rsidRPr="00CB1BCC">
        <w:rPr>
          <w:rFonts w:ascii="Times New Roman" w:hAnsi="Times New Roman"/>
          <w:sz w:val="24"/>
          <w:szCs w:val="24"/>
        </w:rPr>
        <w:t xml:space="preserve"> in 1990</w:t>
      </w:r>
      <w:r w:rsidR="00BE723B" w:rsidRPr="00CB1BCC">
        <w:rPr>
          <w:rFonts w:ascii="Times New Roman" w:hAnsi="Times New Roman"/>
          <w:sz w:val="24"/>
          <w:szCs w:val="24"/>
        </w:rPr>
        <w:t xml:space="preserve">, delegates from 155 </w:t>
      </w:r>
      <w:r w:rsidR="002C012F" w:rsidRPr="00CB1BCC">
        <w:rPr>
          <w:rFonts w:ascii="Times New Roman" w:hAnsi="Times New Roman"/>
          <w:sz w:val="24"/>
          <w:szCs w:val="24"/>
        </w:rPr>
        <w:t>states</w:t>
      </w:r>
      <w:r w:rsidR="00550EBA" w:rsidRPr="00CB1BCC">
        <w:rPr>
          <w:rFonts w:ascii="Times New Roman" w:hAnsi="Times New Roman"/>
          <w:sz w:val="24"/>
          <w:szCs w:val="24"/>
        </w:rPr>
        <w:t xml:space="preserve"> </w:t>
      </w:r>
      <w:r w:rsidR="002C012F" w:rsidRPr="00CB1BCC">
        <w:rPr>
          <w:rFonts w:ascii="Times New Roman" w:hAnsi="Times New Roman"/>
          <w:sz w:val="24"/>
          <w:szCs w:val="24"/>
        </w:rPr>
        <w:t>approved</w:t>
      </w:r>
      <w:r w:rsidR="00BE723B" w:rsidRPr="00CB1BCC">
        <w:rPr>
          <w:rFonts w:ascii="Times New Roman" w:hAnsi="Times New Roman"/>
          <w:sz w:val="24"/>
          <w:szCs w:val="24"/>
        </w:rPr>
        <w:t xml:space="preserve"> primary </w:t>
      </w:r>
      <w:r w:rsidR="002C012F" w:rsidRPr="00CB1BCC">
        <w:rPr>
          <w:rFonts w:ascii="Times New Roman" w:hAnsi="Times New Roman"/>
          <w:sz w:val="24"/>
          <w:szCs w:val="24"/>
        </w:rPr>
        <w:t>learning</w:t>
      </w:r>
      <w:r w:rsidR="00BE723B" w:rsidRPr="00CB1BCC">
        <w:rPr>
          <w:rFonts w:ascii="Times New Roman" w:hAnsi="Times New Roman"/>
          <w:sz w:val="24"/>
          <w:szCs w:val="24"/>
        </w:rPr>
        <w:t xml:space="preserve"> a</w:t>
      </w:r>
      <w:r w:rsidR="002C012F" w:rsidRPr="00CB1BCC">
        <w:rPr>
          <w:rFonts w:ascii="Times New Roman" w:hAnsi="Times New Roman"/>
          <w:sz w:val="24"/>
          <w:szCs w:val="24"/>
        </w:rPr>
        <w:t>ccessible to all children as a means of</w:t>
      </w:r>
      <w:r w:rsidR="003420E1" w:rsidRPr="00CB1BCC">
        <w:rPr>
          <w:rFonts w:ascii="Times New Roman" w:hAnsi="Times New Roman"/>
          <w:sz w:val="24"/>
          <w:szCs w:val="24"/>
        </w:rPr>
        <w:t xml:space="preserve"> massively reduc</w:t>
      </w:r>
      <w:r w:rsidR="002C012F" w:rsidRPr="00CB1BCC">
        <w:rPr>
          <w:rFonts w:ascii="Times New Roman" w:hAnsi="Times New Roman"/>
          <w:sz w:val="24"/>
          <w:szCs w:val="24"/>
        </w:rPr>
        <w:t xml:space="preserve">ing </w:t>
      </w:r>
      <w:r w:rsidR="00BE723B" w:rsidRPr="00CB1BCC">
        <w:rPr>
          <w:rFonts w:ascii="Times New Roman" w:hAnsi="Times New Roman"/>
          <w:sz w:val="24"/>
          <w:szCs w:val="24"/>
        </w:rPr>
        <w:t>illiteracy</w:t>
      </w:r>
      <w:r w:rsidR="001F060F" w:rsidRPr="00CB1BCC">
        <w:rPr>
          <w:rFonts w:ascii="Times New Roman" w:hAnsi="Times New Roman"/>
          <w:sz w:val="24"/>
          <w:szCs w:val="24"/>
        </w:rPr>
        <w:t xml:space="preserve"> (Campbell, 1993)</w:t>
      </w:r>
      <w:r w:rsidR="00BE723B" w:rsidRPr="00CB1BCC">
        <w:rPr>
          <w:rFonts w:ascii="Times New Roman" w:hAnsi="Times New Roman"/>
          <w:sz w:val="24"/>
          <w:szCs w:val="24"/>
        </w:rPr>
        <w:t xml:space="preserve">. The world delegation on </w:t>
      </w:r>
      <w:r w:rsidR="002E3E84" w:rsidRPr="00CB1BCC">
        <w:rPr>
          <w:rFonts w:ascii="Times New Roman" w:hAnsi="Times New Roman"/>
          <w:sz w:val="24"/>
          <w:szCs w:val="24"/>
        </w:rPr>
        <w:t>schooling</w:t>
      </w:r>
      <w:r w:rsidR="00BE723B" w:rsidRPr="00CB1BCC">
        <w:rPr>
          <w:rFonts w:ascii="Times New Roman" w:hAnsi="Times New Roman"/>
          <w:sz w:val="24"/>
          <w:szCs w:val="24"/>
        </w:rPr>
        <w:t xml:space="preserve"> for all</w:t>
      </w:r>
      <w:r w:rsidR="002E3E84" w:rsidRPr="00CB1BCC">
        <w:rPr>
          <w:rFonts w:ascii="Times New Roman" w:hAnsi="Times New Roman"/>
          <w:sz w:val="24"/>
          <w:szCs w:val="24"/>
        </w:rPr>
        <w:t xml:space="preserve"> prioritized</w:t>
      </w:r>
      <w:r w:rsidR="00BE723B" w:rsidRPr="00CB1BCC">
        <w:rPr>
          <w:rFonts w:ascii="Times New Roman" w:hAnsi="Times New Roman"/>
          <w:sz w:val="24"/>
          <w:szCs w:val="24"/>
        </w:rPr>
        <w:t xml:space="preserve"> at the conference argued </w:t>
      </w:r>
      <w:r w:rsidR="002E3E84" w:rsidRPr="00CB1BCC">
        <w:rPr>
          <w:rFonts w:ascii="Times New Roman" w:hAnsi="Times New Roman"/>
          <w:sz w:val="24"/>
          <w:szCs w:val="24"/>
        </w:rPr>
        <w:t>governments</w:t>
      </w:r>
      <w:r w:rsidR="00BE723B" w:rsidRPr="00CB1BCC">
        <w:rPr>
          <w:rFonts w:ascii="Times New Roman" w:hAnsi="Times New Roman"/>
          <w:sz w:val="24"/>
          <w:szCs w:val="24"/>
        </w:rPr>
        <w:t xml:space="preserve"> to </w:t>
      </w:r>
      <w:r w:rsidR="002E3E84" w:rsidRPr="00CB1BCC">
        <w:rPr>
          <w:rFonts w:ascii="Times New Roman" w:hAnsi="Times New Roman"/>
          <w:sz w:val="24"/>
          <w:szCs w:val="24"/>
        </w:rPr>
        <w:t>deepen</w:t>
      </w:r>
      <w:r w:rsidR="00BE723B" w:rsidRPr="00CB1BCC">
        <w:rPr>
          <w:rFonts w:ascii="Times New Roman" w:hAnsi="Times New Roman"/>
          <w:sz w:val="24"/>
          <w:szCs w:val="24"/>
        </w:rPr>
        <w:t xml:space="preserve"> their primary education by 2000. The </w:t>
      </w:r>
      <w:proofErr w:type="spellStart"/>
      <w:r w:rsidR="00BE723B" w:rsidRPr="00CB1BCC">
        <w:rPr>
          <w:rFonts w:ascii="Times New Roman" w:hAnsi="Times New Roman"/>
          <w:sz w:val="24"/>
          <w:szCs w:val="24"/>
        </w:rPr>
        <w:t>J</w:t>
      </w:r>
      <w:r w:rsidR="00DE3A78" w:rsidRPr="00CB1BCC">
        <w:rPr>
          <w:rFonts w:ascii="Times New Roman" w:hAnsi="Times New Roman"/>
          <w:sz w:val="24"/>
          <w:szCs w:val="24"/>
        </w:rPr>
        <w:t>omtien</w:t>
      </w:r>
      <w:proofErr w:type="spellEnd"/>
      <w:r w:rsidR="00252BCE" w:rsidRPr="00CB1BCC">
        <w:rPr>
          <w:rFonts w:ascii="Times New Roman" w:hAnsi="Times New Roman"/>
          <w:sz w:val="24"/>
          <w:szCs w:val="24"/>
        </w:rPr>
        <w:t xml:space="preserve"> </w:t>
      </w:r>
      <w:r w:rsidR="0015453B" w:rsidRPr="00CB1BCC">
        <w:rPr>
          <w:rFonts w:ascii="Times New Roman" w:hAnsi="Times New Roman"/>
          <w:sz w:val="24"/>
          <w:szCs w:val="24"/>
        </w:rPr>
        <w:t xml:space="preserve">universal </w:t>
      </w:r>
      <w:r w:rsidR="00DE3A78" w:rsidRPr="00CB1BCC">
        <w:rPr>
          <w:rFonts w:ascii="Times New Roman" w:hAnsi="Times New Roman"/>
          <w:sz w:val="24"/>
          <w:szCs w:val="24"/>
        </w:rPr>
        <w:t>education goals were not attained</w:t>
      </w:r>
      <w:r w:rsidR="00BE723B" w:rsidRPr="00CB1BCC">
        <w:rPr>
          <w:rFonts w:ascii="Times New Roman" w:hAnsi="Times New Roman"/>
          <w:sz w:val="24"/>
          <w:szCs w:val="24"/>
        </w:rPr>
        <w:t xml:space="preserve"> but were reaffirmed at the Dakar world education </w:t>
      </w:r>
      <w:r w:rsidR="00DE3A78" w:rsidRPr="00CB1BCC">
        <w:rPr>
          <w:rFonts w:ascii="Times New Roman" w:hAnsi="Times New Roman"/>
          <w:sz w:val="24"/>
          <w:szCs w:val="24"/>
        </w:rPr>
        <w:t>discussion</w:t>
      </w:r>
      <w:r w:rsidR="00BE723B" w:rsidRPr="00CB1BCC">
        <w:rPr>
          <w:rFonts w:ascii="Times New Roman" w:hAnsi="Times New Roman"/>
          <w:sz w:val="24"/>
          <w:szCs w:val="24"/>
        </w:rPr>
        <w:t xml:space="preserve"> in April, 2000 and at the millennium </w:t>
      </w:r>
      <w:r w:rsidR="002E3E84" w:rsidRPr="00CB1BCC">
        <w:rPr>
          <w:rFonts w:ascii="Times New Roman" w:hAnsi="Times New Roman"/>
          <w:sz w:val="24"/>
          <w:szCs w:val="24"/>
        </w:rPr>
        <w:t>meeting</w:t>
      </w:r>
      <w:r w:rsidR="00BE723B" w:rsidRPr="00CB1BCC">
        <w:rPr>
          <w:rFonts w:ascii="Times New Roman" w:hAnsi="Times New Roman"/>
          <w:sz w:val="24"/>
          <w:szCs w:val="24"/>
        </w:rPr>
        <w:t xml:space="preserve"> in Septem</w:t>
      </w:r>
      <w:r w:rsidR="00DE3A78" w:rsidRPr="00CB1BCC">
        <w:rPr>
          <w:rFonts w:ascii="Times New Roman" w:hAnsi="Times New Roman"/>
          <w:sz w:val="24"/>
          <w:szCs w:val="24"/>
        </w:rPr>
        <w:t>ber, 2000 when about 189 states</w:t>
      </w:r>
      <w:r w:rsidR="00BE723B" w:rsidRPr="00CB1BCC">
        <w:rPr>
          <w:rFonts w:ascii="Times New Roman" w:hAnsi="Times New Roman"/>
          <w:sz w:val="24"/>
          <w:szCs w:val="24"/>
        </w:rPr>
        <w:t xml:space="preserve"> adopted the millennium </w:t>
      </w:r>
      <w:r w:rsidR="002E3E84" w:rsidRPr="00CB1BCC">
        <w:rPr>
          <w:rFonts w:ascii="Times New Roman" w:hAnsi="Times New Roman"/>
          <w:sz w:val="24"/>
          <w:szCs w:val="24"/>
        </w:rPr>
        <w:t>pronouncement</w:t>
      </w:r>
      <w:r w:rsidR="00BE723B" w:rsidRPr="00CB1BCC">
        <w:rPr>
          <w:rFonts w:ascii="Times New Roman" w:hAnsi="Times New Roman"/>
          <w:sz w:val="24"/>
          <w:szCs w:val="24"/>
        </w:rPr>
        <w:t xml:space="preserve">, </w:t>
      </w:r>
      <w:r w:rsidR="002E3E84" w:rsidRPr="00CB1BCC">
        <w:rPr>
          <w:rFonts w:ascii="Times New Roman" w:hAnsi="Times New Roman"/>
          <w:sz w:val="24"/>
          <w:szCs w:val="24"/>
        </w:rPr>
        <w:t>featuring</w:t>
      </w:r>
      <w:r w:rsidR="00BE723B" w:rsidRPr="00CB1BCC">
        <w:rPr>
          <w:rFonts w:ascii="Times New Roman" w:hAnsi="Times New Roman"/>
          <w:sz w:val="24"/>
          <w:szCs w:val="24"/>
        </w:rPr>
        <w:t xml:space="preserve"> eight </w:t>
      </w:r>
      <w:r w:rsidR="002E3E84" w:rsidRPr="00CB1BCC">
        <w:rPr>
          <w:rFonts w:ascii="Times New Roman" w:hAnsi="Times New Roman"/>
          <w:sz w:val="24"/>
          <w:szCs w:val="24"/>
        </w:rPr>
        <w:t>precise</w:t>
      </w:r>
      <w:r w:rsidR="00550EBA" w:rsidRPr="00CB1BCC">
        <w:rPr>
          <w:rFonts w:ascii="Times New Roman" w:hAnsi="Times New Roman"/>
          <w:sz w:val="24"/>
          <w:szCs w:val="24"/>
        </w:rPr>
        <w:t xml:space="preserve"> </w:t>
      </w:r>
      <w:proofErr w:type="gramStart"/>
      <w:r w:rsidR="00206A37" w:rsidRPr="00CB1BCC">
        <w:rPr>
          <w:rFonts w:ascii="Times New Roman" w:hAnsi="Times New Roman"/>
          <w:sz w:val="24"/>
          <w:szCs w:val="24"/>
        </w:rPr>
        <w:t>goals</w:t>
      </w:r>
      <w:r w:rsidR="001F060F" w:rsidRPr="00CB1BCC">
        <w:rPr>
          <w:rFonts w:ascii="Times New Roman" w:hAnsi="Times New Roman"/>
          <w:sz w:val="24"/>
          <w:szCs w:val="24"/>
        </w:rPr>
        <w:t>(</w:t>
      </w:r>
      <w:proofErr w:type="gramEnd"/>
      <w:r w:rsidR="001F060F" w:rsidRPr="00CB1BCC">
        <w:rPr>
          <w:rFonts w:ascii="Times New Roman" w:hAnsi="Times New Roman"/>
          <w:sz w:val="24"/>
          <w:szCs w:val="24"/>
        </w:rPr>
        <w:t>Hallinger,1998)</w:t>
      </w:r>
      <w:r w:rsidR="00206A37" w:rsidRPr="00CB1BCC">
        <w:rPr>
          <w:rFonts w:ascii="Times New Roman" w:hAnsi="Times New Roman"/>
          <w:sz w:val="24"/>
          <w:szCs w:val="24"/>
        </w:rPr>
        <w:t xml:space="preserve"> and one of them wa</w:t>
      </w:r>
      <w:r w:rsidR="00BE723B" w:rsidRPr="00CB1BCC">
        <w:rPr>
          <w:rFonts w:ascii="Times New Roman" w:hAnsi="Times New Roman"/>
          <w:sz w:val="24"/>
          <w:szCs w:val="24"/>
        </w:rPr>
        <w:t>s to achieve U</w:t>
      </w:r>
      <w:r w:rsidR="002E3E84" w:rsidRPr="00CB1BCC">
        <w:rPr>
          <w:rFonts w:ascii="Times New Roman" w:hAnsi="Times New Roman"/>
          <w:sz w:val="24"/>
          <w:szCs w:val="24"/>
        </w:rPr>
        <w:t>PE</w:t>
      </w:r>
      <w:r w:rsidR="00BE723B" w:rsidRPr="00CB1BCC">
        <w:rPr>
          <w:rFonts w:ascii="Times New Roman" w:hAnsi="Times New Roman"/>
          <w:sz w:val="24"/>
          <w:szCs w:val="24"/>
        </w:rPr>
        <w:t xml:space="preserve"> by the year 2015, children of school going age of 06 – 16 years </w:t>
      </w:r>
      <w:r w:rsidR="00CD31AE" w:rsidRPr="00CB1BCC">
        <w:rPr>
          <w:rFonts w:ascii="Times New Roman" w:hAnsi="Times New Roman"/>
          <w:sz w:val="24"/>
          <w:szCs w:val="24"/>
        </w:rPr>
        <w:lastRenderedPageBreak/>
        <w:t>universally</w:t>
      </w:r>
      <w:r w:rsidR="003A7B17" w:rsidRPr="00CB1BCC">
        <w:rPr>
          <w:rFonts w:ascii="Times New Roman" w:hAnsi="Times New Roman"/>
          <w:sz w:val="24"/>
          <w:szCs w:val="24"/>
        </w:rPr>
        <w:t>, males and females</w:t>
      </w:r>
      <w:r w:rsidR="00BE723B" w:rsidRPr="00CB1BCC">
        <w:rPr>
          <w:rFonts w:ascii="Times New Roman" w:hAnsi="Times New Roman"/>
          <w:sz w:val="24"/>
          <w:szCs w:val="24"/>
        </w:rPr>
        <w:t xml:space="preserve"> alike must be </w:t>
      </w:r>
      <w:r w:rsidR="00CD31AE" w:rsidRPr="00CB1BCC">
        <w:rPr>
          <w:rFonts w:ascii="Times New Roman" w:hAnsi="Times New Roman"/>
          <w:sz w:val="24"/>
          <w:szCs w:val="24"/>
        </w:rPr>
        <w:t>capable</w:t>
      </w:r>
      <w:r w:rsidR="00BE723B" w:rsidRPr="00CB1BCC">
        <w:rPr>
          <w:rFonts w:ascii="Times New Roman" w:hAnsi="Times New Roman"/>
          <w:sz w:val="24"/>
          <w:szCs w:val="24"/>
        </w:rPr>
        <w:t xml:space="preserve"> to compete a full </w:t>
      </w:r>
      <w:r w:rsidR="003A7B17" w:rsidRPr="00CB1BCC">
        <w:rPr>
          <w:rFonts w:ascii="Times New Roman" w:hAnsi="Times New Roman"/>
          <w:sz w:val="24"/>
          <w:szCs w:val="24"/>
        </w:rPr>
        <w:t>classes</w:t>
      </w:r>
      <w:r w:rsidR="00BE723B" w:rsidRPr="00CB1BCC">
        <w:rPr>
          <w:rFonts w:ascii="Times New Roman" w:hAnsi="Times New Roman"/>
          <w:sz w:val="24"/>
          <w:szCs w:val="24"/>
        </w:rPr>
        <w:t xml:space="preserve"> of primary school (</w:t>
      </w:r>
      <w:proofErr w:type="spellStart"/>
      <w:r w:rsidR="00BE723B" w:rsidRPr="00CB1BCC">
        <w:rPr>
          <w:rFonts w:ascii="Times New Roman" w:hAnsi="Times New Roman"/>
          <w:sz w:val="24"/>
          <w:szCs w:val="24"/>
        </w:rPr>
        <w:t>Zaken</w:t>
      </w:r>
      <w:proofErr w:type="spellEnd"/>
      <w:r w:rsidR="00BE723B" w:rsidRPr="00CB1BCC">
        <w:rPr>
          <w:rFonts w:ascii="Times New Roman" w:hAnsi="Times New Roman"/>
          <w:sz w:val="24"/>
          <w:szCs w:val="24"/>
        </w:rPr>
        <w:t>, 2008).</w:t>
      </w:r>
    </w:p>
    <w:p w:rsidR="00BE723B" w:rsidRPr="00CB1BCC" w:rsidRDefault="00BE723B" w:rsidP="00F80BEA">
      <w:pPr>
        <w:spacing w:after="0" w:line="480" w:lineRule="auto"/>
        <w:jc w:val="both"/>
        <w:rPr>
          <w:rFonts w:ascii="Times New Roman" w:hAnsi="Times New Roman"/>
          <w:sz w:val="24"/>
          <w:szCs w:val="24"/>
        </w:rPr>
      </w:pPr>
      <w:r w:rsidRPr="00CB1BCC">
        <w:rPr>
          <w:rFonts w:ascii="Times New Roman" w:hAnsi="Times New Roman"/>
          <w:sz w:val="24"/>
          <w:szCs w:val="24"/>
        </w:rPr>
        <w:t xml:space="preserve">In Africa, during the 1990s many countries including Lesotho, Malawi and Uganda </w:t>
      </w:r>
      <w:r w:rsidR="001F060F" w:rsidRPr="00CB1BCC">
        <w:rPr>
          <w:rFonts w:ascii="Times New Roman" w:hAnsi="Times New Roman"/>
          <w:sz w:val="24"/>
          <w:szCs w:val="24"/>
        </w:rPr>
        <w:t xml:space="preserve">provided </w:t>
      </w:r>
      <w:r w:rsidR="00940301" w:rsidRPr="00CB1BCC">
        <w:rPr>
          <w:rFonts w:ascii="Times New Roman" w:hAnsi="Times New Roman"/>
          <w:sz w:val="24"/>
          <w:szCs w:val="24"/>
        </w:rPr>
        <w:t>f</w:t>
      </w:r>
      <w:r w:rsidR="004F31BF" w:rsidRPr="00CB1BCC">
        <w:rPr>
          <w:rFonts w:ascii="Times New Roman" w:hAnsi="Times New Roman"/>
          <w:sz w:val="24"/>
          <w:szCs w:val="24"/>
        </w:rPr>
        <w:t>o</w:t>
      </w:r>
      <w:r w:rsidR="00940301" w:rsidRPr="00CB1BCC">
        <w:rPr>
          <w:rFonts w:ascii="Times New Roman" w:hAnsi="Times New Roman"/>
          <w:sz w:val="24"/>
          <w:szCs w:val="24"/>
        </w:rPr>
        <w:t xml:space="preserve">r </w:t>
      </w:r>
      <w:r w:rsidR="001F060F" w:rsidRPr="00CB1BCC">
        <w:rPr>
          <w:rFonts w:ascii="Times New Roman" w:hAnsi="Times New Roman"/>
          <w:sz w:val="24"/>
          <w:szCs w:val="24"/>
        </w:rPr>
        <w:t xml:space="preserve">Universal </w:t>
      </w:r>
      <w:r w:rsidR="00940301" w:rsidRPr="00CB1BCC">
        <w:rPr>
          <w:rFonts w:ascii="Times New Roman" w:hAnsi="Times New Roman"/>
          <w:sz w:val="24"/>
          <w:szCs w:val="24"/>
        </w:rPr>
        <w:t>free primary education in o</w:t>
      </w:r>
      <w:r w:rsidRPr="00CB1BCC">
        <w:rPr>
          <w:rFonts w:ascii="Times New Roman" w:hAnsi="Times New Roman"/>
          <w:sz w:val="24"/>
          <w:szCs w:val="24"/>
        </w:rPr>
        <w:t>rder to provide their people with free primary education (</w:t>
      </w:r>
      <w:proofErr w:type="spellStart"/>
      <w:r w:rsidRPr="00CB1BCC">
        <w:rPr>
          <w:rFonts w:ascii="Times New Roman" w:hAnsi="Times New Roman"/>
          <w:sz w:val="24"/>
          <w:szCs w:val="24"/>
        </w:rPr>
        <w:t>Avenstrup</w:t>
      </w:r>
      <w:proofErr w:type="spellEnd"/>
      <w:r w:rsidRPr="00CB1BCC">
        <w:rPr>
          <w:rFonts w:ascii="Times New Roman" w:hAnsi="Times New Roman"/>
          <w:sz w:val="24"/>
          <w:szCs w:val="24"/>
        </w:rPr>
        <w:t xml:space="preserve">, </w:t>
      </w:r>
      <w:proofErr w:type="spellStart"/>
      <w:r w:rsidRPr="00CB1BCC">
        <w:rPr>
          <w:rFonts w:ascii="Times New Roman" w:hAnsi="Times New Roman"/>
          <w:sz w:val="24"/>
          <w:szCs w:val="24"/>
        </w:rPr>
        <w:t>Xiaoyam</w:t>
      </w:r>
      <w:proofErr w:type="spellEnd"/>
      <w:r w:rsidRPr="00CB1BCC">
        <w:rPr>
          <w:rFonts w:ascii="Times New Roman" w:hAnsi="Times New Roman"/>
          <w:sz w:val="24"/>
          <w:szCs w:val="24"/>
        </w:rPr>
        <w:t xml:space="preserve"> and </w:t>
      </w:r>
      <w:proofErr w:type="spellStart"/>
      <w:r w:rsidRPr="00CB1BCC">
        <w:rPr>
          <w:rFonts w:ascii="Times New Roman" w:hAnsi="Times New Roman"/>
          <w:sz w:val="24"/>
          <w:szCs w:val="24"/>
        </w:rPr>
        <w:t>Soren</w:t>
      </w:r>
      <w:proofErr w:type="spellEnd"/>
      <w:r w:rsidRPr="00CB1BCC">
        <w:rPr>
          <w:rFonts w:ascii="Times New Roman" w:hAnsi="Times New Roman"/>
          <w:sz w:val="24"/>
          <w:szCs w:val="24"/>
        </w:rPr>
        <w:t xml:space="preserve">, 2004). The Dakar, world forum on education for all 2000, adopted six goals to be achieved by 2015, and the second goal </w:t>
      </w:r>
      <w:r w:rsidR="00CD31AE" w:rsidRPr="00CB1BCC">
        <w:rPr>
          <w:rFonts w:ascii="Times New Roman" w:hAnsi="Times New Roman"/>
          <w:sz w:val="24"/>
          <w:szCs w:val="24"/>
        </w:rPr>
        <w:t>aimed at</w:t>
      </w:r>
      <w:r w:rsidR="00550EBA" w:rsidRPr="00CB1BCC">
        <w:rPr>
          <w:rFonts w:ascii="Times New Roman" w:hAnsi="Times New Roman"/>
          <w:sz w:val="24"/>
          <w:szCs w:val="24"/>
        </w:rPr>
        <w:t xml:space="preserve"> </w:t>
      </w:r>
      <w:r w:rsidR="00CD31AE" w:rsidRPr="00CB1BCC">
        <w:rPr>
          <w:rFonts w:ascii="Times New Roman" w:hAnsi="Times New Roman"/>
          <w:sz w:val="24"/>
          <w:szCs w:val="24"/>
        </w:rPr>
        <w:t>making sure</w:t>
      </w:r>
      <w:r w:rsidRPr="00CB1BCC">
        <w:rPr>
          <w:rFonts w:ascii="Times New Roman" w:hAnsi="Times New Roman"/>
          <w:sz w:val="24"/>
          <w:szCs w:val="24"/>
        </w:rPr>
        <w:t xml:space="preserve"> that all </w:t>
      </w:r>
      <w:r w:rsidR="00CD31AE" w:rsidRPr="00CB1BCC">
        <w:rPr>
          <w:rFonts w:ascii="Times New Roman" w:hAnsi="Times New Roman"/>
          <w:sz w:val="24"/>
          <w:szCs w:val="24"/>
        </w:rPr>
        <w:t>kids</w:t>
      </w:r>
      <w:r w:rsidRPr="00CB1BCC">
        <w:rPr>
          <w:rFonts w:ascii="Times New Roman" w:hAnsi="Times New Roman"/>
          <w:sz w:val="24"/>
          <w:szCs w:val="24"/>
        </w:rPr>
        <w:t xml:space="preserve"> in different </w:t>
      </w:r>
      <w:r w:rsidR="00CD31AE" w:rsidRPr="00CB1BCC">
        <w:rPr>
          <w:rFonts w:ascii="Times New Roman" w:hAnsi="Times New Roman"/>
          <w:sz w:val="24"/>
          <w:szCs w:val="24"/>
        </w:rPr>
        <w:t>status</w:t>
      </w:r>
      <w:r w:rsidRPr="00CB1BCC">
        <w:rPr>
          <w:rFonts w:ascii="Times New Roman" w:hAnsi="Times New Roman"/>
          <w:sz w:val="24"/>
          <w:szCs w:val="24"/>
        </w:rPr>
        <w:t xml:space="preserve"> and those belonging to </w:t>
      </w:r>
      <w:r w:rsidR="00921B8F" w:rsidRPr="00CB1BCC">
        <w:rPr>
          <w:rFonts w:ascii="Times New Roman" w:hAnsi="Times New Roman"/>
          <w:sz w:val="24"/>
          <w:szCs w:val="24"/>
        </w:rPr>
        <w:t>vulnerable</w:t>
      </w:r>
      <w:r w:rsidRPr="00CB1BCC">
        <w:rPr>
          <w:rFonts w:ascii="Times New Roman" w:hAnsi="Times New Roman"/>
          <w:sz w:val="24"/>
          <w:szCs w:val="24"/>
        </w:rPr>
        <w:t xml:space="preserve"> minorities have access to and </w:t>
      </w:r>
      <w:r w:rsidR="00CD31AE" w:rsidRPr="00CB1BCC">
        <w:rPr>
          <w:rFonts w:ascii="Times New Roman" w:hAnsi="Times New Roman"/>
          <w:sz w:val="24"/>
          <w:szCs w:val="24"/>
        </w:rPr>
        <w:t>inclusive</w:t>
      </w:r>
      <w:r w:rsidR="00550EBA" w:rsidRPr="00CB1BCC">
        <w:rPr>
          <w:rFonts w:ascii="Times New Roman" w:hAnsi="Times New Roman"/>
          <w:sz w:val="24"/>
          <w:szCs w:val="24"/>
        </w:rPr>
        <w:t xml:space="preserve"> </w:t>
      </w:r>
      <w:r w:rsidR="00921B8F" w:rsidRPr="00CB1BCC">
        <w:rPr>
          <w:rFonts w:ascii="Times New Roman" w:hAnsi="Times New Roman"/>
          <w:sz w:val="24"/>
          <w:szCs w:val="24"/>
        </w:rPr>
        <w:t>open</w:t>
      </w:r>
      <w:r w:rsidRPr="00CB1BCC">
        <w:rPr>
          <w:rFonts w:ascii="Times New Roman" w:hAnsi="Times New Roman"/>
          <w:sz w:val="24"/>
          <w:szCs w:val="24"/>
        </w:rPr>
        <w:t xml:space="preserve"> and </w:t>
      </w:r>
      <w:r w:rsidR="00CD31AE" w:rsidRPr="00CB1BCC">
        <w:rPr>
          <w:rFonts w:ascii="Times New Roman" w:hAnsi="Times New Roman"/>
          <w:sz w:val="24"/>
          <w:szCs w:val="24"/>
        </w:rPr>
        <w:t>essential</w:t>
      </w:r>
      <w:r w:rsidRPr="00CB1BCC">
        <w:rPr>
          <w:rFonts w:ascii="Times New Roman" w:hAnsi="Times New Roman"/>
          <w:sz w:val="24"/>
          <w:szCs w:val="24"/>
        </w:rPr>
        <w:t xml:space="preserve"> Universal primary education of </w:t>
      </w:r>
      <w:r w:rsidR="00921B8F" w:rsidRPr="00CB1BCC">
        <w:rPr>
          <w:rFonts w:ascii="Times New Roman" w:hAnsi="Times New Roman"/>
          <w:sz w:val="24"/>
          <w:szCs w:val="24"/>
        </w:rPr>
        <w:t>fine</w:t>
      </w:r>
      <w:r w:rsidR="00550EBA" w:rsidRPr="00CB1BCC">
        <w:rPr>
          <w:rFonts w:ascii="Times New Roman" w:hAnsi="Times New Roman"/>
          <w:sz w:val="24"/>
          <w:szCs w:val="24"/>
        </w:rPr>
        <w:t xml:space="preserve"> </w:t>
      </w:r>
      <w:r w:rsidR="00921B8F" w:rsidRPr="00CB1BCC">
        <w:rPr>
          <w:rFonts w:ascii="Times New Roman" w:hAnsi="Times New Roman"/>
          <w:sz w:val="24"/>
          <w:szCs w:val="24"/>
        </w:rPr>
        <w:t>worth</w:t>
      </w:r>
      <w:r w:rsidRPr="00CB1BCC">
        <w:rPr>
          <w:rFonts w:ascii="Times New Roman" w:hAnsi="Times New Roman"/>
          <w:sz w:val="24"/>
          <w:szCs w:val="24"/>
        </w:rPr>
        <w:t xml:space="preserve"> (UNESCO, 2008).</w:t>
      </w:r>
    </w:p>
    <w:p w:rsidR="000C26CD" w:rsidRPr="00CB1BCC" w:rsidRDefault="000C26CD" w:rsidP="0090780C">
      <w:pPr>
        <w:autoSpaceDE w:val="0"/>
        <w:autoSpaceDN w:val="0"/>
        <w:adjustRightInd w:val="0"/>
        <w:spacing w:line="480" w:lineRule="auto"/>
        <w:jc w:val="both"/>
        <w:rPr>
          <w:rFonts w:ascii="Times New Roman" w:eastAsia="Calibri" w:hAnsi="Times New Roman"/>
          <w:sz w:val="24"/>
          <w:szCs w:val="24"/>
        </w:rPr>
      </w:pPr>
      <w:r w:rsidRPr="00CB1BCC">
        <w:rPr>
          <w:rFonts w:ascii="Times New Roman" w:eastAsia="Calibri" w:hAnsi="Times New Roman"/>
          <w:sz w:val="24"/>
          <w:szCs w:val="24"/>
        </w:rPr>
        <w:t xml:space="preserve">The impact of Uganda’s UPE </w:t>
      </w:r>
      <w:proofErr w:type="spellStart"/>
      <w:r w:rsidRPr="00CB1BCC">
        <w:rPr>
          <w:rFonts w:ascii="Times New Roman" w:eastAsia="Calibri" w:hAnsi="Times New Roman"/>
          <w:sz w:val="24"/>
          <w:szCs w:val="24"/>
        </w:rPr>
        <w:t>programme</w:t>
      </w:r>
      <w:proofErr w:type="spellEnd"/>
      <w:r w:rsidRPr="00CB1BCC">
        <w:rPr>
          <w:rFonts w:ascii="Times New Roman" w:eastAsia="Calibri" w:hAnsi="Times New Roman"/>
          <w:sz w:val="24"/>
          <w:szCs w:val="24"/>
        </w:rPr>
        <w:t xml:space="preserve"> can be assessed according to three criteria: access to education, quality of education, and equity (Ministry of Education and Sports, 2003). Access to education Following the introduction of UPE in 1997, gross enrolment in  primary schools increased from a total of 3.1 million in 1996 to 5.3 million in 1997, an increase of 73% in one year. This compares with an increase in gross primary school enrolment, in the decade preceding the introduction of UPE, of just 39% (from 2.2 million in 1986). By 2003, gross enrolment in primary schools had reached 7.6 million. The national gross primary school enrolment ratio in 2003 was 127%, indicating that children beyond standard primary-school age had rejoined the primary education cycle. The equivalent net enrolment ratio was 100% (Ministry of Education and Sports, 2012).  Equality of education: the introduction of UPE in 1997 was associated with a sudden drop in education quality indicators, such as the pupil-teacher ratio, the pupil-classroom ratio, and pupil-textbook ratio. However, since 1997 Government has constructed more classrooms, trained and deployed more teachers, and bought more textbooks (</w:t>
      </w:r>
      <w:proofErr w:type="spellStart"/>
      <w:r w:rsidRPr="00CB1BCC">
        <w:rPr>
          <w:rFonts w:ascii="Times New Roman" w:eastAsia="Calibri" w:hAnsi="Times New Roman"/>
          <w:sz w:val="24"/>
          <w:szCs w:val="24"/>
        </w:rPr>
        <w:t>Bategeka</w:t>
      </w:r>
      <w:proofErr w:type="spellEnd"/>
      <w:r w:rsidRPr="00CB1BCC">
        <w:rPr>
          <w:rFonts w:ascii="Times New Roman" w:eastAsia="Calibri" w:hAnsi="Times New Roman"/>
          <w:sz w:val="24"/>
          <w:szCs w:val="24"/>
        </w:rPr>
        <w:t xml:space="preserve">, 2004,) this has led to a gradual improvement in those indicators. The pupil-teacher ratio, which gives an indication of contact between pupils and teachers in classrooms, improved slightly from about </w:t>
      </w:r>
      <w:r w:rsidRPr="00CB1BCC">
        <w:rPr>
          <w:rFonts w:ascii="Times New Roman" w:eastAsia="Calibri" w:hAnsi="Times New Roman"/>
          <w:sz w:val="24"/>
          <w:szCs w:val="24"/>
        </w:rPr>
        <w:lastRenderedPageBreak/>
        <w:t>65:1 in 2010 to 54:1 in 2015</w:t>
      </w:r>
      <w:r w:rsidR="004F31BF" w:rsidRPr="00CB1BCC">
        <w:rPr>
          <w:rFonts w:ascii="Times New Roman" w:eastAsia="Calibri" w:hAnsi="Times New Roman"/>
          <w:sz w:val="24"/>
          <w:szCs w:val="24"/>
        </w:rPr>
        <w:t xml:space="preserve"> </w:t>
      </w:r>
      <w:r w:rsidRPr="00CB1BCC">
        <w:rPr>
          <w:rFonts w:ascii="Times New Roman" w:eastAsia="Calibri" w:hAnsi="Times New Roman"/>
          <w:sz w:val="24"/>
          <w:szCs w:val="24"/>
        </w:rPr>
        <w:t>in government primary schools. The pupil-classroom ratio, which indicates the degree of congestion in a classroom, also improved slightly, from about 110 pupils per classroom in 2009 to 94 pupils per classroom in 2016 (Ministry of Education and Sports, 2017)</w:t>
      </w:r>
      <w:r w:rsidR="00D67447" w:rsidRPr="00CB1BCC">
        <w:rPr>
          <w:rFonts w:ascii="Times New Roman" w:eastAsia="Calibri" w:hAnsi="Times New Roman"/>
          <w:sz w:val="24"/>
          <w:szCs w:val="24"/>
        </w:rPr>
        <w:t>.</w:t>
      </w:r>
    </w:p>
    <w:p w:rsidR="000C26CD" w:rsidRPr="00CB1BCC" w:rsidRDefault="000C26CD" w:rsidP="000C26CD">
      <w:pPr>
        <w:autoSpaceDE w:val="0"/>
        <w:autoSpaceDN w:val="0"/>
        <w:adjustRightInd w:val="0"/>
        <w:spacing w:after="0" w:line="480" w:lineRule="auto"/>
        <w:jc w:val="both"/>
        <w:rPr>
          <w:rFonts w:ascii="Times New Roman" w:eastAsia="Calibri" w:hAnsi="Times New Roman"/>
          <w:sz w:val="24"/>
          <w:szCs w:val="24"/>
        </w:rPr>
      </w:pPr>
      <w:r w:rsidRPr="00CB1BCC">
        <w:rPr>
          <w:rFonts w:ascii="Times New Roman" w:eastAsia="Calibri" w:hAnsi="Times New Roman"/>
          <w:sz w:val="24"/>
          <w:szCs w:val="24"/>
        </w:rPr>
        <w:t>Equity in education: As initially designed, the UPE policy had specific provisions to</w:t>
      </w:r>
      <w:r w:rsidR="00550EBA" w:rsidRPr="00CB1BCC">
        <w:rPr>
          <w:rFonts w:ascii="Times New Roman" w:eastAsia="Calibri" w:hAnsi="Times New Roman"/>
          <w:sz w:val="24"/>
          <w:szCs w:val="24"/>
        </w:rPr>
        <w:t xml:space="preserve"> </w:t>
      </w:r>
      <w:r w:rsidRPr="00CB1BCC">
        <w:rPr>
          <w:rFonts w:ascii="Times New Roman" w:eastAsia="Calibri" w:hAnsi="Times New Roman"/>
          <w:sz w:val="24"/>
          <w:szCs w:val="24"/>
        </w:rPr>
        <w:t xml:space="preserve">address gender and other inequities. For example, of the four children per family those were to benefit from UPE, at least two had to be female, if the family had female children. Furthermore, the policy accorded priority to children with disabilities over children without disabilities. In practical terms, this entailed mobilizing children with disabilities to go to school and expanding school facilities for children with disabilities. Ministry of Education and Sports, </w:t>
      </w:r>
      <w:r w:rsidR="00AC65E1" w:rsidRPr="00CB1BCC">
        <w:rPr>
          <w:rFonts w:ascii="Times New Roman" w:eastAsia="Calibri" w:hAnsi="Times New Roman"/>
          <w:sz w:val="24"/>
          <w:szCs w:val="24"/>
        </w:rPr>
        <w:t>(</w:t>
      </w:r>
      <w:r w:rsidRPr="00CB1BCC">
        <w:rPr>
          <w:rFonts w:ascii="Times New Roman" w:eastAsia="Calibri" w:hAnsi="Times New Roman"/>
          <w:sz w:val="24"/>
          <w:szCs w:val="24"/>
        </w:rPr>
        <w:t>2003)</w:t>
      </w:r>
    </w:p>
    <w:p w:rsidR="00BE723B" w:rsidRPr="00CB1BCC" w:rsidRDefault="00BE723B" w:rsidP="003E24BA">
      <w:pPr>
        <w:spacing w:line="480" w:lineRule="auto"/>
        <w:jc w:val="both"/>
        <w:rPr>
          <w:rFonts w:ascii="Times New Roman" w:hAnsi="Times New Roman"/>
          <w:sz w:val="24"/>
          <w:szCs w:val="24"/>
        </w:rPr>
      </w:pPr>
      <w:r w:rsidRPr="00CB1BCC">
        <w:rPr>
          <w:rFonts w:ascii="Times New Roman" w:hAnsi="Times New Roman"/>
          <w:sz w:val="24"/>
          <w:szCs w:val="24"/>
        </w:rPr>
        <w:t xml:space="preserve">In Uganda, 1995, constitution of the Republic of Uganda emphasizes </w:t>
      </w:r>
      <w:r w:rsidR="00222DCE" w:rsidRPr="00CB1BCC">
        <w:rPr>
          <w:rFonts w:ascii="Times New Roman" w:hAnsi="Times New Roman"/>
          <w:sz w:val="24"/>
          <w:szCs w:val="24"/>
        </w:rPr>
        <w:t>easy access to essential learning</w:t>
      </w:r>
      <w:r w:rsidRPr="00CB1BCC">
        <w:rPr>
          <w:rFonts w:ascii="Times New Roman" w:hAnsi="Times New Roman"/>
          <w:sz w:val="24"/>
          <w:szCs w:val="24"/>
        </w:rPr>
        <w:t xml:space="preserve">. A serious boost for education in Uganda </w:t>
      </w:r>
      <w:r w:rsidR="00A70DF5" w:rsidRPr="00CB1BCC">
        <w:rPr>
          <w:rFonts w:ascii="Times New Roman" w:hAnsi="Times New Roman"/>
          <w:sz w:val="24"/>
          <w:szCs w:val="24"/>
        </w:rPr>
        <w:t>condensed with</w:t>
      </w:r>
      <w:r w:rsidRPr="00CB1BCC">
        <w:rPr>
          <w:rFonts w:ascii="Times New Roman" w:hAnsi="Times New Roman"/>
          <w:sz w:val="24"/>
          <w:szCs w:val="24"/>
        </w:rPr>
        <w:t xml:space="preserve"> abolishment of school fees and </w:t>
      </w:r>
      <w:r w:rsidR="00A70DF5" w:rsidRPr="00CB1BCC">
        <w:rPr>
          <w:rFonts w:ascii="Times New Roman" w:hAnsi="Times New Roman"/>
          <w:sz w:val="24"/>
          <w:szCs w:val="24"/>
        </w:rPr>
        <w:t>opening</w:t>
      </w:r>
      <w:r w:rsidRPr="00CB1BCC">
        <w:rPr>
          <w:rFonts w:ascii="Times New Roman" w:hAnsi="Times New Roman"/>
          <w:sz w:val="24"/>
          <w:szCs w:val="24"/>
        </w:rPr>
        <w:t xml:space="preserve"> of UPE in 1997, and the </w:t>
      </w:r>
      <w:r w:rsidR="00A70DF5" w:rsidRPr="00CB1BCC">
        <w:rPr>
          <w:rFonts w:ascii="Times New Roman" w:hAnsi="Times New Roman"/>
          <w:sz w:val="24"/>
          <w:szCs w:val="24"/>
        </w:rPr>
        <w:t>quantity</w:t>
      </w:r>
      <w:r w:rsidRPr="00CB1BCC">
        <w:rPr>
          <w:rFonts w:ascii="Times New Roman" w:hAnsi="Times New Roman"/>
          <w:sz w:val="24"/>
          <w:szCs w:val="24"/>
        </w:rPr>
        <w:t xml:space="preserve"> of learners </w:t>
      </w:r>
      <w:r w:rsidR="00A70DF5" w:rsidRPr="00CB1BCC">
        <w:rPr>
          <w:rFonts w:ascii="Times New Roman" w:hAnsi="Times New Roman"/>
          <w:sz w:val="24"/>
          <w:szCs w:val="24"/>
        </w:rPr>
        <w:t>enlarged</w:t>
      </w:r>
      <w:r w:rsidRPr="00CB1BCC">
        <w:rPr>
          <w:rFonts w:ascii="Times New Roman" w:hAnsi="Times New Roman"/>
          <w:sz w:val="24"/>
          <w:szCs w:val="24"/>
        </w:rPr>
        <w:t xml:space="preserve"> by 70% as a result of </w:t>
      </w:r>
      <w:r w:rsidR="00921B8F" w:rsidRPr="00CB1BCC">
        <w:rPr>
          <w:rFonts w:ascii="Times New Roman" w:hAnsi="Times New Roman"/>
          <w:sz w:val="24"/>
          <w:szCs w:val="24"/>
        </w:rPr>
        <w:t>elimination</w:t>
      </w:r>
      <w:r w:rsidRPr="00CB1BCC">
        <w:rPr>
          <w:rFonts w:ascii="Times New Roman" w:hAnsi="Times New Roman"/>
          <w:sz w:val="24"/>
          <w:szCs w:val="24"/>
        </w:rPr>
        <w:t xml:space="preserve"> of </w:t>
      </w:r>
      <w:r w:rsidR="00921B8F" w:rsidRPr="00CB1BCC">
        <w:rPr>
          <w:rFonts w:ascii="Times New Roman" w:hAnsi="Times New Roman"/>
          <w:sz w:val="24"/>
          <w:szCs w:val="24"/>
        </w:rPr>
        <w:t>school tuition</w:t>
      </w:r>
      <w:r w:rsidRPr="00CB1BCC">
        <w:rPr>
          <w:rFonts w:ascii="Times New Roman" w:hAnsi="Times New Roman"/>
          <w:sz w:val="24"/>
          <w:szCs w:val="24"/>
        </w:rPr>
        <w:t xml:space="preserve">. In 2004, the number of learners in </w:t>
      </w:r>
      <w:r w:rsidR="00921B8F" w:rsidRPr="00CB1BCC">
        <w:rPr>
          <w:rFonts w:ascii="Times New Roman" w:hAnsi="Times New Roman"/>
          <w:sz w:val="24"/>
          <w:szCs w:val="24"/>
        </w:rPr>
        <w:t>pri</w:t>
      </w:r>
      <w:r w:rsidR="00B27B7B" w:rsidRPr="00CB1BCC">
        <w:rPr>
          <w:rFonts w:ascii="Times New Roman" w:hAnsi="Times New Roman"/>
          <w:sz w:val="24"/>
          <w:szCs w:val="24"/>
        </w:rPr>
        <w:t>mary</w:t>
      </w:r>
      <w:r w:rsidRPr="00CB1BCC">
        <w:rPr>
          <w:rFonts w:ascii="Times New Roman" w:hAnsi="Times New Roman"/>
          <w:sz w:val="24"/>
          <w:szCs w:val="24"/>
        </w:rPr>
        <w:t xml:space="preserve"> education had </w:t>
      </w:r>
      <w:r w:rsidR="00921B8F" w:rsidRPr="00CB1BCC">
        <w:rPr>
          <w:rFonts w:ascii="Times New Roman" w:hAnsi="Times New Roman"/>
          <w:sz w:val="24"/>
          <w:szCs w:val="24"/>
        </w:rPr>
        <w:t>enlarged</w:t>
      </w:r>
      <w:r w:rsidRPr="00CB1BCC">
        <w:rPr>
          <w:rFonts w:ascii="Times New Roman" w:hAnsi="Times New Roman"/>
          <w:sz w:val="24"/>
          <w:szCs w:val="24"/>
        </w:rPr>
        <w:t xml:space="preserve"> to 7.4 million from 2.9 million of 1996. This increase led to </w:t>
      </w:r>
      <w:r w:rsidR="00A70DF5" w:rsidRPr="00CB1BCC">
        <w:rPr>
          <w:rFonts w:ascii="Times New Roman" w:hAnsi="Times New Roman"/>
          <w:sz w:val="24"/>
          <w:szCs w:val="24"/>
        </w:rPr>
        <w:t>swarming</w:t>
      </w:r>
      <w:r w:rsidRPr="00CB1BCC">
        <w:rPr>
          <w:rFonts w:ascii="Times New Roman" w:hAnsi="Times New Roman"/>
          <w:sz w:val="24"/>
          <w:szCs w:val="24"/>
        </w:rPr>
        <w:t xml:space="preserve"> classrooms, shortage of </w:t>
      </w:r>
      <w:r w:rsidR="009D0C73" w:rsidRPr="00CB1BCC">
        <w:rPr>
          <w:rFonts w:ascii="Times New Roman" w:hAnsi="Times New Roman"/>
          <w:sz w:val="24"/>
          <w:szCs w:val="24"/>
        </w:rPr>
        <w:t>scholastic</w:t>
      </w:r>
      <w:r w:rsidR="00550EBA" w:rsidRPr="00CB1BCC">
        <w:rPr>
          <w:rFonts w:ascii="Times New Roman" w:hAnsi="Times New Roman"/>
          <w:sz w:val="24"/>
          <w:szCs w:val="24"/>
        </w:rPr>
        <w:t xml:space="preserve"> </w:t>
      </w:r>
      <w:r w:rsidR="00A70DF5" w:rsidRPr="00CB1BCC">
        <w:rPr>
          <w:rFonts w:ascii="Times New Roman" w:hAnsi="Times New Roman"/>
          <w:sz w:val="24"/>
          <w:szCs w:val="24"/>
        </w:rPr>
        <w:t>supplies</w:t>
      </w:r>
      <w:r w:rsidRPr="00CB1BCC">
        <w:rPr>
          <w:rFonts w:ascii="Times New Roman" w:hAnsi="Times New Roman"/>
          <w:sz w:val="24"/>
          <w:szCs w:val="24"/>
        </w:rPr>
        <w:t xml:space="preserve"> and </w:t>
      </w:r>
      <w:r w:rsidR="009D0C73" w:rsidRPr="00CB1BCC">
        <w:rPr>
          <w:rFonts w:ascii="Times New Roman" w:hAnsi="Times New Roman"/>
          <w:sz w:val="24"/>
          <w:szCs w:val="24"/>
        </w:rPr>
        <w:t>elevated pupil-tutor</w:t>
      </w:r>
      <w:r w:rsidRPr="00CB1BCC">
        <w:rPr>
          <w:rFonts w:ascii="Times New Roman" w:hAnsi="Times New Roman"/>
          <w:sz w:val="24"/>
          <w:szCs w:val="24"/>
        </w:rPr>
        <w:t xml:space="preserve"> ratio (IOB, 2003). However, the education strategic investment plan was introduced to address the negative results of increased enrolment and </w:t>
      </w:r>
      <w:r w:rsidR="009D0C73" w:rsidRPr="00CB1BCC">
        <w:rPr>
          <w:rFonts w:ascii="Times New Roman" w:hAnsi="Times New Roman"/>
          <w:sz w:val="24"/>
          <w:szCs w:val="24"/>
        </w:rPr>
        <w:t>pick up</w:t>
      </w:r>
      <w:r w:rsidRPr="00CB1BCC">
        <w:rPr>
          <w:rFonts w:ascii="Times New Roman" w:hAnsi="Times New Roman"/>
          <w:sz w:val="24"/>
          <w:szCs w:val="24"/>
        </w:rPr>
        <w:t xml:space="preserve"> the </w:t>
      </w:r>
      <w:r w:rsidR="009D0C73" w:rsidRPr="00CB1BCC">
        <w:rPr>
          <w:rFonts w:ascii="Times New Roman" w:hAnsi="Times New Roman"/>
          <w:sz w:val="24"/>
          <w:szCs w:val="24"/>
        </w:rPr>
        <w:t>feature</w:t>
      </w:r>
      <w:r w:rsidRPr="00CB1BCC">
        <w:rPr>
          <w:rFonts w:ascii="Times New Roman" w:hAnsi="Times New Roman"/>
          <w:sz w:val="24"/>
          <w:szCs w:val="24"/>
        </w:rPr>
        <w:t xml:space="preserve"> of </w:t>
      </w:r>
      <w:r w:rsidR="009D0C73" w:rsidRPr="00CB1BCC">
        <w:rPr>
          <w:rFonts w:ascii="Times New Roman" w:hAnsi="Times New Roman"/>
          <w:sz w:val="24"/>
          <w:szCs w:val="24"/>
        </w:rPr>
        <w:t>learning</w:t>
      </w:r>
      <w:r w:rsidR="00550EBA" w:rsidRPr="00CB1BCC">
        <w:rPr>
          <w:rFonts w:ascii="Times New Roman" w:hAnsi="Times New Roman"/>
          <w:sz w:val="24"/>
          <w:szCs w:val="24"/>
        </w:rPr>
        <w:t xml:space="preserve"> </w:t>
      </w:r>
      <w:r w:rsidR="009D0C73" w:rsidRPr="00CB1BCC">
        <w:rPr>
          <w:rFonts w:ascii="Times New Roman" w:hAnsi="Times New Roman"/>
          <w:sz w:val="24"/>
          <w:szCs w:val="24"/>
        </w:rPr>
        <w:t>structure</w:t>
      </w:r>
      <w:r w:rsidRPr="00CB1BCC">
        <w:rPr>
          <w:rFonts w:ascii="Times New Roman" w:hAnsi="Times New Roman"/>
          <w:sz w:val="24"/>
          <w:szCs w:val="24"/>
        </w:rPr>
        <w:t>.</w:t>
      </w:r>
    </w:p>
    <w:p w:rsidR="00BE723B" w:rsidRPr="00CB1BCC" w:rsidRDefault="00206A37" w:rsidP="00BE723B">
      <w:pPr>
        <w:spacing w:line="480" w:lineRule="auto"/>
        <w:jc w:val="both"/>
        <w:rPr>
          <w:rFonts w:ascii="Times New Roman" w:hAnsi="Times New Roman"/>
          <w:sz w:val="24"/>
          <w:szCs w:val="24"/>
        </w:rPr>
      </w:pPr>
      <w:r w:rsidRPr="00CB1BCC">
        <w:rPr>
          <w:rFonts w:ascii="Times New Roman" w:hAnsi="Times New Roman"/>
          <w:sz w:val="24"/>
          <w:szCs w:val="24"/>
        </w:rPr>
        <w:t>The government of Uganda then</w:t>
      </w:r>
      <w:r w:rsidR="00BE723B" w:rsidRPr="00CB1BCC">
        <w:rPr>
          <w:rFonts w:ascii="Times New Roman" w:hAnsi="Times New Roman"/>
          <w:sz w:val="24"/>
          <w:szCs w:val="24"/>
        </w:rPr>
        <w:t xml:space="preserve"> invested a lot in universal primary educati</w:t>
      </w:r>
      <w:r w:rsidRPr="00CB1BCC">
        <w:rPr>
          <w:rFonts w:ascii="Times New Roman" w:hAnsi="Times New Roman"/>
          <w:sz w:val="24"/>
          <w:szCs w:val="24"/>
        </w:rPr>
        <w:t xml:space="preserve">on. </w:t>
      </w:r>
      <w:proofErr w:type="spellStart"/>
      <w:r w:rsidRPr="00CB1BCC">
        <w:rPr>
          <w:rFonts w:ascii="Times New Roman" w:hAnsi="Times New Roman"/>
          <w:sz w:val="24"/>
          <w:szCs w:val="24"/>
        </w:rPr>
        <w:t>Bitamazire</w:t>
      </w:r>
      <w:proofErr w:type="spellEnd"/>
      <w:r w:rsidRPr="00CB1BCC">
        <w:rPr>
          <w:rFonts w:ascii="Times New Roman" w:hAnsi="Times New Roman"/>
          <w:sz w:val="24"/>
          <w:szCs w:val="24"/>
        </w:rPr>
        <w:t xml:space="preserve"> (2002) emphasized</w:t>
      </w:r>
      <w:r w:rsidR="00BE723B" w:rsidRPr="00CB1BCC">
        <w:rPr>
          <w:rFonts w:ascii="Times New Roman" w:hAnsi="Times New Roman"/>
          <w:sz w:val="24"/>
          <w:szCs w:val="24"/>
        </w:rPr>
        <w:t xml:space="preserve"> that the </w:t>
      </w:r>
      <w:r w:rsidR="00222DCE" w:rsidRPr="00CB1BCC">
        <w:rPr>
          <w:rFonts w:ascii="Times New Roman" w:hAnsi="Times New Roman"/>
          <w:sz w:val="24"/>
          <w:szCs w:val="24"/>
        </w:rPr>
        <w:t>main</w:t>
      </w:r>
      <w:r w:rsidR="00BE723B" w:rsidRPr="00CB1BCC">
        <w:rPr>
          <w:rFonts w:ascii="Times New Roman" w:hAnsi="Times New Roman"/>
          <w:sz w:val="24"/>
          <w:szCs w:val="24"/>
        </w:rPr>
        <w:t xml:space="preserve"> p</w:t>
      </w:r>
      <w:r w:rsidR="00222DCE" w:rsidRPr="00CB1BCC">
        <w:rPr>
          <w:rFonts w:ascii="Times New Roman" w:hAnsi="Times New Roman"/>
          <w:sz w:val="24"/>
          <w:szCs w:val="24"/>
        </w:rPr>
        <w:t>rojects</w:t>
      </w:r>
      <w:r w:rsidR="00BE723B" w:rsidRPr="00CB1BCC">
        <w:rPr>
          <w:rFonts w:ascii="Times New Roman" w:hAnsi="Times New Roman"/>
          <w:sz w:val="24"/>
          <w:szCs w:val="24"/>
        </w:rPr>
        <w:t xml:space="preserve"> under UPE </w:t>
      </w:r>
      <w:r w:rsidR="00222DCE" w:rsidRPr="00CB1BCC">
        <w:rPr>
          <w:rFonts w:ascii="Times New Roman" w:hAnsi="Times New Roman"/>
          <w:sz w:val="24"/>
          <w:szCs w:val="24"/>
        </w:rPr>
        <w:t>embrace</w:t>
      </w:r>
      <w:r w:rsidR="00BE723B" w:rsidRPr="00CB1BCC">
        <w:rPr>
          <w:rFonts w:ascii="Times New Roman" w:hAnsi="Times New Roman"/>
          <w:sz w:val="24"/>
          <w:szCs w:val="24"/>
        </w:rPr>
        <w:t xml:space="preserve"> classroom </w:t>
      </w:r>
      <w:r w:rsidR="00222DCE" w:rsidRPr="00CB1BCC">
        <w:rPr>
          <w:rFonts w:ascii="Times New Roman" w:hAnsi="Times New Roman"/>
          <w:sz w:val="24"/>
          <w:szCs w:val="24"/>
        </w:rPr>
        <w:t>building</w:t>
      </w:r>
      <w:r w:rsidR="00BE723B" w:rsidRPr="00CB1BCC">
        <w:rPr>
          <w:rFonts w:ascii="Times New Roman" w:hAnsi="Times New Roman"/>
          <w:sz w:val="24"/>
          <w:szCs w:val="24"/>
        </w:rPr>
        <w:t xml:space="preserve">, </w:t>
      </w:r>
      <w:r w:rsidR="00222DCE" w:rsidRPr="00CB1BCC">
        <w:rPr>
          <w:rFonts w:ascii="Times New Roman" w:hAnsi="Times New Roman"/>
          <w:sz w:val="24"/>
          <w:szCs w:val="24"/>
        </w:rPr>
        <w:t>staffing</w:t>
      </w:r>
      <w:r w:rsidR="00BE723B" w:rsidRPr="00CB1BCC">
        <w:rPr>
          <w:rFonts w:ascii="Times New Roman" w:hAnsi="Times New Roman"/>
          <w:sz w:val="24"/>
          <w:szCs w:val="24"/>
        </w:rPr>
        <w:t xml:space="preserve">, supply of </w:t>
      </w:r>
      <w:r w:rsidR="00514CAD" w:rsidRPr="00CB1BCC">
        <w:rPr>
          <w:rFonts w:ascii="Times New Roman" w:hAnsi="Times New Roman"/>
          <w:sz w:val="24"/>
          <w:szCs w:val="24"/>
        </w:rPr>
        <w:t>teaching</w:t>
      </w:r>
      <w:r w:rsidR="00550EBA" w:rsidRPr="00CB1BCC">
        <w:rPr>
          <w:rFonts w:ascii="Times New Roman" w:hAnsi="Times New Roman"/>
          <w:sz w:val="24"/>
          <w:szCs w:val="24"/>
        </w:rPr>
        <w:t xml:space="preserve"> </w:t>
      </w:r>
      <w:r w:rsidR="00514CAD" w:rsidRPr="00CB1BCC">
        <w:rPr>
          <w:rFonts w:ascii="Times New Roman" w:hAnsi="Times New Roman"/>
          <w:sz w:val="24"/>
          <w:szCs w:val="24"/>
        </w:rPr>
        <w:t>supplies</w:t>
      </w:r>
      <w:r w:rsidR="00BE723B" w:rsidRPr="00CB1BCC">
        <w:rPr>
          <w:rFonts w:ascii="Times New Roman" w:hAnsi="Times New Roman"/>
          <w:sz w:val="24"/>
          <w:szCs w:val="24"/>
        </w:rPr>
        <w:t>, disbursement and monitoring of UPE conditional grants, provision of sanitation, infrastructure and mobilization of communities and parents to support the program.</w:t>
      </w:r>
    </w:p>
    <w:p w:rsidR="00BE723B" w:rsidRPr="00CB1BCC" w:rsidRDefault="000C26CD" w:rsidP="00F87F14">
      <w:pPr>
        <w:pStyle w:val="Heading1"/>
        <w:spacing w:line="480" w:lineRule="auto"/>
        <w:rPr>
          <w:rFonts w:ascii="Times New Roman" w:hAnsi="Times New Roman"/>
          <w:color w:val="auto"/>
          <w:sz w:val="24"/>
        </w:rPr>
      </w:pPr>
      <w:bookmarkStart w:id="55" w:name="_Toc3909334"/>
      <w:bookmarkStart w:id="56" w:name="_Toc4165392"/>
      <w:r w:rsidRPr="00CB1BCC">
        <w:rPr>
          <w:rFonts w:ascii="Times New Roman" w:hAnsi="Times New Roman"/>
          <w:color w:val="auto"/>
          <w:sz w:val="24"/>
        </w:rPr>
        <w:lastRenderedPageBreak/>
        <w:t>1.2</w:t>
      </w:r>
      <w:r w:rsidR="00BE723B" w:rsidRPr="00CB1BCC">
        <w:rPr>
          <w:rFonts w:ascii="Times New Roman" w:hAnsi="Times New Roman"/>
          <w:color w:val="auto"/>
          <w:sz w:val="24"/>
        </w:rPr>
        <w:t>.2 Theoretical background</w:t>
      </w:r>
      <w:bookmarkEnd w:id="55"/>
      <w:bookmarkEnd w:id="56"/>
    </w:p>
    <w:p w:rsidR="000C26CD" w:rsidRPr="00CB1BCC" w:rsidRDefault="000C26CD" w:rsidP="000C26CD">
      <w:pPr>
        <w:spacing w:after="160" w:line="480" w:lineRule="auto"/>
        <w:jc w:val="both"/>
        <w:rPr>
          <w:rFonts w:ascii="Times New Roman" w:eastAsia="Calibri" w:hAnsi="Times New Roman"/>
          <w:sz w:val="24"/>
          <w:szCs w:val="24"/>
        </w:rPr>
      </w:pPr>
      <w:r w:rsidRPr="00CB1BCC">
        <w:rPr>
          <w:rFonts w:ascii="Times New Roman" w:eastAsia="Calibri" w:hAnsi="Times New Roman"/>
          <w:sz w:val="24"/>
          <w:szCs w:val="24"/>
        </w:rPr>
        <w:t>This research was based on the “</w:t>
      </w:r>
      <w:r w:rsidRPr="00CB1BCC">
        <w:rPr>
          <w:rFonts w:ascii="Times New Roman" w:hAnsi="Times New Roman"/>
          <w:sz w:val="24"/>
          <w:szCs w:val="24"/>
        </w:rPr>
        <w:t>Contingency theory of leadership</w:t>
      </w:r>
      <w:r w:rsidRPr="00CB1BCC">
        <w:rPr>
          <w:rFonts w:ascii="Times New Roman" w:eastAsia="Calibri" w:hAnsi="Times New Roman"/>
          <w:sz w:val="24"/>
          <w:szCs w:val="24"/>
        </w:rPr>
        <w:t>,” advanced by Fiedler (1967) underpinned this study.</w:t>
      </w:r>
    </w:p>
    <w:p w:rsidR="00BE723B" w:rsidRPr="00CB1BCC" w:rsidRDefault="000C26CD" w:rsidP="00703D9C">
      <w:pPr>
        <w:spacing w:after="160" w:line="480" w:lineRule="auto"/>
        <w:jc w:val="both"/>
        <w:rPr>
          <w:rFonts w:ascii="Times New Roman" w:eastAsia="Calibri" w:hAnsi="Times New Roman"/>
          <w:sz w:val="24"/>
          <w:szCs w:val="24"/>
        </w:rPr>
      </w:pPr>
      <w:r w:rsidRPr="00CB1BCC">
        <w:rPr>
          <w:rFonts w:ascii="Times New Roman" w:eastAsia="Calibri" w:hAnsi="Times New Roman"/>
          <w:sz w:val="24"/>
          <w:szCs w:val="24"/>
        </w:rPr>
        <w:t>According to the theory of Contingency of leadership,</w:t>
      </w:r>
      <w:r w:rsidR="00703D9C" w:rsidRPr="00CB1BCC">
        <w:rPr>
          <w:rFonts w:ascii="Times New Roman" w:eastAsia="Calibri" w:hAnsi="Times New Roman"/>
          <w:sz w:val="24"/>
          <w:szCs w:val="24"/>
        </w:rPr>
        <w:t xml:space="preserve"> the focus was </w:t>
      </w:r>
      <w:r w:rsidR="0069133E" w:rsidRPr="00CB1BCC">
        <w:rPr>
          <w:rFonts w:ascii="Times New Roman" w:hAnsi="Times New Roman"/>
          <w:sz w:val="24"/>
          <w:szCs w:val="24"/>
        </w:rPr>
        <w:t>on how situational variables interact with leader personality and behavior (</w:t>
      </w:r>
      <w:proofErr w:type="spellStart"/>
      <w:r w:rsidR="0069133E" w:rsidRPr="00CB1BCC">
        <w:rPr>
          <w:rFonts w:ascii="Times New Roman" w:hAnsi="Times New Roman"/>
          <w:sz w:val="24"/>
          <w:szCs w:val="24"/>
        </w:rPr>
        <w:t>Krumm</w:t>
      </w:r>
      <w:proofErr w:type="spellEnd"/>
      <w:r w:rsidR="0069133E" w:rsidRPr="00CB1BCC">
        <w:rPr>
          <w:rFonts w:ascii="Times New Roman" w:hAnsi="Times New Roman"/>
          <w:sz w:val="24"/>
          <w:szCs w:val="24"/>
        </w:rPr>
        <w:t>, 2001)</w:t>
      </w:r>
      <w:r w:rsidR="00703D9C" w:rsidRPr="00CB1BCC">
        <w:rPr>
          <w:rFonts w:ascii="Times New Roman" w:hAnsi="Times New Roman"/>
          <w:sz w:val="24"/>
          <w:szCs w:val="24"/>
        </w:rPr>
        <w:t xml:space="preserve">, the theory further </w:t>
      </w:r>
      <w:r w:rsidR="00A70DF5" w:rsidRPr="00CB1BCC">
        <w:rPr>
          <w:rFonts w:ascii="Times New Roman" w:hAnsi="Times New Roman"/>
          <w:sz w:val="24"/>
          <w:szCs w:val="24"/>
        </w:rPr>
        <w:t>apportions</w:t>
      </w:r>
      <w:r w:rsidR="00BE723B" w:rsidRPr="00CB1BCC">
        <w:rPr>
          <w:rFonts w:ascii="Times New Roman" w:hAnsi="Times New Roman"/>
          <w:sz w:val="24"/>
          <w:szCs w:val="24"/>
        </w:rPr>
        <w:t xml:space="preserve"> leaders into </w:t>
      </w:r>
      <w:r w:rsidR="00A70DF5" w:rsidRPr="00CB1BCC">
        <w:rPr>
          <w:rFonts w:ascii="Times New Roman" w:hAnsi="Times New Roman"/>
          <w:sz w:val="24"/>
          <w:szCs w:val="24"/>
        </w:rPr>
        <w:t>affiliation</w:t>
      </w:r>
      <w:r w:rsidR="006B24B1" w:rsidRPr="00CB1BCC">
        <w:rPr>
          <w:rFonts w:ascii="Times New Roman" w:hAnsi="Times New Roman"/>
          <w:sz w:val="24"/>
          <w:szCs w:val="24"/>
        </w:rPr>
        <w:t xml:space="preserve"> motive</w:t>
      </w:r>
      <w:r w:rsidR="00BE723B" w:rsidRPr="00CB1BCC">
        <w:rPr>
          <w:rFonts w:ascii="Times New Roman" w:hAnsi="Times New Roman"/>
          <w:sz w:val="24"/>
          <w:szCs w:val="24"/>
        </w:rPr>
        <w:t xml:space="preserve"> and </w:t>
      </w:r>
      <w:r w:rsidR="006B24B1" w:rsidRPr="00CB1BCC">
        <w:rPr>
          <w:rFonts w:ascii="Times New Roman" w:hAnsi="Times New Roman"/>
          <w:sz w:val="24"/>
          <w:szCs w:val="24"/>
        </w:rPr>
        <w:t>duty</w:t>
      </w:r>
      <w:r w:rsidR="00550EBA" w:rsidRPr="00CB1BCC">
        <w:rPr>
          <w:rFonts w:ascii="Times New Roman" w:hAnsi="Times New Roman"/>
          <w:sz w:val="24"/>
          <w:szCs w:val="24"/>
        </w:rPr>
        <w:t xml:space="preserve"> </w:t>
      </w:r>
      <w:r w:rsidR="00A70DF5" w:rsidRPr="00CB1BCC">
        <w:rPr>
          <w:rFonts w:ascii="Times New Roman" w:hAnsi="Times New Roman"/>
          <w:sz w:val="24"/>
          <w:szCs w:val="24"/>
        </w:rPr>
        <w:t>aggravated</w:t>
      </w:r>
      <w:r w:rsidR="00550EBA" w:rsidRPr="00CB1BCC">
        <w:rPr>
          <w:rFonts w:ascii="Times New Roman" w:hAnsi="Times New Roman"/>
          <w:sz w:val="24"/>
          <w:szCs w:val="24"/>
        </w:rPr>
        <w:t xml:space="preserve"> </w:t>
      </w:r>
      <w:r w:rsidR="006B24B1" w:rsidRPr="00CB1BCC">
        <w:rPr>
          <w:rFonts w:ascii="Times New Roman" w:hAnsi="Times New Roman"/>
          <w:sz w:val="24"/>
          <w:szCs w:val="24"/>
        </w:rPr>
        <w:t>collectivism suggesting</w:t>
      </w:r>
      <w:r w:rsidR="00BE723B" w:rsidRPr="00CB1BCC">
        <w:rPr>
          <w:rFonts w:ascii="Times New Roman" w:hAnsi="Times New Roman"/>
          <w:sz w:val="24"/>
          <w:szCs w:val="24"/>
        </w:rPr>
        <w:t xml:space="preserve"> that leaders </w:t>
      </w:r>
      <w:r w:rsidR="006B24B1" w:rsidRPr="00CB1BCC">
        <w:rPr>
          <w:rFonts w:ascii="Times New Roman" w:hAnsi="Times New Roman"/>
          <w:sz w:val="24"/>
          <w:szCs w:val="24"/>
        </w:rPr>
        <w:t>must</w:t>
      </w:r>
      <w:r w:rsidR="00BE723B" w:rsidRPr="00CB1BCC">
        <w:rPr>
          <w:rFonts w:ascii="Times New Roman" w:hAnsi="Times New Roman"/>
          <w:sz w:val="24"/>
          <w:szCs w:val="24"/>
        </w:rPr>
        <w:t xml:space="preserve"> be </w:t>
      </w:r>
      <w:r w:rsidR="00A70DF5" w:rsidRPr="00CB1BCC">
        <w:rPr>
          <w:rFonts w:ascii="Times New Roman" w:hAnsi="Times New Roman"/>
          <w:sz w:val="24"/>
          <w:szCs w:val="24"/>
        </w:rPr>
        <w:t>located</w:t>
      </w:r>
      <w:r w:rsidR="00BE723B" w:rsidRPr="00CB1BCC">
        <w:rPr>
          <w:rFonts w:ascii="Times New Roman" w:hAnsi="Times New Roman"/>
          <w:sz w:val="24"/>
          <w:szCs w:val="24"/>
        </w:rPr>
        <w:t xml:space="preserve"> in the </w:t>
      </w:r>
      <w:r w:rsidR="006B24B1" w:rsidRPr="00CB1BCC">
        <w:rPr>
          <w:rFonts w:ascii="Times New Roman" w:hAnsi="Times New Roman"/>
          <w:sz w:val="24"/>
          <w:szCs w:val="24"/>
        </w:rPr>
        <w:t>position that</w:t>
      </w:r>
      <w:r w:rsidR="00BE723B" w:rsidRPr="00CB1BCC">
        <w:rPr>
          <w:rFonts w:ascii="Times New Roman" w:hAnsi="Times New Roman"/>
          <w:sz w:val="24"/>
          <w:szCs w:val="24"/>
        </w:rPr>
        <w:t xml:space="preserve"> is favorable to their </w:t>
      </w:r>
      <w:r w:rsidR="006B24B1" w:rsidRPr="00CB1BCC">
        <w:rPr>
          <w:rFonts w:ascii="Times New Roman" w:hAnsi="Times New Roman"/>
          <w:sz w:val="24"/>
          <w:szCs w:val="24"/>
        </w:rPr>
        <w:t>method</w:t>
      </w:r>
      <w:r w:rsidR="00BE723B" w:rsidRPr="00CB1BCC">
        <w:rPr>
          <w:rFonts w:ascii="Times New Roman" w:hAnsi="Times New Roman"/>
          <w:sz w:val="24"/>
          <w:szCs w:val="24"/>
        </w:rPr>
        <w:t>.</w:t>
      </w:r>
      <w:r w:rsidR="00550EBA" w:rsidRPr="00CB1BCC">
        <w:rPr>
          <w:rFonts w:ascii="Times New Roman" w:hAnsi="Times New Roman"/>
          <w:sz w:val="24"/>
          <w:szCs w:val="24"/>
        </w:rPr>
        <w:t xml:space="preserve"> </w:t>
      </w:r>
      <w:r w:rsidR="00BE723B" w:rsidRPr="00CB1BCC">
        <w:rPr>
          <w:rFonts w:ascii="Times New Roman" w:hAnsi="Times New Roman"/>
          <w:sz w:val="24"/>
          <w:szCs w:val="24"/>
        </w:rPr>
        <w:t xml:space="preserve">The theory </w:t>
      </w:r>
      <w:r w:rsidR="00A70DF5" w:rsidRPr="00CB1BCC">
        <w:rPr>
          <w:rFonts w:ascii="Times New Roman" w:hAnsi="Times New Roman"/>
          <w:sz w:val="24"/>
          <w:szCs w:val="24"/>
        </w:rPr>
        <w:t>presumes</w:t>
      </w:r>
      <w:r w:rsidR="00206A37" w:rsidRPr="00CB1BCC">
        <w:rPr>
          <w:rFonts w:ascii="Times New Roman" w:hAnsi="Times New Roman"/>
          <w:sz w:val="24"/>
          <w:szCs w:val="24"/>
        </w:rPr>
        <w:t xml:space="preserve"> that there </w:t>
      </w:r>
      <w:r w:rsidR="00703D9C" w:rsidRPr="00CB1BCC">
        <w:rPr>
          <w:rFonts w:ascii="Times New Roman" w:hAnsi="Times New Roman"/>
          <w:sz w:val="24"/>
          <w:szCs w:val="24"/>
        </w:rPr>
        <w:t>is</w:t>
      </w:r>
      <w:r w:rsidR="00BE723B" w:rsidRPr="00CB1BCC">
        <w:rPr>
          <w:rFonts w:ascii="Times New Roman" w:hAnsi="Times New Roman"/>
          <w:sz w:val="24"/>
          <w:szCs w:val="24"/>
        </w:rPr>
        <w:t xml:space="preserve"> no </w:t>
      </w:r>
      <w:r w:rsidR="008B082D" w:rsidRPr="00CB1BCC">
        <w:rPr>
          <w:rFonts w:ascii="Times New Roman" w:hAnsi="Times New Roman"/>
          <w:sz w:val="24"/>
          <w:szCs w:val="24"/>
        </w:rPr>
        <w:t>finest</w:t>
      </w:r>
      <w:r w:rsidR="00550EBA" w:rsidRPr="00CB1BCC">
        <w:rPr>
          <w:rFonts w:ascii="Times New Roman" w:hAnsi="Times New Roman"/>
          <w:sz w:val="24"/>
          <w:szCs w:val="24"/>
        </w:rPr>
        <w:t xml:space="preserve"> </w:t>
      </w:r>
      <w:r w:rsidR="008B082D" w:rsidRPr="00CB1BCC">
        <w:rPr>
          <w:rFonts w:ascii="Times New Roman" w:hAnsi="Times New Roman"/>
          <w:sz w:val="24"/>
          <w:szCs w:val="24"/>
        </w:rPr>
        <w:t>means</w:t>
      </w:r>
      <w:r w:rsidR="00BE723B" w:rsidRPr="00CB1BCC">
        <w:rPr>
          <w:rFonts w:ascii="Times New Roman" w:hAnsi="Times New Roman"/>
          <w:sz w:val="24"/>
          <w:szCs w:val="24"/>
        </w:rPr>
        <w:t xml:space="preserve"> to </w:t>
      </w:r>
      <w:r w:rsidR="008B082D" w:rsidRPr="00CB1BCC">
        <w:rPr>
          <w:rFonts w:ascii="Times New Roman" w:hAnsi="Times New Roman"/>
          <w:sz w:val="24"/>
          <w:szCs w:val="24"/>
        </w:rPr>
        <w:t>manage</w:t>
      </w:r>
      <w:r w:rsidR="00BE723B" w:rsidRPr="00CB1BCC">
        <w:rPr>
          <w:rFonts w:ascii="Times New Roman" w:hAnsi="Times New Roman"/>
          <w:sz w:val="24"/>
          <w:szCs w:val="24"/>
        </w:rPr>
        <w:t xml:space="preserve"> a </w:t>
      </w:r>
      <w:r w:rsidR="00AC3F62" w:rsidRPr="00CB1BCC">
        <w:rPr>
          <w:rFonts w:ascii="Times New Roman" w:hAnsi="Times New Roman"/>
          <w:sz w:val="24"/>
          <w:szCs w:val="24"/>
        </w:rPr>
        <w:t>company</w:t>
      </w:r>
      <w:r w:rsidR="00BE723B" w:rsidRPr="00CB1BCC">
        <w:rPr>
          <w:rFonts w:ascii="Times New Roman" w:hAnsi="Times New Roman"/>
          <w:sz w:val="24"/>
          <w:szCs w:val="24"/>
        </w:rPr>
        <w:t xml:space="preserve">, to </w:t>
      </w:r>
      <w:r w:rsidR="00DE3A78" w:rsidRPr="00CB1BCC">
        <w:rPr>
          <w:rFonts w:ascii="Times New Roman" w:hAnsi="Times New Roman"/>
          <w:sz w:val="24"/>
          <w:szCs w:val="24"/>
        </w:rPr>
        <w:t>guide</w:t>
      </w:r>
      <w:r w:rsidR="00550EBA" w:rsidRPr="00CB1BCC">
        <w:rPr>
          <w:rFonts w:ascii="Times New Roman" w:hAnsi="Times New Roman"/>
          <w:sz w:val="24"/>
          <w:szCs w:val="24"/>
        </w:rPr>
        <w:t xml:space="preserve"> </w:t>
      </w:r>
      <w:r w:rsidR="00AC3F62" w:rsidRPr="00CB1BCC">
        <w:rPr>
          <w:rFonts w:ascii="Times New Roman" w:hAnsi="Times New Roman"/>
          <w:sz w:val="24"/>
          <w:szCs w:val="24"/>
        </w:rPr>
        <w:t>it and</w:t>
      </w:r>
      <w:r w:rsidR="00DE3A78" w:rsidRPr="00CB1BCC">
        <w:rPr>
          <w:rFonts w:ascii="Times New Roman" w:hAnsi="Times New Roman"/>
          <w:sz w:val="24"/>
          <w:szCs w:val="24"/>
        </w:rPr>
        <w:t xml:space="preserve"> make choices</w:t>
      </w:r>
      <w:r w:rsidR="00703D9C" w:rsidRPr="00CB1BCC">
        <w:rPr>
          <w:rFonts w:ascii="Times New Roman" w:hAnsi="Times New Roman"/>
          <w:sz w:val="24"/>
          <w:szCs w:val="24"/>
        </w:rPr>
        <w:t>:</w:t>
      </w:r>
      <w:r w:rsidR="00550EBA" w:rsidRPr="00CB1BCC">
        <w:rPr>
          <w:rFonts w:ascii="Times New Roman" w:hAnsi="Times New Roman"/>
          <w:sz w:val="24"/>
          <w:szCs w:val="24"/>
        </w:rPr>
        <w:t xml:space="preserve"> </w:t>
      </w:r>
      <w:r w:rsidR="00703D9C" w:rsidRPr="00CB1BCC">
        <w:rPr>
          <w:rFonts w:ascii="Times New Roman" w:hAnsi="Times New Roman"/>
          <w:sz w:val="24"/>
          <w:szCs w:val="24"/>
        </w:rPr>
        <w:t>A</w:t>
      </w:r>
      <w:r w:rsidR="00DE3A78" w:rsidRPr="00CB1BCC">
        <w:rPr>
          <w:rFonts w:ascii="Times New Roman" w:hAnsi="Times New Roman"/>
          <w:sz w:val="24"/>
          <w:szCs w:val="24"/>
        </w:rPr>
        <w:t>s a substitute</w:t>
      </w:r>
      <w:r w:rsidR="00BE723B" w:rsidRPr="00CB1BCC">
        <w:rPr>
          <w:rFonts w:ascii="Times New Roman" w:hAnsi="Times New Roman"/>
          <w:sz w:val="24"/>
          <w:szCs w:val="24"/>
        </w:rPr>
        <w:t xml:space="preserve">, the </w:t>
      </w:r>
      <w:r w:rsidR="00AC3F62" w:rsidRPr="00CB1BCC">
        <w:rPr>
          <w:rFonts w:ascii="Times New Roman" w:hAnsi="Times New Roman"/>
          <w:sz w:val="24"/>
          <w:szCs w:val="24"/>
        </w:rPr>
        <w:t>finest</w:t>
      </w:r>
      <w:r w:rsidR="00550EBA" w:rsidRPr="00CB1BCC">
        <w:rPr>
          <w:rFonts w:ascii="Times New Roman" w:hAnsi="Times New Roman"/>
          <w:sz w:val="24"/>
          <w:szCs w:val="24"/>
        </w:rPr>
        <w:t xml:space="preserve"> </w:t>
      </w:r>
      <w:r w:rsidR="00AC3F62" w:rsidRPr="00CB1BCC">
        <w:rPr>
          <w:rFonts w:ascii="Times New Roman" w:hAnsi="Times New Roman"/>
          <w:sz w:val="24"/>
          <w:szCs w:val="24"/>
        </w:rPr>
        <w:t>path</w:t>
      </w:r>
      <w:r w:rsidR="00BE723B" w:rsidRPr="00CB1BCC">
        <w:rPr>
          <w:rFonts w:ascii="Times New Roman" w:hAnsi="Times New Roman"/>
          <w:sz w:val="24"/>
          <w:szCs w:val="24"/>
        </w:rPr>
        <w:t xml:space="preserve"> of </w:t>
      </w:r>
      <w:r w:rsidR="00DE3A78" w:rsidRPr="00CB1BCC">
        <w:rPr>
          <w:rFonts w:ascii="Times New Roman" w:hAnsi="Times New Roman"/>
          <w:sz w:val="24"/>
          <w:szCs w:val="24"/>
        </w:rPr>
        <w:t>act</w:t>
      </w:r>
      <w:r w:rsidR="00AC65E1" w:rsidRPr="00CB1BCC">
        <w:rPr>
          <w:rFonts w:ascii="Times New Roman" w:hAnsi="Times New Roman"/>
          <w:sz w:val="24"/>
          <w:szCs w:val="24"/>
        </w:rPr>
        <w:t xml:space="preserve">ion </w:t>
      </w:r>
      <w:r w:rsidR="00BE723B" w:rsidRPr="00CB1BCC">
        <w:rPr>
          <w:rFonts w:ascii="Times New Roman" w:hAnsi="Times New Roman"/>
          <w:sz w:val="24"/>
          <w:szCs w:val="24"/>
        </w:rPr>
        <w:t>is contingent (</w:t>
      </w:r>
      <w:r w:rsidR="00AC3F62" w:rsidRPr="00CB1BCC">
        <w:rPr>
          <w:rFonts w:ascii="Times New Roman" w:hAnsi="Times New Roman"/>
          <w:sz w:val="24"/>
          <w:szCs w:val="24"/>
        </w:rPr>
        <w:t>reliant</w:t>
      </w:r>
      <w:r w:rsidR="00BE723B" w:rsidRPr="00CB1BCC">
        <w:rPr>
          <w:rFonts w:ascii="Times New Roman" w:hAnsi="Times New Roman"/>
          <w:sz w:val="24"/>
          <w:szCs w:val="24"/>
        </w:rPr>
        <w:t xml:space="preserve">) </w:t>
      </w:r>
      <w:r w:rsidR="00DE3A78" w:rsidRPr="00CB1BCC">
        <w:rPr>
          <w:rFonts w:ascii="Times New Roman" w:hAnsi="Times New Roman"/>
          <w:sz w:val="24"/>
          <w:szCs w:val="24"/>
        </w:rPr>
        <w:t>ahead</w:t>
      </w:r>
      <w:r w:rsidR="00BE723B" w:rsidRPr="00CB1BCC">
        <w:rPr>
          <w:rFonts w:ascii="Times New Roman" w:hAnsi="Times New Roman"/>
          <w:sz w:val="24"/>
          <w:szCs w:val="24"/>
        </w:rPr>
        <w:t xml:space="preserve"> the </w:t>
      </w:r>
      <w:r w:rsidR="00AC3F62" w:rsidRPr="00CB1BCC">
        <w:rPr>
          <w:rFonts w:ascii="Times New Roman" w:hAnsi="Times New Roman"/>
          <w:sz w:val="24"/>
          <w:szCs w:val="24"/>
        </w:rPr>
        <w:t>in-house</w:t>
      </w:r>
      <w:r w:rsidR="00BE723B" w:rsidRPr="00CB1BCC">
        <w:rPr>
          <w:rFonts w:ascii="Times New Roman" w:hAnsi="Times New Roman"/>
          <w:sz w:val="24"/>
          <w:szCs w:val="24"/>
        </w:rPr>
        <w:t xml:space="preserve"> and </w:t>
      </w:r>
      <w:r w:rsidR="00AC3F62" w:rsidRPr="00CB1BCC">
        <w:rPr>
          <w:rFonts w:ascii="Times New Roman" w:hAnsi="Times New Roman"/>
          <w:sz w:val="24"/>
          <w:szCs w:val="24"/>
        </w:rPr>
        <w:t>exterior</w:t>
      </w:r>
      <w:r w:rsidR="00550EBA" w:rsidRPr="00CB1BCC">
        <w:rPr>
          <w:rFonts w:ascii="Times New Roman" w:hAnsi="Times New Roman"/>
          <w:sz w:val="24"/>
          <w:szCs w:val="24"/>
        </w:rPr>
        <w:t xml:space="preserve"> </w:t>
      </w:r>
      <w:r w:rsidR="00DE3A78" w:rsidRPr="00CB1BCC">
        <w:rPr>
          <w:rFonts w:ascii="Times New Roman" w:hAnsi="Times New Roman"/>
          <w:sz w:val="24"/>
          <w:szCs w:val="24"/>
        </w:rPr>
        <w:t>state</w:t>
      </w:r>
      <w:r w:rsidR="00BE723B" w:rsidRPr="00CB1BCC">
        <w:rPr>
          <w:rFonts w:ascii="Times New Roman" w:hAnsi="Times New Roman"/>
          <w:sz w:val="24"/>
          <w:szCs w:val="24"/>
        </w:rPr>
        <w:t xml:space="preserve"> (Fiedler, 1967).</w:t>
      </w:r>
      <w:r w:rsidR="008B082D" w:rsidRPr="00CB1BCC">
        <w:rPr>
          <w:rFonts w:ascii="Times New Roman" w:hAnsi="Times New Roman"/>
          <w:sz w:val="24"/>
          <w:szCs w:val="24"/>
        </w:rPr>
        <w:t xml:space="preserve"> It is named</w:t>
      </w:r>
      <w:r w:rsidR="00BE723B" w:rsidRPr="00CB1BCC">
        <w:rPr>
          <w:rFonts w:ascii="Times New Roman" w:hAnsi="Times New Roman"/>
          <w:sz w:val="24"/>
          <w:szCs w:val="24"/>
        </w:rPr>
        <w:t xml:space="preserve"> contingency </w:t>
      </w:r>
      <w:r w:rsidR="008B082D" w:rsidRPr="00CB1BCC">
        <w:rPr>
          <w:rFonts w:ascii="Times New Roman" w:hAnsi="Times New Roman"/>
          <w:sz w:val="24"/>
          <w:szCs w:val="24"/>
        </w:rPr>
        <w:t>since</w:t>
      </w:r>
      <w:r w:rsidR="00BE723B" w:rsidRPr="00CB1BCC">
        <w:rPr>
          <w:rFonts w:ascii="Times New Roman" w:hAnsi="Times New Roman"/>
          <w:sz w:val="24"/>
          <w:szCs w:val="24"/>
        </w:rPr>
        <w:t xml:space="preserve"> it </w:t>
      </w:r>
      <w:r w:rsidR="00DE3A78" w:rsidRPr="00CB1BCC">
        <w:rPr>
          <w:rFonts w:ascii="Times New Roman" w:hAnsi="Times New Roman"/>
          <w:sz w:val="24"/>
          <w:szCs w:val="24"/>
        </w:rPr>
        <w:t>explains</w:t>
      </w:r>
      <w:r w:rsidR="00BE723B" w:rsidRPr="00CB1BCC">
        <w:rPr>
          <w:rFonts w:ascii="Times New Roman" w:hAnsi="Times New Roman"/>
          <w:sz w:val="24"/>
          <w:szCs w:val="24"/>
        </w:rPr>
        <w:t xml:space="preserve"> that a leader’s </w:t>
      </w:r>
      <w:r w:rsidR="00A70DF5" w:rsidRPr="00CB1BCC">
        <w:rPr>
          <w:rFonts w:ascii="Times New Roman" w:hAnsi="Times New Roman"/>
          <w:sz w:val="24"/>
          <w:szCs w:val="24"/>
        </w:rPr>
        <w:t>value</w:t>
      </w:r>
      <w:r w:rsidR="00550EBA" w:rsidRPr="00CB1BCC">
        <w:rPr>
          <w:rFonts w:ascii="Times New Roman" w:hAnsi="Times New Roman"/>
          <w:sz w:val="24"/>
          <w:szCs w:val="24"/>
        </w:rPr>
        <w:t xml:space="preserve"> </w:t>
      </w:r>
      <w:r w:rsidR="00AC3F62" w:rsidRPr="00CB1BCC">
        <w:rPr>
          <w:rFonts w:ascii="Times New Roman" w:hAnsi="Times New Roman"/>
          <w:sz w:val="24"/>
          <w:szCs w:val="24"/>
        </w:rPr>
        <w:t>peddles</w:t>
      </w:r>
      <w:r w:rsidR="00BE723B" w:rsidRPr="00CB1BCC">
        <w:rPr>
          <w:rFonts w:ascii="Times New Roman" w:hAnsi="Times New Roman"/>
          <w:sz w:val="24"/>
          <w:szCs w:val="24"/>
        </w:rPr>
        <w:t xml:space="preserve"> on how well </w:t>
      </w:r>
      <w:r w:rsidR="008B082D" w:rsidRPr="00CB1BCC">
        <w:rPr>
          <w:rFonts w:ascii="Times New Roman" w:hAnsi="Times New Roman"/>
          <w:sz w:val="24"/>
          <w:szCs w:val="24"/>
        </w:rPr>
        <w:t>their</w:t>
      </w:r>
      <w:r w:rsidR="00550EBA" w:rsidRPr="00CB1BCC">
        <w:rPr>
          <w:rFonts w:ascii="Times New Roman" w:hAnsi="Times New Roman"/>
          <w:sz w:val="24"/>
          <w:szCs w:val="24"/>
        </w:rPr>
        <w:t xml:space="preserve"> </w:t>
      </w:r>
      <w:r w:rsidR="008B082D" w:rsidRPr="00CB1BCC">
        <w:rPr>
          <w:rFonts w:ascii="Times New Roman" w:hAnsi="Times New Roman"/>
          <w:sz w:val="24"/>
          <w:szCs w:val="24"/>
        </w:rPr>
        <w:t>method</w:t>
      </w:r>
      <w:r w:rsidR="00BE723B" w:rsidRPr="00CB1BCC">
        <w:rPr>
          <w:rFonts w:ascii="Times New Roman" w:hAnsi="Times New Roman"/>
          <w:sz w:val="24"/>
          <w:szCs w:val="24"/>
        </w:rPr>
        <w:t xml:space="preserve"> fits the </w:t>
      </w:r>
      <w:r w:rsidR="00AC3F62" w:rsidRPr="00CB1BCC">
        <w:rPr>
          <w:rFonts w:ascii="Times New Roman" w:hAnsi="Times New Roman"/>
          <w:sz w:val="24"/>
          <w:szCs w:val="24"/>
        </w:rPr>
        <w:t>framework</w:t>
      </w:r>
      <w:r w:rsidR="00BE723B" w:rsidRPr="00CB1BCC">
        <w:rPr>
          <w:rFonts w:ascii="Times New Roman" w:hAnsi="Times New Roman"/>
          <w:sz w:val="24"/>
          <w:szCs w:val="24"/>
        </w:rPr>
        <w:t xml:space="preserve"> or the </w:t>
      </w:r>
      <w:r w:rsidR="008B082D" w:rsidRPr="00CB1BCC">
        <w:rPr>
          <w:rFonts w:ascii="Times New Roman" w:hAnsi="Times New Roman"/>
          <w:sz w:val="24"/>
          <w:szCs w:val="24"/>
        </w:rPr>
        <w:t>condition</w:t>
      </w:r>
      <w:r w:rsidR="003168D4" w:rsidRPr="00CB1BCC">
        <w:rPr>
          <w:rFonts w:ascii="Times New Roman" w:hAnsi="Times New Roman"/>
          <w:sz w:val="24"/>
          <w:szCs w:val="24"/>
        </w:rPr>
        <w:t xml:space="preserve"> </w:t>
      </w:r>
      <w:r w:rsidR="00BE723B" w:rsidRPr="00CB1BCC">
        <w:rPr>
          <w:rFonts w:ascii="Times New Roman" w:hAnsi="Times New Roman"/>
          <w:sz w:val="24"/>
          <w:szCs w:val="24"/>
        </w:rPr>
        <w:t>(Gill, 2011).</w:t>
      </w:r>
      <w:r w:rsidR="008B082D" w:rsidRPr="00CB1BCC">
        <w:rPr>
          <w:rFonts w:ascii="Times New Roman" w:hAnsi="Times New Roman"/>
          <w:sz w:val="24"/>
          <w:szCs w:val="24"/>
        </w:rPr>
        <w:t xml:space="preserve"> It</w:t>
      </w:r>
      <w:r w:rsidR="00BE723B" w:rsidRPr="00CB1BCC">
        <w:rPr>
          <w:rFonts w:ascii="Times New Roman" w:hAnsi="Times New Roman"/>
          <w:sz w:val="24"/>
          <w:szCs w:val="24"/>
        </w:rPr>
        <w:t xml:space="preserve"> claims that no leadership </w:t>
      </w:r>
      <w:r w:rsidR="008B082D" w:rsidRPr="00CB1BCC">
        <w:rPr>
          <w:rFonts w:ascii="Times New Roman" w:hAnsi="Times New Roman"/>
          <w:sz w:val="24"/>
          <w:szCs w:val="24"/>
        </w:rPr>
        <w:t>technique</w:t>
      </w:r>
      <w:r w:rsidR="00BE723B" w:rsidRPr="00CB1BCC">
        <w:rPr>
          <w:rFonts w:ascii="Times New Roman" w:hAnsi="Times New Roman"/>
          <w:sz w:val="24"/>
          <w:szCs w:val="24"/>
        </w:rPr>
        <w:t xml:space="preserve"> is </w:t>
      </w:r>
      <w:r w:rsidR="00AC3F62" w:rsidRPr="00CB1BCC">
        <w:rPr>
          <w:rFonts w:ascii="Times New Roman" w:hAnsi="Times New Roman"/>
          <w:sz w:val="24"/>
          <w:szCs w:val="24"/>
        </w:rPr>
        <w:t>superlative</w:t>
      </w:r>
      <w:r w:rsidR="008B082D" w:rsidRPr="00CB1BCC">
        <w:rPr>
          <w:rFonts w:ascii="Times New Roman" w:hAnsi="Times New Roman"/>
          <w:sz w:val="24"/>
          <w:szCs w:val="24"/>
        </w:rPr>
        <w:t xml:space="preserve"> in all moods</w:t>
      </w:r>
      <w:r w:rsidR="00BE723B" w:rsidRPr="00CB1BCC">
        <w:rPr>
          <w:rFonts w:ascii="Times New Roman" w:hAnsi="Times New Roman"/>
          <w:sz w:val="24"/>
          <w:szCs w:val="24"/>
        </w:rPr>
        <w:t xml:space="preserve">. </w:t>
      </w:r>
      <w:r w:rsidR="008B082D" w:rsidRPr="00CB1BCC">
        <w:rPr>
          <w:rFonts w:ascii="Times New Roman" w:hAnsi="Times New Roman"/>
          <w:sz w:val="24"/>
          <w:szCs w:val="24"/>
        </w:rPr>
        <w:t>But</w:t>
      </w:r>
      <w:r w:rsidR="00BE723B" w:rsidRPr="00CB1BCC">
        <w:rPr>
          <w:rFonts w:ascii="Times New Roman" w:hAnsi="Times New Roman"/>
          <w:sz w:val="24"/>
          <w:szCs w:val="24"/>
        </w:rPr>
        <w:t xml:space="preserve">, the leader </w:t>
      </w:r>
      <w:r w:rsidR="00AC3F62" w:rsidRPr="00CB1BCC">
        <w:rPr>
          <w:rFonts w:ascii="Times New Roman" w:hAnsi="Times New Roman"/>
          <w:sz w:val="24"/>
          <w:szCs w:val="24"/>
        </w:rPr>
        <w:t>modify</w:t>
      </w:r>
      <w:r w:rsidR="008B082D" w:rsidRPr="00CB1BCC">
        <w:rPr>
          <w:rFonts w:ascii="Times New Roman" w:hAnsi="Times New Roman"/>
          <w:sz w:val="24"/>
          <w:szCs w:val="24"/>
        </w:rPr>
        <w:t xml:space="preserve"> and</w:t>
      </w:r>
      <w:r w:rsidR="00550EBA" w:rsidRPr="00CB1BCC">
        <w:rPr>
          <w:rFonts w:ascii="Times New Roman" w:hAnsi="Times New Roman"/>
          <w:sz w:val="24"/>
          <w:szCs w:val="24"/>
        </w:rPr>
        <w:t xml:space="preserve"> </w:t>
      </w:r>
      <w:r w:rsidR="00DE3A78" w:rsidRPr="00CB1BCC">
        <w:rPr>
          <w:rFonts w:ascii="Times New Roman" w:hAnsi="Times New Roman"/>
          <w:sz w:val="24"/>
          <w:szCs w:val="24"/>
        </w:rPr>
        <w:t>track</w:t>
      </w:r>
      <w:r w:rsidR="008B082D" w:rsidRPr="00CB1BCC">
        <w:rPr>
          <w:rFonts w:ascii="Times New Roman" w:hAnsi="Times New Roman"/>
          <w:sz w:val="24"/>
          <w:szCs w:val="24"/>
        </w:rPr>
        <w:t xml:space="preserve"> customized</w:t>
      </w:r>
      <w:r w:rsidR="00550EBA" w:rsidRPr="00CB1BCC">
        <w:rPr>
          <w:rFonts w:ascii="Times New Roman" w:hAnsi="Times New Roman"/>
          <w:sz w:val="24"/>
          <w:szCs w:val="24"/>
        </w:rPr>
        <w:t xml:space="preserve"> </w:t>
      </w:r>
      <w:r w:rsidR="008B082D" w:rsidRPr="00CB1BCC">
        <w:rPr>
          <w:rFonts w:ascii="Times New Roman" w:hAnsi="Times New Roman"/>
          <w:sz w:val="24"/>
          <w:szCs w:val="24"/>
        </w:rPr>
        <w:t>on</w:t>
      </w:r>
      <w:r w:rsidR="00550EBA" w:rsidRPr="00CB1BCC">
        <w:rPr>
          <w:rFonts w:ascii="Times New Roman" w:hAnsi="Times New Roman"/>
          <w:sz w:val="24"/>
          <w:szCs w:val="24"/>
        </w:rPr>
        <w:t xml:space="preserve"> </w:t>
      </w:r>
      <w:r w:rsidR="00703D9C" w:rsidRPr="00CB1BCC">
        <w:rPr>
          <w:rFonts w:ascii="Times New Roman" w:hAnsi="Times New Roman"/>
          <w:sz w:val="24"/>
          <w:szCs w:val="24"/>
        </w:rPr>
        <w:t>self-character</w:t>
      </w:r>
      <w:r w:rsidR="00550EBA" w:rsidRPr="00CB1BCC">
        <w:rPr>
          <w:rFonts w:ascii="Times New Roman" w:hAnsi="Times New Roman"/>
          <w:sz w:val="24"/>
          <w:szCs w:val="24"/>
        </w:rPr>
        <w:t xml:space="preserve"> </w:t>
      </w:r>
      <w:r w:rsidR="008B082D" w:rsidRPr="00CB1BCC">
        <w:rPr>
          <w:rFonts w:ascii="Times New Roman" w:hAnsi="Times New Roman"/>
          <w:sz w:val="24"/>
          <w:szCs w:val="24"/>
        </w:rPr>
        <w:t xml:space="preserve">or </w:t>
      </w:r>
      <w:r w:rsidR="00D40713" w:rsidRPr="00CB1BCC">
        <w:rPr>
          <w:rFonts w:ascii="Times New Roman" w:hAnsi="Times New Roman"/>
          <w:sz w:val="24"/>
          <w:szCs w:val="24"/>
        </w:rPr>
        <w:t>situation</w:t>
      </w:r>
      <w:r w:rsidR="008B082D" w:rsidRPr="00CB1BCC">
        <w:rPr>
          <w:rFonts w:ascii="Times New Roman" w:hAnsi="Times New Roman"/>
          <w:sz w:val="24"/>
          <w:szCs w:val="24"/>
        </w:rPr>
        <w:t xml:space="preserve"> that is present</w:t>
      </w:r>
      <w:r w:rsidR="00BE723B" w:rsidRPr="00CB1BCC">
        <w:rPr>
          <w:rFonts w:ascii="Times New Roman" w:hAnsi="Times New Roman"/>
          <w:sz w:val="24"/>
          <w:szCs w:val="24"/>
        </w:rPr>
        <w:t xml:space="preserve"> (</w:t>
      </w:r>
      <w:proofErr w:type="spellStart"/>
      <w:r w:rsidR="00BE723B" w:rsidRPr="00CB1BCC">
        <w:rPr>
          <w:rFonts w:ascii="Times New Roman" w:hAnsi="Times New Roman"/>
          <w:sz w:val="24"/>
          <w:szCs w:val="24"/>
        </w:rPr>
        <w:t>Krumm</w:t>
      </w:r>
      <w:proofErr w:type="spellEnd"/>
      <w:r w:rsidR="00BE723B" w:rsidRPr="00CB1BCC">
        <w:rPr>
          <w:rFonts w:ascii="Times New Roman" w:hAnsi="Times New Roman"/>
          <w:sz w:val="24"/>
          <w:szCs w:val="24"/>
        </w:rPr>
        <w:t xml:space="preserve">, 2001).This signifies that </w:t>
      </w:r>
      <w:r w:rsidR="00A70DF5" w:rsidRPr="00CB1BCC">
        <w:rPr>
          <w:rFonts w:ascii="Times New Roman" w:hAnsi="Times New Roman"/>
          <w:sz w:val="24"/>
          <w:szCs w:val="24"/>
        </w:rPr>
        <w:t>valuable</w:t>
      </w:r>
      <w:r w:rsidR="00D40713" w:rsidRPr="00CB1BCC">
        <w:rPr>
          <w:rFonts w:ascii="Times New Roman" w:hAnsi="Times New Roman"/>
          <w:sz w:val="24"/>
          <w:szCs w:val="24"/>
        </w:rPr>
        <w:t xml:space="preserve"> heads</w:t>
      </w:r>
      <w:r w:rsidR="00BE723B" w:rsidRPr="00CB1BCC">
        <w:rPr>
          <w:rFonts w:ascii="Times New Roman" w:hAnsi="Times New Roman"/>
          <w:sz w:val="24"/>
          <w:szCs w:val="24"/>
        </w:rPr>
        <w:t xml:space="preserve"> are </w:t>
      </w:r>
      <w:r w:rsidR="00A70DF5" w:rsidRPr="00CB1BCC">
        <w:rPr>
          <w:rFonts w:ascii="Times New Roman" w:hAnsi="Times New Roman"/>
          <w:sz w:val="24"/>
          <w:szCs w:val="24"/>
        </w:rPr>
        <w:t>elastic</w:t>
      </w:r>
      <w:r w:rsidR="00BE723B" w:rsidRPr="00CB1BCC">
        <w:rPr>
          <w:rFonts w:ascii="Times New Roman" w:hAnsi="Times New Roman"/>
          <w:sz w:val="24"/>
          <w:szCs w:val="24"/>
        </w:rPr>
        <w:t xml:space="preserve"> and have the cognitive </w:t>
      </w:r>
      <w:r w:rsidR="00D40713" w:rsidRPr="00CB1BCC">
        <w:rPr>
          <w:rFonts w:ascii="Times New Roman" w:hAnsi="Times New Roman"/>
          <w:sz w:val="24"/>
          <w:szCs w:val="24"/>
        </w:rPr>
        <w:t>abilities</w:t>
      </w:r>
      <w:r w:rsidR="00BE723B" w:rsidRPr="00CB1BCC">
        <w:rPr>
          <w:rFonts w:ascii="Times New Roman" w:hAnsi="Times New Roman"/>
          <w:sz w:val="24"/>
          <w:szCs w:val="24"/>
        </w:rPr>
        <w:t xml:space="preserve"> to </w:t>
      </w:r>
      <w:r w:rsidR="00AC3F62" w:rsidRPr="00CB1BCC">
        <w:rPr>
          <w:rFonts w:ascii="Times New Roman" w:hAnsi="Times New Roman"/>
          <w:sz w:val="24"/>
          <w:szCs w:val="24"/>
        </w:rPr>
        <w:t>espouse</w:t>
      </w:r>
      <w:r w:rsidR="00BE723B" w:rsidRPr="00CB1BCC">
        <w:rPr>
          <w:rFonts w:ascii="Times New Roman" w:hAnsi="Times New Roman"/>
          <w:sz w:val="24"/>
          <w:szCs w:val="24"/>
        </w:rPr>
        <w:t xml:space="preserve"> a </w:t>
      </w:r>
      <w:r w:rsidR="00D40713" w:rsidRPr="00CB1BCC">
        <w:rPr>
          <w:rFonts w:ascii="Times New Roman" w:hAnsi="Times New Roman"/>
          <w:sz w:val="24"/>
          <w:szCs w:val="24"/>
        </w:rPr>
        <w:t>diverse</w:t>
      </w:r>
      <w:r w:rsidR="00E52CE3" w:rsidRPr="00CB1BCC">
        <w:rPr>
          <w:rFonts w:ascii="Times New Roman" w:hAnsi="Times New Roman"/>
          <w:sz w:val="24"/>
          <w:szCs w:val="24"/>
        </w:rPr>
        <w:t xml:space="preserve"> leadership mode dependably </w:t>
      </w:r>
      <w:r w:rsidR="00BE723B" w:rsidRPr="00CB1BCC">
        <w:rPr>
          <w:rFonts w:ascii="Times New Roman" w:hAnsi="Times New Roman"/>
          <w:sz w:val="24"/>
          <w:szCs w:val="24"/>
        </w:rPr>
        <w:t>(</w:t>
      </w:r>
      <w:proofErr w:type="spellStart"/>
      <w:r w:rsidR="00BE723B" w:rsidRPr="00CB1BCC">
        <w:rPr>
          <w:rFonts w:ascii="Times New Roman" w:hAnsi="Times New Roman"/>
          <w:sz w:val="24"/>
          <w:szCs w:val="24"/>
        </w:rPr>
        <w:t>Storey</w:t>
      </w:r>
      <w:proofErr w:type="spellEnd"/>
      <w:r w:rsidR="00BE723B" w:rsidRPr="00CB1BCC">
        <w:rPr>
          <w:rFonts w:ascii="Times New Roman" w:hAnsi="Times New Roman"/>
          <w:sz w:val="24"/>
          <w:szCs w:val="24"/>
        </w:rPr>
        <w:t>, 2004).According to Fiedler</w:t>
      </w:r>
      <w:r w:rsidR="00AC3F62" w:rsidRPr="00CB1BCC">
        <w:rPr>
          <w:rFonts w:ascii="Times New Roman" w:hAnsi="Times New Roman"/>
          <w:sz w:val="24"/>
          <w:szCs w:val="24"/>
        </w:rPr>
        <w:t>, directo</w:t>
      </w:r>
      <w:r w:rsidR="00BE723B" w:rsidRPr="00CB1BCC">
        <w:rPr>
          <w:rFonts w:ascii="Times New Roman" w:hAnsi="Times New Roman"/>
          <w:sz w:val="24"/>
          <w:szCs w:val="24"/>
        </w:rPr>
        <w:t xml:space="preserve">r’s </w:t>
      </w:r>
      <w:r w:rsidR="00206A37" w:rsidRPr="00CB1BCC">
        <w:rPr>
          <w:rFonts w:ascii="Times New Roman" w:hAnsi="Times New Roman"/>
          <w:sz w:val="24"/>
          <w:szCs w:val="24"/>
        </w:rPr>
        <w:t xml:space="preserve">victory varies </w:t>
      </w:r>
      <w:r w:rsidR="007B619C" w:rsidRPr="00CB1BCC">
        <w:rPr>
          <w:rFonts w:ascii="Times New Roman" w:hAnsi="Times New Roman"/>
          <w:sz w:val="24"/>
          <w:szCs w:val="24"/>
        </w:rPr>
        <w:t>on the approach</w:t>
      </w:r>
      <w:r w:rsidR="00BE723B" w:rsidRPr="00CB1BCC">
        <w:rPr>
          <w:rFonts w:ascii="Times New Roman" w:hAnsi="Times New Roman"/>
          <w:sz w:val="24"/>
          <w:szCs w:val="24"/>
        </w:rPr>
        <w:t xml:space="preserve">, </w:t>
      </w:r>
      <w:r w:rsidR="00AC3F62" w:rsidRPr="00CB1BCC">
        <w:rPr>
          <w:rFonts w:ascii="Times New Roman" w:hAnsi="Times New Roman"/>
          <w:sz w:val="24"/>
          <w:szCs w:val="24"/>
        </w:rPr>
        <w:t>traits</w:t>
      </w:r>
      <w:r w:rsidR="00BE723B" w:rsidRPr="00CB1BCC">
        <w:rPr>
          <w:rFonts w:ascii="Times New Roman" w:hAnsi="Times New Roman"/>
          <w:sz w:val="24"/>
          <w:szCs w:val="24"/>
        </w:rPr>
        <w:t xml:space="preserve"> of </w:t>
      </w:r>
      <w:r w:rsidR="007B619C" w:rsidRPr="00CB1BCC">
        <w:rPr>
          <w:rFonts w:ascii="Times New Roman" w:hAnsi="Times New Roman"/>
          <w:sz w:val="24"/>
          <w:szCs w:val="24"/>
        </w:rPr>
        <w:t>faction</w:t>
      </w:r>
      <w:r w:rsidR="00BE723B" w:rsidRPr="00CB1BCC">
        <w:rPr>
          <w:rFonts w:ascii="Times New Roman" w:hAnsi="Times New Roman"/>
          <w:sz w:val="24"/>
          <w:szCs w:val="24"/>
        </w:rPr>
        <w:t xml:space="preserve"> and </w:t>
      </w:r>
      <w:r w:rsidR="00AC3F62" w:rsidRPr="00CB1BCC">
        <w:rPr>
          <w:rFonts w:ascii="Times New Roman" w:hAnsi="Times New Roman"/>
          <w:sz w:val="24"/>
          <w:szCs w:val="24"/>
        </w:rPr>
        <w:t>circumstances</w:t>
      </w:r>
      <w:r w:rsidR="00BE723B" w:rsidRPr="00CB1BCC">
        <w:rPr>
          <w:rFonts w:ascii="Times New Roman" w:hAnsi="Times New Roman"/>
          <w:sz w:val="24"/>
          <w:szCs w:val="24"/>
        </w:rPr>
        <w:t xml:space="preserve">. </w:t>
      </w:r>
      <w:r w:rsidR="00D40713" w:rsidRPr="00CB1BCC">
        <w:rPr>
          <w:rFonts w:ascii="Times New Roman" w:hAnsi="Times New Roman"/>
          <w:sz w:val="24"/>
          <w:szCs w:val="24"/>
        </w:rPr>
        <w:t>Dissimilar</w:t>
      </w:r>
      <w:r w:rsidR="00550EBA" w:rsidRPr="00CB1BCC">
        <w:rPr>
          <w:rFonts w:ascii="Times New Roman" w:hAnsi="Times New Roman"/>
          <w:sz w:val="24"/>
          <w:szCs w:val="24"/>
        </w:rPr>
        <w:t xml:space="preserve"> </w:t>
      </w:r>
      <w:r w:rsidR="002013D7" w:rsidRPr="00CB1BCC">
        <w:rPr>
          <w:rFonts w:ascii="Times New Roman" w:hAnsi="Times New Roman"/>
          <w:sz w:val="24"/>
          <w:szCs w:val="24"/>
        </w:rPr>
        <w:t xml:space="preserve">models </w:t>
      </w:r>
      <w:r w:rsidR="00BE723B" w:rsidRPr="00CB1BCC">
        <w:rPr>
          <w:rFonts w:ascii="Times New Roman" w:hAnsi="Times New Roman"/>
          <w:sz w:val="24"/>
          <w:szCs w:val="24"/>
        </w:rPr>
        <w:t xml:space="preserve">of leadership may be more </w:t>
      </w:r>
      <w:r w:rsidR="002013D7" w:rsidRPr="00CB1BCC">
        <w:rPr>
          <w:rFonts w:ascii="Times New Roman" w:hAnsi="Times New Roman"/>
          <w:sz w:val="24"/>
          <w:szCs w:val="24"/>
        </w:rPr>
        <w:t>proper</w:t>
      </w:r>
      <w:r w:rsidR="00BE723B" w:rsidRPr="00CB1BCC">
        <w:rPr>
          <w:rFonts w:ascii="Times New Roman" w:hAnsi="Times New Roman"/>
          <w:sz w:val="24"/>
          <w:szCs w:val="24"/>
        </w:rPr>
        <w:t xml:space="preserve"> for </w:t>
      </w:r>
      <w:r w:rsidR="002013D7" w:rsidRPr="00CB1BCC">
        <w:rPr>
          <w:rFonts w:ascii="Times New Roman" w:hAnsi="Times New Roman"/>
          <w:sz w:val="24"/>
          <w:szCs w:val="24"/>
        </w:rPr>
        <w:t>specific problems</w:t>
      </w:r>
      <w:r w:rsidR="00BE723B" w:rsidRPr="00CB1BCC">
        <w:rPr>
          <w:rFonts w:ascii="Times New Roman" w:hAnsi="Times New Roman"/>
          <w:sz w:val="24"/>
          <w:szCs w:val="24"/>
        </w:rPr>
        <w:t xml:space="preserve">. For </w:t>
      </w:r>
      <w:r w:rsidR="002013D7" w:rsidRPr="00CB1BCC">
        <w:rPr>
          <w:rFonts w:ascii="Times New Roman" w:hAnsi="Times New Roman"/>
          <w:sz w:val="24"/>
          <w:szCs w:val="24"/>
        </w:rPr>
        <w:t>instance, a</w:t>
      </w:r>
      <w:r w:rsidR="003168D4" w:rsidRPr="00CB1BCC">
        <w:rPr>
          <w:rFonts w:ascii="Times New Roman" w:hAnsi="Times New Roman"/>
          <w:sz w:val="24"/>
          <w:szCs w:val="24"/>
        </w:rPr>
        <w:t xml:space="preserve"> </w:t>
      </w:r>
      <w:r w:rsidR="002013D7" w:rsidRPr="00CB1BCC">
        <w:rPr>
          <w:rFonts w:ascii="Times New Roman" w:hAnsi="Times New Roman"/>
          <w:sz w:val="24"/>
          <w:szCs w:val="24"/>
        </w:rPr>
        <w:t>controlling</w:t>
      </w:r>
      <w:r w:rsidR="003168D4" w:rsidRPr="00CB1BCC">
        <w:rPr>
          <w:rFonts w:ascii="Times New Roman" w:hAnsi="Times New Roman"/>
          <w:sz w:val="24"/>
          <w:szCs w:val="24"/>
        </w:rPr>
        <w:t xml:space="preserve"> </w:t>
      </w:r>
      <w:r w:rsidR="002013D7" w:rsidRPr="00CB1BCC">
        <w:rPr>
          <w:rFonts w:ascii="Times New Roman" w:hAnsi="Times New Roman"/>
          <w:sz w:val="24"/>
          <w:szCs w:val="24"/>
        </w:rPr>
        <w:t>fashion</w:t>
      </w:r>
      <w:r w:rsidR="003168D4" w:rsidRPr="00CB1BCC">
        <w:rPr>
          <w:rFonts w:ascii="Times New Roman" w:hAnsi="Times New Roman"/>
          <w:sz w:val="24"/>
          <w:szCs w:val="24"/>
        </w:rPr>
        <w:t xml:space="preserve"> </w:t>
      </w:r>
      <w:r w:rsidR="00206A37" w:rsidRPr="00CB1BCC">
        <w:rPr>
          <w:rFonts w:ascii="Times New Roman" w:hAnsi="Times New Roman"/>
          <w:sz w:val="24"/>
          <w:szCs w:val="24"/>
        </w:rPr>
        <w:t>would</w:t>
      </w:r>
      <w:r w:rsidR="00BE723B" w:rsidRPr="00CB1BCC">
        <w:rPr>
          <w:rFonts w:ascii="Times New Roman" w:hAnsi="Times New Roman"/>
          <w:sz w:val="24"/>
          <w:szCs w:val="24"/>
        </w:rPr>
        <w:t xml:space="preserve"> be most </w:t>
      </w:r>
      <w:r w:rsidR="002013D7" w:rsidRPr="00CB1BCC">
        <w:rPr>
          <w:rFonts w:ascii="Times New Roman" w:hAnsi="Times New Roman"/>
          <w:sz w:val="24"/>
          <w:szCs w:val="24"/>
        </w:rPr>
        <w:t>suitable in a scenario</w:t>
      </w:r>
      <w:r w:rsidR="00206A37" w:rsidRPr="00CB1BCC">
        <w:rPr>
          <w:rFonts w:ascii="Times New Roman" w:hAnsi="Times New Roman"/>
          <w:sz w:val="24"/>
          <w:szCs w:val="24"/>
        </w:rPr>
        <w:t xml:space="preserve"> where the leader was</w:t>
      </w:r>
      <w:r w:rsidR="00BE723B" w:rsidRPr="00CB1BCC">
        <w:rPr>
          <w:rFonts w:ascii="Times New Roman" w:hAnsi="Times New Roman"/>
          <w:sz w:val="24"/>
          <w:szCs w:val="24"/>
        </w:rPr>
        <w:t xml:space="preserve"> the </w:t>
      </w:r>
      <w:r w:rsidR="002013D7" w:rsidRPr="00CB1BCC">
        <w:rPr>
          <w:rFonts w:ascii="Times New Roman" w:hAnsi="Times New Roman"/>
          <w:sz w:val="24"/>
          <w:szCs w:val="24"/>
        </w:rPr>
        <w:t>mainly</w:t>
      </w:r>
      <w:r w:rsidR="003168D4" w:rsidRPr="00CB1BCC">
        <w:rPr>
          <w:rFonts w:ascii="Times New Roman" w:hAnsi="Times New Roman"/>
          <w:sz w:val="24"/>
          <w:szCs w:val="24"/>
        </w:rPr>
        <w:t xml:space="preserve"> </w:t>
      </w:r>
      <w:r w:rsidR="00881BB3" w:rsidRPr="00CB1BCC">
        <w:rPr>
          <w:rFonts w:ascii="Times New Roman" w:hAnsi="Times New Roman"/>
          <w:sz w:val="24"/>
          <w:szCs w:val="24"/>
        </w:rPr>
        <w:t>conversant intuitive</w:t>
      </w:r>
      <w:r w:rsidR="003168D4" w:rsidRPr="00CB1BCC">
        <w:rPr>
          <w:rFonts w:ascii="Times New Roman" w:hAnsi="Times New Roman"/>
          <w:sz w:val="24"/>
          <w:szCs w:val="24"/>
        </w:rPr>
        <w:t xml:space="preserve"> </w:t>
      </w:r>
      <w:r w:rsidR="002013D7" w:rsidRPr="00CB1BCC">
        <w:rPr>
          <w:rFonts w:ascii="Times New Roman" w:hAnsi="Times New Roman"/>
          <w:sz w:val="24"/>
          <w:szCs w:val="24"/>
        </w:rPr>
        <w:t>associate of a team. In other instances where teammates are</w:t>
      </w:r>
      <w:r w:rsidR="00BE723B" w:rsidRPr="00CB1BCC">
        <w:rPr>
          <w:rFonts w:ascii="Times New Roman" w:hAnsi="Times New Roman"/>
          <w:sz w:val="24"/>
          <w:szCs w:val="24"/>
        </w:rPr>
        <w:t xml:space="preserve"> experts, a </w:t>
      </w:r>
      <w:r w:rsidR="002013D7" w:rsidRPr="00CB1BCC">
        <w:rPr>
          <w:rFonts w:ascii="Times New Roman" w:hAnsi="Times New Roman"/>
          <w:sz w:val="24"/>
          <w:szCs w:val="24"/>
        </w:rPr>
        <w:t>self-ruled</w:t>
      </w:r>
      <w:r w:rsidR="00BE723B" w:rsidRPr="00CB1BCC">
        <w:rPr>
          <w:rFonts w:ascii="Times New Roman" w:hAnsi="Times New Roman"/>
          <w:sz w:val="24"/>
          <w:szCs w:val="24"/>
        </w:rPr>
        <w:t xml:space="preserve"> style would be </w:t>
      </w:r>
      <w:r w:rsidR="002013D7" w:rsidRPr="00CB1BCC">
        <w:rPr>
          <w:rFonts w:ascii="Times New Roman" w:hAnsi="Times New Roman"/>
          <w:sz w:val="24"/>
          <w:szCs w:val="24"/>
        </w:rPr>
        <w:t>extra</w:t>
      </w:r>
      <w:r w:rsidR="00252BCE" w:rsidRPr="00CB1BCC">
        <w:rPr>
          <w:rFonts w:ascii="Times New Roman" w:hAnsi="Times New Roman"/>
          <w:sz w:val="24"/>
          <w:szCs w:val="24"/>
        </w:rPr>
        <w:t xml:space="preserve"> </w:t>
      </w:r>
      <w:r w:rsidR="00967AF7" w:rsidRPr="00CB1BCC">
        <w:rPr>
          <w:rFonts w:ascii="Times New Roman" w:hAnsi="Times New Roman"/>
          <w:sz w:val="24"/>
          <w:szCs w:val="24"/>
        </w:rPr>
        <w:t>efficient</w:t>
      </w:r>
      <w:r w:rsidR="00252BCE" w:rsidRPr="00CB1BCC">
        <w:rPr>
          <w:rFonts w:ascii="Times New Roman" w:hAnsi="Times New Roman"/>
          <w:sz w:val="24"/>
          <w:szCs w:val="24"/>
        </w:rPr>
        <w:t xml:space="preserve"> </w:t>
      </w:r>
      <w:r w:rsidR="00BE723B" w:rsidRPr="00CB1BCC">
        <w:rPr>
          <w:rFonts w:ascii="Times New Roman" w:hAnsi="Times New Roman"/>
          <w:sz w:val="24"/>
          <w:szCs w:val="24"/>
        </w:rPr>
        <w:t>(</w:t>
      </w:r>
      <w:proofErr w:type="spellStart"/>
      <w:r w:rsidR="00BE723B" w:rsidRPr="00CB1BCC">
        <w:rPr>
          <w:rFonts w:ascii="Times New Roman" w:hAnsi="Times New Roman"/>
          <w:sz w:val="24"/>
          <w:szCs w:val="24"/>
        </w:rPr>
        <w:t>McClesky</w:t>
      </w:r>
      <w:proofErr w:type="spellEnd"/>
      <w:r w:rsidR="00BE723B" w:rsidRPr="00CB1BCC">
        <w:rPr>
          <w:rFonts w:ascii="Times New Roman" w:hAnsi="Times New Roman"/>
          <w:sz w:val="24"/>
          <w:szCs w:val="24"/>
        </w:rPr>
        <w:t xml:space="preserve">, 2014). </w:t>
      </w:r>
    </w:p>
    <w:p w:rsidR="00BE723B" w:rsidRPr="00CB1BCC" w:rsidRDefault="007273F5" w:rsidP="0090780C">
      <w:pPr>
        <w:pStyle w:val="NormalWeb"/>
        <w:spacing w:before="0" w:beforeAutospacing="0" w:after="240" w:afterAutospacing="0" w:line="480" w:lineRule="auto"/>
        <w:jc w:val="both"/>
      </w:pPr>
      <w:r w:rsidRPr="00CB1BCC">
        <w:t>The</w:t>
      </w:r>
      <w:r w:rsidR="00BE723B" w:rsidRPr="00CB1BCC">
        <w:t xml:space="preserve"> two factor </w:t>
      </w:r>
      <w:r w:rsidR="00967AF7" w:rsidRPr="00CB1BCC">
        <w:t>representation</w:t>
      </w:r>
      <w:r w:rsidRPr="00CB1BCC">
        <w:t xml:space="preserve"> (Fiedler's, 1967)</w:t>
      </w:r>
      <w:r w:rsidR="00206A37" w:rsidRPr="00CB1BCC">
        <w:t xml:space="preserve"> partitioned</w:t>
      </w:r>
      <w:r w:rsidR="00BE723B" w:rsidRPr="00CB1BCC">
        <w:t xml:space="preserve"> leaders </w:t>
      </w:r>
      <w:r w:rsidRPr="00CB1BCC">
        <w:t>hooked on</w:t>
      </w:r>
      <w:r w:rsidR="003168D4" w:rsidRPr="00CB1BCC">
        <w:t xml:space="preserve"> </w:t>
      </w:r>
      <w:r w:rsidR="00517404" w:rsidRPr="00CB1BCC">
        <w:t>connection</w:t>
      </w:r>
      <w:r w:rsidR="00967AF7" w:rsidRPr="00CB1BCC">
        <w:t xml:space="preserve"> driven and job</w:t>
      </w:r>
      <w:r w:rsidR="003168D4" w:rsidRPr="00CB1BCC">
        <w:t xml:space="preserve"> </w:t>
      </w:r>
      <w:r w:rsidR="00517404" w:rsidRPr="00CB1BCC">
        <w:t>directed</w:t>
      </w:r>
      <w:r w:rsidR="003168D4" w:rsidRPr="00CB1BCC">
        <w:t xml:space="preserve"> </w:t>
      </w:r>
      <w:r w:rsidR="00517404" w:rsidRPr="00CB1BCC">
        <w:t>suggesting</w:t>
      </w:r>
      <w:r w:rsidR="00BE723B" w:rsidRPr="00CB1BCC">
        <w:t xml:space="preserve"> that leaders </w:t>
      </w:r>
      <w:r w:rsidR="00206A37" w:rsidRPr="00CB1BCC">
        <w:t>could</w:t>
      </w:r>
      <w:r w:rsidR="00BE723B" w:rsidRPr="00CB1BCC">
        <w:t xml:space="preserve"> be </w:t>
      </w:r>
      <w:r w:rsidR="00517404" w:rsidRPr="00CB1BCC">
        <w:t>positioned</w:t>
      </w:r>
      <w:r w:rsidR="00BE723B" w:rsidRPr="00CB1BCC">
        <w:t xml:space="preserve"> in the situation which is favo</w:t>
      </w:r>
      <w:r w:rsidRPr="00CB1BCC">
        <w:t>rable to existing</w:t>
      </w:r>
      <w:r w:rsidR="003168D4" w:rsidRPr="00CB1BCC">
        <w:t xml:space="preserve"> </w:t>
      </w:r>
      <w:r w:rsidR="00517404" w:rsidRPr="00CB1BCC">
        <w:t>technique</w:t>
      </w:r>
      <w:r w:rsidR="00642C32" w:rsidRPr="00CB1BCC">
        <w:t xml:space="preserve"> (Gill, 2011)</w:t>
      </w:r>
      <w:r w:rsidR="00BE723B" w:rsidRPr="00CB1BCC">
        <w:t>. Hershey and Blanchard (1984</w:t>
      </w:r>
      <w:r w:rsidR="00206A37" w:rsidRPr="00CB1BCC">
        <w:t>) explained</w:t>
      </w:r>
      <w:r w:rsidR="00967AF7" w:rsidRPr="00CB1BCC">
        <w:t xml:space="preserve"> four leadership technique</w:t>
      </w:r>
      <w:r w:rsidR="003168D4" w:rsidRPr="00CB1BCC">
        <w:t xml:space="preserve"> </w:t>
      </w:r>
      <w:r w:rsidR="00967AF7" w:rsidRPr="00CB1BCC">
        <w:t>such as command</w:t>
      </w:r>
      <w:r w:rsidR="00BE723B" w:rsidRPr="00CB1BCC">
        <w:t xml:space="preserve">, </w:t>
      </w:r>
      <w:r w:rsidR="00967AF7" w:rsidRPr="00CB1BCC">
        <w:t>advice-giving</w:t>
      </w:r>
      <w:r w:rsidR="00BE723B" w:rsidRPr="00CB1BCC">
        <w:t xml:space="preserve">, </w:t>
      </w:r>
      <w:r w:rsidR="00517404" w:rsidRPr="00CB1BCC">
        <w:t>inclusive</w:t>
      </w:r>
      <w:r w:rsidRPr="00CB1BCC">
        <w:t xml:space="preserve"> and engagement</w:t>
      </w:r>
      <w:r w:rsidR="00206A37" w:rsidRPr="00CB1BCC">
        <w:t xml:space="preserve"> which we</w:t>
      </w:r>
      <w:r w:rsidR="00BE723B" w:rsidRPr="00CB1BCC">
        <w:t xml:space="preserve">re related to the </w:t>
      </w:r>
      <w:r w:rsidR="00AA5836" w:rsidRPr="00CB1BCC">
        <w:lastRenderedPageBreak/>
        <w:t>willingness</w:t>
      </w:r>
      <w:r w:rsidR="00BE723B" w:rsidRPr="00CB1BCC">
        <w:t xml:space="preserve"> (maturity) of followers, for instance, leaders will adopt a directive style in a situation where followers lack readiness or the ability and </w:t>
      </w:r>
      <w:r w:rsidR="00967AF7" w:rsidRPr="00CB1BCC">
        <w:t>self-belief</w:t>
      </w:r>
      <w:r w:rsidR="00AA5836" w:rsidRPr="00CB1BCC">
        <w:t xml:space="preserve"> to perform a job</w:t>
      </w:r>
      <w:r w:rsidR="00BE723B" w:rsidRPr="00CB1BCC">
        <w:t xml:space="preserve">. As the </w:t>
      </w:r>
      <w:r w:rsidR="00206A37" w:rsidRPr="00CB1BCC">
        <w:t xml:space="preserve">staff gained </w:t>
      </w:r>
      <w:r w:rsidR="00AA5836" w:rsidRPr="00CB1BCC">
        <w:t>capacity to</w:t>
      </w:r>
      <w:r w:rsidR="00550EBA" w:rsidRPr="00CB1BCC">
        <w:t xml:space="preserve"> </w:t>
      </w:r>
      <w:r w:rsidR="00AA5836" w:rsidRPr="00CB1BCC">
        <w:t>turn into</w:t>
      </w:r>
      <w:r w:rsidR="00550EBA" w:rsidRPr="00CB1BCC">
        <w:t xml:space="preserve"> </w:t>
      </w:r>
      <w:r w:rsidR="00AA5836" w:rsidRPr="00CB1BCC">
        <w:t>extra</w:t>
      </w:r>
      <w:r w:rsidR="00206A37" w:rsidRPr="00CB1BCC">
        <w:t xml:space="preserve"> confident, the leader might</w:t>
      </w:r>
      <w:r w:rsidR="00550EBA" w:rsidRPr="00CB1BCC">
        <w:t xml:space="preserve"> </w:t>
      </w:r>
      <w:r w:rsidR="00AA5836" w:rsidRPr="00CB1BCC">
        <w:t>approve</w:t>
      </w:r>
      <w:r w:rsidR="00BE723B" w:rsidRPr="00CB1BCC">
        <w:t xml:space="preserve"> a participating and delegating style. In other words, the level of follower </w:t>
      </w:r>
      <w:r w:rsidR="00517404" w:rsidRPr="00CB1BCC">
        <w:t>advancement</w:t>
      </w:r>
      <w:r w:rsidR="00BE723B" w:rsidRPr="00CB1BCC">
        <w:t xml:space="preserve"> (job and </w:t>
      </w:r>
      <w:r w:rsidR="00AA5836" w:rsidRPr="00CB1BCC">
        <w:t>emotional</w:t>
      </w:r>
      <w:r w:rsidR="00BE723B" w:rsidRPr="00CB1BCC">
        <w:t xml:space="preserve">) </w:t>
      </w:r>
      <w:r w:rsidR="00AA5836" w:rsidRPr="00CB1BCC">
        <w:t>affects</w:t>
      </w:r>
      <w:r w:rsidR="00BE723B" w:rsidRPr="00CB1BCC">
        <w:t xml:space="preserve"> the </w:t>
      </w:r>
      <w:r w:rsidR="00967AF7" w:rsidRPr="00CB1BCC">
        <w:t>right mode of head</w:t>
      </w:r>
      <w:r w:rsidR="00BE723B" w:rsidRPr="00CB1BCC">
        <w:t xml:space="preserve">ship. </w:t>
      </w:r>
    </w:p>
    <w:p w:rsidR="00BE723B" w:rsidRPr="00CB1BCC" w:rsidRDefault="00BE723B" w:rsidP="0090780C">
      <w:pPr>
        <w:spacing w:after="240" w:line="480" w:lineRule="auto"/>
        <w:jc w:val="both"/>
        <w:rPr>
          <w:rFonts w:ascii="Times New Roman" w:hAnsi="Times New Roman"/>
          <w:sz w:val="24"/>
          <w:szCs w:val="24"/>
        </w:rPr>
      </w:pPr>
      <w:r w:rsidRPr="00CB1BCC">
        <w:rPr>
          <w:rFonts w:ascii="Times New Roman" w:hAnsi="Times New Roman"/>
          <w:sz w:val="24"/>
          <w:szCs w:val="24"/>
        </w:rPr>
        <w:t xml:space="preserve">Key Strengths of </w:t>
      </w:r>
      <w:r w:rsidR="00517404" w:rsidRPr="00CB1BCC">
        <w:rPr>
          <w:rFonts w:ascii="Times New Roman" w:hAnsi="Times New Roman"/>
          <w:sz w:val="24"/>
          <w:szCs w:val="24"/>
        </w:rPr>
        <w:t>this hypothesis</w:t>
      </w:r>
      <w:r w:rsidRPr="00CB1BCC">
        <w:rPr>
          <w:rFonts w:ascii="Times New Roman" w:hAnsi="Times New Roman"/>
          <w:sz w:val="24"/>
          <w:szCs w:val="24"/>
        </w:rPr>
        <w:t xml:space="preserve"> explain</w:t>
      </w:r>
      <w:r w:rsidR="00F718B6" w:rsidRPr="00CB1BCC">
        <w:rPr>
          <w:rFonts w:ascii="Times New Roman" w:hAnsi="Times New Roman"/>
          <w:sz w:val="24"/>
          <w:szCs w:val="24"/>
        </w:rPr>
        <w:t>ed that it wa</w:t>
      </w:r>
      <w:r w:rsidRPr="00CB1BCC">
        <w:rPr>
          <w:rFonts w:ascii="Times New Roman" w:hAnsi="Times New Roman"/>
          <w:sz w:val="24"/>
          <w:szCs w:val="24"/>
        </w:rPr>
        <w:t xml:space="preserve">s </w:t>
      </w:r>
      <w:r w:rsidR="00967AF7" w:rsidRPr="00CB1BCC">
        <w:rPr>
          <w:rFonts w:ascii="Times New Roman" w:hAnsi="Times New Roman"/>
          <w:sz w:val="24"/>
          <w:szCs w:val="24"/>
        </w:rPr>
        <w:t>ashore</w:t>
      </w:r>
      <w:r w:rsidR="00783A2A" w:rsidRPr="00CB1BCC">
        <w:rPr>
          <w:rFonts w:ascii="Times New Roman" w:hAnsi="Times New Roman"/>
          <w:sz w:val="24"/>
          <w:szCs w:val="24"/>
        </w:rPr>
        <w:t xml:space="preserve"> in examination</w:t>
      </w:r>
      <w:r w:rsidRPr="00CB1BCC">
        <w:rPr>
          <w:rFonts w:ascii="Times New Roman" w:hAnsi="Times New Roman"/>
          <w:sz w:val="24"/>
          <w:szCs w:val="24"/>
        </w:rPr>
        <w:t xml:space="preserve"> as </w:t>
      </w:r>
      <w:r w:rsidR="00783A2A" w:rsidRPr="00CB1BCC">
        <w:rPr>
          <w:rFonts w:ascii="Times New Roman" w:hAnsi="Times New Roman"/>
          <w:sz w:val="24"/>
          <w:szCs w:val="24"/>
        </w:rPr>
        <w:t>lots of scholars</w:t>
      </w:r>
      <w:r w:rsidR="00F718B6" w:rsidRPr="00CB1BCC">
        <w:rPr>
          <w:rFonts w:ascii="Times New Roman" w:hAnsi="Times New Roman"/>
          <w:sz w:val="24"/>
          <w:szCs w:val="24"/>
        </w:rPr>
        <w:t xml:space="preserve"> had</w:t>
      </w:r>
      <w:r w:rsidR="00550EBA" w:rsidRPr="00CB1BCC">
        <w:rPr>
          <w:rFonts w:ascii="Times New Roman" w:hAnsi="Times New Roman"/>
          <w:sz w:val="24"/>
          <w:szCs w:val="24"/>
        </w:rPr>
        <w:t xml:space="preserve"> </w:t>
      </w:r>
      <w:r w:rsidR="00517404" w:rsidRPr="00CB1BCC">
        <w:rPr>
          <w:rFonts w:ascii="Times New Roman" w:hAnsi="Times New Roman"/>
          <w:sz w:val="24"/>
          <w:szCs w:val="24"/>
        </w:rPr>
        <w:t>hardened</w:t>
      </w:r>
      <w:r w:rsidR="00783A2A" w:rsidRPr="00CB1BCC">
        <w:rPr>
          <w:rFonts w:ascii="Times New Roman" w:hAnsi="Times New Roman"/>
          <w:sz w:val="24"/>
          <w:szCs w:val="24"/>
        </w:rPr>
        <w:t xml:space="preserve"> it and considered</w:t>
      </w:r>
      <w:r w:rsidRPr="00CB1BCC">
        <w:rPr>
          <w:rFonts w:ascii="Times New Roman" w:hAnsi="Times New Roman"/>
          <w:sz w:val="24"/>
          <w:szCs w:val="24"/>
        </w:rPr>
        <w:t xml:space="preserve"> it to be a </w:t>
      </w:r>
      <w:r w:rsidR="00783A2A" w:rsidRPr="00CB1BCC">
        <w:rPr>
          <w:rFonts w:ascii="Times New Roman" w:hAnsi="Times New Roman"/>
          <w:sz w:val="24"/>
          <w:szCs w:val="24"/>
        </w:rPr>
        <w:t>convincing</w:t>
      </w:r>
      <w:r w:rsidRPr="00CB1BCC">
        <w:rPr>
          <w:rFonts w:ascii="Times New Roman" w:hAnsi="Times New Roman"/>
          <w:sz w:val="24"/>
          <w:szCs w:val="24"/>
        </w:rPr>
        <w:t xml:space="preserve"> and </w:t>
      </w:r>
      <w:r w:rsidR="00783A2A" w:rsidRPr="00CB1BCC">
        <w:rPr>
          <w:rFonts w:ascii="Times New Roman" w:hAnsi="Times New Roman"/>
          <w:sz w:val="24"/>
          <w:szCs w:val="24"/>
        </w:rPr>
        <w:t>a consistent</w:t>
      </w:r>
      <w:r w:rsidR="00550EBA" w:rsidRPr="00CB1BCC">
        <w:rPr>
          <w:rFonts w:ascii="Times New Roman" w:hAnsi="Times New Roman"/>
          <w:sz w:val="24"/>
          <w:szCs w:val="24"/>
        </w:rPr>
        <w:t xml:space="preserve"> </w:t>
      </w:r>
      <w:r w:rsidR="00783A2A" w:rsidRPr="00CB1BCC">
        <w:rPr>
          <w:rFonts w:ascii="Times New Roman" w:hAnsi="Times New Roman"/>
          <w:sz w:val="24"/>
          <w:szCs w:val="24"/>
        </w:rPr>
        <w:t>loom</w:t>
      </w:r>
      <w:r w:rsidRPr="00CB1BCC">
        <w:rPr>
          <w:rFonts w:ascii="Times New Roman" w:hAnsi="Times New Roman"/>
          <w:sz w:val="24"/>
          <w:szCs w:val="24"/>
        </w:rPr>
        <w:t xml:space="preserve"> to </w:t>
      </w:r>
      <w:r w:rsidR="00967AF7" w:rsidRPr="00CB1BCC">
        <w:rPr>
          <w:rFonts w:ascii="Times New Roman" w:hAnsi="Times New Roman"/>
          <w:sz w:val="24"/>
          <w:szCs w:val="24"/>
        </w:rPr>
        <w:t>elucidate how</w:t>
      </w:r>
      <w:r w:rsidR="00550EBA" w:rsidRPr="00CB1BCC">
        <w:rPr>
          <w:rFonts w:ascii="Times New Roman" w:hAnsi="Times New Roman"/>
          <w:sz w:val="24"/>
          <w:szCs w:val="24"/>
        </w:rPr>
        <w:t xml:space="preserve"> </w:t>
      </w:r>
      <w:r w:rsidR="00783A2A" w:rsidRPr="00CB1BCC">
        <w:rPr>
          <w:rFonts w:ascii="Times New Roman" w:hAnsi="Times New Roman"/>
          <w:sz w:val="24"/>
          <w:szCs w:val="24"/>
        </w:rPr>
        <w:t>efficient</w:t>
      </w:r>
      <w:r w:rsidR="00F718B6" w:rsidRPr="00CB1BCC">
        <w:rPr>
          <w:rFonts w:ascii="Times New Roman" w:hAnsi="Times New Roman"/>
          <w:sz w:val="24"/>
          <w:szCs w:val="24"/>
        </w:rPr>
        <w:t xml:space="preserve"> leadership wa</w:t>
      </w:r>
      <w:r w:rsidR="00CD0129" w:rsidRPr="00CB1BCC">
        <w:rPr>
          <w:rFonts w:ascii="Times New Roman" w:hAnsi="Times New Roman"/>
          <w:sz w:val="24"/>
          <w:szCs w:val="24"/>
        </w:rPr>
        <w:t>s</w:t>
      </w:r>
      <w:r w:rsidR="00517404" w:rsidRPr="00CB1BCC">
        <w:rPr>
          <w:rFonts w:ascii="Times New Roman" w:hAnsi="Times New Roman"/>
          <w:sz w:val="24"/>
          <w:szCs w:val="24"/>
        </w:rPr>
        <w:t xml:space="preserve"> realized</w:t>
      </w:r>
      <w:r w:rsidR="003168D4" w:rsidRPr="00CB1BCC">
        <w:rPr>
          <w:rFonts w:ascii="Times New Roman" w:hAnsi="Times New Roman"/>
          <w:sz w:val="24"/>
          <w:szCs w:val="24"/>
        </w:rPr>
        <w:t xml:space="preserve"> </w:t>
      </w:r>
      <w:r w:rsidR="00B31B6E" w:rsidRPr="00CB1BCC">
        <w:rPr>
          <w:rFonts w:ascii="Times New Roman" w:hAnsi="Times New Roman"/>
          <w:sz w:val="24"/>
          <w:szCs w:val="24"/>
        </w:rPr>
        <w:t>(</w:t>
      </w:r>
      <w:r w:rsidR="0015453B" w:rsidRPr="00CB1BCC">
        <w:rPr>
          <w:rFonts w:ascii="Times New Roman" w:hAnsi="Times New Roman"/>
          <w:sz w:val="24"/>
          <w:szCs w:val="24"/>
        </w:rPr>
        <w:t xml:space="preserve">Hoy </w:t>
      </w:r>
      <w:r w:rsidR="00B31B6E" w:rsidRPr="00CB1BCC">
        <w:rPr>
          <w:rFonts w:ascii="Times New Roman" w:hAnsi="Times New Roman"/>
          <w:sz w:val="24"/>
          <w:szCs w:val="24"/>
        </w:rPr>
        <w:t>&amp;Miskel</w:t>
      </w:r>
      <w:r w:rsidR="0015453B" w:rsidRPr="00CB1BCC">
        <w:rPr>
          <w:rFonts w:ascii="Times New Roman" w:hAnsi="Times New Roman"/>
          <w:sz w:val="24"/>
          <w:szCs w:val="24"/>
        </w:rPr>
        <w:t>2001)</w:t>
      </w:r>
      <w:r w:rsidRPr="00CB1BCC">
        <w:rPr>
          <w:rFonts w:ascii="Times New Roman" w:hAnsi="Times New Roman"/>
          <w:sz w:val="24"/>
          <w:szCs w:val="24"/>
        </w:rPr>
        <w:t xml:space="preserve">. This </w:t>
      </w:r>
      <w:r w:rsidR="000551FB" w:rsidRPr="00CB1BCC">
        <w:rPr>
          <w:rFonts w:ascii="Times New Roman" w:hAnsi="Times New Roman"/>
          <w:sz w:val="24"/>
          <w:szCs w:val="24"/>
        </w:rPr>
        <w:t>premise</w:t>
      </w:r>
      <w:r w:rsidR="00F758C1" w:rsidRPr="00CB1BCC">
        <w:rPr>
          <w:rFonts w:ascii="Times New Roman" w:hAnsi="Times New Roman"/>
          <w:sz w:val="24"/>
          <w:szCs w:val="24"/>
        </w:rPr>
        <w:t xml:space="preserve"> considered</w:t>
      </w:r>
      <w:r w:rsidRPr="00CB1BCC">
        <w:rPr>
          <w:rFonts w:ascii="Times New Roman" w:hAnsi="Times New Roman"/>
          <w:sz w:val="24"/>
          <w:szCs w:val="24"/>
        </w:rPr>
        <w:t xml:space="preserve"> the </w:t>
      </w:r>
      <w:r w:rsidR="000551FB" w:rsidRPr="00CB1BCC">
        <w:rPr>
          <w:rFonts w:ascii="Times New Roman" w:hAnsi="Times New Roman"/>
          <w:sz w:val="24"/>
          <w:szCs w:val="24"/>
        </w:rPr>
        <w:t>contact</w:t>
      </w:r>
      <w:r w:rsidRPr="00CB1BCC">
        <w:rPr>
          <w:rFonts w:ascii="Times New Roman" w:hAnsi="Times New Roman"/>
          <w:sz w:val="24"/>
          <w:szCs w:val="24"/>
        </w:rPr>
        <w:t xml:space="preserve"> of s</w:t>
      </w:r>
      <w:r w:rsidR="000551FB" w:rsidRPr="00CB1BCC">
        <w:rPr>
          <w:rFonts w:ascii="Times New Roman" w:hAnsi="Times New Roman"/>
          <w:sz w:val="24"/>
          <w:szCs w:val="24"/>
        </w:rPr>
        <w:t xml:space="preserve">ituations on leaders and </w:t>
      </w:r>
      <w:r w:rsidR="00F758C1" w:rsidRPr="00CB1BCC">
        <w:rPr>
          <w:rFonts w:ascii="Times New Roman" w:hAnsi="Times New Roman"/>
          <w:sz w:val="24"/>
          <w:szCs w:val="24"/>
        </w:rPr>
        <w:t>concentrated</w:t>
      </w:r>
      <w:r w:rsidRPr="00CB1BCC">
        <w:rPr>
          <w:rFonts w:ascii="Times New Roman" w:hAnsi="Times New Roman"/>
          <w:sz w:val="24"/>
          <w:szCs w:val="24"/>
        </w:rPr>
        <w:t xml:space="preserve"> on the </w:t>
      </w:r>
      <w:r w:rsidR="00517404" w:rsidRPr="00CB1BCC">
        <w:rPr>
          <w:rFonts w:ascii="Times New Roman" w:hAnsi="Times New Roman"/>
          <w:sz w:val="24"/>
          <w:szCs w:val="24"/>
        </w:rPr>
        <w:t>affiliation</w:t>
      </w:r>
      <w:r w:rsidR="00550EBA" w:rsidRPr="00CB1BCC">
        <w:rPr>
          <w:rFonts w:ascii="Times New Roman" w:hAnsi="Times New Roman"/>
          <w:sz w:val="24"/>
          <w:szCs w:val="24"/>
        </w:rPr>
        <w:t xml:space="preserve"> </w:t>
      </w:r>
      <w:r w:rsidR="000551FB" w:rsidRPr="00CB1BCC">
        <w:rPr>
          <w:rFonts w:ascii="Times New Roman" w:hAnsi="Times New Roman"/>
          <w:sz w:val="24"/>
          <w:szCs w:val="24"/>
        </w:rPr>
        <w:t>connecting</w:t>
      </w:r>
      <w:r w:rsidRPr="00CB1BCC">
        <w:rPr>
          <w:rFonts w:ascii="Times New Roman" w:hAnsi="Times New Roman"/>
          <w:sz w:val="24"/>
          <w:szCs w:val="24"/>
        </w:rPr>
        <w:t xml:space="preserve"> the leader’s style and the </w:t>
      </w:r>
      <w:r w:rsidR="000551FB" w:rsidRPr="00CB1BCC">
        <w:rPr>
          <w:rFonts w:ascii="Times New Roman" w:hAnsi="Times New Roman"/>
          <w:sz w:val="24"/>
          <w:szCs w:val="24"/>
        </w:rPr>
        <w:t>load</w:t>
      </w:r>
      <w:r w:rsidRPr="00CB1BCC">
        <w:rPr>
          <w:rFonts w:ascii="Times New Roman" w:hAnsi="Times New Roman"/>
          <w:sz w:val="24"/>
          <w:szCs w:val="24"/>
        </w:rPr>
        <w:t xml:space="preserve"> of various </w:t>
      </w:r>
      <w:r w:rsidR="00517404" w:rsidRPr="00CB1BCC">
        <w:rPr>
          <w:rFonts w:ascii="Times New Roman" w:hAnsi="Times New Roman"/>
          <w:sz w:val="24"/>
          <w:szCs w:val="24"/>
        </w:rPr>
        <w:t>situations (</w:t>
      </w:r>
      <w:r w:rsidRPr="00CB1BCC">
        <w:rPr>
          <w:rFonts w:ascii="Times New Roman" w:hAnsi="Times New Roman"/>
          <w:sz w:val="24"/>
          <w:szCs w:val="24"/>
        </w:rPr>
        <w:t xml:space="preserve">Gill, 2011). </w:t>
      </w:r>
      <w:r w:rsidR="00797EE9" w:rsidRPr="00CB1BCC">
        <w:rPr>
          <w:rFonts w:ascii="Times New Roman" w:hAnsi="Times New Roman"/>
          <w:sz w:val="24"/>
          <w:szCs w:val="24"/>
        </w:rPr>
        <w:t>The theory</w:t>
      </w:r>
      <w:r w:rsidR="00F758C1" w:rsidRPr="00CB1BCC">
        <w:rPr>
          <w:rFonts w:ascii="Times New Roman" w:hAnsi="Times New Roman"/>
          <w:sz w:val="24"/>
          <w:szCs w:val="24"/>
        </w:rPr>
        <w:t xml:space="preserve"> was</w:t>
      </w:r>
      <w:r w:rsidRPr="00CB1BCC">
        <w:rPr>
          <w:rFonts w:ascii="Times New Roman" w:hAnsi="Times New Roman"/>
          <w:sz w:val="24"/>
          <w:szCs w:val="24"/>
        </w:rPr>
        <w:t xml:space="preserve"> used to </w:t>
      </w:r>
      <w:r w:rsidR="00EB7B8D" w:rsidRPr="00CB1BCC">
        <w:rPr>
          <w:rFonts w:ascii="Times New Roman" w:hAnsi="Times New Roman"/>
          <w:sz w:val="24"/>
          <w:szCs w:val="24"/>
        </w:rPr>
        <w:t>review</w:t>
      </w:r>
      <w:r w:rsidRPr="00CB1BCC">
        <w:rPr>
          <w:rFonts w:ascii="Times New Roman" w:hAnsi="Times New Roman"/>
          <w:sz w:val="24"/>
          <w:szCs w:val="24"/>
        </w:rPr>
        <w:t xml:space="preserve"> the effectiveness of an individual </w:t>
      </w:r>
      <w:r w:rsidR="00EB7B8D" w:rsidRPr="00CB1BCC">
        <w:rPr>
          <w:rFonts w:ascii="Times New Roman" w:hAnsi="Times New Roman"/>
          <w:sz w:val="24"/>
          <w:szCs w:val="24"/>
        </w:rPr>
        <w:t>executing a job</w:t>
      </w:r>
      <w:r w:rsidRPr="00CB1BCC">
        <w:rPr>
          <w:rFonts w:ascii="Times New Roman" w:hAnsi="Times New Roman"/>
          <w:sz w:val="24"/>
          <w:szCs w:val="24"/>
        </w:rPr>
        <w:t xml:space="preserve"> and look</w:t>
      </w:r>
      <w:r w:rsidR="00F758C1" w:rsidRPr="00CB1BCC">
        <w:rPr>
          <w:rFonts w:ascii="Times New Roman" w:hAnsi="Times New Roman"/>
          <w:sz w:val="24"/>
          <w:szCs w:val="24"/>
        </w:rPr>
        <w:t>ed</w:t>
      </w:r>
      <w:r w:rsidRPr="00CB1BCC">
        <w:rPr>
          <w:rFonts w:ascii="Times New Roman" w:hAnsi="Times New Roman"/>
          <w:sz w:val="24"/>
          <w:szCs w:val="24"/>
        </w:rPr>
        <w:t xml:space="preserve"> at the reasons for one’s </w:t>
      </w:r>
      <w:r w:rsidR="000551FB" w:rsidRPr="00CB1BCC">
        <w:rPr>
          <w:rFonts w:ascii="Times New Roman" w:hAnsi="Times New Roman"/>
          <w:sz w:val="24"/>
          <w:szCs w:val="24"/>
        </w:rPr>
        <w:t>helpfulness</w:t>
      </w:r>
      <w:r w:rsidRPr="00CB1BCC">
        <w:rPr>
          <w:rFonts w:ascii="Times New Roman" w:hAnsi="Times New Roman"/>
          <w:sz w:val="24"/>
          <w:szCs w:val="24"/>
        </w:rPr>
        <w:t xml:space="preserve"> or </w:t>
      </w:r>
      <w:r w:rsidR="000551FB" w:rsidRPr="00CB1BCC">
        <w:rPr>
          <w:rFonts w:ascii="Times New Roman" w:hAnsi="Times New Roman"/>
          <w:sz w:val="24"/>
          <w:szCs w:val="24"/>
        </w:rPr>
        <w:t>hopelessness</w:t>
      </w:r>
      <w:r w:rsidR="00F758C1" w:rsidRPr="00CB1BCC">
        <w:rPr>
          <w:rFonts w:ascii="Times New Roman" w:hAnsi="Times New Roman"/>
          <w:sz w:val="24"/>
          <w:szCs w:val="24"/>
        </w:rPr>
        <w:t>. It was</w:t>
      </w:r>
      <w:r w:rsidRPr="00CB1BCC">
        <w:rPr>
          <w:rFonts w:ascii="Times New Roman" w:hAnsi="Times New Roman"/>
          <w:sz w:val="24"/>
          <w:szCs w:val="24"/>
        </w:rPr>
        <w:t xml:space="preserve"> used to predict whether a</w:t>
      </w:r>
      <w:r w:rsidR="000551FB" w:rsidRPr="00CB1BCC">
        <w:rPr>
          <w:rFonts w:ascii="Times New Roman" w:hAnsi="Times New Roman"/>
          <w:sz w:val="24"/>
          <w:szCs w:val="24"/>
        </w:rPr>
        <w:t>n</w:t>
      </w:r>
      <w:r w:rsidR="00F758C1" w:rsidRPr="00CB1BCC">
        <w:rPr>
          <w:rFonts w:ascii="Times New Roman" w:hAnsi="Times New Roman"/>
          <w:sz w:val="24"/>
          <w:szCs w:val="24"/>
        </w:rPr>
        <w:t xml:space="preserve"> individual who had</w:t>
      </w:r>
      <w:r w:rsidR="000551FB" w:rsidRPr="00CB1BCC">
        <w:rPr>
          <w:rFonts w:ascii="Times New Roman" w:hAnsi="Times New Roman"/>
          <w:sz w:val="24"/>
          <w:szCs w:val="24"/>
        </w:rPr>
        <w:t xml:space="preserve"> delivered</w:t>
      </w:r>
      <w:r w:rsidRPr="00CB1BCC">
        <w:rPr>
          <w:rFonts w:ascii="Times New Roman" w:hAnsi="Times New Roman"/>
          <w:sz w:val="24"/>
          <w:szCs w:val="24"/>
        </w:rPr>
        <w:t xml:space="preserve"> well in one </w:t>
      </w:r>
      <w:r w:rsidR="000551FB" w:rsidRPr="00CB1BCC">
        <w:rPr>
          <w:rFonts w:ascii="Times New Roman" w:hAnsi="Times New Roman"/>
          <w:sz w:val="24"/>
          <w:szCs w:val="24"/>
        </w:rPr>
        <w:t>point</w:t>
      </w:r>
      <w:r w:rsidR="00A33BC1" w:rsidRPr="00CB1BCC">
        <w:rPr>
          <w:rFonts w:ascii="Times New Roman" w:hAnsi="Times New Roman"/>
          <w:sz w:val="24"/>
          <w:szCs w:val="24"/>
        </w:rPr>
        <w:t xml:space="preserve"> in an entity</w:t>
      </w:r>
      <w:r w:rsidR="00F758C1" w:rsidRPr="00CB1BCC">
        <w:rPr>
          <w:rFonts w:ascii="Times New Roman" w:hAnsi="Times New Roman"/>
          <w:sz w:val="24"/>
          <w:szCs w:val="24"/>
        </w:rPr>
        <w:t xml:space="preserve"> would</w:t>
      </w:r>
      <w:r w:rsidRPr="00CB1BCC">
        <w:rPr>
          <w:rFonts w:ascii="Times New Roman" w:hAnsi="Times New Roman"/>
          <w:sz w:val="24"/>
          <w:szCs w:val="24"/>
        </w:rPr>
        <w:t xml:space="preserve"> be </w:t>
      </w:r>
      <w:r w:rsidR="00A33BC1" w:rsidRPr="00CB1BCC">
        <w:rPr>
          <w:rFonts w:ascii="Times New Roman" w:hAnsi="Times New Roman"/>
          <w:sz w:val="24"/>
          <w:szCs w:val="24"/>
        </w:rPr>
        <w:t>similarly</w:t>
      </w:r>
      <w:r w:rsidR="00550EBA" w:rsidRPr="00CB1BCC">
        <w:rPr>
          <w:rFonts w:ascii="Times New Roman" w:hAnsi="Times New Roman"/>
          <w:sz w:val="24"/>
          <w:szCs w:val="24"/>
        </w:rPr>
        <w:t xml:space="preserve"> </w:t>
      </w:r>
      <w:r w:rsidR="00A33BC1" w:rsidRPr="00CB1BCC">
        <w:rPr>
          <w:rFonts w:ascii="Times New Roman" w:hAnsi="Times New Roman"/>
          <w:sz w:val="24"/>
          <w:szCs w:val="24"/>
        </w:rPr>
        <w:t>successful</w:t>
      </w:r>
      <w:r w:rsidRPr="00CB1BCC">
        <w:rPr>
          <w:rFonts w:ascii="Times New Roman" w:hAnsi="Times New Roman"/>
          <w:sz w:val="24"/>
          <w:szCs w:val="24"/>
        </w:rPr>
        <w:t xml:space="preserve"> in </w:t>
      </w:r>
      <w:r w:rsidR="00A33BC1" w:rsidRPr="00CB1BCC">
        <w:rPr>
          <w:rFonts w:ascii="Times New Roman" w:hAnsi="Times New Roman"/>
          <w:sz w:val="24"/>
          <w:szCs w:val="24"/>
        </w:rPr>
        <w:t>a different</w:t>
      </w:r>
      <w:r w:rsidR="00550EBA" w:rsidRPr="00CB1BCC">
        <w:rPr>
          <w:rFonts w:ascii="Times New Roman" w:hAnsi="Times New Roman"/>
          <w:sz w:val="24"/>
          <w:szCs w:val="24"/>
        </w:rPr>
        <w:t xml:space="preserve"> </w:t>
      </w:r>
      <w:r w:rsidR="00A33BC1" w:rsidRPr="00CB1BCC">
        <w:rPr>
          <w:rFonts w:ascii="Times New Roman" w:hAnsi="Times New Roman"/>
          <w:sz w:val="24"/>
          <w:szCs w:val="24"/>
        </w:rPr>
        <w:t>arrangement</w:t>
      </w:r>
      <w:r w:rsidRPr="00CB1BCC">
        <w:rPr>
          <w:rFonts w:ascii="Times New Roman" w:hAnsi="Times New Roman"/>
          <w:sz w:val="24"/>
          <w:szCs w:val="24"/>
        </w:rPr>
        <w:t xml:space="preserve"> having </w:t>
      </w:r>
      <w:r w:rsidR="00A33BC1" w:rsidRPr="00CB1BCC">
        <w:rPr>
          <w:rFonts w:ascii="Times New Roman" w:hAnsi="Times New Roman"/>
          <w:sz w:val="24"/>
          <w:szCs w:val="24"/>
        </w:rPr>
        <w:t>unlike</w:t>
      </w:r>
      <w:r w:rsidRPr="00CB1BCC">
        <w:rPr>
          <w:rFonts w:ascii="Times New Roman" w:hAnsi="Times New Roman"/>
          <w:sz w:val="24"/>
          <w:szCs w:val="24"/>
        </w:rPr>
        <w:t xml:space="preserve"> situational variables </w:t>
      </w:r>
      <w:r w:rsidR="00EB7B8D" w:rsidRPr="00CB1BCC">
        <w:rPr>
          <w:rFonts w:ascii="Times New Roman" w:hAnsi="Times New Roman"/>
          <w:sz w:val="24"/>
          <w:szCs w:val="24"/>
        </w:rPr>
        <w:t>in compulsion</w:t>
      </w:r>
      <w:r w:rsidRPr="00CB1BCC">
        <w:rPr>
          <w:rFonts w:ascii="Times New Roman" w:hAnsi="Times New Roman"/>
          <w:sz w:val="24"/>
          <w:szCs w:val="24"/>
        </w:rPr>
        <w:t xml:space="preserve"> to the existing position based on the contingencies that make one’s style effective. </w:t>
      </w:r>
    </w:p>
    <w:p w:rsidR="00BE723B" w:rsidRPr="00CB1BCC" w:rsidRDefault="00EB7B8D" w:rsidP="0090780C">
      <w:pPr>
        <w:pStyle w:val="NormalWeb"/>
        <w:spacing w:before="0" w:beforeAutospacing="0" w:after="240" w:afterAutospacing="0" w:line="480" w:lineRule="auto"/>
        <w:jc w:val="both"/>
      </w:pPr>
      <w:r w:rsidRPr="00CB1BCC">
        <w:t xml:space="preserve">However, currently </w:t>
      </w:r>
      <w:r w:rsidR="00517404" w:rsidRPr="00CB1BCC">
        <w:t>institu</w:t>
      </w:r>
      <w:r w:rsidR="00BE723B" w:rsidRPr="00CB1BCC">
        <w:t xml:space="preserve">tional </w:t>
      </w:r>
      <w:r w:rsidR="00517404" w:rsidRPr="00CB1BCC">
        <w:t>perspective</w:t>
      </w:r>
      <w:r w:rsidR="00BE723B" w:rsidRPr="00CB1BCC">
        <w:t xml:space="preserve">, </w:t>
      </w:r>
      <w:r w:rsidR="00517404" w:rsidRPr="00CB1BCC">
        <w:t>emergency</w:t>
      </w:r>
      <w:r w:rsidR="00550EBA" w:rsidRPr="00CB1BCC">
        <w:t xml:space="preserve"> </w:t>
      </w:r>
      <w:r w:rsidRPr="00CB1BCC">
        <w:t>replica</w:t>
      </w:r>
      <w:r w:rsidR="00550EBA" w:rsidRPr="00CB1BCC">
        <w:t xml:space="preserve"> </w:t>
      </w:r>
      <w:r w:rsidR="00250B20" w:rsidRPr="00CB1BCC">
        <w:t>could</w:t>
      </w:r>
      <w:r w:rsidR="00BE723B" w:rsidRPr="00CB1BCC">
        <w:t xml:space="preserve"> not be the </w:t>
      </w:r>
      <w:r w:rsidR="00FC309C" w:rsidRPr="00CB1BCC">
        <w:t>finest</w:t>
      </w:r>
      <w:r w:rsidR="00BE723B" w:rsidRPr="00CB1BCC">
        <w:t xml:space="preserve"> leadership </w:t>
      </w:r>
      <w:r w:rsidR="00FC309C" w:rsidRPr="00CB1BCC">
        <w:t>theory</w:t>
      </w:r>
      <w:r w:rsidR="00BE723B" w:rsidRPr="00CB1BCC">
        <w:t xml:space="preserve"> to use </w:t>
      </w:r>
      <w:r w:rsidR="00FC309C" w:rsidRPr="00CB1BCC">
        <w:t>quite often</w:t>
      </w:r>
      <w:r w:rsidR="00250B20" w:rsidRPr="00CB1BCC">
        <w:t>, but still would</w:t>
      </w:r>
      <w:r w:rsidR="00BE723B" w:rsidRPr="00CB1BCC">
        <w:t xml:space="preserve"> be a </w:t>
      </w:r>
      <w:r w:rsidR="00517404" w:rsidRPr="00CB1BCC">
        <w:t>dominant</w:t>
      </w:r>
      <w:r w:rsidR="00BE723B" w:rsidRPr="00CB1BCC">
        <w:t xml:space="preserve"> tool to </w:t>
      </w:r>
      <w:r w:rsidR="00783A2A" w:rsidRPr="00CB1BCC">
        <w:t>scrutinize</w:t>
      </w:r>
      <w:r w:rsidR="00BE723B" w:rsidRPr="00CB1BCC">
        <w:t xml:space="preserve"> a</w:t>
      </w:r>
      <w:r w:rsidRPr="00CB1BCC">
        <w:t>n</w:t>
      </w:r>
      <w:r w:rsidR="00550EBA" w:rsidRPr="00CB1BCC">
        <w:t xml:space="preserve"> </w:t>
      </w:r>
      <w:r w:rsidRPr="00CB1BCC">
        <w:t>exact</w:t>
      </w:r>
      <w:r w:rsidR="00BE723B" w:rsidRPr="00CB1BCC">
        <w:t xml:space="preserve"> situation to </w:t>
      </w:r>
      <w:r w:rsidR="00517404" w:rsidRPr="00CB1BCC">
        <w:t>resolve</w:t>
      </w:r>
      <w:r w:rsidR="00BE723B" w:rsidRPr="00CB1BCC">
        <w:t xml:space="preserve"> whether to focus on tasks or </w:t>
      </w:r>
      <w:r w:rsidR="00517404" w:rsidRPr="00CB1BCC">
        <w:t>interaction</w:t>
      </w:r>
      <w:r w:rsidR="00250B20" w:rsidRPr="00CB1BCC">
        <w:t>. Further, this model did</w:t>
      </w:r>
      <w:r w:rsidRPr="00CB1BCC">
        <w:t xml:space="preserve"> not fully explain how firms</w:t>
      </w:r>
      <w:r w:rsidR="00250B20" w:rsidRPr="00CB1BCC">
        <w:t xml:space="preserve"> could</w:t>
      </w:r>
      <w:r w:rsidR="00BE723B" w:rsidRPr="00CB1BCC">
        <w:t xml:space="preserve"> use the results of this theory in situational engineering an</w:t>
      </w:r>
      <w:r w:rsidR="00250B20" w:rsidRPr="00CB1BCC">
        <w:t>d hence</w:t>
      </w:r>
      <w:r w:rsidR="00BE723B" w:rsidRPr="00CB1BCC">
        <w:t xml:space="preserve"> recommended to take a </w:t>
      </w:r>
      <w:r w:rsidR="00783A2A" w:rsidRPr="00CB1BCC">
        <w:t>vigilant</w:t>
      </w:r>
      <w:r w:rsidR="00BE723B" w:rsidRPr="00CB1BCC">
        <w:t xml:space="preserve"> approach and use</w:t>
      </w:r>
      <w:r w:rsidR="00E06242" w:rsidRPr="00CB1BCC">
        <w:t>d</w:t>
      </w:r>
      <w:r w:rsidR="00BE723B" w:rsidRPr="00CB1BCC">
        <w:t xml:space="preserve"> own </w:t>
      </w:r>
      <w:r w:rsidR="00783A2A" w:rsidRPr="00CB1BCC">
        <w:t>opinion</w:t>
      </w:r>
      <w:r w:rsidR="00E06242" w:rsidRPr="00CB1BCC">
        <w:t>s</w:t>
      </w:r>
      <w:r w:rsidR="00BE723B" w:rsidRPr="00CB1BCC">
        <w:t xml:space="preserve"> to </w:t>
      </w:r>
      <w:r w:rsidR="00783A2A" w:rsidRPr="00CB1BCC">
        <w:t>explore</w:t>
      </w:r>
      <w:r w:rsidR="00BE723B" w:rsidRPr="00CB1BCC">
        <w:t xml:space="preserve"> the situation from all angles (Gill, 2011). The </w:t>
      </w:r>
      <w:r w:rsidR="00514CAD" w:rsidRPr="00CB1BCC">
        <w:t>theory</w:t>
      </w:r>
      <w:r w:rsidR="00E06242" w:rsidRPr="00CB1BCC">
        <w:t xml:space="preserve"> was</w:t>
      </w:r>
      <w:r w:rsidR="00550EBA" w:rsidRPr="00CB1BCC">
        <w:t xml:space="preserve"> </w:t>
      </w:r>
      <w:r w:rsidR="00514CAD" w:rsidRPr="00CB1BCC">
        <w:t>preferred in this</w:t>
      </w:r>
      <w:r w:rsidR="00BE723B" w:rsidRPr="00CB1BCC">
        <w:t xml:space="preserve"> study </w:t>
      </w:r>
      <w:r w:rsidR="00E06242" w:rsidRPr="00CB1BCC">
        <w:t>for it addressed</w:t>
      </w:r>
      <w:r w:rsidR="00BE723B" w:rsidRPr="00CB1BCC">
        <w:t xml:space="preserve"> the </w:t>
      </w:r>
      <w:r w:rsidR="004D40E3" w:rsidRPr="00CB1BCC">
        <w:t>perception</w:t>
      </w:r>
      <w:r w:rsidR="00BE723B" w:rsidRPr="00CB1BCC">
        <w:t xml:space="preserve"> of leadership styles and goal </w:t>
      </w:r>
      <w:r w:rsidRPr="00CB1BCC">
        <w:t>attainment</w:t>
      </w:r>
      <w:r w:rsidR="00BE723B" w:rsidRPr="00CB1BCC">
        <w:t xml:space="preserve"> which </w:t>
      </w:r>
      <w:r w:rsidR="00E06242" w:rsidRPr="00CB1BCC">
        <w:t xml:space="preserve">were </w:t>
      </w:r>
      <w:r w:rsidR="004D40E3" w:rsidRPr="00CB1BCC">
        <w:t>nucleus</w:t>
      </w:r>
      <w:r w:rsidR="00BE723B" w:rsidRPr="00CB1BCC">
        <w:t xml:space="preserve"> in</w:t>
      </w:r>
      <w:r w:rsidR="00E06242" w:rsidRPr="00CB1BCC">
        <w:t xml:space="preserve"> the </w:t>
      </w:r>
      <w:r w:rsidR="004D40E3" w:rsidRPr="00CB1BCC">
        <w:t>endeavor</w:t>
      </w:r>
      <w:r w:rsidR="00BF71CD" w:rsidRPr="00CB1BCC">
        <w:t>. It was</w:t>
      </w:r>
      <w:r w:rsidR="00BE723B" w:rsidRPr="00CB1BCC">
        <w:t xml:space="preserve"> used to </w:t>
      </w:r>
      <w:r w:rsidRPr="00CB1BCC">
        <w:t>decide the leadership style vital</w:t>
      </w:r>
      <w:r w:rsidR="00550EBA" w:rsidRPr="00CB1BCC">
        <w:t xml:space="preserve"> </w:t>
      </w:r>
      <w:r w:rsidR="00BF71CD" w:rsidRPr="00CB1BCC">
        <w:t>in schools, because it advocated</w:t>
      </w:r>
      <w:r w:rsidR="00BE723B" w:rsidRPr="00CB1BCC">
        <w:t xml:space="preserve"> for the use of the </w:t>
      </w:r>
      <w:r w:rsidR="00421BDE" w:rsidRPr="00CB1BCC">
        <w:t>proper</w:t>
      </w:r>
      <w:r w:rsidR="00BE723B" w:rsidRPr="00CB1BCC">
        <w:t xml:space="preserve"> leadership style</w:t>
      </w:r>
      <w:r w:rsidR="00421BDE" w:rsidRPr="00CB1BCC">
        <w:t>s</w:t>
      </w:r>
      <w:r w:rsidR="00BE723B" w:rsidRPr="00CB1BCC">
        <w:t xml:space="preserve"> for a scenario. The leadership </w:t>
      </w:r>
      <w:r w:rsidRPr="00CB1BCC">
        <w:t>approach</w:t>
      </w:r>
      <w:r w:rsidR="00BE723B" w:rsidRPr="00CB1BCC">
        <w:t xml:space="preserve"> here in the study include</w:t>
      </w:r>
      <w:r w:rsidR="00BF71CD" w:rsidRPr="00CB1BCC">
        <w:t>d</w:t>
      </w:r>
      <w:r w:rsidR="00550EBA" w:rsidRPr="00CB1BCC">
        <w:t xml:space="preserve"> </w:t>
      </w:r>
      <w:r w:rsidR="00421BDE" w:rsidRPr="00CB1BCC">
        <w:t>dictatorial</w:t>
      </w:r>
      <w:r w:rsidR="00BE723B" w:rsidRPr="00CB1BCC">
        <w:t xml:space="preserve">, </w:t>
      </w:r>
      <w:r w:rsidR="00421BDE" w:rsidRPr="00CB1BCC">
        <w:t>autonomous</w:t>
      </w:r>
      <w:r w:rsidR="00BE723B" w:rsidRPr="00CB1BCC">
        <w:t xml:space="preserve"> and </w:t>
      </w:r>
      <w:r w:rsidR="00421BDE" w:rsidRPr="00CB1BCC">
        <w:lastRenderedPageBreak/>
        <w:t>tolerant</w:t>
      </w:r>
      <w:r w:rsidR="004D40E3" w:rsidRPr="00CB1BCC">
        <w:t xml:space="preserve">. The </w:t>
      </w:r>
      <w:r w:rsidRPr="00CB1BCC">
        <w:t>assumption</w:t>
      </w:r>
      <w:r w:rsidR="004D40E3" w:rsidRPr="00CB1BCC">
        <w:t xml:space="preserve"> assist</w:t>
      </w:r>
      <w:r w:rsidR="00BF71CD" w:rsidRPr="00CB1BCC">
        <w:t>ed</w:t>
      </w:r>
      <w:r w:rsidR="004D40E3" w:rsidRPr="00CB1BCC">
        <w:t xml:space="preserve"> in locating</w:t>
      </w:r>
      <w:r w:rsidR="00BE723B" w:rsidRPr="00CB1BCC">
        <w:t xml:space="preserve"> the leadership </w:t>
      </w:r>
      <w:r w:rsidR="004D40E3" w:rsidRPr="00CB1BCC">
        <w:t>style</w:t>
      </w:r>
      <w:r w:rsidR="00BE723B" w:rsidRPr="00CB1BCC">
        <w:t xml:space="preserve"> and </w:t>
      </w:r>
      <w:r w:rsidR="00EF561A" w:rsidRPr="00CB1BCC">
        <w:t>school</w:t>
      </w:r>
      <w:r w:rsidR="00BE723B" w:rsidRPr="00CB1BCC">
        <w:t xml:space="preserve"> performance in schools.</w:t>
      </w:r>
    </w:p>
    <w:p w:rsidR="00BE723B" w:rsidRPr="00CB1BCC" w:rsidRDefault="00561D8E" w:rsidP="003E24BA">
      <w:pPr>
        <w:pStyle w:val="Heading1"/>
        <w:spacing w:before="0" w:line="480" w:lineRule="auto"/>
        <w:jc w:val="both"/>
        <w:rPr>
          <w:rFonts w:ascii="Times New Roman" w:hAnsi="Times New Roman"/>
          <w:color w:val="auto"/>
          <w:sz w:val="24"/>
        </w:rPr>
      </w:pPr>
      <w:bookmarkStart w:id="57" w:name="_Toc3909335"/>
      <w:bookmarkStart w:id="58" w:name="_Toc4165393"/>
      <w:r w:rsidRPr="00CB1BCC">
        <w:rPr>
          <w:rFonts w:ascii="Times New Roman" w:hAnsi="Times New Roman"/>
          <w:color w:val="auto"/>
          <w:sz w:val="24"/>
        </w:rPr>
        <w:t>1.2</w:t>
      </w:r>
      <w:r w:rsidR="00BE723B" w:rsidRPr="00CB1BCC">
        <w:rPr>
          <w:rFonts w:ascii="Times New Roman" w:hAnsi="Times New Roman"/>
          <w:color w:val="auto"/>
          <w:sz w:val="24"/>
        </w:rPr>
        <w:t>.3 Conceptual background</w:t>
      </w:r>
      <w:bookmarkEnd w:id="57"/>
      <w:bookmarkEnd w:id="58"/>
    </w:p>
    <w:p w:rsidR="00814EFE" w:rsidRPr="00CB1BCC" w:rsidRDefault="001D440E" w:rsidP="00814EFE">
      <w:pPr>
        <w:spacing w:line="480" w:lineRule="auto"/>
        <w:jc w:val="both"/>
        <w:rPr>
          <w:rFonts w:ascii="Times New Roman" w:hAnsi="Times New Roman"/>
          <w:sz w:val="24"/>
          <w:szCs w:val="24"/>
        </w:rPr>
      </w:pPr>
      <w:r w:rsidRPr="00CB1BCC">
        <w:rPr>
          <w:rFonts w:ascii="Times New Roman" w:hAnsi="Times New Roman"/>
          <w:sz w:val="24"/>
          <w:szCs w:val="24"/>
        </w:rPr>
        <w:t>The key concepts in this study we</w:t>
      </w:r>
      <w:r w:rsidR="00BE7E36" w:rsidRPr="00CB1BCC">
        <w:rPr>
          <w:rFonts w:ascii="Times New Roman" w:hAnsi="Times New Roman"/>
          <w:sz w:val="24"/>
          <w:szCs w:val="24"/>
        </w:rPr>
        <w:t>re</w:t>
      </w:r>
      <w:r w:rsidR="00550EBA" w:rsidRPr="00CB1BCC">
        <w:rPr>
          <w:rFonts w:ascii="Times New Roman" w:hAnsi="Times New Roman"/>
          <w:sz w:val="24"/>
          <w:szCs w:val="24"/>
        </w:rPr>
        <w:t xml:space="preserve"> </w:t>
      </w:r>
      <w:r w:rsidR="0013102C" w:rsidRPr="00CB1BCC">
        <w:rPr>
          <w:rFonts w:ascii="Times New Roman" w:hAnsi="Times New Roman"/>
          <w:sz w:val="24"/>
          <w:szCs w:val="24"/>
        </w:rPr>
        <w:t>“L</w:t>
      </w:r>
      <w:r w:rsidR="00BE723B" w:rsidRPr="00CB1BCC">
        <w:rPr>
          <w:rFonts w:ascii="Times New Roman" w:hAnsi="Times New Roman"/>
          <w:sz w:val="24"/>
          <w:szCs w:val="24"/>
        </w:rPr>
        <w:t>eadership styles</w:t>
      </w:r>
      <w:r w:rsidR="0013102C" w:rsidRPr="00CB1BCC">
        <w:rPr>
          <w:rFonts w:ascii="Times New Roman" w:hAnsi="Times New Roman"/>
          <w:sz w:val="24"/>
          <w:szCs w:val="24"/>
        </w:rPr>
        <w:t>”</w:t>
      </w:r>
      <w:r w:rsidR="00BE723B" w:rsidRPr="00CB1BCC">
        <w:rPr>
          <w:rFonts w:ascii="Times New Roman" w:hAnsi="Times New Roman"/>
          <w:sz w:val="24"/>
          <w:szCs w:val="24"/>
        </w:rPr>
        <w:t xml:space="preserve"> and </w:t>
      </w:r>
      <w:r w:rsidR="0013102C" w:rsidRPr="00CB1BCC">
        <w:rPr>
          <w:rFonts w:ascii="Times New Roman" w:hAnsi="Times New Roman"/>
          <w:sz w:val="24"/>
          <w:szCs w:val="24"/>
        </w:rPr>
        <w:t>“</w:t>
      </w:r>
      <w:r w:rsidR="00EF561A" w:rsidRPr="00CB1BCC">
        <w:rPr>
          <w:rFonts w:ascii="Times New Roman" w:hAnsi="Times New Roman"/>
          <w:sz w:val="24"/>
          <w:szCs w:val="24"/>
        </w:rPr>
        <w:t>school</w:t>
      </w:r>
      <w:r w:rsidR="00BE723B" w:rsidRPr="00CB1BCC">
        <w:rPr>
          <w:rFonts w:ascii="Times New Roman" w:hAnsi="Times New Roman"/>
          <w:sz w:val="24"/>
          <w:szCs w:val="24"/>
        </w:rPr>
        <w:t xml:space="preserve"> performance</w:t>
      </w:r>
      <w:r w:rsidR="0013102C" w:rsidRPr="00CB1BCC">
        <w:rPr>
          <w:rFonts w:ascii="Times New Roman" w:hAnsi="Times New Roman"/>
          <w:sz w:val="24"/>
          <w:szCs w:val="24"/>
        </w:rPr>
        <w:t>”</w:t>
      </w:r>
      <w:r w:rsidR="00BE723B" w:rsidRPr="00CB1BCC">
        <w:rPr>
          <w:rFonts w:ascii="Times New Roman" w:hAnsi="Times New Roman"/>
          <w:sz w:val="24"/>
          <w:szCs w:val="24"/>
        </w:rPr>
        <w:t xml:space="preserve">. </w:t>
      </w:r>
      <w:r w:rsidR="0013102C" w:rsidRPr="00CB1BCC">
        <w:rPr>
          <w:rFonts w:ascii="Times New Roman" w:hAnsi="Times New Roman"/>
          <w:sz w:val="24"/>
          <w:szCs w:val="24"/>
        </w:rPr>
        <w:t xml:space="preserve"> </w:t>
      </w:r>
      <w:r w:rsidR="00814EFE" w:rsidRPr="00CB1BCC">
        <w:rPr>
          <w:rFonts w:ascii="Times New Roman" w:hAnsi="Times New Roman"/>
          <w:sz w:val="24"/>
          <w:szCs w:val="24"/>
        </w:rPr>
        <w:t xml:space="preserve">A leadership style according </w:t>
      </w:r>
      <w:hyperlink r:id="rId10" w:anchor="857376_ja" w:history="1">
        <w:proofErr w:type="spellStart"/>
        <w:r w:rsidR="00814EFE" w:rsidRPr="00CB1BCC">
          <w:rPr>
            <w:rStyle w:val="Hyperlink"/>
            <w:rFonts w:ascii="Times New Roman" w:hAnsi="Times New Roman"/>
            <w:color w:val="auto"/>
            <w:sz w:val="24"/>
            <w:szCs w:val="24"/>
            <w:u w:val="none"/>
          </w:rPr>
          <w:t>Hamidifar</w:t>
        </w:r>
        <w:proofErr w:type="spellEnd"/>
        <w:r w:rsidR="00814EFE" w:rsidRPr="00CB1BCC">
          <w:rPr>
            <w:rStyle w:val="Hyperlink"/>
            <w:rFonts w:ascii="Times New Roman" w:hAnsi="Times New Roman"/>
            <w:color w:val="auto"/>
            <w:sz w:val="24"/>
            <w:szCs w:val="24"/>
            <w:u w:val="none"/>
          </w:rPr>
          <w:t xml:space="preserve"> (2010)</w:t>
        </w:r>
      </w:hyperlink>
      <w:r w:rsidR="00814EFE" w:rsidRPr="00CB1BCC">
        <w:rPr>
          <w:rFonts w:ascii="Times New Roman" w:hAnsi="Times New Roman"/>
          <w:sz w:val="24"/>
          <w:szCs w:val="24"/>
        </w:rPr>
        <w:t xml:space="preserve">  is defined as a particular behavior exhibited or constantly emphasized by the leader in order to motivate members in an organization to accomplish goals. It </w:t>
      </w:r>
      <w:proofErr w:type="gramStart"/>
      <w:r w:rsidR="00814EFE" w:rsidRPr="00CB1BCC">
        <w:rPr>
          <w:rFonts w:ascii="Times New Roman" w:hAnsi="Times New Roman"/>
          <w:sz w:val="24"/>
          <w:szCs w:val="24"/>
        </w:rPr>
        <w:t>is  a</w:t>
      </w:r>
      <w:proofErr w:type="gramEnd"/>
      <w:r w:rsidR="00814EFE" w:rsidRPr="00CB1BCC">
        <w:rPr>
          <w:rFonts w:ascii="Times New Roman" w:hAnsi="Times New Roman"/>
          <w:sz w:val="24"/>
          <w:szCs w:val="24"/>
        </w:rPr>
        <w:t xml:space="preserve"> style that gives subordinates greater discretion in their duties.   In addition, Martindale (2011) defines leadership style as a leader's approach of providing direction, implementing plans, and </w:t>
      </w:r>
      <w:hyperlink r:id="rId11" w:tooltip="Motivation" w:history="1">
        <w:r w:rsidR="00814EFE" w:rsidRPr="00CB1BCC">
          <w:rPr>
            <w:rStyle w:val="Hyperlink"/>
            <w:rFonts w:ascii="Times New Roman" w:hAnsi="Times New Roman"/>
            <w:color w:val="auto"/>
            <w:sz w:val="24"/>
            <w:szCs w:val="24"/>
            <w:u w:val="none"/>
          </w:rPr>
          <w:t>motivating</w:t>
        </w:r>
      </w:hyperlink>
      <w:r w:rsidR="00814EFE" w:rsidRPr="00CB1BCC">
        <w:rPr>
          <w:rFonts w:ascii="Times New Roman" w:hAnsi="Times New Roman"/>
          <w:sz w:val="24"/>
          <w:szCs w:val="24"/>
        </w:rPr>
        <w:t xml:space="preserve"> people. Every leadership behavior </w:t>
      </w:r>
      <w:proofErr w:type="gramStart"/>
      <w:r w:rsidR="00814EFE" w:rsidRPr="00CB1BCC">
        <w:rPr>
          <w:rFonts w:ascii="Times New Roman" w:hAnsi="Times New Roman"/>
          <w:sz w:val="24"/>
          <w:szCs w:val="24"/>
        </w:rPr>
        <w:t>exhibit</w:t>
      </w:r>
      <w:proofErr w:type="gramEnd"/>
      <w:r w:rsidR="00814EFE" w:rsidRPr="00CB1BCC">
        <w:rPr>
          <w:rFonts w:ascii="Times New Roman" w:hAnsi="Times New Roman"/>
          <w:sz w:val="24"/>
          <w:szCs w:val="24"/>
        </w:rPr>
        <w:t xml:space="preserve"> some style.  In this study, leadership styles will refer to democratic, autocratic and laissez-faire to enlist quality and intended </w:t>
      </w:r>
      <w:proofErr w:type="gramStart"/>
      <w:r w:rsidR="00814EFE" w:rsidRPr="00CB1BCC">
        <w:rPr>
          <w:rFonts w:ascii="Times New Roman" w:hAnsi="Times New Roman"/>
          <w:sz w:val="24"/>
          <w:szCs w:val="24"/>
        </w:rPr>
        <w:t>health  care</w:t>
      </w:r>
      <w:proofErr w:type="gramEnd"/>
      <w:r w:rsidR="00814EFE" w:rsidRPr="00CB1BCC">
        <w:rPr>
          <w:rFonts w:ascii="Times New Roman" w:hAnsi="Times New Roman"/>
          <w:sz w:val="24"/>
          <w:szCs w:val="24"/>
        </w:rPr>
        <w:t xml:space="preserve"> outcomes. </w:t>
      </w:r>
    </w:p>
    <w:p w:rsidR="009648F9" w:rsidRPr="00CB1BCC" w:rsidRDefault="0013102C" w:rsidP="009648F9">
      <w:pPr>
        <w:spacing w:line="480" w:lineRule="auto"/>
        <w:jc w:val="both"/>
        <w:rPr>
          <w:rFonts w:ascii="Times New Roman" w:hAnsi="Times New Roman"/>
          <w:sz w:val="24"/>
          <w:szCs w:val="24"/>
        </w:rPr>
      </w:pPr>
      <w:r w:rsidRPr="00CB1BCC">
        <w:rPr>
          <w:rFonts w:ascii="Times New Roman" w:hAnsi="Times New Roman"/>
          <w:sz w:val="24"/>
          <w:szCs w:val="24"/>
        </w:rPr>
        <w:t>According to Fiedler (1967), leadership is referred</w:t>
      </w:r>
      <w:r w:rsidR="00BE7E36" w:rsidRPr="00CB1BCC">
        <w:rPr>
          <w:rFonts w:ascii="Times New Roman" w:hAnsi="Times New Roman"/>
          <w:sz w:val="24"/>
          <w:szCs w:val="24"/>
        </w:rPr>
        <w:t xml:space="preserve"> to</w:t>
      </w:r>
      <w:r w:rsidR="009648F9" w:rsidRPr="00CB1BCC">
        <w:rPr>
          <w:rFonts w:ascii="Times New Roman" w:hAnsi="Times New Roman"/>
          <w:sz w:val="24"/>
          <w:szCs w:val="24"/>
        </w:rPr>
        <w:t xml:space="preserve"> the conduct and behavior of directing, fostering plans and inspiring individuals or teams.</w:t>
      </w:r>
      <w:r w:rsidR="001D440E" w:rsidRPr="00CB1BCC">
        <w:rPr>
          <w:rFonts w:ascii="Times New Roman" w:hAnsi="Times New Roman"/>
          <w:sz w:val="24"/>
          <w:szCs w:val="24"/>
        </w:rPr>
        <w:t xml:space="preserve"> The major types of leadership we</w:t>
      </w:r>
      <w:r w:rsidR="009648F9" w:rsidRPr="00CB1BCC">
        <w:rPr>
          <w:rFonts w:ascii="Times New Roman" w:hAnsi="Times New Roman"/>
          <w:sz w:val="24"/>
          <w:szCs w:val="24"/>
        </w:rPr>
        <w:t>re Authoritarian, Democratic and Laissez faire.</w:t>
      </w:r>
      <w:r w:rsidRPr="00CB1BCC">
        <w:rPr>
          <w:rFonts w:ascii="Times New Roman" w:hAnsi="Times New Roman"/>
          <w:sz w:val="24"/>
          <w:szCs w:val="24"/>
        </w:rPr>
        <w:t xml:space="preserve"> In this</w:t>
      </w:r>
      <w:r w:rsidR="00BE723B" w:rsidRPr="00CB1BCC">
        <w:rPr>
          <w:rFonts w:ascii="Times New Roman" w:hAnsi="Times New Roman"/>
          <w:sz w:val="24"/>
          <w:szCs w:val="24"/>
        </w:rPr>
        <w:t xml:space="preserve"> leadership styles </w:t>
      </w:r>
      <w:r w:rsidR="001D440E" w:rsidRPr="00CB1BCC">
        <w:rPr>
          <w:rFonts w:ascii="Times New Roman" w:hAnsi="Times New Roman"/>
          <w:sz w:val="24"/>
          <w:szCs w:val="24"/>
        </w:rPr>
        <w:t>referred</w:t>
      </w:r>
      <w:r w:rsidR="00EF561A" w:rsidRPr="00CB1BCC">
        <w:rPr>
          <w:rFonts w:ascii="Times New Roman" w:hAnsi="Times New Roman"/>
          <w:sz w:val="24"/>
          <w:szCs w:val="24"/>
        </w:rPr>
        <w:t xml:space="preserve"> to </w:t>
      </w:r>
      <w:r w:rsidR="00BE723B" w:rsidRPr="00CB1BCC">
        <w:rPr>
          <w:rFonts w:ascii="Times New Roman" w:hAnsi="Times New Roman"/>
          <w:sz w:val="24"/>
          <w:szCs w:val="24"/>
        </w:rPr>
        <w:t xml:space="preserve">dimensions outlined as autocratic, democratic, and laissez faire leadership styles while </w:t>
      </w:r>
      <w:r w:rsidR="001D440E" w:rsidRPr="00CB1BCC">
        <w:rPr>
          <w:rFonts w:ascii="Times New Roman" w:hAnsi="Times New Roman"/>
          <w:sz w:val="24"/>
          <w:szCs w:val="24"/>
        </w:rPr>
        <w:t>school performance wa</w:t>
      </w:r>
      <w:r w:rsidR="009648F9" w:rsidRPr="00CB1BCC">
        <w:rPr>
          <w:rFonts w:ascii="Times New Roman" w:hAnsi="Times New Roman"/>
          <w:sz w:val="24"/>
          <w:szCs w:val="24"/>
        </w:rPr>
        <w:t>s defined as the measure of the degree at which a school registers better financial, academic and physical wellbeing (</w:t>
      </w:r>
      <w:proofErr w:type="spellStart"/>
      <w:r w:rsidR="009648F9" w:rsidRPr="00CB1BCC">
        <w:rPr>
          <w:rFonts w:ascii="Times New Roman" w:hAnsi="Times New Roman"/>
          <w:sz w:val="24"/>
          <w:szCs w:val="24"/>
        </w:rPr>
        <w:t>Oluremi</w:t>
      </w:r>
      <w:proofErr w:type="spellEnd"/>
      <w:r w:rsidR="009648F9" w:rsidRPr="00CB1BCC">
        <w:rPr>
          <w:rFonts w:ascii="Times New Roman" w:hAnsi="Times New Roman"/>
          <w:sz w:val="24"/>
          <w:szCs w:val="24"/>
        </w:rPr>
        <w:t xml:space="preserve">, </w:t>
      </w:r>
      <w:r w:rsidR="009648F9" w:rsidRPr="00CB1BCC">
        <w:rPr>
          <w:rFonts w:ascii="Times New Roman" w:hAnsi="Times New Roman"/>
          <w:i/>
          <w:sz w:val="24"/>
          <w:szCs w:val="24"/>
        </w:rPr>
        <w:t>et al</w:t>
      </w:r>
      <w:r w:rsidR="009648F9" w:rsidRPr="00CB1BCC">
        <w:rPr>
          <w:rFonts w:ascii="Times New Roman" w:hAnsi="Times New Roman"/>
          <w:sz w:val="24"/>
          <w:szCs w:val="24"/>
        </w:rPr>
        <w:t xml:space="preserve">., 2013). </w:t>
      </w:r>
    </w:p>
    <w:p w:rsidR="00723833" w:rsidRPr="00CB1BCC" w:rsidRDefault="0013102C" w:rsidP="00675E07">
      <w:pPr>
        <w:pStyle w:val="NormalWeb"/>
        <w:spacing w:after="0" w:afterAutospacing="0" w:line="480" w:lineRule="auto"/>
        <w:jc w:val="both"/>
      </w:pPr>
      <w:r w:rsidRPr="00CB1BCC">
        <w:t>Democratic leadership refers</w:t>
      </w:r>
      <w:r w:rsidR="00723833" w:rsidRPr="00CB1BCC">
        <w:t xml:space="preserve"> to an approach </w:t>
      </w:r>
      <w:r w:rsidR="00CC4FDA" w:rsidRPr="00CB1BCC">
        <w:t>where the leader usefully guided</w:t>
      </w:r>
      <w:r w:rsidR="00723833" w:rsidRPr="00CB1BCC">
        <w:t xml:space="preserve"> the followers towards realizing </w:t>
      </w:r>
      <w:r w:rsidR="00353AAB" w:rsidRPr="00CB1BCC">
        <w:t>targets (</w:t>
      </w:r>
      <w:proofErr w:type="spellStart"/>
      <w:r w:rsidR="00BE723B" w:rsidRPr="00CB1BCC">
        <w:t>Orodho</w:t>
      </w:r>
      <w:proofErr w:type="spellEnd"/>
      <w:r w:rsidR="00BE723B" w:rsidRPr="00CB1BCC">
        <w:t>, 2013).</w:t>
      </w:r>
      <w:r w:rsidR="00CC4FDA" w:rsidRPr="00CB1BCC">
        <w:t xml:space="preserve"> In this study it</w:t>
      </w:r>
      <w:r w:rsidR="00723833" w:rsidRPr="00CB1BCC">
        <w:t xml:space="preserve"> refer</w:t>
      </w:r>
      <w:r w:rsidR="00CC4FDA" w:rsidRPr="00CB1BCC">
        <w:t>red</w:t>
      </w:r>
      <w:r w:rsidR="00723833" w:rsidRPr="00CB1BCC">
        <w:t xml:space="preserve"> to a situation where h</w:t>
      </w:r>
      <w:r w:rsidR="00CC4FDA" w:rsidRPr="00CB1BCC">
        <w:t>ead teacher teachers’ dealings we</w:t>
      </w:r>
      <w:r w:rsidR="00723833" w:rsidRPr="00CB1BCC">
        <w:t>re operated on cooperation, loyalty and synergy</w:t>
      </w:r>
      <w:r w:rsidR="000A17FD" w:rsidRPr="00CB1BCC">
        <w:t xml:space="preserve"> and nodded on constructs such as shared decision making, empowerment, consensus and voting on issues.</w:t>
      </w:r>
      <w:r w:rsidR="00CC4FDA" w:rsidRPr="00CB1BCC">
        <w:t xml:space="preserve"> Shared decision making explained</w:t>
      </w:r>
      <w:r w:rsidR="00911C04" w:rsidRPr="00CB1BCC">
        <w:t xml:space="preserve"> the</w:t>
      </w:r>
      <w:r w:rsidR="00CC4FDA" w:rsidRPr="00CB1BCC">
        <w:t xml:space="preserve"> situation where a leader allowed</w:t>
      </w:r>
      <w:r w:rsidR="00911C04" w:rsidRPr="00CB1BCC">
        <w:t xml:space="preserve"> the followers chance to </w:t>
      </w:r>
      <w:r w:rsidR="00911C04" w:rsidRPr="00CB1BCC">
        <w:lastRenderedPageBreak/>
        <w:t xml:space="preserve">involve in determining their future course </w:t>
      </w:r>
      <w:proofErr w:type="spellStart"/>
      <w:r w:rsidR="00911C04" w:rsidRPr="00CB1BCC">
        <w:t>McClesky</w:t>
      </w:r>
      <w:proofErr w:type="spellEnd"/>
      <w:r w:rsidR="00911C04" w:rsidRPr="00CB1BCC">
        <w:t xml:space="preserve"> (2014). P</w:t>
      </w:r>
      <w:r w:rsidR="00CC4FDA" w:rsidRPr="00CB1BCC">
        <w:t>eople oriented leadership referred</w:t>
      </w:r>
      <w:r w:rsidR="00911C04" w:rsidRPr="00CB1BCC">
        <w:t xml:space="preserve"> to a </w:t>
      </w:r>
      <w:r w:rsidR="00CC4FDA" w:rsidRPr="00CB1BCC">
        <w:t>situation where a leader focused</w:t>
      </w:r>
      <w:r w:rsidR="00911C04" w:rsidRPr="00CB1BCC">
        <w:t xml:space="preserve"> on placing human capital on top of everything (</w:t>
      </w:r>
      <w:proofErr w:type="spellStart"/>
      <w:r w:rsidR="00911C04" w:rsidRPr="00CB1BCC">
        <w:t>Chermerhorm</w:t>
      </w:r>
      <w:proofErr w:type="spellEnd"/>
      <w:r w:rsidR="00911C04" w:rsidRPr="00CB1BCC">
        <w:t xml:space="preserve"> et al., 2007).</w:t>
      </w:r>
      <w:r w:rsidR="00CC4FDA" w:rsidRPr="00CB1BCC">
        <w:t xml:space="preserve"> More so consensus referred</w:t>
      </w:r>
      <w:r w:rsidR="009648F9" w:rsidRPr="00CB1BCC">
        <w:t xml:space="preserve"> to an app</w:t>
      </w:r>
      <w:r w:rsidR="00CC4FDA" w:rsidRPr="00CB1BCC">
        <w:t>roach where a leader established</w:t>
      </w:r>
      <w:r w:rsidR="009648F9" w:rsidRPr="00CB1BCC">
        <w:t xml:space="preserve"> a bond with staff in all job endeavors (</w:t>
      </w:r>
      <w:proofErr w:type="spellStart"/>
      <w:r w:rsidR="009648F9" w:rsidRPr="00CB1BCC">
        <w:t>Oluremi</w:t>
      </w:r>
      <w:proofErr w:type="spellEnd"/>
      <w:r w:rsidR="009648F9" w:rsidRPr="00CB1BCC">
        <w:t xml:space="preserve">, </w:t>
      </w:r>
      <w:r w:rsidR="009648F9" w:rsidRPr="00CB1BCC">
        <w:rPr>
          <w:i/>
        </w:rPr>
        <w:t>et al</w:t>
      </w:r>
      <w:r w:rsidR="009648F9" w:rsidRPr="00CB1BCC">
        <w:t>., 2013).</w:t>
      </w:r>
    </w:p>
    <w:p w:rsidR="006D0FAE" w:rsidRPr="00CB1BCC" w:rsidRDefault="0013102C" w:rsidP="0090780C">
      <w:pPr>
        <w:spacing w:line="480" w:lineRule="auto"/>
        <w:jc w:val="both"/>
        <w:rPr>
          <w:rFonts w:ascii="Times New Roman" w:hAnsi="Times New Roman"/>
          <w:sz w:val="24"/>
          <w:szCs w:val="24"/>
        </w:rPr>
      </w:pPr>
      <w:r w:rsidRPr="00CB1BCC">
        <w:rPr>
          <w:rFonts w:ascii="Times New Roman" w:hAnsi="Times New Roman"/>
          <w:sz w:val="24"/>
          <w:szCs w:val="24"/>
        </w:rPr>
        <w:t xml:space="preserve">Relatedly </w:t>
      </w:r>
      <w:proofErr w:type="spellStart"/>
      <w:r w:rsidRPr="00CB1BCC">
        <w:rPr>
          <w:rFonts w:ascii="Times New Roman" w:hAnsi="Times New Roman"/>
          <w:sz w:val="24"/>
          <w:szCs w:val="24"/>
        </w:rPr>
        <w:t>Waweru&amp;</w:t>
      </w:r>
      <w:r w:rsidR="00BE723B" w:rsidRPr="00CB1BCC">
        <w:rPr>
          <w:rFonts w:ascii="Times New Roman" w:hAnsi="Times New Roman"/>
          <w:sz w:val="24"/>
          <w:szCs w:val="24"/>
        </w:rPr>
        <w:t>Orodho</w:t>
      </w:r>
      <w:proofErr w:type="spellEnd"/>
      <w:r w:rsidRPr="00CB1BCC">
        <w:rPr>
          <w:rFonts w:ascii="Times New Roman" w:hAnsi="Times New Roman"/>
          <w:sz w:val="24"/>
          <w:szCs w:val="24"/>
        </w:rPr>
        <w:t>,</w:t>
      </w:r>
      <w:r w:rsidR="00BE723B" w:rsidRPr="00CB1BCC">
        <w:rPr>
          <w:rFonts w:ascii="Times New Roman" w:hAnsi="Times New Roman"/>
          <w:sz w:val="24"/>
          <w:szCs w:val="24"/>
        </w:rPr>
        <w:t xml:space="preserve"> (2014) </w:t>
      </w:r>
      <w:r w:rsidRPr="00CB1BCC">
        <w:rPr>
          <w:rFonts w:ascii="Times New Roman" w:hAnsi="Times New Roman"/>
          <w:sz w:val="24"/>
          <w:szCs w:val="24"/>
        </w:rPr>
        <w:t>defines</w:t>
      </w:r>
      <w:r w:rsidR="00353AAB" w:rsidRPr="00CB1BCC">
        <w:rPr>
          <w:rFonts w:ascii="Times New Roman" w:hAnsi="Times New Roman"/>
          <w:sz w:val="24"/>
          <w:szCs w:val="24"/>
        </w:rPr>
        <w:t xml:space="preserve"> autocratic</w:t>
      </w:r>
      <w:r w:rsidR="00723833" w:rsidRPr="00CB1BCC">
        <w:rPr>
          <w:rFonts w:ascii="Times New Roman" w:hAnsi="Times New Roman"/>
          <w:sz w:val="24"/>
          <w:szCs w:val="24"/>
        </w:rPr>
        <w:t xml:space="preserve"> leadership as</w:t>
      </w:r>
      <w:r w:rsidR="00BE723B" w:rsidRPr="00CB1BCC">
        <w:rPr>
          <w:rFonts w:ascii="Times New Roman" w:hAnsi="Times New Roman"/>
          <w:sz w:val="24"/>
          <w:szCs w:val="24"/>
        </w:rPr>
        <w:t xml:space="preserve"> the </w:t>
      </w:r>
      <w:r w:rsidR="00353AAB" w:rsidRPr="00CB1BCC">
        <w:rPr>
          <w:rFonts w:ascii="Times New Roman" w:hAnsi="Times New Roman"/>
          <w:sz w:val="24"/>
          <w:szCs w:val="24"/>
        </w:rPr>
        <w:t>control fashion</w:t>
      </w:r>
      <w:r w:rsidR="00BE723B" w:rsidRPr="00CB1BCC">
        <w:rPr>
          <w:rFonts w:ascii="Times New Roman" w:hAnsi="Times New Roman"/>
          <w:sz w:val="24"/>
          <w:szCs w:val="24"/>
        </w:rPr>
        <w:t xml:space="preserve"> of the </w:t>
      </w:r>
      <w:r w:rsidRPr="00CB1BCC">
        <w:rPr>
          <w:rFonts w:ascii="Times New Roman" w:hAnsi="Times New Roman"/>
          <w:sz w:val="24"/>
          <w:szCs w:val="24"/>
        </w:rPr>
        <w:t>team</w:t>
      </w:r>
      <w:r w:rsidR="00BE723B" w:rsidRPr="00CB1BCC">
        <w:rPr>
          <w:rFonts w:ascii="Times New Roman" w:hAnsi="Times New Roman"/>
          <w:sz w:val="24"/>
          <w:szCs w:val="24"/>
        </w:rPr>
        <w:t xml:space="preserve">. </w:t>
      </w:r>
      <w:r w:rsidR="00CC4FDA" w:rsidRPr="00CB1BCC">
        <w:rPr>
          <w:rFonts w:ascii="Times New Roman" w:hAnsi="Times New Roman"/>
          <w:sz w:val="24"/>
          <w:szCs w:val="24"/>
        </w:rPr>
        <w:t>In this study</w:t>
      </w:r>
      <w:r w:rsidRPr="00CB1BCC">
        <w:rPr>
          <w:rFonts w:ascii="Times New Roman" w:hAnsi="Times New Roman"/>
          <w:sz w:val="24"/>
          <w:szCs w:val="24"/>
        </w:rPr>
        <w:t>, it</w:t>
      </w:r>
      <w:r w:rsidR="00CC4FDA" w:rsidRPr="00CB1BCC">
        <w:rPr>
          <w:rFonts w:ascii="Times New Roman" w:hAnsi="Times New Roman"/>
          <w:sz w:val="24"/>
          <w:szCs w:val="24"/>
        </w:rPr>
        <w:t xml:space="preserve"> was</w:t>
      </w:r>
      <w:r w:rsidR="00911C04" w:rsidRPr="00CB1BCC">
        <w:rPr>
          <w:rFonts w:ascii="Times New Roman" w:hAnsi="Times New Roman"/>
          <w:sz w:val="24"/>
          <w:szCs w:val="24"/>
        </w:rPr>
        <w:t xml:space="preserve"> operationalized on dimensions like task centered, authority and control, minimal employee engagement and strict supervision of staff. </w:t>
      </w:r>
      <w:r w:rsidR="00CC4FDA" w:rsidRPr="00CB1BCC">
        <w:rPr>
          <w:rFonts w:ascii="Times New Roman" w:hAnsi="Times New Roman"/>
          <w:sz w:val="24"/>
          <w:szCs w:val="24"/>
        </w:rPr>
        <w:t>Task oriented leadership referred</w:t>
      </w:r>
      <w:r w:rsidR="00CB03F7" w:rsidRPr="00CB1BCC">
        <w:rPr>
          <w:rFonts w:ascii="Times New Roman" w:hAnsi="Times New Roman"/>
          <w:sz w:val="24"/>
          <w:szCs w:val="24"/>
        </w:rPr>
        <w:t xml:space="preserve"> to a behavioral</w:t>
      </w:r>
      <w:r w:rsidR="00CC4FDA" w:rsidRPr="00CB1BCC">
        <w:rPr>
          <w:rFonts w:ascii="Times New Roman" w:hAnsi="Times New Roman"/>
          <w:sz w:val="24"/>
          <w:szCs w:val="24"/>
        </w:rPr>
        <w:t xml:space="preserve"> approach where a leader focused on the job that wa</w:t>
      </w:r>
      <w:r w:rsidR="00CB03F7" w:rsidRPr="00CB1BCC">
        <w:rPr>
          <w:rFonts w:ascii="Times New Roman" w:hAnsi="Times New Roman"/>
          <w:sz w:val="24"/>
          <w:szCs w:val="24"/>
        </w:rPr>
        <w:t>s to be performed to meet certain goals or attain a defined standard</w:t>
      </w:r>
      <w:r w:rsidR="007C25CE" w:rsidRPr="00CB1BCC">
        <w:rPr>
          <w:rFonts w:ascii="Times New Roman" w:hAnsi="Times New Roman"/>
          <w:sz w:val="24"/>
          <w:szCs w:val="24"/>
        </w:rPr>
        <w:t xml:space="preserve"> (Hoy &amp;</w:t>
      </w:r>
      <w:proofErr w:type="spellStart"/>
      <w:r w:rsidR="007C25CE" w:rsidRPr="00CB1BCC">
        <w:rPr>
          <w:rFonts w:ascii="Times New Roman" w:hAnsi="Times New Roman"/>
          <w:sz w:val="24"/>
          <w:szCs w:val="24"/>
        </w:rPr>
        <w:t>Miskel</w:t>
      </w:r>
      <w:proofErr w:type="spellEnd"/>
      <w:r w:rsidR="004311C9" w:rsidRPr="00CB1BCC">
        <w:rPr>
          <w:rFonts w:ascii="Times New Roman" w:hAnsi="Times New Roman"/>
          <w:sz w:val="24"/>
          <w:szCs w:val="24"/>
        </w:rPr>
        <w:t>,</w:t>
      </w:r>
      <w:r w:rsidR="007C25CE" w:rsidRPr="00CB1BCC">
        <w:rPr>
          <w:rFonts w:ascii="Times New Roman" w:hAnsi="Times New Roman"/>
          <w:sz w:val="24"/>
          <w:szCs w:val="24"/>
        </w:rPr>
        <w:t xml:space="preserve"> 2001)</w:t>
      </w:r>
      <w:r w:rsidR="00CB03F7" w:rsidRPr="00CB1BCC">
        <w:rPr>
          <w:rFonts w:ascii="Times New Roman" w:hAnsi="Times New Roman"/>
          <w:sz w:val="24"/>
          <w:szCs w:val="24"/>
        </w:rPr>
        <w:t>.</w:t>
      </w:r>
      <w:r w:rsidR="00CC4FDA" w:rsidRPr="00CB1BCC">
        <w:rPr>
          <w:rFonts w:ascii="Times New Roman" w:hAnsi="Times New Roman"/>
          <w:sz w:val="24"/>
          <w:szCs w:val="24"/>
        </w:rPr>
        <w:t xml:space="preserve"> Strict supervision referred</w:t>
      </w:r>
      <w:r w:rsidR="00911C04" w:rsidRPr="00CB1BCC">
        <w:rPr>
          <w:rFonts w:ascii="Times New Roman" w:hAnsi="Times New Roman"/>
          <w:sz w:val="24"/>
          <w:szCs w:val="24"/>
        </w:rPr>
        <w:t xml:space="preserve"> to the approach by management to constantly walking around the offices to verify whether </w:t>
      </w:r>
      <w:r w:rsidR="00BE7E36" w:rsidRPr="00CB1BCC">
        <w:rPr>
          <w:rFonts w:ascii="Times New Roman" w:hAnsi="Times New Roman"/>
          <w:sz w:val="24"/>
          <w:szCs w:val="24"/>
        </w:rPr>
        <w:t xml:space="preserve">the </w:t>
      </w:r>
      <w:r w:rsidR="00CC4FDA" w:rsidRPr="00CB1BCC">
        <w:rPr>
          <w:rFonts w:ascii="Times New Roman" w:hAnsi="Times New Roman"/>
          <w:sz w:val="24"/>
          <w:szCs w:val="24"/>
        </w:rPr>
        <w:t>staffs were doing what they we</w:t>
      </w:r>
      <w:r w:rsidR="00911C04" w:rsidRPr="00CB1BCC">
        <w:rPr>
          <w:rFonts w:ascii="Times New Roman" w:hAnsi="Times New Roman"/>
          <w:sz w:val="24"/>
          <w:szCs w:val="24"/>
        </w:rPr>
        <w:t>re expected to do.</w:t>
      </w:r>
      <w:r w:rsidR="00CC4FDA" w:rsidRPr="00CB1BCC">
        <w:rPr>
          <w:rFonts w:ascii="Times New Roman" w:hAnsi="Times New Roman"/>
          <w:sz w:val="24"/>
          <w:szCs w:val="24"/>
        </w:rPr>
        <w:t xml:space="preserve"> Authority and control referred</w:t>
      </w:r>
      <w:r w:rsidR="00BE7E36" w:rsidRPr="00CB1BCC">
        <w:rPr>
          <w:rFonts w:ascii="Times New Roman" w:hAnsi="Times New Roman"/>
          <w:sz w:val="24"/>
          <w:szCs w:val="24"/>
        </w:rPr>
        <w:t xml:space="preserve"> to an act of a leader threatening fellow staff with policies, rules and laws while on duty to make them realize targeted objectives (</w:t>
      </w:r>
      <w:proofErr w:type="spellStart"/>
      <w:r w:rsidR="00BE7E36" w:rsidRPr="00CB1BCC">
        <w:rPr>
          <w:rFonts w:ascii="Times New Roman" w:hAnsi="Times New Roman"/>
          <w:sz w:val="24"/>
          <w:szCs w:val="24"/>
        </w:rPr>
        <w:t>Oluremi</w:t>
      </w:r>
      <w:proofErr w:type="spellEnd"/>
      <w:r w:rsidR="00BE7E36" w:rsidRPr="00CB1BCC">
        <w:rPr>
          <w:rFonts w:ascii="Times New Roman" w:hAnsi="Times New Roman"/>
          <w:sz w:val="24"/>
          <w:szCs w:val="24"/>
        </w:rPr>
        <w:t xml:space="preserve">, </w:t>
      </w:r>
      <w:r w:rsidR="00BE7E36" w:rsidRPr="00CB1BCC">
        <w:rPr>
          <w:rFonts w:ascii="Times New Roman" w:hAnsi="Times New Roman"/>
          <w:i/>
          <w:sz w:val="24"/>
          <w:szCs w:val="24"/>
        </w:rPr>
        <w:t>et al</w:t>
      </w:r>
      <w:r w:rsidR="00BE7E36" w:rsidRPr="00CB1BCC">
        <w:rPr>
          <w:rFonts w:ascii="Times New Roman" w:hAnsi="Times New Roman"/>
          <w:sz w:val="24"/>
          <w:szCs w:val="24"/>
        </w:rPr>
        <w:t>., 2013).</w:t>
      </w:r>
    </w:p>
    <w:p w:rsidR="009018C3" w:rsidRPr="00CB1BCC" w:rsidRDefault="000A17FD" w:rsidP="0090780C">
      <w:pPr>
        <w:spacing w:line="480" w:lineRule="auto"/>
        <w:jc w:val="both"/>
        <w:rPr>
          <w:rFonts w:ascii="Times New Roman" w:hAnsi="Times New Roman"/>
          <w:sz w:val="24"/>
          <w:szCs w:val="24"/>
        </w:rPr>
      </w:pPr>
      <w:r w:rsidRPr="00CB1BCC">
        <w:rPr>
          <w:rFonts w:ascii="Times New Roman" w:hAnsi="Times New Roman"/>
          <w:sz w:val="24"/>
          <w:szCs w:val="24"/>
        </w:rPr>
        <w:t>Further l</w:t>
      </w:r>
      <w:r w:rsidR="007F1193" w:rsidRPr="00CB1BCC">
        <w:rPr>
          <w:rFonts w:ascii="Times New Roman" w:hAnsi="Times New Roman"/>
          <w:sz w:val="24"/>
          <w:szCs w:val="24"/>
        </w:rPr>
        <w:t xml:space="preserve">eave to </w:t>
      </w:r>
      <w:r w:rsidR="009018C3" w:rsidRPr="00CB1BCC">
        <w:rPr>
          <w:rFonts w:ascii="Times New Roman" w:hAnsi="Times New Roman"/>
          <w:sz w:val="24"/>
          <w:szCs w:val="24"/>
        </w:rPr>
        <w:t>do</w:t>
      </w:r>
      <w:r w:rsidR="00936D2B" w:rsidRPr="00CB1BCC">
        <w:rPr>
          <w:rFonts w:ascii="Times New Roman" w:hAnsi="Times New Roman"/>
          <w:sz w:val="24"/>
          <w:szCs w:val="24"/>
        </w:rPr>
        <w:t xml:space="preserve"> leadership referred</w:t>
      </w:r>
      <w:r w:rsidR="007F1193" w:rsidRPr="00CB1BCC">
        <w:rPr>
          <w:rFonts w:ascii="Times New Roman" w:hAnsi="Times New Roman"/>
          <w:sz w:val="24"/>
          <w:szCs w:val="24"/>
        </w:rPr>
        <w:t xml:space="preserve"> to a style where</w:t>
      </w:r>
      <w:r w:rsidR="00936D2B" w:rsidRPr="00CB1BCC">
        <w:rPr>
          <w:rFonts w:ascii="Times New Roman" w:hAnsi="Times New Roman"/>
          <w:sz w:val="24"/>
          <w:szCs w:val="24"/>
        </w:rPr>
        <w:t xml:space="preserve"> a leader determined</w:t>
      </w:r>
      <w:r w:rsidR="009018C3" w:rsidRPr="00CB1BCC">
        <w:rPr>
          <w:rFonts w:ascii="Times New Roman" w:hAnsi="Times New Roman"/>
          <w:sz w:val="24"/>
          <w:szCs w:val="24"/>
        </w:rPr>
        <w:t xml:space="preserve"> performance targets to</w:t>
      </w:r>
      <w:r w:rsidR="008003EB" w:rsidRPr="00CB1BCC">
        <w:rPr>
          <w:rFonts w:ascii="Times New Roman" w:hAnsi="Times New Roman"/>
          <w:sz w:val="24"/>
          <w:szCs w:val="24"/>
        </w:rPr>
        <w:t>gether with the staff and offer</w:t>
      </w:r>
      <w:r w:rsidR="00936D2B" w:rsidRPr="00CB1BCC">
        <w:rPr>
          <w:rFonts w:ascii="Times New Roman" w:hAnsi="Times New Roman"/>
          <w:sz w:val="24"/>
          <w:szCs w:val="24"/>
        </w:rPr>
        <w:t>ed</w:t>
      </w:r>
      <w:r w:rsidR="009018C3" w:rsidRPr="00CB1BCC">
        <w:rPr>
          <w:rFonts w:ascii="Times New Roman" w:hAnsi="Times New Roman"/>
          <w:sz w:val="24"/>
          <w:szCs w:val="24"/>
        </w:rPr>
        <w:t xml:space="preserve"> them opportunity and resources to be accountable for their actions and inactions (</w:t>
      </w:r>
      <w:proofErr w:type="spellStart"/>
      <w:r w:rsidR="009018C3" w:rsidRPr="00CB1BCC">
        <w:rPr>
          <w:rFonts w:ascii="Times New Roman" w:hAnsi="Times New Roman"/>
          <w:sz w:val="24"/>
          <w:szCs w:val="24"/>
        </w:rPr>
        <w:t>Kaweesi</w:t>
      </w:r>
      <w:proofErr w:type="spellEnd"/>
      <w:r w:rsidR="009018C3" w:rsidRPr="00CB1BCC">
        <w:rPr>
          <w:rFonts w:ascii="Times New Roman" w:hAnsi="Times New Roman"/>
          <w:sz w:val="24"/>
          <w:szCs w:val="24"/>
        </w:rPr>
        <w:t>, 2012).</w:t>
      </w:r>
      <w:r w:rsidR="00936D2B" w:rsidRPr="00CB1BCC">
        <w:rPr>
          <w:rFonts w:ascii="Times New Roman" w:hAnsi="Times New Roman"/>
          <w:sz w:val="24"/>
          <w:szCs w:val="24"/>
        </w:rPr>
        <w:t xml:space="preserve"> Management by exception related</w:t>
      </w:r>
      <w:r w:rsidRPr="00CB1BCC">
        <w:rPr>
          <w:rFonts w:ascii="Times New Roman" w:hAnsi="Times New Roman"/>
          <w:sz w:val="24"/>
          <w:szCs w:val="24"/>
        </w:rPr>
        <w:t xml:space="preserve"> to a</w:t>
      </w:r>
      <w:r w:rsidR="00936D2B" w:rsidRPr="00CB1BCC">
        <w:rPr>
          <w:rFonts w:ascii="Times New Roman" w:hAnsi="Times New Roman"/>
          <w:sz w:val="24"/>
          <w:szCs w:val="24"/>
        </w:rPr>
        <w:t xml:space="preserve"> style of management that allowed</w:t>
      </w:r>
      <w:r w:rsidRPr="00CB1BCC">
        <w:rPr>
          <w:rFonts w:ascii="Times New Roman" w:hAnsi="Times New Roman"/>
          <w:sz w:val="24"/>
          <w:szCs w:val="24"/>
        </w:rPr>
        <w:t xml:space="preserve"> staff the duty to take choices and fulfill their work autonomously (Anon, 2014).</w:t>
      </w:r>
      <w:r w:rsidR="009018C3" w:rsidRPr="00CB1BCC">
        <w:rPr>
          <w:rFonts w:ascii="Times New Roman" w:hAnsi="Times New Roman"/>
          <w:sz w:val="24"/>
          <w:szCs w:val="24"/>
        </w:rPr>
        <w:t>According to Johannes (2008)</w:t>
      </w:r>
      <w:r w:rsidR="004311C9" w:rsidRPr="00CB1BCC">
        <w:rPr>
          <w:rFonts w:ascii="Times New Roman" w:hAnsi="Times New Roman"/>
          <w:sz w:val="24"/>
          <w:szCs w:val="24"/>
        </w:rPr>
        <w:t xml:space="preserve">, </w:t>
      </w:r>
      <w:r w:rsidR="009018C3" w:rsidRPr="00CB1BCC">
        <w:rPr>
          <w:rFonts w:ascii="Times New Roman" w:hAnsi="Times New Roman"/>
          <w:sz w:val="24"/>
          <w:szCs w:val="24"/>
        </w:rPr>
        <w:t>“hands off</w:t>
      </w:r>
      <w:r w:rsidR="00936D2B" w:rsidRPr="00CB1BCC">
        <w:rPr>
          <w:rFonts w:ascii="Times New Roman" w:hAnsi="Times New Roman"/>
          <w:sz w:val="24"/>
          <w:szCs w:val="24"/>
        </w:rPr>
        <w:t>” view, this style was where the leader provided</w:t>
      </w:r>
      <w:r w:rsidR="009018C3" w:rsidRPr="00CB1BCC">
        <w:rPr>
          <w:rFonts w:ascii="Times New Roman" w:hAnsi="Times New Roman"/>
          <w:sz w:val="24"/>
          <w:szCs w:val="24"/>
        </w:rPr>
        <w:t xml:space="preserve"> little guidance and direction to the employees.</w:t>
      </w:r>
    </w:p>
    <w:p w:rsidR="00CB03F7" w:rsidRPr="00CB1BCC" w:rsidRDefault="007F579A" w:rsidP="0090780C">
      <w:pPr>
        <w:spacing w:line="480" w:lineRule="auto"/>
        <w:jc w:val="both"/>
        <w:rPr>
          <w:rFonts w:ascii="Times New Roman" w:hAnsi="Times New Roman"/>
          <w:b/>
          <w:sz w:val="24"/>
          <w:szCs w:val="24"/>
        </w:rPr>
      </w:pPr>
      <w:r w:rsidRPr="00CB1BCC">
        <w:rPr>
          <w:rFonts w:ascii="Times New Roman" w:hAnsi="Times New Roman"/>
          <w:sz w:val="24"/>
          <w:szCs w:val="24"/>
        </w:rPr>
        <w:t>On the othe</w:t>
      </w:r>
      <w:r w:rsidR="00936D2B" w:rsidRPr="00CB1BCC">
        <w:rPr>
          <w:rFonts w:ascii="Times New Roman" w:hAnsi="Times New Roman"/>
          <w:sz w:val="24"/>
          <w:szCs w:val="24"/>
        </w:rPr>
        <w:t>r hand school performance referred</w:t>
      </w:r>
      <w:r w:rsidRPr="00CB1BCC">
        <w:rPr>
          <w:rFonts w:ascii="Times New Roman" w:hAnsi="Times New Roman"/>
          <w:sz w:val="24"/>
          <w:szCs w:val="24"/>
        </w:rPr>
        <w:t xml:space="preserve"> to the measure of the d</w:t>
      </w:r>
      <w:r w:rsidR="00936D2B" w:rsidRPr="00CB1BCC">
        <w:rPr>
          <w:rFonts w:ascii="Times New Roman" w:hAnsi="Times New Roman"/>
          <w:sz w:val="24"/>
          <w:szCs w:val="24"/>
        </w:rPr>
        <w:t>egree at which the school scored</w:t>
      </w:r>
      <w:r w:rsidRPr="00CB1BCC">
        <w:rPr>
          <w:rFonts w:ascii="Times New Roman" w:hAnsi="Times New Roman"/>
          <w:sz w:val="24"/>
          <w:szCs w:val="24"/>
        </w:rPr>
        <w:t xml:space="preserve"> in terms of efficiency and effectiveness in relation to standards </w:t>
      </w:r>
      <w:r w:rsidR="00936D2B" w:rsidRPr="00CB1BCC">
        <w:rPr>
          <w:rFonts w:ascii="Times New Roman" w:hAnsi="Times New Roman"/>
          <w:sz w:val="24"/>
          <w:szCs w:val="24"/>
        </w:rPr>
        <w:t>UNICEF (1997).</w:t>
      </w:r>
      <w:r w:rsidR="00AC65E1" w:rsidRPr="00CB1BCC">
        <w:rPr>
          <w:rFonts w:ascii="Times New Roman" w:hAnsi="Times New Roman"/>
          <w:sz w:val="24"/>
          <w:szCs w:val="24"/>
        </w:rPr>
        <w:t xml:space="preserve">This </w:t>
      </w:r>
      <w:r w:rsidR="00936D2B" w:rsidRPr="00CB1BCC">
        <w:rPr>
          <w:rFonts w:ascii="Times New Roman" w:hAnsi="Times New Roman"/>
          <w:sz w:val="24"/>
          <w:szCs w:val="24"/>
        </w:rPr>
        <w:t xml:space="preserve">study dimensions </w:t>
      </w:r>
      <w:r w:rsidR="00AC65E1" w:rsidRPr="00CB1BCC">
        <w:rPr>
          <w:rFonts w:ascii="Times New Roman" w:hAnsi="Times New Roman"/>
          <w:sz w:val="24"/>
          <w:szCs w:val="24"/>
        </w:rPr>
        <w:t xml:space="preserve">looked at </w:t>
      </w:r>
      <w:r w:rsidRPr="00CB1BCC">
        <w:rPr>
          <w:rFonts w:ascii="Times New Roman" w:hAnsi="Times New Roman"/>
          <w:sz w:val="24"/>
          <w:szCs w:val="24"/>
        </w:rPr>
        <w:t xml:space="preserve">PLE pass rate, completion rates, pupil enrolment, financial, infrastructural growth and customer </w:t>
      </w:r>
      <w:r w:rsidR="00353AAB" w:rsidRPr="00CB1BCC">
        <w:rPr>
          <w:rFonts w:ascii="Times New Roman" w:hAnsi="Times New Roman"/>
          <w:sz w:val="24"/>
          <w:szCs w:val="24"/>
        </w:rPr>
        <w:t>satisfaction. Hence</w:t>
      </w:r>
      <w:r w:rsidR="00936D2B" w:rsidRPr="00CB1BCC">
        <w:rPr>
          <w:rFonts w:ascii="Times New Roman" w:hAnsi="Times New Roman"/>
          <w:sz w:val="24"/>
          <w:szCs w:val="24"/>
        </w:rPr>
        <w:t xml:space="preserve"> the researcher sought</w:t>
      </w:r>
      <w:r w:rsidR="00723833" w:rsidRPr="00CB1BCC">
        <w:rPr>
          <w:rFonts w:ascii="Times New Roman" w:hAnsi="Times New Roman"/>
          <w:sz w:val="24"/>
          <w:szCs w:val="24"/>
        </w:rPr>
        <w:t xml:space="preserve"> to examine the </w:t>
      </w:r>
      <w:r w:rsidR="00723833" w:rsidRPr="00CB1BCC">
        <w:rPr>
          <w:rFonts w:ascii="Times New Roman" w:hAnsi="Times New Roman"/>
          <w:sz w:val="24"/>
          <w:szCs w:val="24"/>
        </w:rPr>
        <w:lastRenderedPageBreak/>
        <w:t xml:space="preserve">affiliation between its styles and </w:t>
      </w:r>
      <w:r w:rsidR="00C006E4" w:rsidRPr="00CB1BCC">
        <w:rPr>
          <w:rFonts w:ascii="Times New Roman" w:hAnsi="Times New Roman"/>
          <w:sz w:val="24"/>
          <w:szCs w:val="24"/>
        </w:rPr>
        <w:t>school</w:t>
      </w:r>
      <w:r w:rsidR="00723833" w:rsidRPr="00CB1BCC">
        <w:rPr>
          <w:rFonts w:ascii="Times New Roman" w:hAnsi="Times New Roman"/>
          <w:sz w:val="24"/>
          <w:szCs w:val="24"/>
        </w:rPr>
        <w:t xml:space="preserve"> performance in six selected UPE schools in </w:t>
      </w:r>
      <w:proofErr w:type="spellStart"/>
      <w:r w:rsidR="00723833" w:rsidRPr="00CB1BCC">
        <w:rPr>
          <w:rFonts w:ascii="Times New Roman" w:hAnsi="Times New Roman"/>
          <w:sz w:val="24"/>
          <w:szCs w:val="24"/>
        </w:rPr>
        <w:t>Nagongera</w:t>
      </w:r>
      <w:proofErr w:type="spellEnd"/>
      <w:r w:rsidR="00723833" w:rsidRPr="00CB1BCC">
        <w:rPr>
          <w:rFonts w:ascii="Times New Roman" w:hAnsi="Times New Roman"/>
          <w:sz w:val="24"/>
          <w:szCs w:val="24"/>
        </w:rPr>
        <w:t xml:space="preserve"> sub-county.</w:t>
      </w:r>
    </w:p>
    <w:p w:rsidR="00BE723B" w:rsidRPr="00CB1BCC" w:rsidRDefault="00561D8E" w:rsidP="003E24BA">
      <w:pPr>
        <w:pStyle w:val="Heading1"/>
        <w:spacing w:before="0" w:line="480" w:lineRule="auto"/>
        <w:jc w:val="both"/>
        <w:rPr>
          <w:rFonts w:ascii="Times New Roman" w:hAnsi="Times New Roman"/>
          <w:color w:val="auto"/>
          <w:sz w:val="24"/>
        </w:rPr>
      </w:pPr>
      <w:bookmarkStart w:id="59" w:name="_Toc3909336"/>
      <w:bookmarkStart w:id="60" w:name="_Toc4165394"/>
      <w:r w:rsidRPr="00CB1BCC">
        <w:rPr>
          <w:rFonts w:ascii="Times New Roman" w:hAnsi="Times New Roman"/>
          <w:color w:val="auto"/>
          <w:sz w:val="24"/>
        </w:rPr>
        <w:t>1.2</w:t>
      </w:r>
      <w:r w:rsidR="00BE723B" w:rsidRPr="00CB1BCC">
        <w:rPr>
          <w:rFonts w:ascii="Times New Roman" w:hAnsi="Times New Roman"/>
          <w:color w:val="auto"/>
          <w:sz w:val="24"/>
        </w:rPr>
        <w:t>.4 Contextual background</w:t>
      </w:r>
      <w:bookmarkEnd w:id="59"/>
      <w:bookmarkEnd w:id="60"/>
    </w:p>
    <w:p w:rsidR="00BE723B" w:rsidRPr="00CB1BCC" w:rsidRDefault="00BE723B" w:rsidP="00675E07">
      <w:pPr>
        <w:spacing w:after="0" w:line="480" w:lineRule="auto"/>
        <w:jc w:val="both"/>
        <w:rPr>
          <w:rFonts w:ascii="Times New Roman" w:hAnsi="Times New Roman"/>
          <w:sz w:val="24"/>
          <w:szCs w:val="24"/>
        </w:rPr>
      </w:pPr>
      <w:r w:rsidRPr="00CB1BCC">
        <w:rPr>
          <w:rFonts w:ascii="Times New Roman" w:hAnsi="Times New Roman"/>
          <w:sz w:val="24"/>
          <w:szCs w:val="24"/>
        </w:rPr>
        <w:t xml:space="preserve">The study </w:t>
      </w:r>
      <w:r w:rsidR="008226F3" w:rsidRPr="00CB1BCC">
        <w:rPr>
          <w:rFonts w:ascii="Times New Roman" w:hAnsi="Times New Roman"/>
          <w:sz w:val="24"/>
          <w:szCs w:val="24"/>
        </w:rPr>
        <w:t>was</w:t>
      </w:r>
      <w:r w:rsidRPr="00CB1BCC">
        <w:rPr>
          <w:rFonts w:ascii="Times New Roman" w:hAnsi="Times New Roman"/>
          <w:sz w:val="24"/>
          <w:szCs w:val="24"/>
        </w:rPr>
        <w:t xml:space="preserve"> carried out in six selected UPE schools (</w:t>
      </w:r>
      <w:proofErr w:type="spellStart"/>
      <w:r w:rsidRPr="00CB1BCC">
        <w:rPr>
          <w:rFonts w:ascii="Times New Roman" w:hAnsi="Times New Roman"/>
          <w:sz w:val="24"/>
          <w:szCs w:val="24"/>
        </w:rPr>
        <w:t>Sonigwang</w:t>
      </w:r>
      <w:proofErr w:type="spellEnd"/>
      <w:r w:rsidRPr="00CB1BCC">
        <w:rPr>
          <w:rFonts w:ascii="Times New Roman" w:hAnsi="Times New Roman"/>
          <w:sz w:val="24"/>
          <w:szCs w:val="24"/>
        </w:rPr>
        <w:t xml:space="preserve"> P/S with a total population of 604 pupils, </w:t>
      </w:r>
      <w:proofErr w:type="spellStart"/>
      <w:r w:rsidRPr="00CB1BCC">
        <w:rPr>
          <w:rFonts w:ascii="Times New Roman" w:hAnsi="Times New Roman"/>
          <w:sz w:val="24"/>
          <w:szCs w:val="24"/>
        </w:rPr>
        <w:t>Maundo</w:t>
      </w:r>
      <w:proofErr w:type="spellEnd"/>
      <w:r w:rsidRPr="00CB1BCC">
        <w:rPr>
          <w:rFonts w:ascii="Times New Roman" w:hAnsi="Times New Roman"/>
          <w:sz w:val="24"/>
          <w:szCs w:val="24"/>
        </w:rPr>
        <w:t xml:space="preserve"> P/S with over 1,000 pupils, </w:t>
      </w:r>
      <w:proofErr w:type="spellStart"/>
      <w:r w:rsidRPr="00CB1BCC">
        <w:rPr>
          <w:rFonts w:ascii="Times New Roman" w:hAnsi="Times New Roman"/>
          <w:sz w:val="24"/>
          <w:szCs w:val="24"/>
        </w:rPr>
        <w:t>Pokongo</w:t>
      </w:r>
      <w:proofErr w:type="spellEnd"/>
      <w:r w:rsidRPr="00CB1BCC">
        <w:rPr>
          <w:rFonts w:ascii="Times New Roman" w:hAnsi="Times New Roman"/>
          <w:sz w:val="24"/>
          <w:szCs w:val="24"/>
        </w:rPr>
        <w:t xml:space="preserve"> Rock P/S with 891 pupils, </w:t>
      </w:r>
      <w:proofErr w:type="spellStart"/>
      <w:r w:rsidRPr="00CB1BCC">
        <w:rPr>
          <w:rFonts w:ascii="Times New Roman" w:hAnsi="Times New Roman"/>
          <w:sz w:val="24"/>
          <w:szCs w:val="24"/>
        </w:rPr>
        <w:t>Matindi</w:t>
      </w:r>
      <w:proofErr w:type="spellEnd"/>
      <w:r w:rsidRPr="00CB1BCC">
        <w:rPr>
          <w:rFonts w:ascii="Times New Roman" w:hAnsi="Times New Roman"/>
          <w:sz w:val="24"/>
          <w:szCs w:val="24"/>
        </w:rPr>
        <w:t xml:space="preserve"> P/S with 688 pupils, </w:t>
      </w:r>
      <w:proofErr w:type="spellStart"/>
      <w:r w:rsidRPr="00CB1BCC">
        <w:rPr>
          <w:rFonts w:ascii="Times New Roman" w:hAnsi="Times New Roman"/>
          <w:sz w:val="24"/>
          <w:szCs w:val="24"/>
        </w:rPr>
        <w:t>Okwira</w:t>
      </w:r>
      <w:proofErr w:type="spellEnd"/>
      <w:r w:rsidRPr="00CB1BCC">
        <w:rPr>
          <w:rFonts w:ascii="Times New Roman" w:hAnsi="Times New Roman"/>
          <w:sz w:val="24"/>
          <w:szCs w:val="24"/>
        </w:rPr>
        <w:t xml:space="preserve"> P/S with 728 pupils and </w:t>
      </w:r>
      <w:proofErr w:type="spellStart"/>
      <w:r w:rsidRPr="00CB1BCC">
        <w:rPr>
          <w:rFonts w:ascii="Times New Roman" w:hAnsi="Times New Roman"/>
          <w:sz w:val="24"/>
          <w:szCs w:val="24"/>
        </w:rPr>
        <w:t>Namwaya</w:t>
      </w:r>
      <w:proofErr w:type="spellEnd"/>
      <w:r w:rsidRPr="00CB1BCC">
        <w:rPr>
          <w:rFonts w:ascii="Times New Roman" w:hAnsi="Times New Roman"/>
          <w:sz w:val="24"/>
          <w:szCs w:val="24"/>
        </w:rPr>
        <w:t xml:space="preserve"> P/S with 912 pupils) 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 in </w:t>
      </w:r>
      <w:proofErr w:type="spellStart"/>
      <w:r w:rsidRPr="00CB1BCC">
        <w:rPr>
          <w:rFonts w:ascii="Times New Roman" w:hAnsi="Times New Roman"/>
          <w:sz w:val="24"/>
          <w:szCs w:val="24"/>
        </w:rPr>
        <w:t>Tororo</w:t>
      </w:r>
      <w:proofErr w:type="spellEnd"/>
      <w:r w:rsidRPr="00CB1BCC">
        <w:rPr>
          <w:rFonts w:ascii="Times New Roman" w:hAnsi="Times New Roman"/>
          <w:sz w:val="24"/>
          <w:szCs w:val="24"/>
        </w:rPr>
        <w:t xml:space="preserve"> district. </w:t>
      </w:r>
    </w:p>
    <w:p w:rsidR="00BE723B" w:rsidRPr="00CB1BCC" w:rsidRDefault="00BE723B" w:rsidP="0090780C">
      <w:pPr>
        <w:spacing w:line="480" w:lineRule="auto"/>
        <w:jc w:val="both"/>
        <w:rPr>
          <w:rFonts w:ascii="Times New Roman" w:hAnsi="Times New Roman"/>
          <w:sz w:val="24"/>
          <w:szCs w:val="24"/>
        </w:rPr>
      </w:pPr>
      <w:r w:rsidRPr="00CB1BCC">
        <w:rPr>
          <w:rFonts w:ascii="Times New Roman" w:hAnsi="Times New Roman"/>
          <w:sz w:val="24"/>
          <w:szCs w:val="24"/>
        </w:rPr>
        <w:t xml:space="preserve">In the national rankings </w:t>
      </w:r>
      <w:proofErr w:type="spellStart"/>
      <w:r w:rsidRPr="00CB1BCC">
        <w:rPr>
          <w:rFonts w:ascii="Times New Roman" w:hAnsi="Times New Roman"/>
          <w:sz w:val="24"/>
          <w:szCs w:val="24"/>
        </w:rPr>
        <w:t>Tororo</w:t>
      </w:r>
      <w:proofErr w:type="spellEnd"/>
      <w:r w:rsidRPr="00CB1BCC">
        <w:rPr>
          <w:rFonts w:ascii="Times New Roman" w:hAnsi="Times New Roman"/>
          <w:sz w:val="24"/>
          <w:szCs w:val="24"/>
        </w:rPr>
        <w:t xml:space="preserve"> main ranked 152</w:t>
      </w:r>
      <w:r w:rsidRPr="00CB1BCC">
        <w:rPr>
          <w:rFonts w:ascii="Times New Roman" w:hAnsi="Times New Roman"/>
          <w:sz w:val="24"/>
          <w:szCs w:val="24"/>
          <w:vertAlign w:val="superscript"/>
        </w:rPr>
        <w:t>nd</w:t>
      </w:r>
      <w:r w:rsidRPr="00CB1BCC">
        <w:rPr>
          <w:rFonts w:ascii="Times New Roman" w:hAnsi="Times New Roman"/>
          <w:sz w:val="24"/>
          <w:szCs w:val="24"/>
        </w:rPr>
        <w:t xml:space="preserve"> out of 156 local governments that registered candidates for 2016 primary leaving examinations including municipalities. As compared to 109</w:t>
      </w:r>
      <w:r w:rsidRPr="00CB1BCC">
        <w:rPr>
          <w:rFonts w:ascii="Times New Roman" w:hAnsi="Times New Roman"/>
          <w:sz w:val="24"/>
          <w:szCs w:val="24"/>
          <w:vertAlign w:val="superscript"/>
        </w:rPr>
        <w:t>th</w:t>
      </w:r>
      <w:r w:rsidRPr="00CB1BCC">
        <w:rPr>
          <w:rFonts w:ascii="Times New Roman" w:hAnsi="Times New Roman"/>
          <w:sz w:val="24"/>
          <w:szCs w:val="24"/>
        </w:rPr>
        <w:t xml:space="preserve"> in 2017, and considering both division on</w:t>
      </w:r>
      <w:r w:rsidR="008226F3" w:rsidRPr="00CB1BCC">
        <w:rPr>
          <w:rFonts w:ascii="Times New Roman" w:hAnsi="Times New Roman"/>
          <w:sz w:val="24"/>
          <w:szCs w:val="24"/>
        </w:rPr>
        <w:t>e and two pass rate, this placed</w:t>
      </w:r>
      <w:r w:rsidRPr="00CB1BCC">
        <w:rPr>
          <w:rFonts w:ascii="Times New Roman" w:hAnsi="Times New Roman"/>
          <w:sz w:val="24"/>
          <w:szCs w:val="24"/>
        </w:rPr>
        <w:t xml:space="preserve"> the district among the 5 worst performers nationa</w:t>
      </w:r>
      <w:r w:rsidR="008226F3" w:rsidRPr="00CB1BCC">
        <w:rPr>
          <w:rFonts w:ascii="Times New Roman" w:hAnsi="Times New Roman"/>
          <w:sz w:val="24"/>
          <w:szCs w:val="24"/>
        </w:rPr>
        <w:t xml:space="preserve">lly whiles </w:t>
      </w:r>
      <w:proofErr w:type="spellStart"/>
      <w:r w:rsidR="008226F3" w:rsidRPr="00CB1BCC">
        <w:rPr>
          <w:rFonts w:ascii="Times New Roman" w:hAnsi="Times New Roman"/>
          <w:sz w:val="24"/>
          <w:szCs w:val="24"/>
        </w:rPr>
        <w:t>Tororo</w:t>
      </w:r>
      <w:proofErr w:type="spellEnd"/>
      <w:r w:rsidR="008226F3" w:rsidRPr="00CB1BCC">
        <w:rPr>
          <w:rFonts w:ascii="Times New Roman" w:hAnsi="Times New Roman"/>
          <w:sz w:val="24"/>
          <w:szCs w:val="24"/>
        </w:rPr>
        <w:t xml:space="preserve"> municipality wa</w:t>
      </w:r>
      <w:r w:rsidRPr="00CB1BCC">
        <w:rPr>
          <w:rFonts w:ascii="Times New Roman" w:hAnsi="Times New Roman"/>
          <w:sz w:val="24"/>
          <w:szCs w:val="24"/>
        </w:rPr>
        <w:t>s ranked 35</w:t>
      </w:r>
      <w:r w:rsidRPr="00CB1BCC">
        <w:rPr>
          <w:rFonts w:ascii="Times New Roman" w:hAnsi="Times New Roman"/>
          <w:sz w:val="24"/>
          <w:szCs w:val="24"/>
          <w:vertAlign w:val="superscript"/>
        </w:rPr>
        <w:t>th</w:t>
      </w:r>
      <w:r w:rsidRPr="00CB1BCC">
        <w:rPr>
          <w:rFonts w:ascii="Times New Roman" w:hAnsi="Times New Roman"/>
          <w:sz w:val="24"/>
          <w:szCs w:val="24"/>
        </w:rPr>
        <w:t xml:space="preserve"> as compared to 25</w:t>
      </w:r>
      <w:r w:rsidRPr="00CB1BCC">
        <w:rPr>
          <w:rFonts w:ascii="Times New Roman" w:hAnsi="Times New Roman"/>
          <w:sz w:val="24"/>
          <w:szCs w:val="24"/>
          <w:vertAlign w:val="superscript"/>
        </w:rPr>
        <w:t>th</w:t>
      </w:r>
      <w:r w:rsidRPr="00CB1BCC">
        <w:rPr>
          <w:rFonts w:ascii="Times New Roman" w:hAnsi="Times New Roman"/>
          <w:sz w:val="24"/>
          <w:szCs w:val="24"/>
        </w:rPr>
        <w:t xml:space="preserve"> in 2016 (PLE Report, 2017).</w:t>
      </w:r>
    </w:p>
    <w:p w:rsidR="00BE723B" w:rsidRPr="00CB1BCC" w:rsidRDefault="00BE723B" w:rsidP="0090780C">
      <w:pPr>
        <w:spacing w:line="480" w:lineRule="auto"/>
        <w:jc w:val="both"/>
        <w:rPr>
          <w:rFonts w:ascii="Times New Roman" w:hAnsi="Times New Roman"/>
          <w:b/>
          <w:sz w:val="24"/>
          <w:szCs w:val="24"/>
        </w:rPr>
      </w:pPr>
      <w:r w:rsidRPr="00CB1BCC">
        <w:rPr>
          <w:rFonts w:ascii="Times New Roman" w:hAnsi="Times New Roman"/>
          <w:sz w:val="24"/>
          <w:szCs w:val="24"/>
        </w:rPr>
        <w:t xml:space="preserve"> The sub-county did not pass any candidate in division one   (PLE Report </w:t>
      </w:r>
      <w:proofErr w:type="spellStart"/>
      <w:r w:rsidRPr="00CB1BCC">
        <w:rPr>
          <w:rFonts w:ascii="Times New Roman" w:hAnsi="Times New Roman"/>
          <w:sz w:val="24"/>
          <w:szCs w:val="24"/>
        </w:rPr>
        <w:t>Tororo</w:t>
      </w:r>
      <w:proofErr w:type="spellEnd"/>
      <w:r w:rsidRPr="00CB1BCC">
        <w:rPr>
          <w:rFonts w:ascii="Times New Roman" w:hAnsi="Times New Roman"/>
          <w:sz w:val="24"/>
          <w:szCs w:val="24"/>
        </w:rPr>
        <w:t xml:space="preserve"> District, 2018), while </w:t>
      </w:r>
      <w:proofErr w:type="spellStart"/>
      <w:r w:rsidRPr="00CB1BCC">
        <w:rPr>
          <w:rFonts w:ascii="Times New Roman" w:hAnsi="Times New Roman"/>
          <w:sz w:val="24"/>
          <w:szCs w:val="24"/>
        </w:rPr>
        <w:t>Tororo</w:t>
      </w:r>
      <w:proofErr w:type="spellEnd"/>
      <w:r w:rsidRPr="00CB1BCC">
        <w:rPr>
          <w:rFonts w:ascii="Times New Roman" w:hAnsi="Times New Roman"/>
          <w:sz w:val="24"/>
          <w:szCs w:val="24"/>
        </w:rPr>
        <w:t xml:space="preserve"> main was ranked number five in the worst performing local governments nationally considering both division one and division two pass rate (only 2904 candidates in division 1 and 2) out of 9308 candidates (31%). Even i</w:t>
      </w:r>
      <w:r w:rsidR="008226F3" w:rsidRPr="00CB1BCC">
        <w:rPr>
          <w:rFonts w:ascii="Times New Roman" w:hAnsi="Times New Roman"/>
          <w:sz w:val="24"/>
          <w:szCs w:val="24"/>
        </w:rPr>
        <w:t>n UCE and UACE a trend, that had</w:t>
      </w:r>
      <w:r w:rsidRPr="00CB1BCC">
        <w:rPr>
          <w:rFonts w:ascii="Times New Roman" w:hAnsi="Times New Roman"/>
          <w:sz w:val="24"/>
          <w:szCs w:val="24"/>
        </w:rPr>
        <w:t xml:space="preserve"> persisted over time in spite of the policy guidelines across the board and if they fail</w:t>
      </w:r>
      <w:r w:rsidR="008226F3" w:rsidRPr="00CB1BCC">
        <w:rPr>
          <w:rFonts w:ascii="Times New Roman" w:hAnsi="Times New Roman"/>
          <w:sz w:val="24"/>
          <w:szCs w:val="24"/>
        </w:rPr>
        <w:t>ed</w:t>
      </w:r>
      <w:r w:rsidRPr="00CB1BCC">
        <w:rPr>
          <w:rFonts w:ascii="Times New Roman" w:hAnsi="Times New Roman"/>
          <w:sz w:val="24"/>
          <w:szCs w:val="24"/>
        </w:rPr>
        <w:t xml:space="preserve"> on adapting to new models from well perfo</w:t>
      </w:r>
      <w:r w:rsidR="008226F3" w:rsidRPr="00CB1BCC">
        <w:rPr>
          <w:rFonts w:ascii="Times New Roman" w:hAnsi="Times New Roman"/>
          <w:sz w:val="24"/>
          <w:szCs w:val="24"/>
        </w:rPr>
        <w:t>rming districts, this region could</w:t>
      </w:r>
      <w:r w:rsidRPr="00CB1BCC">
        <w:rPr>
          <w:rFonts w:ascii="Times New Roman" w:hAnsi="Times New Roman"/>
          <w:sz w:val="24"/>
          <w:szCs w:val="24"/>
        </w:rPr>
        <w:t xml:space="preserve"> lag behind in development (PLE Report </w:t>
      </w:r>
      <w:proofErr w:type="spellStart"/>
      <w:r w:rsidRPr="00CB1BCC">
        <w:rPr>
          <w:rFonts w:ascii="Times New Roman" w:hAnsi="Times New Roman"/>
          <w:sz w:val="24"/>
          <w:szCs w:val="24"/>
        </w:rPr>
        <w:t>Tororo</w:t>
      </w:r>
      <w:proofErr w:type="spellEnd"/>
      <w:r w:rsidRPr="00CB1BCC">
        <w:rPr>
          <w:rFonts w:ascii="Times New Roman" w:hAnsi="Times New Roman"/>
          <w:sz w:val="24"/>
          <w:szCs w:val="24"/>
        </w:rPr>
        <w:t xml:space="preserve"> District, 2018).</w:t>
      </w:r>
    </w:p>
    <w:p w:rsidR="00FD2CD2" w:rsidRPr="00CB1BCC" w:rsidRDefault="00BE723B" w:rsidP="00E87220">
      <w:pPr>
        <w:spacing w:before="240" w:after="0" w:line="480" w:lineRule="auto"/>
        <w:jc w:val="both"/>
        <w:rPr>
          <w:rFonts w:ascii="Times New Roman" w:hAnsi="Times New Roman"/>
          <w:sz w:val="24"/>
          <w:szCs w:val="24"/>
        </w:rPr>
        <w:sectPr w:rsidR="00FD2CD2" w:rsidRPr="00CB1BCC" w:rsidSect="00214BFA">
          <w:pgSz w:w="12240" w:h="15840"/>
          <w:pgMar w:top="1440" w:right="1440" w:bottom="1440" w:left="1440" w:header="720" w:footer="720" w:gutter="0"/>
          <w:pgNumType w:start="1"/>
          <w:cols w:space="720"/>
          <w:docGrid w:linePitch="360"/>
        </w:sectPr>
      </w:pPr>
      <w:r w:rsidRPr="00CB1BCC">
        <w:rPr>
          <w:rFonts w:ascii="Times New Roman" w:hAnsi="Times New Roman"/>
          <w:sz w:val="24"/>
          <w:szCs w:val="24"/>
        </w:rPr>
        <w:t xml:space="preserve">The PLE Report of </w:t>
      </w:r>
      <w:proofErr w:type="spellStart"/>
      <w:r w:rsidRPr="00CB1BCC">
        <w:rPr>
          <w:rFonts w:ascii="Times New Roman" w:hAnsi="Times New Roman"/>
          <w:sz w:val="24"/>
          <w:szCs w:val="24"/>
        </w:rPr>
        <w:t>Tororo</w:t>
      </w:r>
      <w:proofErr w:type="spellEnd"/>
      <w:r w:rsidRPr="00CB1BCC">
        <w:rPr>
          <w:rFonts w:ascii="Times New Roman" w:hAnsi="Times New Roman"/>
          <w:sz w:val="24"/>
          <w:szCs w:val="24"/>
        </w:rPr>
        <w:t xml:space="preserve"> District (2018</w:t>
      </w:r>
      <w:r w:rsidR="00353AAB" w:rsidRPr="00CB1BCC">
        <w:rPr>
          <w:rFonts w:ascii="Times New Roman" w:hAnsi="Times New Roman"/>
          <w:sz w:val="24"/>
          <w:szCs w:val="24"/>
        </w:rPr>
        <w:t>) applauded</w:t>
      </w:r>
      <w:r w:rsidRPr="00CB1BCC">
        <w:rPr>
          <w:rFonts w:ascii="Times New Roman" w:hAnsi="Times New Roman"/>
          <w:sz w:val="24"/>
          <w:szCs w:val="24"/>
        </w:rPr>
        <w:t xml:space="preserve"> school leaders to embrace the culture of recognition of best performing schools. Enticed head teachers to hold special </w:t>
      </w:r>
      <w:r w:rsidR="00353AAB" w:rsidRPr="00CB1BCC">
        <w:rPr>
          <w:rFonts w:ascii="Times New Roman" w:hAnsi="Times New Roman"/>
          <w:sz w:val="24"/>
          <w:szCs w:val="24"/>
        </w:rPr>
        <w:t>stakeholders (</w:t>
      </w:r>
      <w:r w:rsidR="009C46F3" w:rsidRPr="00CB1BCC">
        <w:rPr>
          <w:rFonts w:ascii="Times New Roman" w:hAnsi="Times New Roman"/>
          <w:sz w:val="24"/>
          <w:szCs w:val="24"/>
        </w:rPr>
        <w:t>included</w:t>
      </w:r>
      <w:r w:rsidRPr="00CB1BCC">
        <w:rPr>
          <w:rFonts w:ascii="Times New Roman" w:hAnsi="Times New Roman"/>
          <w:sz w:val="24"/>
          <w:szCs w:val="24"/>
        </w:rPr>
        <w:t xml:space="preserve"> technical and political leaders) meetings at sub-county level </w:t>
      </w:r>
      <w:r w:rsidR="000835A8" w:rsidRPr="00CB1BCC">
        <w:rPr>
          <w:rFonts w:ascii="Times New Roman" w:hAnsi="Times New Roman"/>
          <w:sz w:val="24"/>
          <w:szCs w:val="24"/>
        </w:rPr>
        <w:t>and revitalize</w:t>
      </w:r>
      <w:r w:rsidR="009C46F3" w:rsidRPr="00CB1BCC">
        <w:rPr>
          <w:rFonts w:ascii="Times New Roman" w:hAnsi="Times New Roman"/>
          <w:sz w:val="24"/>
          <w:szCs w:val="24"/>
        </w:rPr>
        <w:t>d</w:t>
      </w:r>
      <w:r w:rsidR="00297D9F" w:rsidRPr="00CB1BCC">
        <w:rPr>
          <w:rFonts w:ascii="Times New Roman" w:hAnsi="Times New Roman"/>
          <w:sz w:val="24"/>
          <w:szCs w:val="24"/>
        </w:rPr>
        <w:t xml:space="preserve"> School</w:t>
      </w:r>
      <w:r w:rsidRPr="00CB1BCC">
        <w:rPr>
          <w:rFonts w:ascii="Times New Roman" w:hAnsi="Times New Roman"/>
          <w:sz w:val="24"/>
          <w:szCs w:val="24"/>
        </w:rPr>
        <w:t xml:space="preserve"> </w:t>
      </w:r>
      <w:r w:rsidRPr="00CB1BCC">
        <w:rPr>
          <w:rFonts w:ascii="Times New Roman" w:hAnsi="Times New Roman"/>
          <w:sz w:val="24"/>
          <w:szCs w:val="24"/>
        </w:rPr>
        <w:lastRenderedPageBreak/>
        <w:t xml:space="preserve">level meetings to discuss and address poor </w:t>
      </w:r>
      <w:r w:rsidR="00353AAB" w:rsidRPr="00CB1BCC">
        <w:rPr>
          <w:rFonts w:ascii="Times New Roman" w:hAnsi="Times New Roman"/>
          <w:sz w:val="24"/>
          <w:szCs w:val="24"/>
        </w:rPr>
        <w:t>performance. Addressed</w:t>
      </w:r>
      <w:r w:rsidRPr="00CB1BCC">
        <w:rPr>
          <w:rFonts w:ascii="Times New Roman" w:hAnsi="Times New Roman"/>
          <w:sz w:val="24"/>
          <w:szCs w:val="24"/>
        </w:rPr>
        <w:t xml:space="preserve"> recognition of teaching and non-teaching staff while improving their welfare, fix under staffing gaps, synergy and enhance</w:t>
      </w:r>
      <w:r w:rsidR="009C46F3" w:rsidRPr="00CB1BCC">
        <w:rPr>
          <w:rFonts w:ascii="Times New Roman" w:hAnsi="Times New Roman"/>
          <w:sz w:val="24"/>
          <w:szCs w:val="24"/>
        </w:rPr>
        <w:t>d</w:t>
      </w:r>
      <w:r w:rsidRPr="00CB1BCC">
        <w:rPr>
          <w:rFonts w:ascii="Times New Roman" w:hAnsi="Times New Roman"/>
          <w:sz w:val="24"/>
          <w:szCs w:val="24"/>
        </w:rPr>
        <w:t xml:space="preserve"> their </w:t>
      </w:r>
      <w:r w:rsidR="00353AAB" w:rsidRPr="00CB1BCC">
        <w:rPr>
          <w:rFonts w:ascii="Times New Roman" w:hAnsi="Times New Roman"/>
          <w:sz w:val="24"/>
          <w:szCs w:val="24"/>
        </w:rPr>
        <w:t>salaries. Enforce</w:t>
      </w:r>
      <w:r w:rsidR="009C46F3" w:rsidRPr="00CB1BCC">
        <w:rPr>
          <w:rFonts w:ascii="Times New Roman" w:hAnsi="Times New Roman"/>
          <w:sz w:val="24"/>
          <w:szCs w:val="24"/>
        </w:rPr>
        <w:t>ment</w:t>
      </w:r>
      <w:r w:rsidRPr="00CB1BCC">
        <w:rPr>
          <w:rFonts w:ascii="Times New Roman" w:hAnsi="Times New Roman"/>
          <w:sz w:val="24"/>
          <w:szCs w:val="24"/>
        </w:rPr>
        <w:t xml:space="preserve"> of stern disciplinary measures against the culprits of absenteeism in schools, both teacher, head teachers and pa</w:t>
      </w:r>
      <w:r w:rsidR="009C46F3" w:rsidRPr="00CB1BCC">
        <w:rPr>
          <w:rFonts w:ascii="Times New Roman" w:hAnsi="Times New Roman"/>
          <w:sz w:val="24"/>
          <w:szCs w:val="24"/>
        </w:rPr>
        <w:t>rents of pupils absconding, took</w:t>
      </w:r>
      <w:r w:rsidR="00F60CB8" w:rsidRPr="00CB1BCC">
        <w:rPr>
          <w:rFonts w:ascii="Times New Roman" w:hAnsi="Times New Roman"/>
          <w:sz w:val="24"/>
          <w:szCs w:val="24"/>
        </w:rPr>
        <w:t xml:space="preserve"> </w:t>
      </w:r>
      <w:r w:rsidR="009C46F3" w:rsidRPr="00CB1BCC">
        <w:rPr>
          <w:rFonts w:ascii="Times New Roman" w:hAnsi="Times New Roman"/>
          <w:sz w:val="24"/>
          <w:szCs w:val="24"/>
        </w:rPr>
        <w:t xml:space="preserve">less </w:t>
      </w:r>
      <w:r w:rsidRPr="00CB1BCC">
        <w:rPr>
          <w:rFonts w:ascii="Times New Roman" w:hAnsi="Times New Roman"/>
          <w:sz w:val="24"/>
          <w:szCs w:val="24"/>
        </w:rPr>
        <w:t>periodic reporting and follow ups, clean up teachers payrolls, balance the teacher pupil ratios, improve school infrastructure, roll out massive facilitation of the monitoring units, and sensitize parents as the</w:t>
      </w:r>
      <w:r w:rsidR="00576A7F" w:rsidRPr="00CB1BCC">
        <w:rPr>
          <w:rFonts w:ascii="Times New Roman" w:hAnsi="Times New Roman"/>
          <w:sz w:val="24"/>
          <w:szCs w:val="24"/>
        </w:rPr>
        <w:t xml:space="preserve"> way to boost their performance. The empirical evidence as given below is to show the different schools in the Sub –county and it</w:t>
      </w:r>
      <w:r w:rsidR="00E87220" w:rsidRPr="00CB1BCC">
        <w:rPr>
          <w:rFonts w:ascii="Times New Roman" w:hAnsi="Times New Roman"/>
          <w:sz w:val="24"/>
          <w:szCs w:val="24"/>
        </w:rPr>
        <w:t>s performance from 2013- 2017.</w:t>
      </w:r>
      <w:r w:rsidR="00EB4687" w:rsidRPr="00CB1BCC">
        <w:t xml:space="preserve"> </w:t>
      </w:r>
      <w:r w:rsidR="00EB4687" w:rsidRPr="00CB1BCC">
        <w:rPr>
          <w:rFonts w:ascii="Times New Roman" w:hAnsi="Times New Roman"/>
          <w:sz w:val="24"/>
          <w:szCs w:val="24"/>
        </w:rPr>
        <w:t>As a result of universal Primary school, efforts has been put in place to motivate teachers and feed the pupils in schools hence leading to the increase in the numbers of pass rate in the sub-county.</w:t>
      </w:r>
    </w:p>
    <w:p w:rsidR="00BE723B" w:rsidRPr="00CB1BCC" w:rsidRDefault="00561D8E" w:rsidP="00546DA9">
      <w:pPr>
        <w:pStyle w:val="Heading1"/>
        <w:spacing w:before="0" w:line="480" w:lineRule="auto"/>
        <w:rPr>
          <w:rFonts w:ascii="Times New Roman" w:hAnsi="Times New Roman"/>
          <w:color w:val="auto"/>
          <w:sz w:val="24"/>
        </w:rPr>
      </w:pPr>
      <w:bookmarkStart w:id="61" w:name="_Toc509306639"/>
      <w:bookmarkStart w:id="62" w:name="_Toc3909337"/>
      <w:bookmarkStart w:id="63" w:name="_Toc4165395"/>
      <w:r w:rsidRPr="00CB1BCC">
        <w:rPr>
          <w:rFonts w:ascii="Times New Roman" w:hAnsi="Times New Roman"/>
          <w:color w:val="auto"/>
          <w:sz w:val="24"/>
        </w:rPr>
        <w:lastRenderedPageBreak/>
        <w:t>1.3</w:t>
      </w:r>
      <w:r w:rsidR="00BE723B" w:rsidRPr="00CB1BCC">
        <w:rPr>
          <w:rFonts w:ascii="Times New Roman" w:hAnsi="Times New Roman"/>
          <w:color w:val="auto"/>
          <w:sz w:val="24"/>
        </w:rPr>
        <w:t xml:space="preserve"> Statement of the problem</w:t>
      </w:r>
      <w:bookmarkEnd w:id="61"/>
      <w:bookmarkEnd w:id="62"/>
      <w:bookmarkEnd w:id="63"/>
    </w:p>
    <w:p w:rsidR="00EF561A" w:rsidRPr="00CB1BCC" w:rsidRDefault="00103A9D" w:rsidP="0090780C">
      <w:pPr>
        <w:spacing w:line="480" w:lineRule="auto"/>
        <w:jc w:val="both"/>
        <w:rPr>
          <w:rFonts w:ascii="Times New Roman" w:hAnsi="Times New Roman"/>
          <w:sz w:val="24"/>
          <w:szCs w:val="24"/>
        </w:rPr>
      </w:pPr>
      <w:bookmarkStart w:id="64" w:name="_Toc509306640"/>
      <w:r w:rsidRPr="00CB1BCC">
        <w:rPr>
          <w:rFonts w:ascii="Times New Roman" w:hAnsi="Times New Roman"/>
          <w:sz w:val="24"/>
          <w:szCs w:val="24"/>
        </w:rPr>
        <w:t>Appropriate leadership styles are</w:t>
      </w:r>
      <w:r w:rsidR="00EF561A" w:rsidRPr="00CB1BCC">
        <w:rPr>
          <w:rFonts w:ascii="Times New Roman" w:hAnsi="Times New Roman"/>
          <w:sz w:val="24"/>
          <w:szCs w:val="24"/>
        </w:rPr>
        <w:t xml:space="preserve"> believed to motivate and empower employees towards realizing their full potentials, feel involved and consequently promote </w:t>
      </w:r>
      <w:r w:rsidRPr="00CB1BCC">
        <w:rPr>
          <w:rFonts w:ascii="Times New Roman" w:hAnsi="Times New Roman"/>
          <w:sz w:val="24"/>
          <w:szCs w:val="24"/>
        </w:rPr>
        <w:t>the overall school</w:t>
      </w:r>
      <w:r w:rsidR="00EF561A" w:rsidRPr="00CB1BCC">
        <w:rPr>
          <w:rFonts w:ascii="Times New Roman" w:hAnsi="Times New Roman"/>
          <w:sz w:val="24"/>
          <w:szCs w:val="24"/>
        </w:rPr>
        <w:t xml:space="preserve"> performance. In</w:t>
      </w:r>
      <w:r w:rsidR="00550EBA" w:rsidRPr="00CB1BCC">
        <w:rPr>
          <w:rFonts w:ascii="Times New Roman" w:hAnsi="Times New Roman"/>
          <w:sz w:val="24"/>
          <w:szCs w:val="24"/>
        </w:rPr>
        <w:t xml:space="preserve"> </w:t>
      </w:r>
      <w:r w:rsidRPr="00CB1BCC">
        <w:rPr>
          <w:rFonts w:ascii="Times New Roman" w:hAnsi="Times New Roman"/>
          <w:sz w:val="24"/>
          <w:szCs w:val="24"/>
        </w:rPr>
        <w:t>the</w:t>
      </w:r>
      <w:r w:rsidR="00561D8E" w:rsidRPr="00CB1BCC">
        <w:rPr>
          <w:rFonts w:ascii="Times New Roman" w:hAnsi="Times New Roman"/>
          <w:sz w:val="24"/>
          <w:szCs w:val="24"/>
        </w:rPr>
        <w:t xml:space="preserve"> same</w:t>
      </w:r>
      <w:r w:rsidRPr="00CB1BCC">
        <w:rPr>
          <w:rFonts w:ascii="Times New Roman" w:hAnsi="Times New Roman"/>
          <w:sz w:val="24"/>
          <w:szCs w:val="24"/>
        </w:rPr>
        <w:t xml:space="preserve"> belief, leadership styles are</w:t>
      </w:r>
      <w:r w:rsidR="00EF561A" w:rsidRPr="00CB1BCC">
        <w:rPr>
          <w:rFonts w:ascii="Times New Roman" w:hAnsi="Times New Roman"/>
          <w:sz w:val="24"/>
          <w:szCs w:val="24"/>
        </w:rPr>
        <w:t xml:space="preserve"> assumed to be significant in the performance of UPE schools in Uganda (MOES, 2017). In the same pursuit, UPE schools in </w:t>
      </w:r>
      <w:proofErr w:type="spellStart"/>
      <w:r w:rsidR="00EF561A" w:rsidRPr="00CB1BCC">
        <w:rPr>
          <w:rFonts w:ascii="Times New Roman" w:hAnsi="Times New Roman"/>
          <w:sz w:val="24"/>
          <w:szCs w:val="24"/>
        </w:rPr>
        <w:t>Nagongera</w:t>
      </w:r>
      <w:proofErr w:type="spellEnd"/>
      <w:r w:rsidR="00EF561A" w:rsidRPr="00CB1BCC">
        <w:rPr>
          <w:rFonts w:ascii="Times New Roman" w:hAnsi="Times New Roman"/>
          <w:sz w:val="24"/>
          <w:szCs w:val="24"/>
        </w:rPr>
        <w:t xml:space="preserve"> Sub-county, </w:t>
      </w:r>
      <w:proofErr w:type="spellStart"/>
      <w:r w:rsidR="00EF561A" w:rsidRPr="00CB1BCC">
        <w:rPr>
          <w:rFonts w:ascii="Times New Roman" w:hAnsi="Times New Roman"/>
          <w:sz w:val="24"/>
          <w:szCs w:val="24"/>
        </w:rPr>
        <w:t>Tororo</w:t>
      </w:r>
      <w:proofErr w:type="spellEnd"/>
      <w:r w:rsidR="00EF561A" w:rsidRPr="00CB1BCC">
        <w:rPr>
          <w:rFonts w:ascii="Times New Roman" w:hAnsi="Times New Roman"/>
          <w:sz w:val="24"/>
          <w:szCs w:val="24"/>
        </w:rPr>
        <w:t xml:space="preserve"> District try to enhance supportive leadership styles in form of autonomous tasks, autocratic means, and participatory approaches improved </w:t>
      </w:r>
      <w:r w:rsidR="000E5B35" w:rsidRPr="00CB1BCC">
        <w:rPr>
          <w:rFonts w:ascii="Times New Roman" w:hAnsi="Times New Roman"/>
          <w:sz w:val="24"/>
          <w:szCs w:val="24"/>
        </w:rPr>
        <w:t xml:space="preserve">the </w:t>
      </w:r>
      <w:r w:rsidR="00EF561A" w:rsidRPr="00CB1BCC">
        <w:rPr>
          <w:rFonts w:ascii="Times New Roman" w:hAnsi="Times New Roman"/>
          <w:sz w:val="24"/>
          <w:szCs w:val="24"/>
        </w:rPr>
        <w:t xml:space="preserve">quality of UPE head teachers by lifting the requirements for one to assume office at a </w:t>
      </w:r>
      <w:r w:rsidR="00970E19" w:rsidRPr="00CB1BCC">
        <w:rPr>
          <w:rFonts w:ascii="Times New Roman" w:hAnsi="Times New Roman"/>
          <w:sz w:val="24"/>
          <w:szCs w:val="24"/>
        </w:rPr>
        <w:t>bachelor’s</w:t>
      </w:r>
      <w:r w:rsidR="00EF561A" w:rsidRPr="00CB1BCC">
        <w:rPr>
          <w:rFonts w:ascii="Times New Roman" w:hAnsi="Times New Roman"/>
          <w:sz w:val="24"/>
          <w:szCs w:val="24"/>
        </w:rPr>
        <w:t xml:space="preserve"> degree holder.  </w:t>
      </w:r>
    </w:p>
    <w:p w:rsidR="00EF561A" w:rsidRPr="00CB1BCC" w:rsidRDefault="001D49EA" w:rsidP="0090780C">
      <w:pPr>
        <w:spacing w:line="480" w:lineRule="auto"/>
        <w:jc w:val="both"/>
        <w:rPr>
          <w:rFonts w:ascii="Times New Roman" w:hAnsi="Times New Roman"/>
          <w:sz w:val="24"/>
          <w:szCs w:val="24"/>
        </w:rPr>
      </w:pPr>
      <w:r w:rsidRPr="00CB1BCC">
        <w:rPr>
          <w:rFonts w:ascii="Times New Roman" w:hAnsi="Times New Roman"/>
          <w:sz w:val="24"/>
          <w:szCs w:val="24"/>
        </w:rPr>
        <w:t>Many teachers we</w:t>
      </w:r>
      <w:r w:rsidR="00BE723B" w:rsidRPr="00CB1BCC">
        <w:rPr>
          <w:rFonts w:ascii="Times New Roman" w:hAnsi="Times New Roman"/>
          <w:sz w:val="24"/>
          <w:szCs w:val="24"/>
        </w:rPr>
        <w:t>re periodically trained and put on refresher courses, the schoo</w:t>
      </w:r>
      <w:r w:rsidRPr="00CB1BCC">
        <w:rPr>
          <w:rFonts w:ascii="Times New Roman" w:hAnsi="Times New Roman"/>
          <w:sz w:val="24"/>
          <w:szCs w:val="24"/>
        </w:rPr>
        <w:t>l management committee budgets we</w:t>
      </w:r>
      <w:r w:rsidR="00BE723B" w:rsidRPr="00CB1BCC">
        <w:rPr>
          <w:rFonts w:ascii="Times New Roman" w:hAnsi="Times New Roman"/>
          <w:sz w:val="24"/>
          <w:szCs w:val="24"/>
        </w:rPr>
        <w:t xml:space="preserve">re increasing evenly with their role in school leadership more vibrant and participatory than before, their remunerations revised, the role of parents in school management strengthened through PTA and cost sharing as a way of boosting </w:t>
      </w:r>
      <w:r w:rsidR="00737A7F" w:rsidRPr="00CB1BCC">
        <w:rPr>
          <w:rFonts w:ascii="Times New Roman" w:hAnsi="Times New Roman"/>
          <w:sz w:val="24"/>
          <w:szCs w:val="24"/>
        </w:rPr>
        <w:t xml:space="preserve">better leadership and influencing </w:t>
      </w:r>
      <w:r w:rsidR="00BE723B" w:rsidRPr="00CB1BCC">
        <w:rPr>
          <w:rFonts w:ascii="Times New Roman" w:hAnsi="Times New Roman"/>
          <w:sz w:val="24"/>
          <w:szCs w:val="24"/>
        </w:rPr>
        <w:t xml:space="preserve">academic performance in these schools. </w:t>
      </w:r>
    </w:p>
    <w:p w:rsidR="00EF561A" w:rsidRPr="00CB1BCC" w:rsidRDefault="00EF561A" w:rsidP="0090780C">
      <w:pPr>
        <w:spacing w:line="480" w:lineRule="auto"/>
        <w:jc w:val="both"/>
        <w:rPr>
          <w:rFonts w:ascii="Times New Roman" w:hAnsi="Times New Roman"/>
          <w:sz w:val="24"/>
          <w:szCs w:val="24"/>
        </w:rPr>
      </w:pPr>
      <w:r w:rsidRPr="00CB1BCC">
        <w:rPr>
          <w:rFonts w:ascii="Times New Roman" w:hAnsi="Times New Roman"/>
          <w:sz w:val="24"/>
          <w:szCs w:val="24"/>
        </w:rPr>
        <w:t xml:space="preserve">In spite of the said commitment to leadership styles, the </w:t>
      </w:r>
      <w:r w:rsidR="00737A7F" w:rsidRPr="00CB1BCC">
        <w:rPr>
          <w:rFonts w:ascii="Times New Roman" w:hAnsi="Times New Roman"/>
          <w:sz w:val="24"/>
          <w:szCs w:val="24"/>
        </w:rPr>
        <w:t xml:space="preserve">performance of </w:t>
      </w:r>
      <w:r w:rsidR="00B0333C" w:rsidRPr="00CB1BCC">
        <w:rPr>
          <w:rFonts w:ascii="Times New Roman" w:hAnsi="Times New Roman"/>
          <w:sz w:val="24"/>
          <w:szCs w:val="24"/>
        </w:rPr>
        <w:t xml:space="preserve">UPE </w:t>
      </w:r>
      <w:proofErr w:type="gramStart"/>
      <w:r w:rsidR="00B0333C" w:rsidRPr="00CB1BCC">
        <w:rPr>
          <w:rFonts w:ascii="Times New Roman" w:hAnsi="Times New Roman"/>
          <w:sz w:val="24"/>
          <w:szCs w:val="24"/>
        </w:rPr>
        <w:t>schools</w:t>
      </w:r>
      <w:r w:rsidR="00737A7F" w:rsidRPr="00CB1BCC">
        <w:rPr>
          <w:rFonts w:ascii="Times New Roman" w:hAnsi="Times New Roman"/>
          <w:sz w:val="24"/>
          <w:szCs w:val="24"/>
        </w:rPr>
        <w:t>,</w:t>
      </w:r>
      <w:proofErr w:type="gramEnd"/>
      <w:r w:rsidR="00B0333C" w:rsidRPr="00CB1BCC">
        <w:rPr>
          <w:rFonts w:ascii="Times New Roman" w:hAnsi="Times New Roman"/>
          <w:sz w:val="24"/>
          <w:szCs w:val="24"/>
        </w:rPr>
        <w:t xml:space="preserve"> still left</w:t>
      </w:r>
      <w:r w:rsidRPr="00CB1BCC">
        <w:rPr>
          <w:rFonts w:ascii="Times New Roman" w:hAnsi="Times New Roman"/>
          <w:sz w:val="24"/>
          <w:szCs w:val="24"/>
        </w:rPr>
        <w:t xml:space="preserve"> a lot to be desired. Reports show</w:t>
      </w:r>
      <w:r w:rsidR="00B0333C" w:rsidRPr="00CB1BCC">
        <w:rPr>
          <w:rFonts w:ascii="Times New Roman" w:hAnsi="Times New Roman"/>
          <w:sz w:val="24"/>
          <w:szCs w:val="24"/>
        </w:rPr>
        <w:t>ed</w:t>
      </w:r>
      <w:r w:rsidRPr="00CB1BCC">
        <w:rPr>
          <w:rFonts w:ascii="Times New Roman" w:hAnsi="Times New Roman"/>
          <w:sz w:val="24"/>
          <w:szCs w:val="24"/>
        </w:rPr>
        <w:t xml:space="preserve"> deteriorating standards of professional conduct characterized by misbehavior, increased absenteeism of both teachers and pupils, less leadership concern, supervision and divided school custodianship (PLE Report, </w:t>
      </w:r>
      <w:r w:rsidR="00B0333C" w:rsidRPr="00CB1BCC">
        <w:rPr>
          <w:rFonts w:ascii="Times New Roman" w:hAnsi="Times New Roman"/>
          <w:sz w:val="24"/>
          <w:szCs w:val="24"/>
        </w:rPr>
        <w:t>2017). Yet public examinations we</w:t>
      </w:r>
      <w:r w:rsidRPr="00CB1BCC">
        <w:rPr>
          <w:rFonts w:ascii="Times New Roman" w:hAnsi="Times New Roman"/>
          <w:sz w:val="24"/>
          <w:szCs w:val="24"/>
        </w:rPr>
        <w:t>re a realistic basis of evaluation for gauging the education system and making important decisions about the learner moreover, performance of schools in national examination across regions h</w:t>
      </w:r>
      <w:r w:rsidR="00B0333C" w:rsidRPr="00CB1BCC">
        <w:rPr>
          <w:rFonts w:ascii="Times New Roman" w:hAnsi="Times New Roman"/>
          <w:sz w:val="24"/>
          <w:szCs w:val="24"/>
        </w:rPr>
        <w:t>ad</w:t>
      </w:r>
      <w:r w:rsidR="00550EBA" w:rsidRPr="00CB1BCC">
        <w:rPr>
          <w:rFonts w:ascii="Times New Roman" w:hAnsi="Times New Roman"/>
          <w:sz w:val="24"/>
          <w:szCs w:val="24"/>
        </w:rPr>
        <w:t xml:space="preserve"> </w:t>
      </w:r>
      <w:r w:rsidRPr="00CB1BCC">
        <w:rPr>
          <w:rFonts w:ascii="Times New Roman" w:hAnsi="Times New Roman"/>
          <w:sz w:val="24"/>
          <w:szCs w:val="24"/>
        </w:rPr>
        <w:t>however varied significantly with certain regions posting better results than others do.</w:t>
      </w:r>
      <w:r w:rsidR="00B0333C" w:rsidRPr="00CB1BCC">
        <w:rPr>
          <w:rFonts w:ascii="Times New Roman" w:hAnsi="Times New Roman"/>
          <w:sz w:val="24"/>
          <w:szCs w:val="24"/>
        </w:rPr>
        <w:t xml:space="preserve"> The strange threats overlapped</w:t>
      </w:r>
      <w:r w:rsidRPr="00CB1BCC">
        <w:rPr>
          <w:rFonts w:ascii="Times New Roman" w:hAnsi="Times New Roman"/>
          <w:sz w:val="24"/>
          <w:szCs w:val="24"/>
        </w:rPr>
        <w:t xml:space="preserve"> in the selected six Universal Primary Education schools 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 include</w:t>
      </w:r>
      <w:r w:rsidR="00B0333C" w:rsidRPr="00CB1BCC">
        <w:rPr>
          <w:rFonts w:ascii="Times New Roman" w:hAnsi="Times New Roman"/>
          <w:sz w:val="24"/>
          <w:szCs w:val="24"/>
        </w:rPr>
        <w:t>d</w:t>
      </w:r>
      <w:r w:rsidRPr="00CB1BCC">
        <w:rPr>
          <w:rFonts w:ascii="Times New Roman" w:hAnsi="Times New Roman"/>
          <w:sz w:val="24"/>
          <w:szCs w:val="24"/>
        </w:rPr>
        <w:t xml:space="preserve"> inadequate motivation of the staff say rewarding the</w:t>
      </w:r>
      <w:r w:rsidR="00737A7F" w:rsidRPr="00CB1BCC">
        <w:rPr>
          <w:rFonts w:ascii="Times New Roman" w:hAnsi="Times New Roman"/>
          <w:sz w:val="24"/>
          <w:szCs w:val="24"/>
        </w:rPr>
        <w:t xml:space="preserve"> best performing staff and</w:t>
      </w:r>
      <w:r w:rsidRPr="00CB1BCC">
        <w:rPr>
          <w:rFonts w:ascii="Times New Roman" w:hAnsi="Times New Roman"/>
          <w:sz w:val="24"/>
          <w:szCs w:val="24"/>
        </w:rPr>
        <w:t xml:space="preserve"> pupils desert special meetings by stakeholders at both schools and sub county levels to </w:t>
      </w:r>
      <w:r w:rsidRPr="00CB1BCC">
        <w:rPr>
          <w:rFonts w:ascii="Times New Roman" w:hAnsi="Times New Roman"/>
          <w:sz w:val="24"/>
          <w:szCs w:val="24"/>
        </w:rPr>
        <w:lastRenderedPageBreak/>
        <w:t>discuss PLE performance issues (Sub</w:t>
      </w:r>
      <w:r w:rsidR="00737A7F" w:rsidRPr="00CB1BCC">
        <w:rPr>
          <w:rFonts w:ascii="Times New Roman" w:hAnsi="Times New Roman"/>
          <w:sz w:val="24"/>
          <w:szCs w:val="24"/>
        </w:rPr>
        <w:t>-</w:t>
      </w:r>
      <w:r w:rsidRPr="00CB1BCC">
        <w:rPr>
          <w:rFonts w:ascii="Times New Roman" w:hAnsi="Times New Roman"/>
          <w:sz w:val="24"/>
          <w:szCs w:val="24"/>
        </w:rPr>
        <w:t>County Educati</w:t>
      </w:r>
      <w:r w:rsidR="00B0333C" w:rsidRPr="00CB1BCC">
        <w:rPr>
          <w:rFonts w:ascii="Times New Roman" w:hAnsi="Times New Roman"/>
          <w:sz w:val="24"/>
          <w:szCs w:val="24"/>
        </w:rPr>
        <w:t>on Report, 2017).This study sought to</w:t>
      </w:r>
      <w:r w:rsidRPr="00CB1BCC">
        <w:rPr>
          <w:rFonts w:ascii="Times New Roman" w:hAnsi="Times New Roman"/>
          <w:sz w:val="24"/>
          <w:szCs w:val="24"/>
        </w:rPr>
        <w:t xml:space="preserve"> examine the </w:t>
      </w:r>
      <w:r w:rsidR="00734516" w:rsidRPr="00CB1BCC">
        <w:rPr>
          <w:rFonts w:ascii="Times New Roman" w:hAnsi="Times New Roman"/>
          <w:sz w:val="24"/>
          <w:szCs w:val="24"/>
        </w:rPr>
        <w:t>effect of leadership styles on the</w:t>
      </w:r>
      <w:r w:rsidRPr="00CB1BCC">
        <w:rPr>
          <w:rFonts w:ascii="Times New Roman" w:hAnsi="Times New Roman"/>
          <w:sz w:val="24"/>
          <w:szCs w:val="24"/>
        </w:rPr>
        <w:t xml:space="preserve"> performance of six selected Universal Primary Education schools 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w:t>
      </w:r>
    </w:p>
    <w:p w:rsidR="00BE723B" w:rsidRPr="00CB1BCC" w:rsidRDefault="00561D8E" w:rsidP="00546DA9">
      <w:pPr>
        <w:pStyle w:val="Heading1"/>
        <w:spacing w:before="0" w:line="480" w:lineRule="auto"/>
        <w:rPr>
          <w:rFonts w:ascii="Times New Roman" w:hAnsi="Times New Roman"/>
          <w:color w:val="auto"/>
          <w:sz w:val="24"/>
        </w:rPr>
      </w:pPr>
      <w:bookmarkStart w:id="65" w:name="_Toc3909338"/>
      <w:bookmarkStart w:id="66" w:name="_Toc4165396"/>
      <w:r w:rsidRPr="00CB1BCC">
        <w:rPr>
          <w:rFonts w:ascii="Times New Roman" w:hAnsi="Times New Roman"/>
          <w:color w:val="auto"/>
          <w:sz w:val="24"/>
        </w:rPr>
        <w:t>1.4</w:t>
      </w:r>
      <w:r w:rsidR="00BE723B" w:rsidRPr="00CB1BCC">
        <w:rPr>
          <w:rFonts w:ascii="Times New Roman" w:hAnsi="Times New Roman"/>
          <w:color w:val="auto"/>
          <w:sz w:val="24"/>
        </w:rPr>
        <w:t xml:space="preserve"> General objective</w:t>
      </w:r>
      <w:bookmarkEnd w:id="64"/>
      <w:bookmarkEnd w:id="65"/>
      <w:bookmarkEnd w:id="66"/>
    </w:p>
    <w:p w:rsidR="00CA3E89" w:rsidRPr="00CB1BCC" w:rsidRDefault="00561D8E" w:rsidP="0090780C">
      <w:pPr>
        <w:spacing w:line="480" w:lineRule="auto"/>
        <w:jc w:val="both"/>
        <w:rPr>
          <w:rFonts w:ascii="Times New Roman" w:hAnsi="Times New Roman"/>
          <w:sz w:val="24"/>
          <w:szCs w:val="24"/>
        </w:rPr>
      </w:pPr>
      <w:bookmarkStart w:id="67" w:name="_Toc509306641"/>
      <w:r w:rsidRPr="00CB1BCC">
        <w:rPr>
          <w:rFonts w:ascii="Times New Roman" w:hAnsi="Times New Roman"/>
          <w:sz w:val="24"/>
          <w:szCs w:val="24"/>
        </w:rPr>
        <w:t xml:space="preserve"> The general objective of the study was to</w:t>
      </w:r>
      <w:r w:rsidR="00CA3E89" w:rsidRPr="00CB1BCC">
        <w:rPr>
          <w:rFonts w:ascii="Times New Roman" w:hAnsi="Times New Roman"/>
          <w:sz w:val="24"/>
          <w:szCs w:val="24"/>
        </w:rPr>
        <w:t xml:space="preserve"> examine </w:t>
      </w:r>
      <w:r w:rsidR="00514A26" w:rsidRPr="00CB1BCC">
        <w:rPr>
          <w:rFonts w:ascii="Times New Roman" w:hAnsi="Times New Roman"/>
          <w:sz w:val="24"/>
          <w:szCs w:val="24"/>
        </w:rPr>
        <w:t xml:space="preserve">the effect of leadership styles on </w:t>
      </w:r>
      <w:r w:rsidRPr="00CB1BCC">
        <w:rPr>
          <w:rFonts w:ascii="Times New Roman" w:hAnsi="Times New Roman"/>
          <w:sz w:val="24"/>
          <w:szCs w:val="24"/>
        </w:rPr>
        <w:t xml:space="preserve">the </w:t>
      </w:r>
      <w:r w:rsidR="000C7B03" w:rsidRPr="00CB1BCC">
        <w:rPr>
          <w:rFonts w:ascii="Times New Roman" w:hAnsi="Times New Roman"/>
          <w:sz w:val="24"/>
          <w:szCs w:val="24"/>
        </w:rPr>
        <w:t>performance</w:t>
      </w:r>
      <w:r w:rsidR="00514A26" w:rsidRPr="00CB1BCC">
        <w:rPr>
          <w:rFonts w:ascii="Times New Roman" w:hAnsi="Times New Roman"/>
          <w:sz w:val="24"/>
          <w:szCs w:val="24"/>
        </w:rPr>
        <w:t xml:space="preserve"> of UPE </w:t>
      </w:r>
      <w:r w:rsidR="000C7B03" w:rsidRPr="00CB1BCC">
        <w:rPr>
          <w:rFonts w:ascii="Times New Roman" w:hAnsi="Times New Roman"/>
          <w:sz w:val="24"/>
          <w:szCs w:val="24"/>
        </w:rPr>
        <w:t>Schools in</w:t>
      </w:r>
      <w:r w:rsidR="00CA3E89" w:rsidRPr="00CB1BCC">
        <w:rPr>
          <w:rFonts w:ascii="Times New Roman" w:hAnsi="Times New Roman"/>
          <w:sz w:val="24"/>
          <w:szCs w:val="24"/>
        </w:rPr>
        <w:t xml:space="preserve"> </w:t>
      </w:r>
      <w:proofErr w:type="spellStart"/>
      <w:r w:rsidR="00CA3E89" w:rsidRPr="00CB1BCC">
        <w:rPr>
          <w:rFonts w:ascii="Times New Roman" w:hAnsi="Times New Roman"/>
          <w:sz w:val="24"/>
          <w:szCs w:val="24"/>
        </w:rPr>
        <w:t>Nagongera</w:t>
      </w:r>
      <w:proofErr w:type="spellEnd"/>
      <w:r w:rsidR="00CA3E89" w:rsidRPr="00CB1BCC">
        <w:rPr>
          <w:rFonts w:ascii="Times New Roman" w:hAnsi="Times New Roman"/>
          <w:sz w:val="24"/>
          <w:szCs w:val="24"/>
        </w:rPr>
        <w:t xml:space="preserve"> sub-county, </w:t>
      </w:r>
      <w:proofErr w:type="spellStart"/>
      <w:r w:rsidR="00CA3E89" w:rsidRPr="00CB1BCC">
        <w:rPr>
          <w:rFonts w:ascii="Times New Roman" w:hAnsi="Times New Roman"/>
          <w:sz w:val="24"/>
          <w:szCs w:val="24"/>
        </w:rPr>
        <w:t>Tororo</w:t>
      </w:r>
      <w:proofErr w:type="spellEnd"/>
      <w:r w:rsidR="00CA3E89" w:rsidRPr="00CB1BCC">
        <w:rPr>
          <w:rFonts w:ascii="Times New Roman" w:hAnsi="Times New Roman"/>
          <w:sz w:val="24"/>
          <w:szCs w:val="24"/>
        </w:rPr>
        <w:t xml:space="preserve"> district.</w:t>
      </w:r>
    </w:p>
    <w:p w:rsidR="00BE723B" w:rsidRPr="00CB1BCC" w:rsidRDefault="00561D8E" w:rsidP="00546DA9">
      <w:pPr>
        <w:pStyle w:val="Heading1"/>
        <w:spacing w:before="0" w:line="480" w:lineRule="auto"/>
        <w:rPr>
          <w:rFonts w:ascii="Times New Roman" w:hAnsi="Times New Roman"/>
          <w:color w:val="auto"/>
          <w:sz w:val="24"/>
        </w:rPr>
      </w:pPr>
      <w:bookmarkStart w:id="68" w:name="_Toc3909339"/>
      <w:bookmarkStart w:id="69" w:name="_Toc4165397"/>
      <w:r w:rsidRPr="00CB1BCC">
        <w:rPr>
          <w:rFonts w:ascii="Times New Roman" w:hAnsi="Times New Roman"/>
          <w:color w:val="auto"/>
          <w:sz w:val="24"/>
        </w:rPr>
        <w:t>1.5</w:t>
      </w:r>
      <w:r w:rsidR="00BE723B" w:rsidRPr="00CB1BCC">
        <w:rPr>
          <w:rFonts w:ascii="Times New Roman" w:hAnsi="Times New Roman"/>
          <w:color w:val="auto"/>
          <w:sz w:val="24"/>
        </w:rPr>
        <w:t xml:space="preserve"> Specific objectives</w:t>
      </w:r>
      <w:bookmarkEnd w:id="67"/>
      <w:bookmarkEnd w:id="68"/>
      <w:bookmarkEnd w:id="69"/>
    </w:p>
    <w:p w:rsidR="00BE723B" w:rsidRPr="00CB1BCC" w:rsidRDefault="00BE723B" w:rsidP="00546DA9">
      <w:pPr>
        <w:pStyle w:val="ListParagraph"/>
        <w:numPr>
          <w:ilvl w:val="0"/>
          <w:numId w:val="39"/>
        </w:numPr>
        <w:spacing w:line="480" w:lineRule="auto"/>
        <w:ind w:left="0" w:firstLine="360"/>
        <w:jc w:val="both"/>
        <w:rPr>
          <w:rFonts w:ascii="Times New Roman" w:hAnsi="Times New Roman"/>
          <w:sz w:val="24"/>
          <w:szCs w:val="24"/>
        </w:rPr>
      </w:pPr>
      <w:r w:rsidRPr="00CB1BCC">
        <w:rPr>
          <w:rFonts w:ascii="Times New Roman" w:hAnsi="Times New Roman"/>
          <w:sz w:val="24"/>
          <w:szCs w:val="24"/>
        </w:rPr>
        <w:t xml:space="preserve">To establish the </w:t>
      </w:r>
      <w:r w:rsidR="00514A26" w:rsidRPr="00CB1BCC">
        <w:rPr>
          <w:rFonts w:ascii="Times New Roman" w:hAnsi="Times New Roman"/>
          <w:sz w:val="24"/>
          <w:szCs w:val="24"/>
        </w:rPr>
        <w:t>effect of</w:t>
      </w:r>
      <w:r w:rsidRPr="00CB1BCC">
        <w:rPr>
          <w:rFonts w:ascii="Times New Roman" w:hAnsi="Times New Roman"/>
          <w:sz w:val="24"/>
          <w:szCs w:val="24"/>
        </w:rPr>
        <w:t xml:space="preserve"> Laissez fair</w:t>
      </w:r>
      <w:r w:rsidR="00514A26" w:rsidRPr="00CB1BCC">
        <w:rPr>
          <w:rFonts w:ascii="Times New Roman" w:hAnsi="Times New Roman"/>
          <w:sz w:val="24"/>
          <w:szCs w:val="24"/>
        </w:rPr>
        <w:t>e leadership styles on</w:t>
      </w:r>
      <w:r w:rsidR="00561D8E" w:rsidRPr="00CB1BCC">
        <w:rPr>
          <w:rFonts w:ascii="Times New Roman" w:hAnsi="Times New Roman"/>
          <w:sz w:val="24"/>
          <w:szCs w:val="24"/>
        </w:rPr>
        <w:t xml:space="preserve"> the performance of the</w:t>
      </w:r>
      <w:r w:rsidR="00252BCE" w:rsidRPr="00CB1BCC">
        <w:rPr>
          <w:rFonts w:ascii="Times New Roman" w:hAnsi="Times New Roman"/>
          <w:sz w:val="24"/>
          <w:szCs w:val="24"/>
        </w:rPr>
        <w:t xml:space="preserve"> </w:t>
      </w:r>
      <w:r w:rsidR="00546DA9" w:rsidRPr="00CB1BCC">
        <w:rPr>
          <w:rFonts w:ascii="Times New Roman" w:hAnsi="Times New Roman"/>
          <w:sz w:val="24"/>
          <w:szCs w:val="24"/>
        </w:rPr>
        <w:tab/>
      </w:r>
      <w:r w:rsidR="00CA3E89" w:rsidRPr="00CB1BCC">
        <w:rPr>
          <w:rFonts w:ascii="Times New Roman" w:hAnsi="Times New Roman"/>
          <w:sz w:val="24"/>
          <w:szCs w:val="24"/>
        </w:rPr>
        <w:t>selected</w:t>
      </w:r>
      <w:r w:rsidR="00893AE6" w:rsidRPr="00CB1BCC">
        <w:rPr>
          <w:rFonts w:ascii="Times New Roman" w:hAnsi="Times New Roman"/>
          <w:sz w:val="24"/>
          <w:szCs w:val="24"/>
        </w:rPr>
        <w:t xml:space="preserve"> schools</w:t>
      </w:r>
      <w:r w:rsidRPr="00CB1BCC">
        <w:rPr>
          <w:rFonts w:ascii="Times New Roman" w:hAnsi="Times New Roman"/>
          <w:sz w:val="24"/>
          <w:szCs w:val="24"/>
        </w:rPr>
        <w:t xml:space="preserve"> 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w:t>
      </w:r>
    </w:p>
    <w:p w:rsidR="00BE723B" w:rsidRPr="00CB1BCC" w:rsidRDefault="00BE723B" w:rsidP="00546DA9">
      <w:pPr>
        <w:pStyle w:val="ListParagraph"/>
        <w:numPr>
          <w:ilvl w:val="0"/>
          <w:numId w:val="39"/>
        </w:numPr>
        <w:spacing w:line="480" w:lineRule="auto"/>
        <w:ind w:left="0" w:firstLine="360"/>
        <w:jc w:val="both"/>
        <w:rPr>
          <w:rFonts w:ascii="Times New Roman" w:hAnsi="Times New Roman"/>
          <w:sz w:val="24"/>
          <w:szCs w:val="24"/>
        </w:rPr>
      </w:pPr>
      <w:r w:rsidRPr="00CB1BCC">
        <w:rPr>
          <w:rFonts w:ascii="Times New Roman" w:hAnsi="Times New Roman"/>
          <w:sz w:val="24"/>
          <w:szCs w:val="24"/>
        </w:rPr>
        <w:t xml:space="preserve">To assess the effect of democratic leadership styles on </w:t>
      </w:r>
      <w:r w:rsidR="00561D8E" w:rsidRPr="00CB1BCC">
        <w:rPr>
          <w:rFonts w:ascii="Times New Roman" w:hAnsi="Times New Roman"/>
          <w:sz w:val="24"/>
          <w:szCs w:val="24"/>
        </w:rPr>
        <w:t>the performance of the</w:t>
      </w:r>
      <w:r w:rsidR="00CA3E89" w:rsidRPr="00CB1BCC">
        <w:rPr>
          <w:rFonts w:ascii="Times New Roman" w:hAnsi="Times New Roman"/>
          <w:sz w:val="24"/>
          <w:szCs w:val="24"/>
        </w:rPr>
        <w:t xml:space="preserve"> selected</w:t>
      </w:r>
      <w:r w:rsidRPr="00CB1BCC">
        <w:rPr>
          <w:rFonts w:ascii="Times New Roman" w:hAnsi="Times New Roman"/>
          <w:sz w:val="24"/>
          <w:szCs w:val="24"/>
        </w:rPr>
        <w:t xml:space="preserve"> </w:t>
      </w:r>
      <w:r w:rsidR="00546DA9" w:rsidRPr="00CB1BCC">
        <w:rPr>
          <w:rFonts w:ascii="Times New Roman" w:hAnsi="Times New Roman"/>
          <w:sz w:val="24"/>
          <w:szCs w:val="24"/>
        </w:rPr>
        <w:tab/>
      </w:r>
      <w:r w:rsidRPr="00CB1BCC">
        <w:rPr>
          <w:rFonts w:ascii="Times New Roman" w:hAnsi="Times New Roman"/>
          <w:sz w:val="24"/>
          <w:szCs w:val="24"/>
        </w:rPr>
        <w:t xml:space="preserve">schools 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w:t>
      </w:r>
    </w:p>
    <w:p w:rsidR="00BE723B" w:rsidRPr="00CB1BCC" w:rsidRDefault="00BE723B" w:rsidP="00546DA9">
      <w:pPr>
        <w:pStyle w:val="ListParagraph"/>
        <w:numPr>
          <w:ilvl w:val="0"/>
          <w:numId w:val="39"/>
        </w:numPr>
        <w:spacing w:line="480" w:lineRule="auto"/>
        <w:ind w:left="0" w:firstLine="360"/>
        <w:jc w:val="both"/>
        <w:rPr>
          <w:rFonts w:ascii="Times New Roman" w:hAnsi="Times New Roman"/>
          <w:sz w:val="24"/>
          <w:szCs w:val="24"/>
        </w:rPr>
      </w:pPr>
      <w:r w:rsidRPr="00CB1BCC">
        <w:rPr>
          <w:rFonts w:ascii="Times New Roman" w:hAnsi="Times New Roman"/>
          <w:sz w:val="24"/>
          <w:szCs w:val="24"/>
        </w:rPr>
        <w:t xml:space="preserve">To investigate the </w:t>
      </w:r>
      <w:r w:rsidR="00514A26" w:rsidRPr="00CB1BCC">
        <w:rPr>
          <w:rFonts w:ascii="Times New Roman" w:hAnsi="Times New Roman"/>
          <w:sz w:val="24"/>
          <w:szCs w:val="24"/>
        </w:rPr>
        <w:t>effect of autocratic leadership style on</w:t>
      </w:r>
      <w:r w:rsidR="00550EBA" w:rsidRPr="00CB1BCC">
        <w:rPr>
          <w:rFonts w:ascii="Times New Roman" w:hAnsi="Times New Roman"/>
          <w:sz w:val="24"/>
          <w:szCs w:val="24"/>
        </w:rPr>
        <w:t xml:space="preserve"> </w:t>
      </w:r>
      <w:r w:rsidR="00CA3E89" w:rsidRPr="00CB1BCC">
        <w:rPr>
          <w:rFonts w:ascii="Times New Roman" w:hAnsi="Times New Roman"/>
          <w:sz w:val="24"/>
          <w:szCs w:val="24"/>
        </w:rPr>
        <w:t>the</w:t>
      </w:r>
      <w:r w:rsidRPr="00CB1BCC">
        <w:rPr>
          <w:rFonts w:ascii="Times New Roman" w:hAnsi="Times New Roman"/>
          <w:sz w:val="24"/>
          <w:szCs w:val="24"/>
        </w:rPr>
        <w:t xml:space="preserve"> perfo</w:t>
      </w:r>
      <w:r w:rsidR="00893AE6" w:rsidRPr="00CB1BCC">
        <w:rPr>
          <w:rFonts w:ascii="Times New Roman" w:hAnsi="Times New Roman"/>
          <w:sz w:val="24"/>
          <w:szCs w:val="24"/>
        </w:rPr>
        <w:t>rmance o</w:t>
      </w:r>
      <w:r w:rsidR="00561D8E" w:rsidRPr="00CB1BCC">
        <w:rPr>
          <w:rFonts w:ascii="Times New Roman" w:hAnsi="Times New Roman"/>
          <w:sz w:val="24"/>
          <w:szCs w:val="24"/>
        </w:rPr>
        <w:t>f the selected</w:t>
      </w:r>
      <w:r w:rsidRPr="00CB1BCC">
        <w:rPr>
          <w:rFonts w:ascii="Times New Roman" w:hAnsi="Times New Roman"/>
          <w:sz w:val="24"/>
          <w:szCs w:val="24"/>
        </w:rPr>
        <w:t xml:space="preserve"> </w:t>
      </w:r>
      <w:r w:rsidR="00546DA9" w:rsidRPr="00CB1BCC">
        <w:rPr>
          <w:rFonts w:ascii="Times New Roman" w:hAnsi="Times New Roman"/>
          <w:sz w:val="24"/>
          <w:szCs w:val="24"/>
        </w:rPr>
        <w:tab/>
      </w:r>
      <w:r w:rsidRPr="00CB1BCC">
        <w:rPr>
          <w:rFonts w:ascii="Times New Roman" w:hAnsi="Times New Roman"/>
          <w:sz w:val="24"/>
          <w:szCs w:val="24"/>
        </w:rPr>
        <w:t xml:space="preserve">schools 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w:t>
      </w:r>
    </w:p>
    <w:p w:rsidR="00BE723B" w:rsidRPr="00CB1BCC" w:rsidRDefault="00F62CC7" w:rsidP="00546DA9">
      <w:pPr>
        <w:pStyle w:val="Heading1"/>
        <w:spacing w:before="0" w:line="480" w:lineRule="auto"/>
        <w:rPr>
          <w:rFonts w:ascii="Times New Roman" w:hAnsi="Times New Roman"/>
          <w:color w:val="auto"/>
          <w:sz w:val="24"/>
        </w:rPr>
      </w:pPr>
      <w:bookmarkStart w:id="70" w:name="_Toc509306642"/>
      <w:bookmarkStart w:id="71" w:name="_Toc3909340"/>
      <w:bookmarkStart w:id="72" w:name="_Toc4165398"/>
      <w:r w:rsidRPr="00CB1BCC">
        <w:rPr>
          <w:rFonts w:ascii="Times New Roman" w:hAnsi="Times New Roman"/>
          <w:color w:val="auto"/>
          <w:sz w:val="24"/>
        </w:rPr>
        <w:t>1.6</w:t>
      </w:r>
      <w:r w:rsidR="00BE723B" w:rsidRPr="00CB1BCC">
        <w:rPr>
          <w:rFonts w:ascii="Times New Roman" w:hAnsi="Times New Roman"/>
          <w:color w:val="auto"/>
          <w:sz w:val="24"/>
        </w:rPr>
        <w:t xml:space="preserve"> Research questions</w:t>
      </w:r>
      <w:bookmarkEnd w:id="70"/>
      <w:bookmarkEnd w:id="71"/>
      <w:bookmarkEnd w:id="72"/>
    </w:p>
    <w:p w:rsidR="00BE723B" w:rsidRPr="00CB1BCC" w:rsidRDefault="00561D8E" w:rsidP="00546DA9">
      <w:pPr>
        <w:pStyle w:val="ListParagraph"/>
        <w:numPr>
          <w:ilvl w:val="0"/>
          <w:numId w:val="40"/>
        </w:numPr>
        <w:spacing w:line="480" w:lineRule="auto"/>
        <w:ind w:left="90" w:firstLine="270"/>
        <w:jc w:val="both"/>
        <w:rPr>
          <w:rFonts w:ascii="Times New Roman" w:hAnsi="Times New Roman"/>
          <w:sz w:val="24"/>
          <w:szCs w:val="24"/>
        </w:rPr>
      </w:pPr>
      <w:r w:rsidRPr="00CB1BCC">
        <w:rPr>
          <w:rFonts w:ascii="Times New Roman" w:hAnsi="Times New Roman"/>
          <w:sz w:val="24"/>
          <w:szCs w:val="24"/>
        </w:rPr>
        <w:t>What is the</w:t>
      </w:r>
      <w:r w:rsidR="00514A26" w:rsidRPr="00CB1BCC">
        <w:rPr>
          <w:rFonts w:ascii="Times New Roman" w:hAnsi="Times New Roman"/>
          <w:sz w:val="24"/>
          <w:szCs w:val="24"/>
        </w:rPr>
        <w:t xml:space="preserve"> effect of </w:t>
      </w:r>
      <w:r w:rsidR="00BE723B" w:rsidRPr="00CB1BCC">
        <w:rPr>
          <w:rFonts w:ascii="Times New Roman" w:hAnsi="Times New Roman"/>
          <w:sz w:val="24"/>
          <w:szCs w:val="24"/>
        </w:rPr>
        <w:t>lai</w:t>
      </w:r>
      <w:r w:rsidR="00514A26" w:rsidRPr="00CB1BCC">
        <w:rPr>
          <w:rFonts w:ascii="Times New Roman" w:hAnsi="Times New Roman"/>
          <w:sz w:val="24"/>
          <w:szCs w:val="24"/>
        </w:rPr>
        <w:t>ssez faire leadership styles on</w:t>
      </w:r>
      <w:r w:rsidR="00550EBA" w:rsidRPr="00CB1BCC">
        <w:rPr>
          <w:rFonts w:ascii="Times New Roman" w:hAnsi="Times New Roman"/>
          <w:sz w:val="24"/>
          <w:szCs w:val="24"/>
        </w:rPr>
        <w:t xml:space="preserve"> </w:t>
      </w:r>
      <w:r w:rsidR="00CA3E89" w:rsidRPr="00CB1BCC">
        <w:rPr>
          <w:rFonts w:ascii="Times New Roman" w:hAnsi="Times New Roman"/>
          <w:sz w:val="24"/>
          <w:szCs w:val="24"/>
        </w:rPr>
        <w:t>the</w:t>
      </w:r>
      <w:r w:rsidR="00BE723B" w:rsidRPr="00CB1BCC">
        <w:rPr>
          <w:rFonts w:ascii="Times New Roman" w:hAnsi="Times New Roman"/>
          <w:sz w:val="24"/>
          <w:szCs w:val="24"/>
        </w:rPr>
        <w:t xml:space="preserve"> p</w:t>
      </w:r>
      <w:r w:rsidRPr="00CB1BCC">
        <w:rPr>
          <w:rFonts w:ascii="Times New Roman" w:hAnsi="Times New Roman"/>
          <w:sz w:val="24"/>
          <w:szCs w:val="24"/>
        </w:rPr>
        <w:t>erformance of the</w:t>
      </w:r>
      <w:r w:rsidR="00CA3E89" w:rsidRPr="00CB1BCC">
        <w:rPr>
          <w:rFonts w:ascii="Times New Roman" w:hAnsi="Times New Roman"/>
          <w:sz w:val="24"/>
          <w:szCs w:val="24"/>
        </w:rPr>
        <w:t xml:space="preserve"> selected</w:t>
      </w:r>
      <w:r w:rsidR="00BE723B" w:rsidRPr="00CB1BCC">
        <w:rPr>
          <w:rFonts w:ascii="Times New Roman" w:hAnsi="Times New Roman"/>
          <w:sz w:val="24"/>
          <w:szCs w:val="24"/>
        </w:rPr>
        <w:t xml:space="preserve"> </w:t>
      </w:r>
      <w:r w:rsidR="00546DA9" w:rsidRPr="00CB1BCC">
        <w:rPr>
          <w:rFonts w:ascii="Times New Roman" w:hAnsi="Times New Roman"/>
          <w:sz w:val="24"/>
          <w:szCs w:val="24"/>
        </w:rPr>
        <w:tab/>
      </w:r>
      <w:r w:rsidR="00BE723B" w:rsidRPr="00CB1BCC">
        <w:rPr>
          <w:rFonts w:ascii="Times New Roman" w:hAnsi="Times New Roman"/>
          <w:sz w:val="24"/>
          <w:szCs w:val="24"/>
        </w:rPr>
        <w:t xml:space="preserve">School in </w:t>
      </w:r>
      <w:proofErr w:type="spellStart"/>
      <w:r w:rsidR="00BE723B" w:rsidRPr="00CB1BCC">
        <w:rPr>
          <w:rFonts w:ascii="Times New Roman" w:hAnsi="Times New Roman"/>
          <w:sz w:val="24"/>
          <w:szCs w:val="24"/>
        </w:rPr>
        <w:t>Nagongera</w:t>
      </w:r>
      <w:proofErr w:type="spellEnd"/>
      <w:r w:rsidR="00BE723B" w:rsidRPr="00CB1BCC">
        <w:rPr>
          <w:rFonts w:ascii="Times New Roman" w:hAnsi="Times New Roman"/>
          <w:sz w:val="24"/>
          <w:szCs w:val="24"/>
        </w:rPr>
        <w:t xml:space="preserve"> sub-county?</w:t>
      </w:r>
    </w:p>
    <w:p w:rsidR="00BE723B" w:rsidRPr="00CB1BCC" w:rsidRDefault="00BE723B" w:rsidP="00546DA9">
      <w:pPr>
        <w:pStyle w:val="ListParagraph"/>
        <w:numPr>
          <w:ilvl w:val="0"/>
          <w:numId w:val="40"/>
        </w:numPr>
        <w:spacing w:after="0" w:line="480" w:lineRule="auto"/>
        <w:ind w:left="90" w:firstLine="270"/>
        <w:jc w:val="both"/>
        <w:rPr>
          <w:rFonts w:ascii="Times New Roman" w:hAnsi="Times New Roman"/>
          <w:sz w:val="24"/>
          <w:szCs w:val="24"/>
        </w:rPr>
      </w:pPr>
      <w:r w:rsidRPr="00CB1BCC">
        <w:rPr>
          <w:rFonts w:ascii="Times New Roman" w:hAnsi="Times New Roman"/>
          <w:sz w:val="24"/>
          <w:szCs w:val="24"/>
        </w:rPr>
        <w:t xml:space="preserve">What is the effect of democratic leadership styles on </w:t>
      </w:r>
      <w:r w:rsidR="00CA3E89" w:rsidRPr="00CB1BCC">
        <w:rPr>
          <w:rFonts w:ascii="Times New Roman" w:hAnsi="Times New Roman"/>
          <w:sz w:val="24"/>
          <w:szCs w:val="24"/>
        </w:rPr>
        <w:t>the</w:t>
      </w:r>
      <w:r w:rsidR="00F60CB8" w:rsidRPr="00CB1BCC">
        <w:rPr>
          <w:rFonts w:ascii="Times New Roman" w:hAnsi="Times New Roman"/>
          <w:sz w:val="24"/>
          <w:szCs w:val="24"/>
        </w:rPr>
        <w:t xml:space="preserve"> </w:t>
      </w:r>
      <w:r w:rsidR="00561D8E" w:rsidRPr="00CB1BCC">
        <w:rPr>
          <w:rFonts w:ascii="Times New Roman" w:hAnsi="Times New Roman"/>
          <w:sz w:val="24"/>
          <w:szCs w:val="24"/>
        </w:rPr>
        <w:t>performance of the</w:t>
      </w:r>
      <w:r w:rsidR="00CA3E89" w:rsidRPr="00CB1BCC">
        <w:rPr>
          <w:rFonts w:ascii="Times New Roman" w:hAnsi="Times New Roman"/>
          <w:sz w:val="24"/>
          <w:szCs w:val="24"/>
        </w:rPr>
        <w:t xml:space="preserve"> selected</w:t>
      </w:r>
      <w:r w:rsidRPr="00CB1BCC">
        <w:rPr>
          <w:rFonts w:ascii="Times New Roman" w:hAnsi="Times New Roman"/>
          <w:sz w:val="24"/>
          <w:szCs w:val="24"/>
        </w:rPr>
        <w:t xml:space="preserve"> </w:t>
      </w:r>
      <w:r w:rsidR="00546DA9" w:rsidRPr="00CB1BCC">
        <w:rPr>
          <w:rFonts w:ascii="Times New Roman" w:hAnsi="Times New Roman"/>
          <w:sz w:val="24"/>
          <w:szCs w:val="24"/>
        </w:rPr>
        <w:tab/>
      </w:r>
      <w:r w:rsidRPr="00CB1BCC">
        <w:rPr>
          <w:rFonts w:ascii="Times New Roman" w:hAnsi="Times New Roman"/>
          <w:sz w:val="24"/>
          <w:szCs w:val="24"/>
        </w:rPr>
        <w:t xml:space="preserve">School 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w:t>
      </w:r>
    </w:p>
    <w:p w:rsidR="00BE723B" w:rsidRPr="00CB1BCC" w:rsidRDefault="00561D8E" w:rsidP="00546DA9">
      <w:pPr>
        <w:pStyle w:val="ListParagraph"/>
        <w:numPr>
          <w:ilvl w:val="0"/>
          <w:numId w:val="40"/>
        </w:numPr>
        <w:spacing w:line="480" w:lineRule="auto"/>
        <w:ind w:left="90" w:firstLine="270"/>
        <w:jc w:val="both"/>
        <w:rPr>
          <w:rFonts w:ascii="Times New Roman" w:hAnsi="Times New Roman"/>
          <w:sz w:val="24"/>
          <w:szCs w:val="24"/>
        </w:rPr>
      </w:pPr>
      <w:r w:rsidRPr="00CB1BCC">
        <w:rPr>
          <w:rFonts w:ascii="Times New Roman" w:hAnsi="Times New Roman"/>
          <w:sz w:val="24"/>
          <w:szCs w:val="24"/>
        </w:rPr>
        <w:t>What is the influence of</w:t>
      </w:r>
      <w:r w:rsidR="000C7B03" w:rsidRPr="00CB1BCC">
        <w:rPr>
          <w:rFonts w:ascii="Times New Roman" w:hAnsi="Times New Roman"/>
          <w:sz w:val="24"/>
          <w:szCs w:val="24"/>
        </w:rPr>
        <w:t xml:space="preserve"> an autocratic leadership style</w:t>
      </w:r>
      <w:r w:rsidRPr="00CB1BCC">
        <w:rPr>
          <w:rFonts w:ascii="Times New Roman" w:hAnsi="Times New Roman"/>
          <w:sz w:val="24"/>
          <w:szCs w:val="24"/>
        </w:rPr>
        <w:t xml:space="preserve"> on</w:t>
      </w:r>
      <w:r w:rsidR="00BE723B" w:rsidRPr="00CB1BCC">
        <w:rPr>
          <w:rFonts w:ascii="Times New Roman" w:hAnsi="Times New Roman"/>
          <w:sz w:val="24"/>
          <w:szCs w:val="24"/>
        </w:rPr>
        <w:t xml:space="preserve"> the p</w:t>
      </w:r>
      <w:r w:rsidRPr="00CB1BCC">
        <w:rPr>
          <w:rFonts w:ascii="Times New Roman" w:hAnsi="Times New Roman"/>
          <w:sz w:val="24"/>
          <w:szCs w:val="24"/>
        </w:rPr>
        <w:t>erformance of the</w:t>
      </w:r>
      <w:r w:rsidR="00CA3E89" w:rsidRPr="00CB1BCC">
        <w:rPr>
          <w:rFonts w:ascii="Times New Roman" w:hAnsi="Times New Roman"/>
          <w:sz w:val="24"/>
          <w:szCs w:val="24"/>
        </w:rPr>
        <w:t xml:space="preserve"> selected</w:t>
      </w:r>
      <w:r w:rsidR="00BE723B" w:rsidRPr="00CB1BCC">
        <w:rPr>
          <w:rFonts w:ascii="Times New Roman" w:hAnsi="Times New Roman"/>
          <w:sz w:val="24"/>
          <w:szCs w:val="24"/>
        </w:rPr>
        <w:t xml:space="preserve"> </w:t>
      </w:r>
      <w:r w:rsidR="00546DA9" w:rsidRPr="00CB1BCC">
        <w:rPr>
          <w:rFonts w:ascii="Times New Roman" w:hAnsi="Times New Roman"/>
          <w:sz w:val="24"/>
          <w:szCs w:val="24"/>
        </w:rPr>
        <w:tab/>
      </w:r>
      <w:r w:rsidR="00BE723B" w:rsidRPr="00CB1BCC">
        <w:rPr>
          <w:rFonts w:ascii="Times New Roman" w:hAnsi="Times New Roman"/>
          <w:sz w:val="24"/>
          <w:szCs w:val="24"/>
        </w:rPr>
        <w:t xml:space="preserve">School in </w:t>
      </w:r>
      <w:proofErr w:type="spellStart"/>
      <w:r w:rsidR="00BE723B" w:rsidRPr="00CB1BCC">
        <w:rPr>
          <w:rFonts w:ascii="Times New Roman" w:hAnsi="Times New Roman"/>
          <w:sz w:val="24"/>
          <w:szCs w:val="24"/>
        </w:rPr>
        <w:t>Nagongera</w:t>
      </w:r>
      <w:proofErr w:type="spellEnd"/>
      <w:r w:rsidR="00BE723B" w:rsidRPr="00CB1BCC">
        <w:rPr>
          <w:rFonts w:ascii="Times New Roman" w:hAnsi="Times New Roman"/>
          <w:sz w:val="24"/>
          <w:szCs w:val="24"/>
        </w:rPr>
        <w:t xml:space="preserve"> sub-county?</w:t>
      </w:r>
    </w:p>
    <w:p w:rsidR="00BE723B" w:rsidRPr="00CB1BCC" w:rsidRDefault="00F62CC7" w:rsidP="00546DA9">
      <w:pPr>
        <w:pStyle w:val="Heading1"/>
        <w:spacing w:line="480" w:lineRule="auto"/>
        <w:rPr>
          <w:rFonts w:ascii="Times New Roman" w:hAnsi="Times New Roman"/>
          <w:color w:val="auto"/>
          <w:sz w:val="24"/>
        </w:rPr>
      </w:pPr>
      <w:bookmarkStart w:id="73" w:name="_Toc509306643"/>
      <w:bookmarkStart w:id="74" w:name="_Toc3909341"/>
      <w:bookmarkStart w:id="75" w:name="_Toc4165399"/>
      <w:r w:rsidRPr="00CB1BCC">
        <w:rPr>
          <w:rFonts w:ascii="Times New Roman" w:hAnsi="Times New Roman"/>
          <w:color w:val="auto"/>
          <w:sz w:val="24"/>
        </w:rPr>
        <w:lastRenderedPageBreak/>
        <w:t>1.7</w:t>
      </w:r>
      <w:r w:rsidR="00BE723B" w:rsidRPr="00CB1BCC">
        <w:rPr>
          <w:rFonts w:ascii="Times New Roman" w:hAnsi="Times New Roman"/>
          <w:color w:val="auto"/>
          <w:sz w:val="24"/>
        </w:rPr>
        <w:t xml:space="preserve"> Hypothesis of the study</w:t>
      </w:r>
      <w:bookmarkEnd w:id="73"/>
      <w:bookmarkEnd w:id="74"/>
      <w:bookmarkEnd w:id="75"/>
    </w:p>
    <w:p w:rsidR="00BE723B" w:rsidRPr="00CB1BCC" w:rsidRDefault="00F62CC7" w:rsidP="00546DA9">
      <w:pPr>
        <w:pStyle w:val="ListParagraph"/>
        <w:numPr>
          <w:ilvl w:val="0"/>
          <w:numId w:val="43"/>
        </w:numPr>
        <w:spacing w:after="0" w:line="480" w:lineRule="auto"/>
        <w:ind w:left="90" w:firstLine="270"/>
        <w:jc w:val="both"/>
        <w:rPr>
          <w:rFonts w:ascii="Times New Roman" w:hAnsi="Times New Roman"/>
          <w:sz w:val="24"/>
          <w:szCs w:val="24"/>
        </w:rPr>
      </w:pPr>
      <w:r w:rsidRPr="00CB1BCC">
        <w:rPr>
          <w:rFonts w:ascii="Times New Roman" w:hAnsi="Times New Roman"/>
          <w:sz w:val="24"/>
          <w:szCs w:val="24"/>
        </w:rPr>
        <w:t xml:space="preserve">Laissez fare leadership styles has a </w:t>
      </w:r>
      <w:r w:rsidR="00EB4687" w:rsidRPr="00CB1BCC">
        <w:rPr>
          <w:rFonts w:ascii="Times New Roman" w:hAnsi="Times New Roman"/>
          <w:sz w:val="24"/>
          <w:szCs w:val="24"/>
        </w:rPr>
        <w:t xml:space="preserve">negative </w:t>
      </w:r>
      <w:r w:rsidRPr="00CB1BCC">
        <w:rPr>
          <w:rFonts w:ascii="Times New Roman" w:hAnsi="Times New Roman"/>
          <w:sz w:val="24"/>
          <w:szCs w:val="24"/>
        </w:rPr>
        <w:t xml:space="preserve">significant positive effect </w:t>
      </w:r>
      <w:proofErr w:type="spellStart"/>
      <w:r w:rsidR="00514A26" w:rsidRPr="00CB1BCC">
        <w:rPr>
          <w:rFonts w:ascii="Times New Roman" w:hAnsi="Times New Roman"/>
          <w:sz w:val="24"/>
          <w:szCs w:val="24"/>
        </w:rPr>
        <w:t>on</w:t>
      </w:r>
      <w:r w:rsidR="00CA3E89" w:rsidRPr="00CB1BCC">
        <w:rPr>
          <w:rFonts w:ascii="Times New Roman" w:hAnsi="Times New Roman"/>
          <w:sz w:val="24"/>
          <w:szCs w:val="24"/>
        </w:rPr>
        <w:t>the</w:t>
      </w:r>
      <w:proofErr w:type="spellEnd"/>
      <w:r w:rsidR="00BE723B" w:rsidRPr="00CB1BCC">
        <w:rPr>
          <w:rFonts w:ascii="Times New Roman" w:hAnsi="Times New Roman"/>
          <w:sz w:val="24"/>
          <w:szCs w:val="24"/>
        </w:rPr>
        <w:t xml:space="preserve"> performance </w:t>
      </w:r>
      <w:r w:rsidR="00546DA9" w:rsidRPr="00CB1BCC">
        <w:rPr>
          <w:rFonts w:ascii="Times New Roman" w:hAnsi="Times New Roman"/>
          <w:sz w:val="24"/>
          <w:szCs w:val="24"/>
        </w:rPr>
        <w:tab/>
      </w:r>
      <w:r w:rsidRPr="00CB1BCC">
        <w:rPr>
          <w:rFonts w:ascii="Times New Roman" w:hAnsi="Times New Roman"/>
          <w:sz w:val="24"/>
          <w:szCs w:val="24"/>
        </w:rPr>
        <w:t>of UPE schools in Uganda</w:t>
      </w:r>
    </w:p>
    <w:p w:rsidR="00BE723B" w:rsidRPr="00CB1BCC" w:rsidRDefault="00737A7F" w:rsidP="00546DA9">
      <w:pPr>
        <w:pStyle w:val="ListParagraph"/>
        <w:numPr>
          <w:ilvl w:val="0"/>
          <w:numId w:val="43"/>
        </w:numPr>
        <w:spacing w:after="0" w:line="480" w:lineRule="auto"/>
        <w:ind w:left="90" w:firstLine="270"/>
        <w:jc w:val="both"/>
        <w:rPr>
          <w:rFonts w:ascii="Times New Roman" w:hAnsi="Times New Roman"/>
          <w:sz w:val="24"/>
          <w:szCs w:val="24"/>
        </w:rPr>
      </w:pPr>
      <w:r w:rsidRPr="00CB1BCC">
        <w:rPr>
          <w:rFonts w:ascii="Times New Roman" w:hAnsi="Times New Roman"/>
          <w:sz w:val="24"/>
          <w:szCs w:val="24"/>
        </w:rPr>
        <w:t xml:space="preserve"> D</w:t>
      </w:r>
      <w:r w:rsidR="00F62CC7" w:rsidRPr="00CB1BCC">
        <w:rPr>
          <w:rFonts w:ascii="Times New Roman" w:hAnsi="Times New Roman"/>
          <w:sz w:val="24"/>
          <w:szCs w:val="24"/>
        </w:rPr>
        <w:t>emocratic leadership style has a</w:t>
      </w:r>
      <w:r w:rsidR="00BE723B" w:rsidRPr="00CB1BCC">
        <w:rPr>
          <w:rFonts w:ascii="Times New Roman" w:hAnsi="Times New Roman"/>
          <w:sz w:val="24"/>
          <w:szCs w:val="24"/>
        </w:rPr>
        <w:t xml:space="preserve"> significantly</w:t>
      </w:r>
      <w:r w:rsidR="00F62CC7" w:rsidRPr="00CB1BCC">
        <w:rPr>
          <w:rFonts w:ascii="Times New Roman" w:hAnsi="Times New Roman"/>
          <w:sz w:val="24"/>
          <w:szCs w:val="24"/>
        </w:rPr>
        <w:t xml:space="preserve"> positive e</w:t>
      </w:r>
      <w:r w:rsidR="00BE723B" w:rsidRPr="00CB1BCC">
        <w:rPr>
          <w:rFonts w:ascii="Times New Roman" w:hAnsi="Times New Roman"/>
          <w:sz w:val="24"/>
          <w:szCs w:val="24"/>
        </w:rPr>
        <w:t xml:space="preserve">ffect </w:t>
      </w:r>
      <w:r w:rsidR="00CA3E89" w:rsidRPr="00CB1BCC">
        <w:rPr>
          <w:rFonts w:ascii="Times New Roman" w:hAnsi="Times New Roman"/>
          <w:sz w:val="24"/>
          <w:szCs w:val="24"/>
        </w:rPr>
        <w:t>the</w:t>
      </w:r>
      <w:r w:rsidR="00BE723B" w:rsidRPr="00CB1BCC">
        <w:rPr>
          <w:rFonts w:ascii="Times New Roman" w:hAnsi="Times New Roman"/>
          <w:sz w:val="24"/>
          <w:szCs w:val="24"/>
        </w:rPr>
        <w:t xml:space="preserve"> performance of</w:t>
      </w:r>
      <w:r w:rsidR="00F62CC7" w:rsidRPr="00CB1BCC">
        <w:rPr>
          <w:rFonts w:ascii="Times New Roman" w:hAnsi="Times New Roman"/>
          <w:sz w:val="24"/>
          <w:szCs w:val="24"/>
        </w:rPr>
        <w:t xml:space="preserve"> UPE </w:t>
      </w:r>
      <w:r w:rsidR="00546DA9" w:rsidRPr="00CB1BCC">
        <w:rPr>
          <w:rFonts w:ascii="Times New Roman" w:hAnsi="Times New Roman"/>
          <w:sz w:val="24"/>
          <w:szCs w:val="24"/>
        </w:rPr>
        <w:tab/>
      </w:r>
      <w:r w:rsidR="00F62CC7" w:rsidRPr="00CB1BCC">
        <w:rPr>
          <w:rFonts w:ascii="Times New Roman" w:hAnsi="Times New Roman"/>
          <w:sz w:val="24"/>
          <w:szCs w:val="24"/>
        </w:rPr>
        <w:t>schools in Uganda</w:t>
      </w:r>
      <w:r w:rsidR="00BE723B" w:rsidRPr="00CB1BCC">
        <w:rPr>
          <w:rFonts w:ascii="Times New Roman" w:hAnsi="Times New Roman"/>
          <w:sz w:val="24"/>
          <w:szCs w:val="24"/>
        </w:rPr>
        <w:t>.</w:t>
      </w:r>
    </w:p>
    <w:p w:rsidR="00BE723B" w:rsidRPr="00CB1BCC" w:rsidRDefault="00737A7F" w:rsidP="00546DA9">
      <w:pPr>
        <w:pStyle w:val="ListParagraph"/>
        <w:numPr>
          <w:ilvl w:val="0"/>
          <w:numId w:val="43"/>
        </w:numPr>
        <w:spacing w:after="0" w:line="480" w:lineRule="auto"/>
        <w:ind w:left="90" w:firstLine="270"/>
        <w:jc w:val="both"/>
        <w:rPr>
          <w:rFonts w:ascii="Times New Roman" w:hAnsi="Times New Roman"/>
          <w:sz w:val="24"/>
          <w:szCs w:val="24"/>
        </w:rPr>
      </w:pPr>
      <w:r w:rsidRPr="00CB1BCC">
        <w:rPr>
          <w:rFonts w:ascii="Times New Roman" w:hAnsi="Times New Roman"/>
          <w:sz w:val="24"/>
          <w:szCs w:val="24"/>
        </w:rPr>
        <w:t>A</w:t>
      </w:r>
      <w:r w:rsidR="002F12B7" w:rsidRPr="00CB1BCC">
        <w:rPr>
          <w:rFonts w:ascii="Times New Roman" w:hAnsi="Times New Roman"/>
          <w:sz w:val="24"/>
          <w:szCs w:val="24"/>
        </w:rPr>
        <w:t>utocratic leadership style</w:t>
      </w:r>
      <w:r w:rsidR="00F62CC7" w:rsidRPr="00CB1BCC">
        <w:rPr>
          <w:rFonts w:ascii="Times New Roman" w:hAnsi="Times New Roman"/>
          <w:sz w:val="24"/>
          <w:szCs w:val="24"/>
        </w:rPr>
        <w:t xml:space="preserve"> has a </w:t>
      </w:r>
      <w:r w:rsidR="00EB4687" w:rsidRPr="00CB1BCC">
        <w:rPr>
          <w:rFonts w:ascii="Times New Roman" w:hAnsi="Times New Roman"/>
          <w:sz w:val="24"/>
          <w:szCs w:val="24"/>
        </w:rPr>
        <w:t xml:space="preserve">negative </w:t>
      </w:r>
      <w:r w:rsidR="00F62CC7" w:rsidRPr="00CB1BCC">
        <w:rPr>
          <w:rFonts w:ascii="Times New Roman" w:hAnsi="Times New Roman"/>
          <w:sz w:val="24"/>
          <w:szCs w:val="24"/>
        </w:rPr>
        <w:t>significant positive effect</w:t>
      </w:r>
      <w:r w:rsidR="00514A26" w:rsidRPr="00CB1BCC">
        <w:rPr>
          <w:rFonts w:ascii="Times New Roman" w:hAnsi="Times New Roman"/>
          <w:sz w:val="24"/>
          <w:szCs w:val="24"/>
        </w:rPr>
        <w:t xml:space="preserve"> on</w:t>
      </w:r>
      <w:r w:rsidR="00F60CB8" w:rsidRPr="00CB1BCC">
        <w:rPr>
          <w:rFonts w:ascii="Times New Roman" w:hAnsi="Times New Roman"/>
          <w:sz w:val="24"/>
          <w:szCs w:val="24"/>
        </w:rPr>
        <w:t xml:space="preserve"> </w:t>
      </w:r>
      <w:r w:rsidR="00CA3E89" w:rsidRPr="00CB1BCC">
        <w:rPr>
          <w:rFonts w:ascii="Times New Roman" w:hAnsi="Times New Roman"/>
          <w:sz w:val="24"/>
          <w:szCs w:val="24"/>
        </w:rPr>
        <w:t>the</w:t>
      </w:r>
      <w:r w:rsidR="00BE723B" w:rsidRPr="00CB1BCC">
        <w:rPr>
          <w:rFonts w:ascii="Times New Roman" w:hAnsi="Times New Roman"/>
          <w:sz w:val="24"/>
          <w:szCs w:val="24"/>
        </w:rPr>
        <w:t xml:space="preserve"> performance </w:t>
      </w:r>
      <w:r w:rsidR="00546DA9" w:rsidRPr="00CB1BCC">
        <w:rPr>
          <w:rFonts w:ascii="Times New Roman" w:hAnsi="Times New Roman"/>
          <w:sz w:val="24"/>
          <w:szCs w:val="24"/>
        </w:rPr>
        <w:tab/>
      </w:r>
      <w:r w:rsidR="00F62CC7" w:rsidRPr="00CB1BCC">
        <w:rPr>
          <w:rFonts w:ascii="Times New Roman" w:hAnsi="Times New Roman"/>
          <w:sz w:val="24"/>
          <w:szCs w:val="24"/>
        </w:rPr>
        <w:t>of UPE schools in Uganda</w:t>
      </w:r>
    </w:p>
    <w:p w:rsidR="00F62CC7" w:rsidRPr="00CB1BCC" w:rsidRDefault="008928CF" w:rsidP="00546DA9">
      <w:pPr>
        <w:pStyle w:val="Heading1"/>
        <w:spacing w:before="0" w:line="480" w:lineRule="auto"/>
        <w:rPr>
          <w:rFonts w:ascii="Times New Roman" w:hAnsi="Times New Roman"/>
          <w:color w:val="auto"/>
          <w:sz w:val="24"/>
        </w:rPr>
      </w:pPr>
      <w:bookmarkStart w:id="76" w:name="_Toc702991"/>
      <w:r w:rsidRPr="00CB1BCC">
        <w:rPr>
          <w:color w:val="auto"/>
        </w:rPr>
        <w:br w:type="page"/>
      </w:r>
      <w:bookmarkStart w:id="77" w:name="_Toc3909342"/>
      <w:bookmarkStart w:id="78" w:name="_Toc4165400"/>
      <w:r w:rsidR="0090780C" w:rsidRPr="00CB1BCC">
        <w:rPr>
          <w:rFonts w:ascii="Times New Roman" w:hAnsi="Times New Roman"/>
          <w:color w:val="auto"/>
          <w:sz w:val="24"/>
        </w:rPr>
        <w:lastRenderedPageBreak/>
        <w:t>1.8 Conceptual</w:t>
      </w:r>
      <w:r w:rsidR="00F62CC7" w:rsidRPr="00CB1BCC">
        <w:rPr>
          <w:rFonts w:ascii="Times New Roman" w:hAnsi="Times New Roman"/>
          <w:color w:val="auto"/>
          <w:sz w:val="24"/>
        </w:rPr>
        <w:t xml:space="preserve"> Framework</w:t>
      </w:r>
      <w:bookmarkEnd w:id="76"/>
      <w:bookmarkEnd w:id="77"/>
      <w:bookmarkEnd w:id="78"/>
    </w:p>
    <w:p w:rsidR="00F62CC7" w:rsidRPr="00CB1BCC" w:rsidRDefault="00F62CC7" w:rsidP="00F62CC7">
      <w:pPr>
        <w:pStyle w:val="ListParagraph"/>
        <w:spacing w:after="0" w:line="480" w:lineRule="auto"/>
        <w:ind w:left="0"/>
        <w:jc w:val="both"/>
        <w:rPr>
          <w:rFonts w:ascii="Times New Roman" w:hAnsi="Times New Roman"/>
          <w:sz w:val="24"/>
          <w:szCs w:val="24"/>
        </w:rPr>
      </w:pPr>
      <w:r w:rsidRPr="00CB1BCC">
        <w:rPr>
          <w:rFonts w:ascii="Times New Roman" w:hAnsi="Times New Roman"/>
          <w:sz w:val="24"/>
          <w:szCs w:val="24"/>
        </w:rPr>
        <w:t xml:space="preserve">This framework summarizes hypothesized linkages between the Independent and dependent variables. It illustrates the important feedback from performance of </w:t>
      </w:r>
      <w:r w:rsidR="00A72D27" w:rsidRPr="00CB1BCC">
        <w:rPr>
          <w:rFonts w:ascii="Times New Roman" w:hAnsi="Times New Roman"/>
          <w:sz w:val="24"/>
          <w:szCs w:val="24"/>
        </w:rPr>
        <w:t xml:space="preserve">leadership styles </w:t>
      </w:r>
      <w:r w:rsidRPr="00CB1BCC">
        <w:rPr>
          <w:rFonts w:ascii="Times New Roman" w:hAnsi="Times New Roman"/>
          <w:sz w:val="24"/>
          <w:szCs w:val="24"/>
        </w:rPr>
        <w:t xml:space="preserve">by </w:t>
      </w:r>
      <w:r w:rsidR="00A72D27" w:rsidRPr="00CB1BCC">
        <w:rPr>
          <w:rFonts w:ascii="Times New Roman" w:hAnsi="Times New Roman"/>
          <w:sz w:val="24"/>
          <w:szCs w:val="24"/>
        </w:rPr>
        <w:t xml:space="preserve">selected schools in </w:t>
      </w:r>
      <w:proofErr w:type="spellStart"/>
      <w:r w:rsidR="00A72D27" w:rsidRPr="00CB1BCC">
        <w:rPr>
          <w:rFonts w:ascii="Times New Roman" w:hAnsi="Times New Roman"/>
          <w:sz w:val="24"/>
          <w:szCs w:val="24"/>
        </w:rPr>
        <w:t>Tororo</w:t>
      </w:r>
      <w:proofErr w:type="spellEnd"/>
      <w:r w:rsidR="00A72D27" w:rsidRPr="00CB1BCC">
        <w:rPr>
          <w:rFonts w:ascii="Times New Roman" w:hAnsi="Times New Roman"/>
          <w:sz w:val="24"/>
          <w:szCs w:val="24"/>
        </w:rPr>
        <w:t xml:space="preserve"> district aris</w:t>
      </w:r>
      <w:r w:rsidRPr="00CB1BCC">
        <w:rPr>
          <w:rFonts w:ascii="Times New Roman" w:hAnsi="Times New Roman"/>
          <w:sz w:val="24"/>
          <w:szCs w:val="24"/>
        </w:rPr>
        <w:t xml:space="preserve">ing from </w:t>
      </w:r>
      <w:r w:rsidR="00A72D27" w:rsidRPr="00CB1BCC">
        <w:rPr>
          <w:rFonts w:ascii="Times New Roman" w:hAnsi="Times New Roman"/>
          <w:sz w:val="24"/>
          <w:szCs w:val="24"/>
        </w:rPr>
        <w:t>the leadership style dimensions</w:t>
      </w:r>
      <w:r w:rsidRPr="00CB1BCC">
        <w:rPr>
          <w:rFonts w:ascii="Times New Roman" w:hAnsi="Times New Roman"/>
          <w:sz w:val="24"/>
          <w:szCs w:val="24"/>
        </w:rPr>
        <w:t xml:space="preserve">. </w:t>
      </w:r>
    </w:p>
    <w:p w:rsidR="00F62CC7" w:rsidRPr="00CB1BCC" w:rsidRDefault="00A72D27" w:rsidP="00F62CC7">
      <w:pPr>
        <w:spacing w:before="20" w:after="20" w:line="240" w:lineRule="auto"/>
        <w:jc w:val="both"/>
        <w:rPr>
          <w:rFonts w:ascii="Times New Roman" w:hAnsi="Times New Roman"/>
          <w:b/>
          <w:sz w:val="24"/>
          <w:szCs w:val="24"/>
          <w:lang w:val="en-AU" w:eastAsia="en-AU"/>
        </w:rPr>
      </w:pPr>
      <w:r w:rsidRPr="00CB1BCC">
        <w:rPr>
          <w:rFonts w:ascii="Times New Roman" w:hAnsi="Times New Roman"/>
          <w:b/>
          <w:sz w:val="24"/>
          <w:szCs w:val="24"/>
        </w:rPr>
        <w:t>Leader styles</w:t>
      </w:r>
      <w:r w:rsidR="00EB4687" w:rsidRPr="00CB1BCC">
        <w:rPr>
          <w:rFonts w:ascii="Times New Roman" w:hAnsi="Times New Roman"/>
          <w:b/>
          <w:sz w:val="24"/>
          <w:szCs w:val="24"/>
        </w:rPr>
        <w:t xml:space="preserve"> </w:t>
      </w:r>
      <w:r w:rsidR="00F62CC7" w:rsidRPr="00CB1BCC">
        <w:rPr>
          <w:rFonts w:ascii="Times New Roman" w:hAnsi="Times New Roman"/>
          <w:b/>
          <w:sz w:val="24"/>
          <w:szCs w:val="24"/>
          <w:lang w:val="en-AU" w:eastAsia="en-AU"/>
        </w:rPr>
        <w:t>(IV)</w:t>
      </w:r>
      <w:r w:rsidR="00F62CC7" w:rsidRPr="00CB1BCC">
        <w:rPr>
          <w:rFonts w:ascii="Times New Roman" w:hAnsi="Times New Roman"/>
          <w:b/>
          <w:sz w:val="24"/>
          <w:szCs w:val="24"/>
          <w:lang w:val="en-AU" w:eastAsia="en-AU"/>
        </w:rPr>
        <w:tab/>
      </w:r>
      <w:r w:rsidR="00441F24" w:rsidRPr="00CB1BCC">
        <w:rPr>
          <w:rFonts w:ascii="Times New Roman" w:hAnsi="Times New Roman"/>
          <w:b/>
          <w:sz w:val="24"/>
          <w:szCs w:val="24"/>
          <w:lang w:val="en-AU" w:eastAsia="en-AU"/>
        </w:rPr>
        <w:t xml:space="preserve">                          School</w:t>
      </w:r>
      <w:r w:rsidR="00550EBA" w:rsidRPr="00CB1BCC">
        <w:rPr>
          <w:rFonts w:ascii="Times New Roman" w:hAnsi="Times New Roman"/>
          <w:b/>
          <w:sz w:val="24"/>
          <w:szCs w:val="24"/>
          <w:lang w:val="en-AU" w:eastAsia="en-AU"/>
        </w:rPr>
        <w:t xml:space="preserve"> </w:t>
      </w:r>
      <w:r w:rsidR="00D711E6" w:rsidRPr="00CB1BCC">
        <w:rPr>
          <w:rFonts w:ascii="Times New Roman" w:hAnsi="Times New Roman"/>
          <w:b/>
          <w:sz w:val="24"/>
          <w:szCs w:val="24"/>
          <w:lang w:val="en-AU" w:eastAsia="en-AU"/>
        </w:rPr>
        <w:t xml:space="preserve">Performance </w:t>
      </w:r>
      <w:r w:rsidR="00D711E6" w:rsidRPr="00CB1BCC">
        <w:rPr>
          <w:rFonts w:ascii="Times New Roman" w:hAnsi="Times New Roman"/>
          <w:b/>
          <w:sz w:val="24"/>
          <w:szCs w:val="24"/>
        </w:rPr>
        <w:t>(</w:t>
      </w:r>
      <w:r w:rsidR="00F62CC7" w:rsidRPr="00CB1BCC">
        <w:rPr>
          <w:rFonts w:ascii="Times New Roman" w:hAnsi="Times New Roman"/>
          <w:b/>
          <w:sz w:val="24"/>
          <w:szCs w:val="24"/>
          <w:lang w:val="en-AU" w:eastAsia="en-AU"/>
        </w:rPr>
        <w:t>DV)</w:t>
      </w:r>
    </w:p>
    <w:p w:rsidR="00F62CC7" w:rsidRPr="00CB1BCC" w:rsidRDefault="004C30C7" w:rsidP="00F62CC7">
      <w:pPr>
        <w:spacing w:before="20" w:after="20" w:line="240" w:lineRule="auto"/>
        <w:ind w:left="900" w:hanging="180"/>
        <w:jc w:val="both"/>
        <w:rPr>
          <w:rFonts w:ascii="Times New Roman" w:hAnsi="Times New Roman"/>
          <w:b/>
          <w:sz w:val="24"/>
          <w:szCs w:val="24"/>
          <w:lang w:val="en-AU" w:eastAsia="en-AU"/>
        </w:rPr>
      </w:pPr>
      <w:r w:rsidRPr="00CB1BCC">
        <w:rPr>
          <w:rFonts w:ascii="Times New Roman" w:hAnsi="Times New Roman"/>
          <w:b/>
          <w:noProof/>
          <w:sz w:val="24"/>
          <w:szCs w:val="24"/>
        </w:rPr>
        <mc:AlternateContent>
          <mc:Choice Requires="wps">
            <w:drawing>
              <wp:anchor distT="0" distB="0" distL="114300" distR="114300" simplePos="0" relativeHeight="251654144" behindDoc="0" locked="0" layoutInCell="1" allowOverlap="1" wp14:anchorId="150751D5" wp14:editId="54DB0C61">
                <wp:simplePos x="0" y="0"/>
                <wp:positionH relativeFrom="column">
                  <wp:posOffset>209550</wp:posOffset>
                </wp:positionH>
                <wp:positionV relativeFrom="paragraph">
                  <wp:posOffset>137160</wp:posOffset>
                </wp:positionV>
                <wp:extent cx="2667000" cy="1114425"/>
                <wp:effectExtent l="9525" t="13335" r="9525" b="15240"/>
                <wp:wrapNone/>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1114425"/>
                        </a:xfrm>
                        <a:prstGeom prst="rect">
                          <a:avLst/>
                        </a:prstGeom>
                        <a:solidFill>
                          <a:srgbClr val="FFFFFF"/>
                        </a:solidFill>
                        <a:ln w="12700">
                          <a:solidFill>
                            <a:srgbClr val="000000"/>
                          </a:solidFill>
                          <a:miter lim="800000"/>
                          <a:headEnd/>
                          <a:tailEnd/>
                        </a:ln>
                      </wps:spPr>
                      <wps:txbx>
                        <w:txbxContent>
                          <w:p w:rsidR="00D91D6D" w:rsidRPr="00BB540C" w:rsidRDefault="00D91D6D" w:rsidP="00A72D27">
                            <w:pPr>
                              <w:spacing w:after="0"/>
                              <w:jc w:val="center"/>
                              <w:rPr>
                                <w:rFonts w:ascii="Times New Roman" w:hAnsi="Times New Roman"/>
                                <w:b/>
                                <w:sz w:val="24"/>
                                <w:szCs w:val="24"/>
                              </w:rPr>
                            </w:pPr>
                            <w:r w:rsidRPr="00BB540C">
                              <w:rPr>
                                <w:rFonts w:ascii="Times New Roman" w:hAnsi="Times New Roman"/>
                                <w:b/>
                                <w:sz w:val="24"/>
                                <w:szCs w:val="24"/>
                              </w:rPr>
                              <w:t>Autocratic Leadership Style</w:t>
                            </w:r>
                          </w:p>
                          <w:p w:rsidR="00D91D6D" w:rsidRPr="00A72D27" w:rsidRDefault="00D91D6D" w:rsidP="00CE6DA8">
                            <w:pPr>
                              <w:pStyle w:val="ListParagraph"/>
                              <w:tabs>
                                <w:tab w:val="left" w:pos="450"/>
                              </w:tabs>
                              <w:spacing w:after="0" w:line="240" w:lineRule="auto"/>
                              <w:rPr>
                                <w:rFonts w:ascii="Times New Roman" w:hAnsi="Times New Roman"/>
                                <w:sz w:val="24"/>
                                <w:szCs w:val="24"/>
                              </w:rPr>
                            </w:pPr>
                            <w:r w:rsidRPr="00A72D27">
                              <w:rPr>
                                <w:rFonts w:ascii="Times New Roman" w:hAnsi="Times New Roman"/>
                                <w:sz w:val="24"/>
                                <w:szCs w:val="24"/>
                              </w:rPr>
                              <w:t>Task centered</w:t>
                            </w:r>
                          </w:p>
                          <w:p w:rsidR="00D91D6D" w:rsidRPr="00A72D27" w:rsidRDefault="00D91D6D" w:rsidP="00CE6DA8">
                            <w:pPr>
                              <w:pStyle w:val="ListParagraph"/>
                              <w:tabs>
                                <w:tab w:val="left" w:pos="450"/>
                              </w:tabs>
                              <w:spacing w:after="0" w:line="240" w:lineRule="auto"/>
                              <w:rPr>
                                <w:rFonts w:ascii="Times New Roman" w:hAnsi="Times New Roman"/>
                                <w:sz w:val="24"/>
                                <w:szCs w:val="24"/>
                              </w:rPr>
                            </w:pPr>
                            <w:r w:rsidRPr="00A72D27">
                              <w:rPr>
                                <w:rFonts w:ascii="Times New Roman" w:hAnsi="Times New Roman"/>
                                <w:sz w:val="24"/>
                                <w:szCs w:val="24"/>
                              </w:rPr>
                              <w:t>Authority and control</w:t>
                            </w:r>
                          </w:p>
                          <w:p w:rsidR="00D91D6D" w:rsidRPr="00A72D27" w:rsidRDefault="00D91D6D" w:rsidP="00CE6DA8">
                            <w:pPr>
                              <w:pStyle w:val="ListParagraph"/>
                              <w:tabs>
                                <w:tab w:val="left" w:pos="450"/>
                              </w:tabs>
                              <w:spacing w:after="0" w:line="240" w:lineRule="auto"/>
                              <w:rPr>
                                <w:rFonts w:ascii="Times New Roman" w:hAnsi="Times New Roman"/>
                                <w:sz w:val="24"/>
                                <w:szCs w:val="24"/>
                              </w:rPr>
                            </w:pPr>
                            <w:r w:rsidRPr="00A72D27">
                              <w:rPr>
                                <w:rFonts w:ascii="Times New Roman" w:hAnsi="Times New Roman"/>
                                <w:sz w:val="24"/>
                                <w:szCs w:val="24"/>
                              </w:rPr>
                              <w:t xml:space="preserve">Minimal employee involvement </w:t>
                            </w:r>
                          </w:p>
                          <w:p w:rsidR="00D91D6D" w:rsidRPr="00A72D27" w:rsidRDefault="00D91D6D" w:rsidP="00CE6DA8">
                            <w:pPr>
                              <w:pStyle w:val="ListParagraph"/>
                              <w:tabs>
                                <w:tab w:val="left" w:pos="450"/>
                              </w:tabs>
                              <w:spacing w:after="0" w:line="240" w:lineRule="auto"/>
                              <w:rPr>
                                <w:rFonts w:ascii="Times New Roman" w:hAnsi="Times New Roman"/>
                                <w:sz w:val="24"/>
                                <w:szCs w:val="24"/>
                              </w:rPr>
                            </w:pPr>
                            <w:r>
                              <w:rPr>
                                <w:rFonts w:ascii="Times New Roman" w:hAnsi="Times New Roman"/>
                                <w:sz w:val="24"/>
                                <w:szCs w:val="24"/>
                              </w:rPr>
                              <w:t>S</w:t>
                            </w:r>
                            <w:r w:rsidRPr="00A72D27">
                              <w:rPr>
                                <w:rFonts w:ascii="Times New Roman" w:hAnsi="Times New Roman"/>
                                <w:sz w:val="24"/>
                                <w:szCs w:val="24"/>
                              </w:rPr>
                              <w:t>trict supervision</w:t>
                            </w:r>
                          </w:p>
                          <w:p w:rsidR="00D91D6D" w:rsidRPr="005023AE" w:rsidRDefault="00D91D6D" w:rsidP="00CE6DA8">
                            <w:pPr>
                              <w:pStyle w:val="ListParagraph"/>
                              <w:tabs>
                                <w:tab w:val="left" w:pos="450"/>
                              </w:tabs>
                              <w:spacing w:after="0" w:line="240" w:lineRule="auto"/>
                              <w:rPr>
                                <w:rFonts w:ascii="Times New Roman" w:hAnsi="Times New Roman"/>
                                <w:sz w:val="24"/>
                                <w:szCs w:val="24"/>
                              </w:rPr>
                            </w:pPr>
                          </w:p>
                          <w:p w:rsidR="00D91D6D" w:rsidRPr="002E0484" w:rsidRDefault="00D91D6D" w:rsidP="00A72D27">
                            <w:pPr>
                              <w:pStyle w:val="ListParagraph"/>
                              <w:tabs>
                                <w:tab w:val="left" w:pos="450"/>
                              </w:tabs>
                              <w:spacing w:after="0" w:line="240" w:lineRule="auto"/>
                              <w:rPr>
                                <w:rFonts w:ascii="Times New Roman" w:hAnsi="Times New Roman"/>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23" o:spid="_x0000_s1026" style="position:absolute;left:0;text-align:left;margin-left:16.5pt;margin-top:10.8pt;width:210pt;height:87.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" strokeweight="1pt">
                <v:path arrowok="t"/>
                <v:textbox>
                  <w:txbxContent>
                    <w:p w:rsidR="00D91D6D" w:rsidRPr="00BB540C" w:rsidRDefault="00D91D6D" w:rsidP="00A72D27">
                      <w:pPr>
                        <w:spacing w:after="0"/>
                        <w:jc w:val="center"/>
                        <w:rPr>
                          <w:rFonts w:ascii="Times New Roman" w:hAnsi="Times New Roman"/>
                          <w:b/>
                          <w:sz w:val="24"/>
                          <w:szCs w:val="24"/>
                        </w:rPr>
                      </w:pPr>
                      <w:r w:rsidRPr="00BB540C">
                        <w:rPr>
                          <w:rFonts w:ascii="Times New Roman" w:hAnsi="Times New Roman"/>
                          <w:b/>
                          <w:sz w:val="24"/>
                          <w:szCs w:val="24"/>
                        </w:rPr>
                        <w:t>Autocratic Leadership Style</w:t>
                      </w:r>
                    </w:p>
                    <w:p w:rsidR="00D91D6D" w:rsidRPr="00A72D27" w:rsidRDefault="00D91D6D" w:rsidP="00CE6DA8">
                      <w:pPr>
                        <w:pStyle w:val="ListParagraph"/>
                        <w:tabs>
                          <w:tab w:val="left" w:pos="450"/>
                        </w:tabs>
                        <w:spacing w:after="0" w:line="240" w:lineRule="auto"/>
                        <w:rPr>
                          <w:rFonts w:ascii="Times New Roman" w:hAnsi="Times New Roman"/>
                          <w:sz w:val="24"/>
                          <w:szCs w:val="24"/>
                        </w:rPr>
                      </w:pPr>
                      <w:r w:rsidRPr="00A72D27">
                        <w:rPr>
                          <w:rFonts w:ascii="Times New Roman" w:hAnsi="Times New Roman"/>
                          <w:sz w:val="24"/>
                          <w:szCs w:val="24"/>
                        </w:rPr>
                        <w:t>Task centered</w:t>
                      </w:r>
                    </w:p>
                    <w:p w:rsidR="00D91D6D" w:rsidRPr="00A72D27" w:rsidRDefault="00D91D6D" w:rsidP="00CE6DA8">
                      <w:pPr>
                        <w:pStyle w:val="ListParagraph"/>
                        <w:tabs>
                          <w:tab w:val="left" w:pos="450"/>
                        </w:tabs>
                        <w:spacing w:after="0" w:line="240" w:lineRule="auto"/>
                        <w:rPr>
                          <w:rFonts w:ascii="Times New Roman" w:hAnsi="Times New Roman"/>
                          <w:sz w:val="24"/>
                          <w:szCs w:val="24"/>
                        </w:rPr>
                      </w:pPr>
                      <w:r w:rsidRPr="00A72D27">
                        <w:rPr>
                          <w:rFonts w:ascii="Times New Roman" w:hAnsi="Times New Roman"/>
                          <w:sz w:val="24"/>
                          <w:szCs w:val="24"/>
                        </w:rPr>
                        <w:t>Authority and control</w:t>
                      </w:r>
                    </w:p>
                    <w:p w:rsidR="00D91D6D" w:rsidRPr="00A72D27" w:rsidRDefault="00D91D6D" w:rsidP="00CE6DA8">
                      <w:pPr>
                        <w:pStyle w:val="ListParagraph"/>
                        <w:tabs>
                          <w:tab w:val="left" w:pos="450"/>
                        </w:tabs>
                        <w:spacing w:after="0" w:line="240" w:lineRule="auto"/>
                        <w:rPr>
                          <w:rFonts w:ascii="Times New Roman" w:hAnsi="Times New Roman"/>
                          <w:sz w:val="24"/>
                          <w:szCs w:val="24"/>
                        </w:rPr>
                      </w:pPr>
                      <w:r w:rsidRPr="00A72D27">
                        <w:rPr>
                          <w:rFonts w:ascii="Times New Roman" w:hAnsi="Times New Roman"/>
                          <w:sz w:val="24"/>
                          <w:szCs w:val="24"/>
                        </w:rPr>
                        <w:t xml:space="preserve">Minimal employee involvement </w:t>
                      </w:r>
                    </w:p>
                    <w:p w:rsidR="00D91D6D" w:rsidRPr="00A72D27" w:rsidRDefault="00D91D6D" w:rsidP="00CE6DA8">
                      <w:pPr>
                        <w:pStyle w:val="ListParagraph"/>
                        <w:tabs>
                          <w:tab w:val="left" w:pos="450"/>
                        </w:tabs>
                        <w:spacing w:after="0" w:line="240" w:lineRule="auto"/>
                        <w:rPr>
                          <w:rFonts w:ascii="Times New Roman" w:hAnsi="Times New Roman"/>
                          <w:sz w:val="24"/>
                          <w:szCs w:val="24"/>
                        </w:rPr>
                      </w:pPr>
                      <w:r>
                        <w:rPr>
                          <w:rFonts w:ascii="Times New Roman" w:hAnsi="Times New Roman"/>
                          <w:sz w:val="24"/>
                          <w:szCs w:val="24"/>
                        </w:rPr>
                        <w:t>S</w:t>
                      </w:r>
                      <w:r w:rsidRPr="00A72D27">
                        <w:rPr>
                          <w:rFonts w:ascii="Times New Roman" w:hAnsi="Times New Roman"/>
                          <w:sz w:val="24"/>
                          <w:szCs w:val="24"/>
                        </w:rPr>
                        <w:t>trict supervision</w:t>
                      </w:r>
                    </w:p>
                    <w:p w:rsidR="00D91D6D" w:rsidRPr="005023AE" w:rsidRDefault="00D91D6D" w:rsidP="00CE6DA8">
                      <w:pPr>
                        <w:pStyle w:val="ListParagraph"/>
                        <w:tabs>
                          <w:tab w:val="left" w:pos="450"/>
                        </w:tabs>
                        <w:spacing w:after="0" w:line="240" w:lineRule="auto"/>
                        <w:rPr>
                          <w:rFonts w:ascii="Times New Roman" w:hAnsi="Times New Roman"/>
                          <w:sz w:val="24"/>
                          <w:szCs w:val="24"/>
                        </w:rPr>
                      </w:pPr>
                    </w:p>
                    <w:p w:rsidR="00D91D6D" w:rsidRPr="002E0484" w:rsidRDefault="00D91D6D" w:rsidP="00A72D27">
                      <w:pPr>
                        <w:pStyle w:val="ListParagraph"/>
                        <w:tabs>
                          <w:tab w:val="left" w:pos="450"/>
                        </w:tabs>
                        <w:spacing w:after="0" w:line="240" w:lineRule="auto"/>
                        <w:rPr>
                          <w:rFonts w:ascii="Times New Roman" w:hAnsi="Times New Roman"/>
                          <w:sz w:val="24"/>
                          <w:szCs w:val="24"/>
                        </w:rPr>
                      </w:pPr>
                    </w:p>
                  </w:txbxContent>
                </v:textbox>
              </v:rect>
            </w:pict>
          </mc:Fallback>
        </mc:AlternateContent>
      </w:r>
    </w:p>
    <w:p w:rsidR="00F62CC7" w:rsidRPr="00CB1BCC" w:rsidRDefault="004C30C7" w:rsidP="00F62CC7">
      <w:pPr>
        <w:spacing w:before="20" w:after="20" w:line="240" w:lineRule="auto"/>
        <w:ind w:left="900" w:hanging="180"/>
        <w:jc w:val="both"/>
        <w:rPr>
          <w:rFonts w:ascii="Times New Roman" w:hAnsi="Times New Roman"/>
          <w:b/>
          <w:sz w:val="24"/>
          <w:szCs w:val="24"/>
          <w:lang w:val="en-AU" w:eastAsia="en-AU"/>
        </w:rPr>
      </w:pPr>
      <w:r w:rsidRPr="00CB1BCC">
        <w:rPr>
          <w:rFonts w:ascii="Times New Roman" w:hAnsi="Times New Roman"/>
          <w:b/>
          <w:noProof/>
          <w:sz w:val="24"/>
          <w:szCs w:val="24"/>
        </w:rPr>
        <mc:AlternateContent>
          <mc:Choice Requires="wps">
            <w:drawing>
              <wp:anchor distT="0" distB="0" distL="114300" distR="114300" simplePos="0" relativeHeight="251655168" behindDoc="0" locked="0" layoutInCell="1" allowOverlap="1" wp14:anchorId="7276C153" wp14:editId="50E3700F">
                <wp:simplePos x="0" y="0"/>
                <wp:positionH relativeFrom="column">
                  <wp:posOffset>4362450</wp:posOffset>
                </wp:positionH>
                <wp:positionV relativeFrom="paragraph">
                  <wp:posOffset>139700</wp:posOffset>
                </wp:positionV>
                <wp:extent cx="1762125" cy="2676525"/>
                <wp:effectExtent l="9525" t="6350" r="9525" b="12700"/>
                <wp:wrapNone/>
                <wp:docPr id="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2125" cy="2676525"/>
                        </a:xfrm>
                        <a:prstGeom prst="rect">
                          <a:avLst/>
                        </a:prstGeom>
                        <a:solidFill>
                          <a:srgbClr val="FFFFFF"/>
                        </a:solidFill>
                        <a:ln w="12700">
                          <a:solidFill>
                            <a:srgbClr val="000000"/>
                          </a:solidFill>
                          <a:miter lim="800000"/>
                          <a:headEnd/>
                          <a:tailEnd/>
                        </a:ln>
                      </wps:spPr>
                      <wps:txbx>
                        <w:txbxContent>
                          <w:p w:rsidR="00D91D6D" w:rsidRPr="00CE6DA8" w:rsidRDefault="00D91D6D" w:rsidP="00CE6DA8">
                            <w:pPr>
                              <w:pStyle w:val="ListParagraph"/>
                              <w:tabs>
                                <w:tab w:val="left" w:pos="450"/>
                              </w:tabs>
                              <w:spacing w:before="100" w:beforeAutospacing="1" w:after="100" w:afterAutospacing="1"/>
                              <w:ind w:left="90"/>
                              <w:rPr>
                                <w:rFonts w:ascii="Times New Roman" w:hAnsi="Times New Roman"/>
                                <w:sz w:val="24"/>
                                <w:szCs w:val="24"/>
                              </w:rPr>
                            </w:pPr>
                            <w:r w:rsidRPr="00CE6DA8">
                              <w:rPr>
                                <w:rFonts w:ascii="Times New Roman" w:hAnsi="Times New Roman"/>
                                <w:sz w:val="24"/>
                                <w:szCs w:val="24"/>
                              </w:rPr>
                              <w:t>PLE Pass rates</w:t>
                            </w:r>
                          </w:p>
                          <w:p w:rsidR="00D91D6D" w:rsidRPr="00CE6DA8" w:rsidRDefault="00D91D6D" w:rsidP="00CE6DA8">
                            <w:pPr>
                              <w:pStyle w:val="ListParagraph"/>
                              <w:tabs>
                                <w:tab w:val="left" w:pos="450"/>
                              </w:tabs>
                              <w:spacing w:before="100" w:beforeAutospacing="1" w:after="100" w:afterAutospacing="1"/>
                              <w:ind w:left="90"/>
                              <w:rPr>
                                <w:rFonts w:ascii="Times New Roman" w:hAnsi="Times New Roman"/>
                                <w:sz w:val="24"/>
                                <w:szCs w:val="24"/>
                              </w:rPr>
                            </w:pPr>
                            <w:r w:rsidRPr="00CE6DA8">
                              <w:rPr>
                                <w:rFonts w:ascii="Times New Roman" w:hAnsi="Times New Roman"/>
                                <w:sz w:val="24"/>
                                <w:szCs w:val="24"/>
                              </w:rPr>
                              <w:t>Completion rates</w:t>
                            </w:r>
                          </w:p>
                          <w:p w:rsidR="00D91D6D" w:rsidRPr="00CE6DA8" w:rsidRDefault="00D91D6D" w:rsidP="00CE6DA8">
                            <w:pPr>
                              <w:pStyle w:val="ListParagraph"/>
                              <w:tabs>
                                <w:tab w:val="left" w:pos="450"/>
                              </w:tabs>
                              <w:spacing w:before="100" w:beforeAutospacing="1" w:after="100" w:afterAutospacing="1"/>
                              <w:ind w:left="90"/>
                              <w:rPr>
                                <w:rFonts w:ascii="Times New Roman" w:hAnsi="Times New Roman"/>
                                <w:sz w:val="24"/>
                                <w:szCs w:val="24"/>
                              </w:rPr>
                            </w:pPr>
                            <w:r w:rsidRPr="00CE6DA8">
                              <w:rPr>
                                <w:rFonts w:ascii="Times New Roman" w:hAnsi="Times New Roman"/>
                                <w:sz w:val="24"/>
                                <w:szCs w:val="24"/>
                              </w:rPr>
                              <w:t>Pupil Enrolment</w:t>
                            </w:r>
                          </w:p>
                          <w:p w:rsidR="00D91D6D" w:rsidRDefault="00D91D6D" w:rsidP="00CE6DA8">
                            <w:pPr>
                              <w:pStyle w:val="ListParagraph"/>
                              <w:tabs>
                                <w:tab w:val="left" w:pos="450"/>
                              </w:tabs>
                              <w:spacing w:before="100" w:beforeAutospacing="1" w:after="100" w:afterAutospacing="1"/>
                              <w:ind w:left="90"/>
                              <w:rPr>
                                <w:rFonts w:ascii="Times New Roman" w:hAnsi="Times New Roman"/>
                                <w:sz w:val="24"/>
                                <w:szCs w:val="24"/>
                              </w:rPr>
                            </w:pPr>
                            <w:r w:rsidRPr="00CE6DA8">
                              <w:rPr>
                                <w:rFonts w:ascii="Times New Roman" w:hAnsi="Times New Roman"/>
                                <w:sz w:val="24"/>
                                <w:szCs w:val="24"/>
                              </w:rPr>
                              <w:t>Customer satisfaction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30" o:spid="_x0000_s1027" style="position:absolute;left:0;text-align:left;margin-left:343.5pt;margin-top:11pt;width:138.75pt;height:210.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" strokeweight="1pt">
                <v:path arrowok="t"/>
                <v:textbox>
                  <w:txbxContent>
                    <w:p w:rsidR="00D91D6D" w:rsidRPr="00CE6DA8" w:rsidRDefault="00D91D6D" w:rsidP="00CE6DA8">
                      <w:pPr>
                        <w:pStyle w:val="ListParagraph"/>
                        <w:tabs>
                          <w:tab w:val="left" w:pos="450"/>
                        </w:tabs>
                        <w:spacing w:before="100" w:beforeAutospacing="1" w:after="100" w:afterAutospacing="1"/>
                        <w:ind w:left="90"/>
                        <w:rPr>
                          <w:rFonts w:ascii="Times New Roman" w:hAnsi="Times New Roman"/>
                          <w:sz w:val="24"/>
                          <w:szCs w:val="24"/>
                        </w:rPr>
                      </w:pPr>
                      <w:r w:rsidRPr="00CE6DA8">
                        <w:rPr>
                          <w:rFonts w:ascii="Times New Roman" w:hAnsi="Times New Roman"/>
                          <w:sz w:val="24"/>
                          <w:szCs w:val="24"/>
                        </w:rPr>
                        <w:t>PLE Pass rates</w:t>
                      </w:r>
                    </w:p>
                    <w:p w:rsidR="00D91D6D" w:rsidRPr="00CE6DA8" w:rsidRDefault="00D91D6D" w:rsidP="00CE6DA8">
                      <w:pPr>
                        <w:pStyle w:val="ListParagraph"/>
                        <w:tabs>
                          <w:tab w:val="left" w:pos="450"/>
                        </w:tabs>
                        <w:spacing w:before="100" w:beforeAutospacing="1" w:after="100" w:afterAutospacing="1"/>
                        <w:ind w:left="90"/>
                        <w:rPr>
                          <w:rFonts w:ascii="Times New Roman" w:hAnsi="Times New Roman"/>
                          <w:sz w:val="24"/>
                          <w:szCs w:val="24"/>
                        </w:rPr>
                      </w:pPr>
                      <w:r w:rsidRPr="00CE6DA8">
                        <w:rPr>
                          <w:rFonts w:ascii="Times New Roman" w:hAnsi="Times New Roman"/>
                          <w:sz w:val="24"/>
                          <w:szCs w:val="24"/>
                        </w:rPr>
                        <w:t>Completion rates</w:t>
                      </w:r>
                    </w:p>
                    <w:p w:rsidR="00D91D6D" w:rsidRPr="00CE6DA8" w:rsidRDefault="00D91D6D" w:rsidP="00CE6DA8">
                      <w:pPr>
                        <w:pStyle w:val="ListParagraph"/>
                        <w:tabs>
                          <w:tab w:val="left" w:pos="450"/>
                        </w:tabs>
                        <w:spacing w:before="100" w:beforeAutospacing="1" w:after="100" w:afterAutospacing="1"/>
                        <w:ind w:left="90"/>
                        <w:rPr>
                          <w:rFonts w:ascii="Times New Roman" w:hAnsi="Times New Roman"/>
                          <w:sz w:val="24"/>
                          <w:szCs w:val="24"/>
                        </w:rPr>
                      </w:pPr>
                      <w:r w:rsidRPr="00CE6DA8">
                        <w:rPr>
                          <w:rFonts w:ascii="Times New Roman" w:hAnsi="Times New Roman"/>
                          <w:sz w:val="24"/>
                          <w:szCs w:val="24"/>
                        </w:rPr>
                        <w:t>Pupil Enrolment</w:t>
                      </w:r>
                    </w:p>
                    <w:p w:rsidR="00D91D6D" w:rsidRDefault="00D91D6D" w:rsidP="00CE6DA8">
                      <w:pPr>
                        <w:pStyle w:val="ListParagraph"/>
                        <w:tabs>
                          <w:tab w:val="left" w:pos="450"/>
                        </w:tabs>
                        <w:spacing w:before="100" w:beforeAutospacing="1" w:after="100" w:afterAutospacing="1"/>
                        <w:ind w:left="90"/>
                        <w:rPr>
                          <w:rFonts w:ascii="Times New Roman" w:hAnsi="Times New Roman"/>
                          <w:sz w:val="24"/>
                          <w:szCs w:val="24"/>
                        </w:rPr>
                      </w:pPr>
                      <w:r w:rsidRPr="00CE6DA8">
                        <w:rPr>
                          <w:rFonts w:ascii="Times New Roman" w:hAnsi="Times New Roman"/>
                          <w:sz w:val="24"/>
                          <w:szCs w:val="24"/>
                        </w:rPr>
                        <w:t>Customer satisfaction</w:t>
                      </w:r>
                    </w:p>
                  </w:txbxContent>
                </v:textbox>
              </v:rect>
            </w:pict>
          </mc:Fallback>
        </mc:AlternateContent>
      </w:r>
    </w:p>
    <w:p w:rsidR="00F62CC7" w:rsidRPr="00CB1BCC" w:rsidRDefault="004C30C7" w:rsidP="00F62CC7">
      <w:pPr>
        <w:spacing w:before="20" w:after="20" w:line="240" w:lineRule="auto"/>
        <w:ind w:left="900" w:hanging="180"/>
        <w:jc w:val="both"/>
        <w:rPr>
          <w:rFonts w:ascii="Times New Roman" w:hAnsi="Times New Roman"/>
          <w:b/>
          <w:sz w:val="24"/>
          <w:szCs w:val="24"/>
          <w:lang w:val="en-AU" w:eastAsia="en-AU"/>
        </w:rPr>
      </w:pPr>
      <w:r w:rsidRPr="00CB1BCC">
        <w:rPr>
          <w:rFonts w:ascii="Times New Roman" w:hAnsi="Times New Roman"/>
          <w:b/>
          <w:noProof/>
          <w:sz w:val="24"/>
          <w:szCs w:val="24"/>
        </w:rPr>
        <mc:AlternateContent>
          <mc:Choice Requires="wps">
            <w:drawing>
              <wp:anchor distT="0" distB="0" distL="114298" distR="114298" simplePos="0" relativeHeight="251657216" behindDoc="0" locked="0" layoutInCell="1" allowOverlap="1" wp14:anchorId="404EC04C" wp14:editId="2833FD13">
                <wp:simplePos x="0" y="0"/>
                <wp:positionH relativeFrom="column">
                  <wp:posOffset>3962400</wp:posOffset>
                </wp:positionH>
                <wp:positionV relativeFrom="paragraph">
                  <wp:posOffset>104140</wp:posOffset>
                </wp:positionV>
                <wp:extent cx="9525" cy="2333625"/>
                <wp:effectExtent l="9525" t="8890" r="9525" b="10160"/>
                <wp:wrapNone/>
                <wp:docPr id="7"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525" cy="23336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Straight Connector 28" o:spid="_x0000_s1026" style="position:absolute;z-index:2516572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312pt,8.2pt" to="312.75pt,1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">
                <o:lock v:ext="edit" shapetype="f"/>
              </v:line>
            </w:pict>
          </mc:Fallback>
        </mc:AlternateContent>
      </w:r>
      <w:r w:rsidRPr="00CB1BCC">
        <w:rPr>
          <w:rFonts w:ascii="Times New Roman" w:hAnsi="Times New Roman"/>
          <w:b/>
          <w:noProof/>
          <w:sz w:val="24"/>
          <w:szCs w:val="24"/>
        </w:rPr>
        <mc:AlternateContent>
          <mc:Choice Requires="wps">
            <w:drawing>
              <wp:anchor distT="4294967294" distB="4294967294" distL="114300" distR="114300" simplePos="0" relativeHeight="251656192" behindDoc="0" locked="0" layoutInCell="1" allowOverlap="1" wp14:anchorId="6D809718" wp14:editId="793161B6">
                <wp:simplePos x="0" y="0"/>
                <wp:positionH relativeFrom="column">
                  <wp:posOffset>2876550</wp:posOffset>
                </wp:positionH>
                <wp:positionV relativeFrom="paragraph">
                  <wp:posOffset>104140</wp:posOffset>
                </wp:positionV>
                <wp:extent cx="1085850" cy="0"/>
                <wp:effectExtent l="9525" t="75565" r="19050" b="76835"/>
                <wp:wrapNone/>
                <wp:docPr id="6"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8585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7" o:spid="_x0000_s1026" type="#_x0000_t32" style="position:absolute;margin-left:226.5pt;margin-top:8.2pt;width:85.5pt;height:0;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">
                <v:stroke endarrow="open"/>
                <o:lock v:ext="edit" shapetype="f"/>
              </v:shape>
            </w:pict>
          </mc:Fallback>
        </mc:AlternateContent>
      </w:r>
    </w:p>
    <w:p w:rsidR="00F62CC7" w:rsidRPr="00CB1BCC" w:rsidRDefault="00F62CC7" w:rsidP="00F62CC7">
      <w:pPr>
        <w:spacing w:before="20" w:after="20" w:line="240" w:lineRule="auto"/>
        <w:ind w:left="900" w:hanging="180"/>
        <w:jc w:val="both"/>
        <w:rPr>
          <w:rFonts w:ascii="Times New Roman" w:hAnsi="Times New Roman"/>
          <w:b/>
          <w:sz w:val="24"/>
          <w:szCs w:val="24"/>
          <w:lang w:val="en-AU" w:eastAsia="en-AU"/>
        </w:rPr>
      </w:pPr>
    </w:p>
    <w:p w:rsidR="00F62CC7" w:rsidRPr="00CB1BCC" w:rsidRDefault="00F62CC7" w:rsidP="00F62CC7">
      <w:pPr>
        <w:spacing w:before="20" w:after="20" w:line="240" w:lineRule="auto"/>
        <w:ind w:left="900" w:hanging="180"/>
        <w:jc w:val="both"/>
        <w:rPr>
          <w:rFonts w:ascii="Times New Roman" w:hAnsi="Times New Roman"/>
          <w:b/>
          <w:sz w:val="24"/>
          <w:szCs w:val="24"/>
          <w:lang w:val="en-AU" w:eastAsia="en-AU"/>
        </w:rPr>
      </w:pPr>
    </w:p>
    <w:p w:rsidR="00F62CC7" w:rsidRPr="00CB1BCC" w:rsidRDefault="00F62CC7" w:rsidP="00F62CC7">
      <w:pPr>
        <w:spacing w:before="20" w:after="20" w:line="240" w:lineRule="auto"/>
        <w:ind w:left="900" w:hanging="180"/>
        <w:jc w:val="both"/>
        <w:rPr>
          <w:rFonts w:ascii="Times New Roman" w:hAnsi="Times New Roman"/>
          <w:b/>
          <w:sz w:val="24"/>
          <w:szCs w:val="24"/>
          <w:lang w:val="en-AU" w:eastAsia="en-AU"/>
        </w:rPr>
      </w:pPr>
    </w:p>
    <w:p w:rsidR="00F62CC7" w:rsidRPr="00CB1BCC" w:rsidRDefault="00F62CC7" w:rsidP="00F62CC7">
      <w:pPr>
        <w:spacing w:before="20" w:after="20" w:line="240" w:lineRule="auto"/>
        <w:ind w:left="900" w:hanging="180"/>
        <w:jc w:val="both"/>
        <w:rPr>
          <w:rFonts w:ascii="Times New Roman" w:hAnsi="Times New Roman"/>
          <w:b/>
          <w:sz w:val="24"/>
          <w:szCs w:val="24"/>
          <w:lang w:val="en-AU" w:eastAsia="en-AU"/>
        </w:rPr>
      </w:pPr>
    </w:p>
    <w:p w:rsidR="00F62CC7" w:rsidRPr="00CB1BCC" w:rsidRDefault="004C30C7" w:rsidP="00F62CC7">
      <w:pPr>
        <w:spacing w:before="20" w:after="20" w:line="240" w:lineRule="auto"/>
        <w:ind w:left="900" w:hanging="180"/>
        <w:jc w:val="both"/>
        <w:rPr>
          <w:rFonts w:ascii="Times New Roman" w:hAnsi="Times New Roman"/>
          <w:b/>
          <w:sz w:val="24"/>
          <w:szCs w:val="24"/>
          <w:lang w:val="en-AU" w:eastAsia="en-AU"/>
        </w:rPr>
      </w:pPr>
      <w:r w:rsidRPr="00CB1BCC">
        <w:rPr>
          <w:rFonts w:ascii="Times New Roman" w:hAnsi="Times New Roman"/>
          <w:b/>
          <w:noProof/>
          <w:sz w:val="24"/>
          <w:szCs w:val="24"/>
        </w:rPr>
        <mc:AlternateContent>
          <mc:Choice Requires="wps">
            <w:drawing>
              <wp:anchor distT="0" distB="0" distL="114300" distR="114300" simplePos="0" relativeHeight="251653120" behindDoc="0" locked="0" layoutInCell="1" allowOverlap="1" wp14:anchorId="767E75D4" wp14:editId="6C7B49D0">
                <wp:simplePos x="0" y="0"/>
                <wp:positionH relativeFrom="column">
                  <wp:posOffset>209550</wp:posOffset>
                </wp:positionH>
                <wp:positionV relativeFrom="paragraph">
                  <wp:posOffset>2540</wp:posOffset>
                </wp:positionV>
                <wp:extent cx="2686050" cy="1028700"/>
                <wp:effectExtent l="9525" t="12065" r="9525" b="6985"/>
                <wp:wrapNone/>
                <wp:docPr id="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6050" cy="1028700"/>
                        </a:xfrm>
                        <a:prstGeom prst="rect">
                          <a:avLst/>
                        </a:prstGeom>
                        <a:solidFill>
                          <a:srgbClr val="FFFFFF"/>
                        </a:solidFill>
                        <a:ln w="12700">
                          <a:solidFill>
                            <a:srgbClr val="000000"/>
                          </a:solidFill>
                          <a:miter lim="800000"/>
                          <a:headEnd/>
                          <a:tailEnd/>
                        </a:ln>
                      </wps:spPr>
                      <wps:txbx>
                        <w:txbxContent>
                          <w:p w:rsidR="00D91D6D" w:rsidRDefault="00D91D6D" w:rsidP="00A72D27">
                            <w:pPr>
                              <w:pStyle w:val="ListParagraph"/>
                              <w:spacing w:after="0" w:line="259" w:lineRule="auto"/>
                              <w:rPr>
                                <w:rFonts w:ascii="Times New Roman" w:hAnsi="Times New Roman"/>
                                <w:b/>
                              </w:rPr>
                            </w:pPr>
                            <w:r w:rsidRPr="00A72D27">
                              <w:rPr>
                                <w:rFonts w:ascii="Times New Roman" w:hAnsi="Times New Roman"/>
                                <w:b/>
                              </w:rPr>
                              <w:t>Democratic Leadership Style</w:t>
                            </w:r>
                          </w:p>
                          <w:p w:rsidR="00D91D6D" w:rsidRDefault="00D91D6D" w:rsidP="00CE6DA8">
                            <w:pPr>
                              <w:pStyle w:val="ListParagraph"/>
                              <w:spacing w:after="0"/>
                              <w:ind w:left="1080"/>
                              <w:rPr>
                                <w:rFonts w:ascii="Times New Roman" w:hAnsi="Times New Roman"/>
                                <w:sz w:val="24"/>
                                <w:szCs w:val="24"/>
                              </w:rPr>
                            </w:pPr>
                            <w:r>
                              <w:rPr>
                                <w:rFonts w:ascii="Times New Roman" w:hAnsi="Times New Roman"/>
                                <w:sz w:val="24"/>
                                <w:szCs w:val="24"/>
                              </w:rPr>
                              <w:t>Shared Decision making</w:t>
                            </w:r>
                          </w:p>
                          <w:p w:rsidR="00D91D6D" w:rsidRDefault="00D91D6D" w:rsidP="00CE6DA8">
                            <w:pPr>
                              <w:pStyle w:val="ListParagraph"/>
                              <w:spacing w:after="0"/>
                              <w:ind w:left="1080"/>
                              <w:rPr>
                                <w:rFonts w:ascii="Times New Roman" w:hAnsi="Times New Roman"/>
                                <w:sz w:val="24"/>
                                <w:szCs w:val="24"/>
                              </w:rPr>
                            </w:pPr>
                            <w:r>
                              <w:rPr>
                                <w:rFonts w:ascii="Times New Roman" w:hAnsi="Times New Roman"/>
                                <w:sz w:val="24"/>
                                <w:szCs w:val="24"/>
                              </w:rPr>
                              <w:t>Empowerment</w:t>
                            </w:r>
                          </w:p>
                          <w:p w:rsidR="00D91D6D" w:rsidRDefault="00D91D6D" w:rsidP="00CE6DA8">
                            <w:pPr>
                              <w:pStyle w:val="ListParagraph"/>
                              <w:spacing w:after="0"/>
                              <w:ind w:left="1080"/>
                              <w:rPr>
                                <w:rFonts w:ascii="Times New Roman" w:hAnsi="Times New Roman"/>
                                <w:sz w:val="24"/>
                                <w:szCs w:val="24"/>
                              </w:rPr>
                            </w:pPr>
                            <w:r>
                              <w:rPr>
                                <w:rFonts w:ascii="Times New Roman" w:hAnsi="Times New Roman"/>
                                <w:sz w:val="24"/>
                                <w:szCs w:val="24"/>
                              </w:rPr>
                              <w:t>Consensus</w:t>
                            </w:r>
                          </w:p>
                          <w:p w:rsidR="00D91D6D" w:rsidRPr="0089054C" w:rsidRDefault="00D91D6D" w:rsidP="00CE6DA8">
                            <w:pPr>
                              <w:pStyle w:val="ListParagraph"/>
                              <w:spacing w:after="0"/>
                              <w:ind w:left="1080"/>
                              <w:rPr>
                                <w:rFonts w:ascii="Times New Roman" w:hAnsi="Times New Roman"/>
                                <w:sz w:val="24"/>
                                <w:szCs w:val="24"/>
                              </w:rPr>
                            </w:pPr>
                            <w:r w:rsidRPr="0089054C">
                              <w:rPr>
                                <w:rFonts w:ascii="Times New Roman" w:hAnsi="Times New Roman"/>
                                <w:sz w:val="24"/>
                                <w:szCs w:val="24"/>
                              </w:rPr>
                              <w:t>Voting on issues</w:t>
                            </w:r>
                          </w:p>
                          <w:p w:rsidR="00D91D6D" w:rsidRPr="002E0484" w:rsidRDefault="00D91D6D" w:rsidP="00F62CC7">
                            <w:pPr>
                              <w:tabs>
                                <w:tab w:val="left" w:pos="450"/>
                              </w:tabs>
                              <w:spacing w:before="100" w:beforeAutospacing="1" w:after="0" w:afterAutospacing="1" w:line="240" w:lineRule="auto"/>
                              <w:rPr>
                                <w:rFonts w:ascii="Times New Roman" w:hAnsi="Times New Roman"/>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26" o:spid="_x0000_s1028" style="position:absolute;left:0;text-align:left;margin-left:16.5pt;margin-top:.2pt;width:211.5pt;height:8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" strokeweight="1pt">
                <v:path arrowok="t"/>
                <v:textbox>
                  <w:txbxContent>
                    <w:p w:rsidR="00D91D6D" w:rsidRDefault="00D91D6D" w:rsidP="00A72D27">
                      <w:pPr>
                        <w:pStyle w:val="ListParagraph"/>
                        <w:spacing w:after="0" w:line="259" w:lineRule="auto"/>
                        <w:rPr>
                          <w:rFonts w:ascii="Times New Roman" w:hAnsi="Times New Roman"/>
                          <w:b/>
                        </w:rPr>
                      </w:pPr>
                      <w:r w:rsidRPr="00A72D27">
                        <w:rPr>
                          <w:rFonts w:ascii="Times New Roman" w:hAnsi="Times New Roman"/>
                          <w:b/>
                        </w:rPr>
                        <w:t>Democratic Leadership Style</w:t>
                      </w:r>
                    </w:p>
                    <w:p w:rsidR="00D91D6D" w:rsidRDefault="00D91D6D" w:rsidP="00CE6DA8">
                      <w:pPr>
                        <w:pStyle w:val="ListParagraph"/>
                        <w:spacing w:after="0"/>
                        <w:ind w:left="1080"/>
                        <w:rPr>
                          <w:rFonts w:ascii="Times New Roman" w:hAnsi="Times New Roman"/>
                          <w:sz w:val="24"/>
                          <w:szCs w:val="24"/>
                        </w:rPr>
                      </w:pPr>
                      <w:r>
                        <w:rPr>
                          <w:rFonts w:ascii="Times New Roman" w:hAnsi="Times New Roman"/>
                          <w:sz w:val="24"/>
                          <w:szCs w:val="24"/>
                        </w:rPr>
                        <w:t>Shared Decision making</w:t>
                      </w:r>
                    </w:p>
                    <w:p w:rsidR="00D91D6D" w:rsidRDefault="00D91D6D" w:rsidP="00CE6DA8">
                      <w:pPr>
                        <w:pStyle w:val="ListParagraph"/>
                        <w:spacing w:after="0"/>
                        <w:ind w:left="1080"/>
                        <w:rPr>
                          <w:rFonts w:ascii="Times New Roman" w:hAnsi="Times New Roman"/>
                          <w:sz w:val="24"/>
                          <w:szCs w:val="24"/>
                        </w:rPr>
                      </w:pPr>
                      <w:r>
                        <w:rPr>
                          <w:rFonts w:ascii="Times New Roman" w:hAnsi="Times New Roman"/>
                          <w:sz w:val="24"/>
                          <w:szCs w:val="24"/>
                        </w:rPr>
                        <w:t>Empowerment</w:t>
                      </w:r>
                    </w:p>
                    <w:p w:rsidR="00D91D6D" w:rsidRDefault="00D91D6D" w:rsidP="00CE6DA8">
                      <w:pPr>
                        <w:pStyle w:val="ListParagraph"/>
                        <w:spacing w:after="0"/>
                        <w:ind w:left="1080"/>
                        <w:rPr>
                          <w:rFonts w:ascii="Times New Roman" w:hAnsi="Times New Roman"/>
                          <w:sz w:val="24"/>
                          <w:szCs w:val="24"/>
                        </w:rPr>
                      </w:pPr>
                      <w:r>
                        <w:rPr>
                          <w:rFonts w:ascii="Times New Roman" w:hAnsi="Times New Roman"/>
                          <w:sz w:val="24"/>
                          <w:szCs w:val="24"/>
                        </w:rPr>
                        <w:t>Consensus</w:t>
                      </w:r>
                    </w:p>
                    <w:p w:rsidR="00D91D6D" w:rsidRPr="0089054C" w:rsidRDefault="00D91D6D" w:rsidP="00CE6DA8">
                      <w:pPr>
                        <w:pStyle w:val="ListParagraph"/>
                        <w:spacing w:after="0"/>
                        <w:ind w:left="1080"/>
                        <w:rPr>
                          <w:rFonts w:ascii="Times New Roman" w:hAnsi="Times New Roman"/>
                          <w:sz w:val="24"/>
                          <w:szCs w:val="24"/>
                        </w:rPr>
                      </w:pPr>
                      <w:r w:rsidRPr="0089054C">
                        <w:rPr>
                          <w:rFonts w:ascii="Times New Roman" w:hAnsi="Times New Roman"/>
                          <w:sz w:val="24"/>
                          <w:szCs w:val="24"/>
                        </w:rPr>
                        <w:t>Voting on issues</w:t>
                      </w:r>
                    </w:p>
                    <w:p w:rsidR="00D91D6D" w:rsidRPr="002E0484" w:rsidRDefault="00D91D6D" w:rsidP="00F62CC7">
                      <w:pPr>
                        <w:tabs>
                          <w:tab w:val="left" w:pos="450"/>
                        </w:tabs>
                        <w:spacing w:before="100" w:beforeAutospacing="1" w:after="0" w:afterAutospacing="1" w:line="240" w:lineRule="auto"/>
                        <w:rPr>
                          <w:rFonts w:ascii="Times New Roman" w:hAnsi="Times New Roman"/>
                          <w:sz w:val="24"/>
                          <w:szCs w:val="24"/>
                        </w:rPr>
                      </w:pPr>
                    </w:p>
                  </w:txbxContent>
                </v:textbox>
              </v:rect>
            </w:pict>
          </mc:Fallback>
        </mc:AlternateContent>
      </w:r>
    </w:p>
    <w:p w:rsidR="00F62CC7" w:rsidRPr="00CB1BCC" w:rsidRDefault="004C30C7" w:rsidP="00F62CC7">
      <w:pPr>
        <w:spacing w:before="20" w:after="20" w:line="240" w:lineRule="auto"/>
        <w:ind w:left="900" w:hanging="180"/>
        <w:jc w:val="both"/>
        <w:rPr>
          <w:rFonts w:ascii="Times New Roman" w:hAnsi="Times New Roman"/>
          <w:b/>
          <w:sz w:val="24"/>
          <w:szCs w:val="24"/>
          <w:lang w:val="en-AU" w:eastAsia="en-AU"/>
        </w:rPr>
      </w:pPr>
      <w:r w:rsidRPr="00CB1BCC">
        <w:rPr>
          <w:rFonts w:ascii="Times New Roman" w:hAnsi="Times New Roman"/>
          <w:b/>
          <w:noProof/>
          <w:sz w:val="24"/>
          <w:szCs w:val="24"/>
        </w:rPr>
        <mc:AlternateContent>
          <mc:Choice Requires="wps">
            <w:drawing>
              <wp:anchor distT="4294967294" distB="4294967294" distL="114300" distR="114300" simplePos="0" relativeHeight="251660288" behindDoc="0" locked="0" layoutInCell="1" allowOverlap="1" wp14:anchorId="50CB9DE2" wp14:editId="2E74C18B">
                <wp:simplePos x="0" y="0"/>
                <wp:positionH relativeFrom="column">
                  <wp:posOffset>3971925</wp:posOffset>
                </wp:positionH>
                <wp:positionV relativeFrom="paragraph">
                  <wp:posOffset>82550</wp:posOffset>
                </wp:positionV>
                <wp:extent cx="390525" cy="0"/>
                <wp:effectExtent l="9525" t="73025" r="19050" b="79375"/>
                <wp:wrapNone/>
                <wp:docPr id="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9052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id="Straight Arrow Connector 24" o:spid="_x0000_s1026" type="#_x0000_t32" style="position:absolute;margin-left:312.75pt;margin-top:6.5pt;width:30.7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">
                <v:stroke endarrow="open"/>
                <o:lock v:ext="edit" shapetype="f"/>
              </v:shape>
            </w:pict>
          </mc:Fallback>
        </mc:AlternateContent>
      </w:r>
    </w:p>
    <w:p w:rsidR="00F62CC7" w:rsidRPr="00CB1BCC" w:rsidRDefault="004C30C7" w:rsidP="00F62CC7">
      <w:pPr>
        <w:spacing w:before="20" w:after="20" w:line="240" w:lineRule="auto"/>
        <w:ind w:left="900" w:hanging="180"/>
        <w:jc w:val="both"/>
        <w:rPr>
          <w:rFonts w:ascii="Times New Roman" w:hAnsi="Times New Roman"/>
          <w:b/>
          <w:sz w:val="24"/>
          <w:szCs w:val="24"/>
          <w:lang w:val="en-AU" w:eastAsia="en-AU"/>
        </w:rPr>
      </w:pPr>
      <w:r w:rsidRPr="00CB1BCC">
        <w:rPr>
          <w:rFonts w:ascii="Times New Roman" w:hAnsi="Times New Roman"/>
          <w:b/>
          <w:noProof/>
          <w:sz w:val="24"/>
          <w:szCs w:val="24"/>
        </w:rPr>
        <mc:AlternateContent>
          <mc:Choice Requires="wps">
            <w:drawing>
              <wp:anchor distT="4294967294" distB="4294967294" distL="114300" distR="114300" simplePos="0" relativeHeight="251659264" behindDoc="0" locked="0" layoutInCell="1" allowOverlap="1" wp14:anchorId="5031AE30" wp14:editId="1CF44639">
                <wp:simplePos x="0" y="0"/>
                <wp:positionH relativeFrom="column">
                  <wp:posOffset>2886075</wp:posOffset>
                </wp:positionH>
                <wp:positionV relativeFrom="paragraph">
                  <wp:posOffset>140970</wp:posOffset>
                </wp:positionV>
                <wp:extent cx="1085850" cy="0"/>
                <wp:effectExtent l="9525" t="74295" r="19050" b="78105"/>
                <wp:wrapNone/>
                <wp:docPr id="3"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08585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 o:spid="_x0000_s1026" type="#_x0000_t32" style="position:absolute;margin-left:227.25pt;margin-top:11.1pt;width:85.5pt;height:0;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">
                <v:stroke endarrow="open"/>
                <o:lock v:ext="edit" shapetype="f"/>
              </v:shape>
            </w:pict>
          </mc:Fallback>
        </mc:AlternateContent>
      </w:r>
    </w:p>
    <w:p w:rsidR="00F62CC7" w:rsidRPr="00CB1BCC" w:rsidRDefault="00F62CC7" w:rsidP="00F62CC7">
      <w:pPr>
        <w:spacing w:before="20" w:after="20" w:line="240" w:lineRule="auto"/>
        <w:ind w:left="900" w:hanging="180"/>
        <w:jc w:val="both"/>
        <w:rPr>
          <w:rFonts w:ascii="Times New Roman" w:hAnsi="Times New Roman"/>
          <w:b/>
          <w:sz w:val="24"/>
          <w:szCs w:val="24"/>
          <w:lang w:val="en-AU" w:eastAsia="en-AU"/>
        </w:rPr>
      </w:pPr>
    </w:p>
    <w:p w:rsidR="00E760FB" w:rsidRPr="00CB1BCC" w:rsidRDefault="00E760FB" w:rsidP="007D6EAE">
      <w:pPr>
        <w:spacing w:after="0" w:line="480" w:lineRule="auto"/>
        <w:jc w:val="both"/>
        <w:rPr>
          <w:rFonts w:ascii="Times New Roman" w:hAnsi="Times New Roman"/>
          <w:sz w:val="24"/>
          <w:szCs w:val="24"/>
        </w:rPr>
      </w:pPr>
    </w:p>
    <w:p w:rsidR="00E760FB" w:rsidRPr="00CB1BCC" w:rsidRDefault="004C30C7" w:rsidP="007D6EAE">
      <w:pPr>
        <w:spacing w:after="0" w:line="480" w:lineRule="auto"/>
        <w:jc w:val="both"/>
        <w:rPr>
          <w:rFonts w:ascii="Times New Roman" w:hAnsi="Times New Roman"/>
          <w:sz w:val="24"/>
          <w:szCs w:val="24"/>
        </w:rPr>
      </w:pPr>
      <w:r w:rsidRPr="00CB1BCC">
        <w:rPr>
          <w:rFonts w:ascii="Times New Roman" w:hAnsi="Times New Roman"/>
          <w:b/>
          <w:noProof/>
          <w:sz w:val="24"/>
          <w:szCs w:val="24"/>
        </w:rPr>
        <mc:AlternateContent>
          <mc:Choice Requires="wps">
            <w:drawing>
              <wp:anchor distT="0" distB="0" distL="114300" distR="114300" simplePos="0" relativeHeight="251661312" behindDoc="0" locked="0" layoutInCell="1" allowOverlap="1" wp14:anchorId="6236C9ED" wp14:editId="6AED8567">
                <wp:simplePos x="0" y="0"/>
                <wp:positionH relativeFrom="column">
                  <wp:posOffset>190500</wp:posOffset>
                </wp:positionH>
                <wp:positionV relativeFrom="paragraph">
                  <wp:posOffset>5080</wp:posOffset>
                </wp:positionV>
                <wp:extent cx="2733675" cy="1028700"/>
                <wp:effectExtent l="9525" t="14605" r="9525" b="13970"/>
                <wp:wrapNone/>
                <wp:docPr id="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3675" cy="1028700"/>
                        </a:xfrm>
                        <a:prstGeom prst="rect">
                          <a:avLst/>
                        </a:prstGeom>
                        <a:solidFill>
                          <a:srgbClr val="FFFFFF"/>
                        </a:solidFill>
                        <a:ln w="12700">
                          <a:solidFill>
                            <a:srgbClr val="000000"/>
                          </a:solidFill>
                          <a:miter lim="800000"/>
                          <a:headEnd/>
                          <a:tailEnd/>
                        </a:ln>
                      </wps:spPr>
                      <wps:txbx>
                        <w:txbxContent>
                          <w:p w:rsidR="00D91D6D" w:rsidRPr="00BB540C" w:rsidRDefault="00D91D6D" w:rsidP="00CE6DA8">
                            <w:pPr>
                              <w:spacing w:after="0"/>
                              <w:rPr>
                                <w:rFonts w:ascii="Times New Roman" w:hAnsi="Times New Roman"/>
                                <w:b/>
                                <w:sz w:val="24"/>
                                <w:szCs w:val="24"/>
                              </w:rPr>
                            </w:pPr>
                            <w:r w:rsidRPr="00BB540C">
                              <w:rPr>
                                <w:rFonts w:ascii="Times New Roman" w:hAnsi="Times New Roman"/>
                                <w:b/>
                                <w:sz w:val="24"/>
                                <w:szCs w:val="24"/>
                              </w:rPr>
                              <w:t>Laissez faire Leadership Style</w:t>
                            </w:r>
                          </w:p>
                          <w:p w:rsidR="00D91D6D" w:rsidRPr="00CE6DA8" w:rsidRDefault="00D91D6D" w:rsidP="00CE6DA8">
                            <w:pPr>
                              <w:pStyle w:val="ListParagraph"/>
                              <w:spacing w:after="0" w:line="240" w:lineRule="auto"/>
                              <w:rPr>
                                <w:rFonts w:ascii="Times New Roman" w:hAnsi="Times New Roman"/>
                                <w:sz w:val="24"/>
                                <w:szCs w:val="24"/>
                              </w:rPr>
                            </w:pPr>
                            <w:r w:rsidRPr="00CE6DA8">
                              <w:rPr>
                                <w:rFonts w:ascii="Times New Roman" w:hAnsi="Times New Roman"/>
                                <w:sz w:val="24"/>
                                <w:szCs w:val="24"/>
                              </w:rPr>
                              <w:t>Leave to do approach</w:t>
                            </w:r>
                          </w:p>
                          <w:p w:rsidR="00D91D6D" w:rsidRPr="00CE6DA8" w:rsidRDefault="00D91D6D" w:rsidP="00CE6DA8">
                            <w:pPr>
                              <w:pStyle w:val="ListParagraph"/>
                              <w:spacing w:after="0" w:line="240" w:lineRule="auto"/>
                              <w:rPr>
                                <w:rFonts w:ascii="Times New Roman" w:hAnsi="Times New Roman"/>
                                <w:sz w:val="24"/>
                                <w:szCs w:val="24"/>
                              </w:rPr>
                            </w:pPr>
                            <w:r w:rsidRPr="00CE6DA8">
                              <w:rPr>
                                <w:rFonts w:ascii="Times New Roman" w:hAnsi="Times New Roman"/>
                                <w:sz w:val="24"/>
                                <w:szCs w:val="24"/>
                              </w:rPr>
                              <w:t>Avoidance of Leadership</w:t>
                            </w:r>
                          </w:p>
                          <w:p w:rsidR="00D91D6D" w:rsidRPr="00CE6DA8" w:rsidRDefault="00D91D6D" w:rsidP="00CE6DA8">
                            <w:pPr>
                              <w:pStyle w:val="ListParagraph"/>
                              <w:spacing w:after="0" w:line="240" w:lineRule="auto"/>
                              <w:rPr>
                                <w:rFonts w:ascii="Times New Roman" w:hAnsi="Times New Roman"/>
                                <w:sz w:val="24"/>
                                <w:szCs w:val="24"/>
                              </w:rPr>
                            </w:pPr>
                            <w:r w:rsidRPr="00CE6DA8">
                              <w:rPr>
                                <w:rFonts w:ascii="Times New Roman" w:hAnsi="Times New Roman"/>
                                <w:sz w:val="24"/>
                                <w:szCs w:val="24"/>
                              </w:rPr>
                              <w:t>Management by exception</w:t>
                            </w:r>
                          </w:p>
                          <w:p w:rsidR="00D91D6D" w:rsidRPr="00CE6DA8" w:rsidRDefault="00D91D6D" w:rsidP="00CE6DA8">
                            <w:pPr>
                              <w:pStyle w:val="ListParagraph"/>
                              <w:rPr>
                                <w:rFonts w:ascii="Times New Roman" w:hAnsi="Times New Roman"/>
                                <w:sz w:val="24"/>
                                <w:szCs w:val="24"/>
                              </w:rPr>
                            </w:pPr>
                            <w:r w:rsidRPr="00CE6DA8">
                              <w:rPr>
                                <w:rFonts w:ascii="Times New Roman" w:hAnsi="Times New Roman"/>
                                <w:sz w:val="24"/>
                                <w:szCs w:val="24"/>
                              </w:rPr>
                              <w:t>Hands off</w:t>
                            </w:r>
                          </w:p>
                          <w:p w:rsidR="00D91D6D" w:rsidRPr="002E0484" w:rsidRDefault="00D91D6D" w:rsidP="00CE6DA8">
                            <w:pPr>
                              <w:pStyle w:val="ListParagraph"/>
                              <w:numPr>
                                <w:ilvl w:val="0"/>
                                <w:numId w:val="48"/>
                              </w:numPr>
                              <w:spacing w:after="0" w:line="259" w:lineRule="auto"/>
                              <w:rPr>
                                <w:rFonts w:ascii="Times New Roman" w:hAnsi="Times New Roman"/>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33" o:spid="_x0000_s1029" style="position:absolute;left:0;text-align:left;margin-left:15pt;margin-top:.4pt;width:215.25pt;height: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" strokeweight="1pt">
                <v:path arrowok="t"/>
                <v:textbox>
                  <w:txbxContent>
                    <w:p w:rsidR="00D91D6D" w:rsidRPr="00BB540C" w:rsidRDefault="00D91D6D" w:rsidP="00CE6DA8">
                      <w:pPr>
                        <w:spacing w:after="0"/>
                        <w:rPr>
                          <w:rFonts w:ascii="Times New Roman" w:hAnsi="Times New Roman"/>
                          <w:b/>
                          <w:sz w:val="24"/>
                          <w:szCs w:val="24"/>
                        </w:rPr>
                      </w:pPr>
                      <w:r w:rsidRPr="00BB540C">
                        <w:rPr>
                          <w:rFonts w:ascii="Times New Roman" w:hAnsi="Times New Roman"/>
                          <w:b/>
                          <w:sz w:val="24"/>
                          <w:szCs w:val="24"/>
                        </w:rPr>
                        <w:t>Laissez faire Leadership Style</w:t>
                      </w:r>
                    </w:p>
                    <w:p w:rsidR="00D91D6D" w:rsidRPr="00CE6DA8" w:rsidRDefault="00D91D6D" w:rsidP="00CE6DA8">
                      <w:pPr>
                        <w:pStyle w:val="ListParagraph"/>
                        <w:spacing w:after="0" w:line="240" w:lineRule="auto"/>
                        <w:rPr>
                          <w:rFonts w:ascii="Times New Roman" w:hAnsi="Times New Roman"/>
                          <w:sz w:val="24"/>
                          <w:szCs w:val="24"/>
                        </w:rPr>
                      </w:pPr>
                      <w:r w:rsidRPr="00CE6DA8">
                        <w:rPr>
                          <w:rFonts w:ascii="Times New Roman" w:hAnsi="Times New Roman"/>
                          <w:sz w:val="24"/>
                          <w:szCs w:val="24"/>
                        </w:rPr>
                        <w:t>Leave to do approach</w:t>
                      </w:r>
                    </w:p>
                    <w:p w:rsidR="00D91D6D" w:rsidRPr="00CE6DA8" w:rsidRDefault="00D91D6D" w:rsidP="00CE6DA8">
                      <w:pPr>
                        <w:pStyle w:val="ListParagraph"/>
                        <w:spacing w:after="0" w:line="240" w:lineRule="auto"/>
                        <w:rPr>
                          <w:rFonts w:ascii="Times New Roman" w:hAnsi="Times New Roman"/>
                          <w:sz w:val="24"/>
                          <w:szCs w:val="24"/>
                        </w:rPr>
                      </w:pPr>
                      <w:r w:rsidRPr="00CE6DA8">
                        <w:rPr>
                          <w:rFonts w:ascii="Times New Roman" w:hAnsi="Times New Roman"/>
                          <w:sz w:val="24"/>
                          <w:szCs w:val="24"/>
                        </w:rPr>
                        <w:t>Avoidance of Leadership</w:t>
                      </w:r>
                    </w:p>
                    <w:p w:rsidR="00D91D6D" w:rsidRPr="00CE6DA8" w:rsidRDefault="00D91D6D" w:rsidP="00CE6DA8">
                      <w:pPr>
                        <w:pStyle w:val="ListParagraph"/>
                        <w:spacing w:after="0" w:line="240" w:lineRule="auto"/>
                        <w:rPr>
                          <w:rFonts w:ascii="Times New Roman" w:hAnsi="Times New Roman"/>
                          <w:sz w:val="24"/>
                          <w:szCs w:val="24"/>
                        </w:rPr>
                      </w:pPr>
                      <w:r w:rsidRPr="00CE6DA8">
                        <w:rPr>
                          <w:rFonts w:ascii="Times New Roman" w:hAnsi="Times New Roman"/>
                          <w:sz w:val="24"/>
                          <w:szCs w:val="24"/>
                        </w:rPr>
                        <w:t>Management by exception</w:t>
                      </w:r>
                    </w:p>
                    <w:p w:rsidR="00D91D6D" w:rsidRPr="00CE6DA8" w:rsidRDefault="00D91D6D" w:rsidP="00CE6DA8">
                      <w:pPr>
                        <w:pStyle w:val="ListParagraph"/>
                        <w:rPr>
                          <w:rFonts w:ascii="Times New Roman" w:hAnsi="Times New Roman"/>
                          <w:sz w:val="24"/>
                          <w:szCs w:val="24"/>
                        </w:rPr>
                      </w:pPr>
                      <w:r w:rsidRPr="00CE6DA8">
                        <w:rPr>
                          <w:rFonts w:ascii="Times New Roman" w:hAnsi="Times New Roman"/>
                          <w:sz w:val="24"/>
                          <w:szCs w:val="24"/>
                        </w:rPr>
                        <w:t>Hands off</w:t>
                      </w:r>
                    </w:p>
                    <w:p w:rsidR="00D91D6D" w:rsidRPr="002E0484" w:rsidRDefault="00D91D6D" w:rsidP="00CE6DA8">
                      <w:pPr>
                        <w:pStyle w:val="ListParagraph"/>
                        <w:numPr>
                          <w:ilvl w:val="0"/>
                          <w:numId w:val="48"/>
                        </w:numPr>
                        <w:spacing w:after="0" w:line="259" w:lineRule="auto"/>
                        <w:rPr>
                          <w:rFonts w:ascii="Times New Roman" w:hAnsi="Times New Roman"/>
                          <w:sz w:val="24"/>
                          <w:szCs w:val="24"/>
                        </w:rPr>
                      </w:pPr>
                    </w:p>
                  </w:txbxContent>
                </v:textbox>
              </v:rect>
            </w:pict>
          </mc:Fallback>
        </mc:AlternateContent>
      </w:r>
    </w:p>
    <w:p w:rsidR="00E760FB" w:rsidRPr="00CB1BCC" w:rsidRDefault="004C30C7" w:rsidP="007D6EAE">
      <w:pPr>
        <w:spacing w:after="0" w:line="480" w:lineRule="auto"/>
        <w:jc w:val="both"/>
        <w:rPr>
          <w:rFonts w:ascii="Times New Roman" w:hAnsi="Times New Roman"/>
          <w:sz w:val="24"/>
          <w:szCs w:val="24"/>
        </w:rPr>
      </w:pPr>
      <w:r w:rsidRPr="00CB1BCC">
        <w:rPr>
          <w:rFonts w:ascii="Times New Roman" w:hAnsi="Times New Roman"/>
          <w:b/>
          <w:noProof/>
          <w:sz w:val="24"/>
          <w:szCs w:val="24"/>
        </w:rPr>
        <mc:AlternateContent>
          <mc:Choice Requires="wps">
            <w:drawing>
              <wp:anchor distT="4294967294" distB="4294967294" distL="114300" distR="114300" simplePos="0" relativeHeight="251658240" behindDoc="0" locked="0" layoutInCell="1" allowOverlap="1" wp14:anchorId="3523A75F" wp14:editId="33D8B104">
                <wp:simplePos x="0" y="0"/>
                <wp:positionH relativeFrom="column">
                  <wp:posOffset>2924175</wp:posOffset>
                </wp:positionH>
                <wp:positionV relativeFrom="paragraph">
                  <wp:posOffset>45085</wp:posOffset>
                </wp:positionV>
                <wp:extent cx="1038225" cy="0"/>
                <wp:effectExtent l="9525" t="73660" r="19050" b="78740"/>
                <wp:wrapNone/>
                <wp:docPr id="1"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3822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id="Straight Arrow Connector 22" o:spid="_x0000_s1026" type="#_x0000_t32" style="position:absolute;margin-left:230.25pt;margin-top:3.55pt;width:81.75pt;height:0;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">
                <v:stroke endarrow="open"/>
                <o:lock v:ext="edit" shapetype="f"/>
              </v:shape>
            </w:pict>
          </mc:Fallback>
        </mc:AlternateContent>
      </w:r>
    </w:p>
    <w:p w:rsidR="00E760FB" w:rsidRPr="00CB1BCC" w:rsidRDefault="00E760FB" w:rsidP="007D6EAE">
      <w:pPr>
        <w:spacing w:after="0" w:line="480" w:lineRule="auto"/>
        <w:jc w:val="both"/>
        <w:rPr>
          <w:rFonts w:ascii="Times New Roman" w:hAnsi="Times New Roman"/>
          <w:sz w:val="24"/>
          <w:szCs w:val="24"/>
        </w:rPr>
      </w:pPr>
    </w:p>
    <w:p w:rsidR="00E760FB" w:rsidRPr="00CB1BCC" w:rsidRDefault="00E760FB" w:rsidP="007D6EAE">
      <w:pPr>
        <w:spacing w:after="0" w:line="480" w:lineRule="auto"/>
        <w:jc w:val="both"/>
        <w:rPr>
          <w:rFonts w:ascii="Times New Roman" w:hAnsi="Times New Roman"/>
          <w:sz w:val="24"/>
          <w:szCs w:val="24"/>
        </w:rPr>
      </w:pPr>
    </w:p>
    <w:p w:rsidR="00BE723B" w:rsidRPr="00CB1BCC" w:rsidRDefault="00BE723B" w:rsidP="00D711E6">
      <w:pPr>
        <w:jc w:val="both"/>
        <w:rPr>
          <w:rFonts w:ascii="Times New Roman" w:hAnsi="Times New Roman"/>
          <w:i/>
          <w:sz w:val="24"/>
          <w:szCs w:val="24"/>
        </w:rPr>
      </w:pPr>
      <w:r w:rsidRPr="00CB1BCC">
        <w:rPr>
          <w:rFonts w:ascii="Times New Roman" w:hAnsi="Times New Roman"/>
          <w:b/>
          <w:sz w:val="24"/>
          <w:szCs w:val="24"/>
        </w:rPr>
        <w:t xml:space="preserve">Source: </w:t>
      </w:r>
      <w:r w:rsidR="00441F24" w:rsidRPr="00CB1BCC">
        <w:rPr>
          <w:rFonts w:ascii="Times New Roman" w:hAnsi="Times New Roman"/>
          <w:i/>
          <w:sz w:val="24"/>
          <w:szCs w:val="24"/>
        </w:rPr>
        <w:t>Adopted from MOE &amp; Sports (1998) &amp; UNICEF (1997)</w:t>
      </w:r>
    </w:p>
    <w:p w:rsidR="003D08E3" w:rsidRPr="00CB1BCC" w:rsidRDefault="00546DA9" w:rsidP="00546DA9">
      <w:pPr>
        <w:pStyle w:val="Caption"/>
        <w:spacing w:line="480" w:lineRule="auto"/>
        <w:rPr>
          <w:rFonts w:ascii="Times New Roman" w:hAnsi="Times New Roman"/>
          <w:color w:val="auto"/>
          <w:sz w:val="24"/>
          <w:szCs w:val="24"/>
        </w:rPr>
      </w:pPr>
      <w:bookmarkStart w:id="79" w:name="_Toc530746904"/>
      <w:bookmarkStart w:id="80" w:name="_Toc529974384"/>
      <w:bookmarkStart w:id="81" w:name="_Toc4165508"/>
      <w:r w:rsidRPr="00CB1BCC">
        <w:rPr>
          <w:rFonts w:ascii="Times New Roman" w:hAnsi="Times New Roman"/>
          <w:color w:val="auto"/>
          <w:sz w:val="24"/>
          <w:szCs w:val="24"/>
        </w:rPr>
        <w:t xml:space="preserve">Figure </w:t>
      </w:r>
      <w:r w:rsidRPr="00CB1BCC">
        <w:rPr>
          <w:rFonts w:ascii="Times New Roman" w:hAnsi="Times New Roman"/>
          <w:color w:val="auto"/>
          <w:sz w:val="24"/>
          <w:szCs w:val="24"/>
        </w:rPr>
        <w:fldChar w:fldCharType="begin"/>
      </w:r>
      <w:r w:rsidRPr="00CB1BCC">
        <w:rPr>
          <w:rFonts w:ascii="Times New Roman" w:hAnsi="Times New Roman"/>
          <w:color w:val="auto"/>
          <w:sz w:val="24"/>
          <w:szCs w:val="24"/>
        </w:rPr>
        <w:instrText xml:space="preserve"> SEQ Figure \* ARABIC </w:instrText>
      </w:r>
      <w:r w:rsidRPr="00CB1BCC">
        <w:rPr>
          <w:rFonts w:ascii="Times New Roman" w:hAnsi="Times New Roman"/>
          <w:color w:val="auto"/>
          <w:sz w:val="24"/>
          <w:szCs w:val="24"/>
        </w:rPr>
        <w:fldChar w:fldCharType="separate"/>
      </w:r>
      <w:r w:rsidR="00D2494A">
        <w:rPr>
          <w:rFonts w:ascii="Times New Roman" w:hAnsi="Times New Roman"/>
          <w:noProof/>
          <w:color w:val="auto"/>
          <w:sz w:val="24"/>
          <w:szCs w:val="24"/>
        </w:rPr>
        <w:t>1</w:t>
      </w:r>
      <w:r w:rsidRPr="00CB1BCC">
        <w:rPr>
          <w:rFonts w:ascii="Times New Roman" w:hAnsi="Times New Roman"/>
          <w:color w:val="auto"/>
          <w:sz w:val="24"/>
          <w:szCs w:val="24"/>
        </w:rPr>
        <w:fldChar w:fldCharType="end"/>
      </w:r>
      <w:r w:rsidR="00441F24" w:rsidRPr="00CB1BCC">
        <w:rPr>
          <w:rFonts w:ascii="Times New Roman" w:eastAsia="Calibri" w:hAnsi="Times New Roman"/>
          <w:color w:val="auto"/>
          <w:sz w:val="24"/>
          <w:szCs w:val="24"/>
        </w:rPr>
        <w:t>: Conceptual Framework</w:t>
      </w:r>
      <w:bookmarkEnd w:id="79"/>
      <w:r w:rsidR="003D08E3" w:rsidRPr="00CB1BCC">
        <w:rPr>
          <w:rFonts w:ascii="Times New Roman" w:hAnsi="Times New Roman"/>
          <w:color w:val="auto"/>
          <w:sz w:val="24"/>
          <w:szCs w:val="24"/>
        </w:rPr>
        <w:t xml:space="preserve">: </w:t>
      </w:r>
      <w:r w:rsidR="00441F24" w:rsidRPr="00CB1BCC">
        <w:rPr>
          <w:rFonts w:ascii="Times New Roman" w:hAnsi="Times New Roman"/>
          <w:color w:val="auto"/>
          <w:sz w:val="24"/>
          <w:szCs w:val="24"/>
        </w:rPr>
        <w:t>Showing leadership</w:t>
      </w:r>
      <w:r w:rsidR="003D08E3" w:rsidRPr="00CB1BCC">
        <w:rPr>
          <w:rFonts w:ascii="Times New Roman" w:hAnsi="Times New Roman"/>
          <w:color w:val="auto"/>
          <w:sz w:val="24"/>
          <w:szCs w:val="24"/>
        </w:rPr>
        <w:t xml:space="preserve"> s</w:t>
      </w:r>
      <w:r w:rsidR="00441F24" w:rsidRPr="00CB1BCC">
        <w:rPr>
          <w:rFonts w:ascii="Times New Roman" w:hAnsi="Times New Roman"/>
          <w:color w:val="auto"/>
          <w:sz w:val="24"/>
          <w:szCs w:val="24"/>
        </w:rPr>
        <w:t xml:space="preserve">tyles on the school performance </w:t>
      </w:r>
      <w:r w:rsidR="00D711E6" w:rsidRPr="00CB1BCC">
        <w:rPr>
          <w:rFonts w:ascii="Times New Roman" w:hAnsi="Times New Roman"/>
          <w:color w:val="auto"/>
          <w:sz w:val="24"/>
          <w:szCs w:val="24"/>
        </w:rPr>
        <w:t>of selected</w:t>
      </w:r>
      <w:r w:rsidR="00252BCE" w:rsidRPr="00CB1BCC">
        <w:rPr>
          <w:rFonts w:ascii="Times New Roman" w:hAnsi="Times New Roman"/>
          <w:color w:val="auto"/>
          <w:sz w:val="24"/>
          <w:szCs w:val="24"/>
        </w:rPr>
        <w:t xml:space="preserve"> </w:t>
      </w:r>
      <w:r w:rsidR="00441F24" w:rsidRPr="00CB1BCC">
        <w:rPr>
          <w:rFonts w:ascii="Times New Roman" w:hAnsi="Times New Roman"/>
          <w:color w:val="auto"/>
          <w:sz w:val="24"/>
          <w:szCs w:val="24"/>
        </w:rPr>
        <w:t xml:space="preserve">UPE </w:t>
      </w:r>
      <w:r w:rsidR="003D08E3" w:rsidRPr="00CB1BCC">
        <w:rPr>
          <w:rFonts w:ascii="Times New Roman" w:hAnsi="Times New Roman"/>
          <w:color w:val="auto"/>
          <w:sz w:val="24"/>
          <w:szCs w:val="24"/>
        </w:rPr>
        <w:t xml:space="preserve">School in </w:t>
      </w:r>
      <w:proofErr w:type="spellStart"/>
      <w:r w:rsidR="003D08E3" w:rsidRPr="00CB1BCC">
        <w:rPr>
          <w:rFonts w:ascii="Times New Roman" w:hAnsi="Times New Roman"/>
          <w:color w:val="auto"/>
          <w:sz w:val="24"/>
          <w:szCs w:val="24"/>
        </w:rPr>
        <w:t>Nagongera</w:t>
      </w:r>
      <w:proofErr w:type="spellEnd"/>
      <w:r w:rsidR="003D08E3" w:rsidRPr="00CB1BCC">
        <w:rPr>
          <w:rFonts w:ascii="Times New Roman" w:hAnsi="Times New Roman"/>
          <w:color w:val="auto"/>
          <w:sz w:val="24"/>
          <w:szCs w:val="24"/>
        </w:rPr>
        <w:t xml:space="preserve"> lower local government.</w:t>
      </w:r>
      <w:bookmarkEnd w:id="80"/>
      <w:bookmarkEnd w:id="81"/>
    </w:p>
    <w:p w:rsidR="003F069E" w:rsidRPr="00CB1BCC" w:rsidRDefault="003F069E" w:rsidP="00D711E6">
      <w:pPr>
        <w:spacing w:line="480" w:lineRule="auto"/>
        <w:jc w:val="both"/>
        <w:rPr>
          <w:rFonts w:ascii="Times New Roman" w:hAnsi="Times New Roman"/>
          <w:sz w:val="24"/>
          <w:szCs w:val="24"/>
        </w:rPr>
      </w:pPr>
      <w:r w:rsidRPr="00CB1BCC">
        <w:rPr>
          <w:rFonts w:ascii="Times New Roman" w:hAnsi="Times New Roman"/>
          <w:sz w:val="24"/>
          <w:szCs w:val="24"/>
        </w:rPr>
        <w:t>The figure above shows the relationship between the independent and dependent variable</w:t>
      </w:r>
      <w:r w:rsidR="00213128" w:rsidRPr="00CB1BCC">
        <w:rPr>
          <w:rFonts w:ascii="Times New Roman" w:hAnsi="Times New Roman"/>
          <w:sz w:val="24"/>
          <w:szCs w:val="24"/>
        </w:rPr>
        <w:t>s of t</w:t>
      </w:r>
      <w:r w:rsidR="00226331" w:rsidRPr="00CB1BCC">
        <w:rPr>
          <w:rFonts w:ascii="Times New Roman" w:hAnsi="Times New Roman"/>
          <w:sz w:val="24"/>
          <w:szCs w:val="24"/>
        </w:rPr>
        <w:t>he study. School performance could</w:t>
      </w:r>
      <w:r w:rsidR="00213128" w:rsidRPr="00CB1BCC">
        <w:rPr>
          <w:rFonts w:ascii="Times New Roman" w:hAnsi="Times New Roman"/>
          <w:sz w:val="24"/>
          <w:szCs w:val="24"/>
        </w:rPr>
        <w:t xml:space="preserve"> be improved through the independent construct Leadership styles with dimensions such as; Autocratic, Democratic and Laissez faire (MOE &amp; SPORTS, 1998).</w:t>
      </w:r>
      <w:r w:rsidR="00226331" w:rsidRPr="00CB1BCC">
        <w:rPr>
          <w:rFonts w:ascii="Times New Roman" w:hAnsi="Times New Roman"/>
          <w:sz w:val="24"/>
          <w:szCs w:val="24"/>
        </w:rPr>
        <w:t xml:space="preserve"> More so School performance</w:t>
      </w:r>
      <w:r w:rsidR="00FF7787" w:rsidRPr="00CB1BCC">
        <w:rPr>
          <w:rFonts w:ascii="Times New Roman" w:hAnsi="Times New Roman"/>
          <w:sz w:val="24"/>
          <w:szCs w:val="24"/>
        </w:rPr>
        <w:t xml:space="preserve"> guide</w:t>
      </w:r>
      <w:r w:rsidR="00226331" w:rsidRPr="00CB1BCC">
        <w:rPr>
          <w:rFonts w:ascii="Times New Roman" w:hAnsi="Times New Roman"/>
          <w:sz w:val="24"/>
          <w:szCs w:val="24"/>
        </w:rPr>
        <w:t>d</w:t>
      </w:r>
      <w:r w:rsidR="00FF7787" w:rsidRPr="00CB1BCC">
        <w:rPr>
          <w:rFonts w:ascii="Times New Roman" w:hAnsi="Times New Roman"/>
          <w:sz w:val="24"/>
          <w:szCs w:val="24"/>
        </w:rPr>
        <w:t xml:space="preserve"> in this study depicted within the framework demonstrated and analyzed</w:t>
      </w:r>
      <w:r w:rsidR="008E4E9E" w:rsidRPr="00CB1BCC">
        <w:rPr>
          <w:rFonts w:ascii="Times New Roman" w:hAnsi="Times New Roman"/>
          <w:sz w:val="24"/>
          <w:szCs w:val="24"/>
        </w:rPr>
        <w:t xml:space="preserve"> by taking constructs like;</w:t>
      </w:r>
      <w:r w:rsidR="00FF7787" w:rsidRPr="00CB1BCC">
        <w:rPr>
          <w:rFonts w:ascii="Times New Roman" w:hAnsi="Times New Roman"/>
          <w:sz w:val="24"/>
          <w:szCs w:val="24"/>
        </w:rPr>
        <w:t xml:space="preserve"> PLE </w:t>
      </w:r>
      <w:r w:rsidR="008E4E9E" w:rsidRPr="00CB1BCC">
        <w:rPr>
          <w:rFonts w:ascii="Times New Roman" w:hAnsi="Times New Roman"/>
          <w:sz w:val="24"/>
          <w:szCs w:val="24"/>
        </w:rPr>
        <w:t>p</w:t>
      </w:r>
      <w:r w:rsidR="00FF7787" w:rsidRPr="00CB1BCC">
        <w:rPr>
          <w:rFonts w:ascii="Times New Roman" w:hAnsi="Times New Roman"/>
          <w:sz w:val="24"/>
          <w:szCs w:val="24"/>
        </w:rPr>
        <w:t xml:space="preserve">ass rates, completion rates, pupil </w:t>
      </w:r>
      <w:r w:rsidR="00FF7787" w:rsidRPr="00CB1BCC">
        <w:rPr>
          <w:rFonts w:ascii="Times New Roman" w:hAnsi="Times New Roman"/>
          <w:sz w:val="24"/>
          <w:szCs w:val="24"/>
        </w:rPr>
        <w:lastRenderedPageBreak/>
        <w:t>Enrolment, financial, infrastructural growth and customer satisfaction</w:t>
      </w:r>
      <w:r w:rsidR="00D34E1C" w:rsidRPr="00CB1BCC">
        <w:rPr>
          <w:rFonts w:ascii="Times New Roman" w:hAnsi="Times New Roman"/>
          <w:sz w:val="24"/>
          <w:szCs w:val="24"/>
        </w:rPr>
        <w:t xml:space="preserve">, thus </w:t>
      </w:r>
      <w:r w:rsidR="00A15DD2" w:rsidRPr="00CB1BCC">
        <w:rPr>
          <w:rFonts w:ascii="Times New Roman" w:hAnsi="Times New Roman"/>
          <w:sz w:val="24"/>
          <w:szCs w:val="24"/>
        </w:rPr>
        <w:t>a sug</w:t>
      </w:r>
      <w:r w:rsidR="006A62D8" w:rsidRPr="00CB1BCC">
        <w:rPr>
          <w:rFonts w:ascii="Times New Roman" w:hAnsi="Times New Roman"/>
          <w:sz w:val="24"/>
          <w:szCs w:val="24"/>
        </w:rPr>
        <w:t>gestion that the two variables we</w:t>
      </w:r>
      <w:r w:rsidR="00A15DD2" w:rsidRPr="00CB1BCC">
        <w:rPr>
          <w:rFonts w:ascii="Times New Roman" w:hAnsi="Times New Roman"/>
          <w:sz w:val="24"/>
          <w:szCs w:val="24"/>
        </w:rPr>
        <w:t>re affiliated to one another.</w:t>
      </w:r>
    </w:p>
    <w:p w:rsidR="00BE723B" w:rsidRPr="00CB1BCC" w:rsidRDefault="00D711E6" w:rsidP="00546DA9">
      <w:pPr>
        <w:pStyle w:val="Heading1"/>
        <w:spacing w:before="0" w:line="480" w:lineRule="auto"/>
        <w:rPr>
          <w:rFonts w:ascii="Times New Roman" w:hAnsi="Times New Roman"/>
          <w:color w:val="auto"/>
          <w:sz w:val="24"/>
        </w:rPr>
      </w:pPr>
      <w:bookmarkStart w:id="82" w:name="_Toc509306645"/>
      <w:bookmarkStart w:id="83" w:name="_Toc3909343"/>
      <w:bookmarkStart w:id="84" w:name="_Toc4165401"/>
      <w:r w:rsidRPr="00CB1BCC">
        <w:rPr>
          <w:rFonts w:ascii="Times New Roman" w:hAnsi="Times New Roman"/>
          <w:color w:val="auto"/>
          <w:sz w:val="24"/>
        </w:rPr>
        <w:t>1.9</w:t>
      </w:r>
      <w:r w:rsidR="00BE723B" w:rsidRPr="00CB1BCC">
        <w:rPr>
          <w:rFonts w:ascii="Times New Roman" w:hAnsi="Times New Roman"/>
          <w:color w:val="auto"/>
          <w:sz w:val="24"/>
        </w:rPr>
        <w:t xml:space="preserve"> Significance of the study</w:t>
      </w:r>
      <w:bookmarkEnd w:id="82"/>
      <w:bookmarkEnd w:id="83"/>
      <w:bookmarkEnd w:id="84"/>
    </w:p>
    <w:p w:rsidR="00D711E6" w:rsidRPr="00CB1BCC" w:rsidRDefault="00062707" w:rsidP="00744114">
      <w:pPr>
        <w:spacing w:line="480" w:lineRule="auto"/>
        <w:jc w:val="both"/>
        <w:rPr>
          <w:rFonts w:ascii="Times New Roman" w:hAnsi="Times New Roman"/>
          <w:sz w:val="24"/>
          <w:szCs w:val="24"/>
        </w:rPr>
      </w:pPr>
      <w:r w:rsidRPr="00CB1BCC">
        <w:rPr>
          <w:rFonts w:ascii="Times New Roman" w:eastAsia="Calibri" w:hAnsi="Times New Roman"/>
          <w:sz w:val="24"/>
          <w:szCs w:val="24"/>
        </w:rPr>
        <w:t>The findings from this detailed investigations are useful for policy makers, particularly the Ministry o</w:t>
      </w:r>
      <w:r w:rsidR="006A7CB9" w:rsidRPr="00CB1BCC">
        <w:rPr>
          <w:rFonts w:ascii="Times New Roman" w:eastAsia="Calibri" w:hAnsi="Times New Roman"/>
          <w:sz w:val="24"/>
          <w:szCs w:val="24"/>
        </w:rPr>
        <w:t>f education and sports to examine</w:t>
      </w:r>
      <w:r w:rsidRPr="00CB1BCC">
        <w:rPr>
          <w:rFonts w:ascii="Times New Roman" w:eastAsia="Calibri" w:hAnsi="Times New Roman"/>
          <w:sz w:val="24"/>
          <w:szCs w:val="24"/>
        </w:rPr>
        <w:t xml:space="preserve"> the impact of leadership styles on the performance of UPE schools in Uganda; guidelines to Public and government agencies on management of Universal primary Education.</w:t>
      </w:r>
    </w:p>
    <w:p w:rsidR="00744114" w:rsidRPr="00CB1BCC" w:rsidRDefault="00062707" w:rsidP="00744114">
      <w:pPr>
        <w:spacing w:after="0" w:line="480" w:lineRule="auto"/>
        <w:jc w:val="both"/>
        <w:rPr>
          <w:rFonts w:ascii="Times New Roman" w:eastAsia="Calibri" w:hAnsi="Times New Roman"/>
          <w:sz w:val="24"/>
          <w:szCs w:val="24"/>
        </w:rPr>
      </w:pPr>
      <w:r w:rsidRPr="00CB1BCC">
        <w:rPr>
          <w:rFonts w:ascii="Times New Roman" w:eastAsia="Calibri" w:hAnsi="Times New Roman"/>
          <w:sz w:val="24"/>
          <w:szCs w:val="24"/>
        </w:rPr>
        <w:t xml:space="preserve">The findings of the study are applicable to Universal primary schools as they can be used to inform the design and implementation of more effective strategies towards engagement of UPE before, during, and after post Universal primary </w:t>
      </w:r>
      <w:r w:rsidR="00744114" w:rsidRPr="00CB1BCC">
        <w:rPr>
          <w:rFonts w:ascii="Times New Roman" w:eastAsia="Calibri" w:hAnsi="Times New Roman"/>
          <w:sz w:val="24"/>
          <w:szCs w:val="24"/>
        </w:rPr>
        <w:t>implementation in</w:t>
      </w:r>
      <w:r w:rsidRPr="00CB1BCC">
        <w:rPr>
          <w:rFonts w:ascii="Times New Roman" w:eastAsia="Calibri" w:hAnsi="Times New Roman"/>
          <w:sz w:val="24"/>
          <w:szCs w:val="24"/>
        </w:rPr>
        <w:t xml:space="preserve"> Uga</w:t>
      </w:r>
      <w:r w:rsidR="00744114" w:rsidRPr="00CB1BCC">
        <w:rPr>
          <w:rFonts w:ascii="Times New Roman" w:eastAsia="Calibri" w:hAnsi="Times New Roman"/>
          <w:sz w:val="24"/>
          <w:szCs w:val="24"/>
        </w:rPr>
        <w:t>nda.  Other players in the primary school sector in Uganda such as UNICEF</w:t>
      </w:r>
      <w:r w:rsidRPr="00CB1BCC">
        <w:rPr>
          <w:rFonts w:ascii="Times New Roman" w:eastAsia="Calibri" w:hAnsi="Times New Roman"/>
          <w:sz w:val="24"/>
          <w:szCs w:val="24"/>
        </w:rPr>
        <w:t>, de</w:t>
      </w:r>
      <w:r w:rsidR="00744114" w:rsidRPr="00CB1BCC">
        <w:rPr>
          <w:rFonts w:ascii="Times New Roman" w:eastAsia="Calibri" w:hAnsi="Times New Roman"/>
          <w:sz w:val="24"/>
          <w:szCs w:val="24"/>
        </w:rPr>
        <w:t>velopment partners, UNESCO</w:t>
      </w:r>
      <w:r w:rsidRPr="00CB1BCC">
        <w:rPr>
          <w:rFonts w:ascii="Times New Roman" w:eastAsia="Calibri" w:hAnsi="Times New Roman"/>
          <w:sz w:val="24"/>
          <w:szCs w:val="24"/>
        </w:rPr>
        <w:t xml:space="preserve">, Ministry of Local Governments, can also apply the study recommendations to improve on their efficiency and effectiveness. </w:t>
      </w:r>
    </w:p>
    <w:p w:rsidR="00D711E6" w:rsidRPr="00CB1BCC" w:rsidRDefault="00062707" w:rsidP="00744114">
      <w:pPr>
        <w:spacing w:after="0" w:line="480" w:lineRule="auto"/>
        <w:jc w:val="both"/>
        <w:rPr>
          <w:rFonts w:ascii="Times New Roman" w:eastAsia="Calibri" w:hAnsi="Times New Roman"/>
          <w:sz w:val="24"/>
          <w:szCs w:val="24"/>
        </w:rPr>
      </w:pPr>
      <w:r w:rsidRPr="00CB1BCC">
        <w:rPr>
          <w:rFonts w:ascii="Times New Roman" w:eastAsia="Calibri" w:hAnsi="Times New Roman"/>
          <w:sz w:val="24"/>
          <w:szCs w:val="24"/>
        </w:rPr>
        <w:t>This study is significant because it contributes to both the theoretical and applied aspects. The theoretical contribution is on the body of knowledge it adds to the already existing literature</w:t>
      </w:r>
      <w:r w:rsidR="00744114" w:rsidRPr="00CB1BCC">
        <w:rPr>
          <w:rFonts w:ascii="Times New Roman" w:hAnsi="Times New Roman"/>
          <w:sz w:val="24"/>
          <w:szCs w:val="24"/>
        </w:rPr>
        <w:t xml:space="preserve"> strengthening leadership aspects in Universal Primary Schools. While being a future basis for selecting the methodology and add to the stock of literature</w:t>
      </w:r>
      <w:r w:rsidRPr="00CB1BCC">
        <w:rPr>
          <w:rFonts w:ascii="Times New Roman" w:eastAsia="Calibri" w:hAnsi="Times New Roman"/>
          <w:sz w:val="24"/>
          <w:szCs w:val="24"/>
        </w:rPr>
        <w:t xml:space="preserve"> and the applied aspects are in those who are going to benefit from this research. </w:t>
      </w:r>
    </w:p>
    <w:p w:rsidR="00BE723B" w:rsidRPr="00CB1BCC" w:rsidRDefault="00D711E6" w:rsidP="00546DA9">
      <w:pPr>
        <w:pStyle w:val="Heading1"/>
        <w:spacing w:before="0" w:line="480" w:lineRule="auto"/>
        <w:rPr>
          <w:rFonts w:ascii="Times New Roman" w:hAnsi="Times New Roman"/>
          <w:color w:val="auto"/>
          <w:sz w:val="24"/>
        </w:rPr>
      </w:pPr>
      <w:bookmarkStart w:id="85" w:name="_Toc509306646"/>
      <w:bookmarkStart w:id="86" w:name="_Toc3909344"/>
      <w:bookmarkStart w:id="87" w:name="_Toc4165402"/>
      <w:r w:rsidRPr="00CB1BCC">
        <w:rPr>
          <w:rFonts w:ascii="Times New Roman" w:hAnsi="Times New Roman"/>
          <w:color w:val="auto"/>
          <w:sz w:val="24"/>
        </w:rPr>
        <w:t>1.10</w:t>
      </w:r>
      <w:r w:rsidR="00BE723B" w:rsidRPr="00CB1BCC">
        <w:rPr>
          <w:rFonts w:ascii="Times New Roman" w:hAnsi="Times New Roman"/>
          <w:color w:val="auto"/>
          <w:sz w:val="24"/>
        </w:rPr>
        <w:t xml:space="preserve"> Justification of the study</w:t>
      </w:r>
      <w:bookmarkEnd w:id="85"/>
      <w:bookmarkEnd w:id="86"/>
      <w:bookmarkEnd w:id="87"/>
    </w:p>
    <w:p w:rsidR="00DC2AF9" w:rsidRPr="00CB1BCC" w:rsidRDefault="00DC2AF9" w:rsidP="0073176F">
      <w:pPr>
        <w:autoSpaceDE w:val="0"/>
        <w:autoSpaceDN w:val="0"/>
        <w:adjustRightInd w:val="0"/>
        <w:spacing w:after="0" w:line="480" w:lineRule="auto"/>
        <w:jc w:val="both"/>
        <w:rPr>
          <w:rFonts w:ascii="Times New Roman" w:eastAsia="Calibri" w:hAnsi="Times New Roman"/>
          <w:sz w:val="24"/>
          <w:szCs w:val="24"/>
        </w:rPr>
      </w:pPr>
      <w:r w:rsidRPr="00CB1BCC">
        <w:rPr>
          <w:rFonts w:ascii="Times New Roman" w:eastAsia="Calibri" w:hAnsi="Times New Roman"/>
          <w:sz w:val="24"/>
          <w:szCs w:val="24"/>
        </w:rPr>
        <w:t xml:space="preserve">This study was necessary because UPE as </w:t>
      </w:r>
      <w:r w:rsidRPr="00CB1BCC">
        <w:rPr>
          <w:rFonts w:ascii="Times New Roman" w:hAnsi="Times New Roman"/>
          <w:sz w:val="24"/>
          <w:szCs w:val="24"/>
        </w:rPr>
        <w:t xml:space="preserve"> one of the Government of Uganda’s main policy tools for achieving poverty reduction and human development  with the key objective to</w:t>
      </w:r>
      <w:r w:rsidR="00550EBA" w:rsidRPr="00CB1BCC">
        <w:rPr>
          <w:rFonts w:ascii="Times New Roman" w:hAnsi="Times New Roman"/>
          <w:sz w:val="24"/>
          <w:szCs w:val="24"/>
        </w:rPr>
        <w:t xml:space="preserve"> </w:t>
      </w:r>
      <w:r w:rsidRPr="00CB1BCC">
        <w:rPr>
          <w:rFonts w:ascii="Times New Roman" w:hAnsi="Times New Roman"/>
          <w:sz w:val="24"/>
          <w:szCs w:val="24"/>
        </w:rPr>
        <w:t>make education equitable in order to eliminate disparities and inequalities</w:t>
      </w:r>
      <w:r w:rsidRPr="00CB1BCC">
        <w:rPr>
          <w:rFonts w:ascii="Times New Roman" w:eastAsia="Calibri" w:hAnsi="Times New Roman"/>
          <w:sz w:val="24"/>
          <w:szCs w:val="24"/>
        </w:rPr>
        <w:t xml:space="preserve"> and to </w:t>
      </w:r>
      <w:r w:rsidRPr="00CB1BCC">
        <w:rPr>
          <w:rFonts w:ascii="Times New Roman" w:hAnsi="Times New Roman"/>
          <w:sz w:val="24"/>
          <w:szCs w:val="24"/>
        </w:rPr>
        <w:t xml:space="preserve">ensure that education is affordable by the majority of Ugandans, however it still </w:t>
      </w:r>
      <w:r w:rsidRPr="00CB1BCC">
        <w:rPr>
          <w:rFonts w:ascii="Times New Roman" w:eastAsia="Calibri" w:hAnsi="Times New Roman"/>
          <w:sz w:val="24"/>
          <w:szCs w:val="24"/>
        </w:rPr>
        <w:t xml:space="preserve">faced challenges and gaps in their </w:t>
      </w:r>
      <w:r w:rsidRPr="00CB1BCC">
        <w:rPr>
          <w:rFonts w:ascii="Times New Roman" w:eastAsia="Calibri" w:hAnsi="Times New Roman"/>
          <w:sz w:val="24"/>
          <w:szCs w:val="24"/>
        </w:rPr>
        <w:lastRenderedPageBreak/>
        <w:t>attempts to execute their mandate, since the implementation of UPE</w:t>
      </w:r>
      <w:r w:rsidR="00550EBA" w:rsidRPr="00CB1BCC">
        <w:rPr>
          <w:rFonts w:ascii="Times New Roman" w:eastAsia="Calibri" w:hAnsi="Times New Roman"/>
          <w:sz w:val="24"/>
          <w:szCs w:val="24"/>
        </w:rPr>
        <w:t xml:space="preserve"> </w:t>
      </w:r>
      <w:r w:rsidRPr="00CB1BCC">
        <w:rPr>
          <w:rFonts w:ascii="Times New Roman" w:eastAsia="Calibri" w:hAnsi="Times New Roman"/>
          <w:sz w:val="24"/>
          <w:szCs w:val="24"/>
        </w:rPr>
        <w:t xml:space="preserve">in </w:t>
      </w:r>
      <w:r w:rsidRPr="00CB1BCC">
        <w:rPr>
          <w:rFonts w:ascii="Times New Roman" w:hAnsi="Times New Roman"/>
          <w:sz w:val="24"/>
          <w:szCs w:val="24"/>
        </w:rPr>
        <w:t>January 1997</w:t>
      </w:r>
      <w:r w:rsidRPr="00CB1BCC">
        <w:rPr>
          <w:rFonts w:ascii="Times New Roman" w:eastAsia="Calibri" w:hAnsi="Times New Roman"/>
          <w:sz w:val="24"/>
          <w:szCs w:val="24"/>
        </w:rPr>
        <w:t xml:space="preserve"> most UPE schools are still not performing well</w:t>
      </w:r>
      <w:r w:rsidR="00550EBA" w:rsidRPr="00CB1BCC">
        <w:rPr>
          <w:rFonts w:ascii="Times New Roman" w:eastAsia="Calibri" w:hAnsi="Times New Roman"/>
          <w:sz w:val="24"/>
          <w:szCs w:val="24"/>
        </w:rPr>
        <w:t xml:space="preserve"> </w:t>
      </w:r>
      <w:r w:rsidR="0073176F" w:rsidRPr="00CB1BCC">
        <w:rPr>
          <w:rFonts w:ascii="Times New Roman" w:eastAsia="Calibri" w:hAnsi="Times New Roman"/>
          <w:sz w:val="24"/>
          <w:szCs w:val="24"/>
        </w:rPr>
        <w:t xml:space="preserve">and </w:t>
      </w:r>
      <w:r w:rsidRPr="00CB1BCC">
        <w:rPr>
          <w:rFonts w:ascii="Times New Roman" w:eastAsia="Calibri" w:hAnsi="Times New Roman"/>
          <w:sz w:val="24"/>
          <w:szCs w:val="24"/>
        </w:rPr>
        <w:t>stalled and/ or poorly performed, and yet the responsible leaders and the sponsoring organization who had tried to take action to address the problem had achieved  less success because they had not tried to approach this problem from the</w:t>
      </w:r>
      <w:r w:rsidR="0073176F" w:rsidRPr="00CB1BCC">
        <w:rPr>
          <w:rFonts w:ascii="Times New Roman" w:eastAsia="Calibri" w:hAnsi="Times New Roman"/>
          <w:sz w:val="24"/>
          <w:szCs w:val="24"/>
        </w:rPr>
        <w:t xml:space="preserve"> angle of leadership styles for head teachers</w:t>
      </w:r>
      <w:r w:rsidRPr="00CB1BCC">
        <w:rPr>
          <w:rFonts w:ascii="Times New Roman" w:eastAsia="Calibri" w:hAnsi="Times New Roman"/>
          <w:sz w:val="24"/>
          <w:szCs w:val="24"/>
        </w:rPr>
        <w:t>, which this study investigated.</w:t>
      </w:r>
    </w:p>
    <w:p w:rsidR="00744114" w:rsidRPr="00CB1BCC" w:rsidRDefault="00DC2AF9" w:rsidP="0073176F">
      <w:pPr>
        <w:spacing w:after="160" w:line="480" w:lineRule="auto"/>
        <w:jc w:val="both"/>
        <w:rPr>
          <w:rFonts w:ascii="Times New Roman" w:eastAsia="Calibri" w:hAnsi="Times New Roman"/>
          <w:sz w:val="24"/>
          <w:szCs w:val="24"/>
        </w:rPr>
      </w:pPr>
      <w:r w:rsidRPr="00CB1BCC">
        <w:rPr>
          <w:rFonts w:ascii="Times New Roman" w:eastAsia="Calibri" w:hAnsi="Times New Roman"/>
          <w:sz w:val="24"/>
          <w:szCs w:val="24"/>
        </w:rPr>
        <w:t>The study was necessary because it has enab</w:t>
      </w:r>
      <w:r w:rsidR="006A7CB9" w:rsidRPr="00CB1BCC">
        <w:rPr>
          <w:rFonts w:ascii="Times New Roman" w:eastAsia="Calibri" w:hAnsi="Times New Roman"/>
          <w:sz w:val="24"/>
          <w:szCs w:val="24"/>
        </w:rPr>
        <w:t>led the researcher to develop his</w:t>
      </w:r>
      <w:r w:rsidRPr="00CB1BCC">
        <w:rPr>
          <w:rFonts w:ascii="Times New Roman" w:eastAsia="Calibri" w:hAnsi="Times New Roman"/>
          <w:sz w:val="24"/>
          <w:szCs w:val="24"/>
        </w:rPr>
        <w:t xml:space="preserve"> capacity in the field of research for both academia and work related research. </w:t>
      </w:r>
    </w:p>
    <w:p w:rsidR="00BE723B" w:rsidRPr="00CB1BCC" w:rsidRDefault="0073176F" w:rsidP="00546DA9">
      <w:pPr>
        <w:pStyle w:val="Heading1"/>
        <w:spacing w:before="0" w:line="480" w:lineRule="auto"/>
        <w:rPr>
          <w:rFonts w:ascii="Times New Roman" w:hAnsi="Times New Roman"/>
          <w:color w:val="auto"/>
          <w:sz w:val="24"/>
        </w:rPr>
      </w:pPr>
      <w:bookmarkStart w:id="88" w:name="_Toc509306647"/>
      <w:bookmarkStart w:id="89" w:name="_Toc3909345"/>
      <w:bookmarkStart w:id="90" w:name="_Toc4165403"/>
      <w:r w:rsidRPr="00CB1BCC">
        <w:rPr>
          <w:rFonts w:ascii="Times New Roman" w:hAnsi="Times New Roman"/>
          <w:color w:val="auto"/>
          <w:sz w:val="24"/>
        </w:rPr>
        <w:t>1.11</w:t>
      </w:r>
      <w:r w:rsidR="00BE723B" w:rsidRPr="00CB1BCC">
        <w:rPr>
          <w:rFonts w:ascii="Times New Roman" w:hAnsi="Times New Roman"/>
          <w:color w:val="auto"/>
          <w:sz w:val="24"/>
        </w:rPr>
        <w:t xml:space="preserve"> Scope of the study</w:t>
      </w:r>
      <w:bookmarkEnd w:id="88"/>
      <w:bookmarkEnd w:id="89"/>
      <w:bookmarkEnd w:id="90"/>
    </w:p>
    <w:p w:rsidR="00E760FB" w:rsidRPr="00CB1BCC" w:rsidRDefault="0073176F" w:rsidP="008928CF">
      <w:pPr>
        <w:spacing w:line="480" w:lineRule="auto"/>
        <w:jc w:val="both"/>
        <w:rPr>
          <w:rFonts w:ascii="Times New Roman" w:hAnsi="Times New Roman"/>
          <w:sz w:val="24"/>
          <w:szCs w:val="24"/>
        </w:rPr>
      </w:pPr>
      <w:r w:rsidRPr="00CB1BCC">
        <w:rPr>
          <w:rFonts w:ascii="Times New Roman" w:eastAsia="Calibri" w:hAnsi="Times New Roman"/>
          <w:sz w:val="24"/>
          <w:szCs w:val="24"/>
        </w:rPr>
        <w:t>This section contains the geographical, content, and time scope under which the study was restricted</w:t>
      </w:r>
    </w:p>
    <w:p w:rsidR="00BE723B" w:rsidRPr="00CB1BCC" w:rsidRDefault="004A6055" w:rsidP="00546DA9">
      <w:pPr>
        <w:pStyle w:val="Heading1"/>
        <w:spacing w:before="0" w:line="480" w:lineRule="auto"/>
        <w:rPr>
          <w:rFonts w:ascii="Times New Roman" w:hAnsi="Times New Roman"/>
          <w:color w:val="auto"/>
          <w:sz w:val="24"/>
        </w:rPr>
      </w:pPr>
      <w:bookmarkStart w:id="91" w:name="_Toc4165404"/>
      <w:r w:rsidRPr="00CB1BCC">
        <w:rPr>
          <w:rFonts w:ascii="Times New Roman" w:hAnsi="Times New Roman"/>
          <w:color w:val="auto"/>
          <w:sz w:val="24"/>
        </w:rPr>
        <w:t>1.11</w:t>
      </w:r>
      <w:r w:rsidR="00BE723B" w:rsidRPr="00CB1BCC">
        <w:rPr>
          <w:rFonts w:ascii="Times New Roman" w:hAnsi="Times New Roman"/>
          <w:color w:val="auto"/>
          <w:sz w:val="24"/>
        </w:rPr>
        <w:t>.1 Geographical scope</w:t>
      </w:r>
      <w:bookmarkEnd w:id="91"/>
    </w:p>
    <w:p w:rsidR="00BE723B" w:rsidRPr="00CB1BCC" w:rsidRDefault="00972EBF" w:rsidP="008928CF">
      <w:pPr>
        <w:spacing w:line="480" w:lineRule="auto"/>
        <w:jc w:val="both"/>
        <w:rPr>
          <w:rFonts w:ascii="Times New Roman" w:hAnsi="Times New Roman"/>
          <w:sz w:val="24"/>
          <w:szCs w:val="24"/>
        </w:rPr>
      </w:pPr>
      <w:r w:rsidRPr="00CB1BCC">
        <w:rPr>
          <w:rFonts w:ascii="Times New Roman" w:hAnsi="Times New Roman"/>
          <w:sz w:val="24"/>
          <w:szCs w:val="24"/>
        </w:rPr>
        <w:t>The study</w:t>
      </w:r>
      <w:r w:rsidR="00BE723B" w:rsidRPr="00CB1BCC">
        <w:rPr>
          <w:rFonts w:ascii="Times New Roman" w:hAnsi="Times New Roman"/>
          <w:sz w:val="24"/>
          <w:szCs w:val="24"/>
        </w:rPr>
        <w:t xml:space="preserve"> cover</w:t>
      </w:r>
      <w:r w:rsidRPr="00CB1BCC">
        <w:rPr>
          <w:rFonts w:ascii="Times New Roman" w:hAnsi="Times New Roman"/>
          <w:sz w:val="24"/>
          <w:szCs w:val="24"/>
        </w:rPr>
        <w:t>ed</w:t>
      </w:r>
      <w:r w:rsidR="00BE723B" w:rsidRPr="00CB1BCC">
        <w:rPr>
          <w:rFonts w:ascii="Times New Roman" w:hAnsi="Times New Roman"/>
          <w:sz w:val="24"/>
          <w:szCs w:val="24"/>
        </w:rPr>
        <w:t xml:space="preserve"> six selected schools</w:t>
      </w:r>
      <w:r w:rsidR="0073176F" w:rsidRPr="00CB1BCC">
        <w:rPr>
          <w:rFonts w:ascii="Times New Roman" w:hAnsi="Times New Roman"/>
          <w:sz w:val="24"/>
          <w:szCs w:val="24"/>
        </w:rPr>
        <w:t xml:space="preserve"> in </w:t>
      </w:r>
      <w:proofErr w:type="spellStart"/>
      <w:r w:rsidR="0073176F" w:rsidRPr="00CB1BCC">
        <w:rPr>
          <w:rFonts w:ascii="Times New Roman" w:hAnsi="Times New Roman"/>
          <w:sz w:val="24"/>
          <w:szCs w:val="24"/>
        </w:rPr>
        <w:t>Nagongera</w:t>
      </w:r>
      <w:proofErr w:type="spellEnd"/>
      <w:r w:rsidR="0073176F" w:rsidRPr="00CB1BCC">
        <w:rPr>
          <w:rFonts w:ascii="Times New Roman" w:hAnsi="Times New Roman"/>
          <w:sz w:val="24"/>
          <w:szCs w:val="24"/>
        </w:rPr>
        <w:t xml:space="preserve"> sub-county </w:t>
      </w:r>
      <w:proofErr w:type="spellStart"/>
      <w:r w:rsidR="0073176F" w:rsidRPr="00CB1BCC">
        <w:rPr>
          <w:rFonts w:ascii="Times New Roman" w:hAnsi="Times New Roman"/>
          <w:sz w:val="24"/>
          <w:szCs w:val="24"/>
        </w:rPr>
        <w:t>Tororo</w:t>
      </w:r>
      <w:proofErr w:type="spellEnd"/>
      <w:r w:rsidR="0073176F" w:rsidRPr="00CB1BCC">
        <w:rPr>
          <w:rFonts w:ascii="Times New Roman" w:hAnsi="Times New Roman"/>
          <w:sz w:val="24"/>
          <w:szCs w:val="24"/>
        </w:rPr>
        <w:t xml:space="preserve"> district approximately 11KM West of </w:t>
      </w:r>
      <w:proofErr w:type="spellStart"/>
      <w:r w:rsidR="0073176F" w:rsidRPr="00CB1BCC">
        <w:rPr>
          <w:rFonts w:ascii="Times New Roman" w:hAnsi="Times New Roman"/>
          <w:sz w:val="24"/>
          <w:szCs w:val="24"/>
        </w:rPr>
        <w:t>Tororo</w:t>
      </w:r>
      <w:proofErr w:type="spellEnd"/>
      <w:r w:rsidR="0073176F" w:rsidRPr="00CB1BCC">
        <w:rPr>
          <w:rFonts w:ascii="Times New Roman" w:hAnsi="Times New Roman"/>
          <w:sz w:val="24"/>
          <w:szCs w:val="24"/>
        </w:rPr>
        <w:t xml:space="preserve">. This include: </w:t>
      </w:r>
      <w:proofErr w:type="spellStart"/>
      <w:r w:rsidR="00AC2B0E" w:rsidRPr="00CB1BCC">
        <w:rPr>
          <w:rFonts w:ascii="Times New Roman" w:hAnsi="Times New Roman"/>
          <w:sz w:val="24"/>
          <w:szCs w:val="24"/>
        </w:rPr>
        <w:t>Sonogwang</w:t>
      </w:r>
      <w:proofErr w:type="spellEnd"/>
      <w:r w:rsidR="00AC2B0E" w:rsidRPr="00CB1BCC">
        <w:rPr>
          <w:rFonts w:ascii="Times New Roman" w:hAnsi="Times New Roman"/>
          <w:sz w:val="24"/>
          <w:szCs w:val="24"/>
        </w:rPr>
        <w:t xml:space="preserve">, </w:t>
      </w:r>
      <w:proofErr w:type="spellStart"/>
      <w:r w:rsidR="00AC2B0E" w:rsidRPr="00CB1BCC">
        <w:rPr>
          <w:rFonts w:ascii="Times New Roman" w:hAnsi="Times New Roman"/>
          <w:sz w:val="24"/>
          <w:szCs w:val="24"/>
        </w:rPr>
        <w:t>Maundo</w:t>
      </w:r>
      <w:proofErr w:type="spellEnd"/>
      <w:r w:rsidR="00AC2B0E" w:rsidRPr="00CB1BCC">
        <w:rPr>
          <w:rFonts w:ascii="Times New Roman" w:hAnsi="Times New Roman"/>
          <w:sz w:val="24"/>
          <w:szCs w:val="24"/>
        </w:rPr>
        <w:t xml:space="preserve">, </w:t>
      </w:r>
      <w:proofErr w:type="spellStart"/>
      <w:r w:rsidR="00AC2B0E" w:rsidRPr="00CB1BCC">
        <w:rPr>
          <w:rFonts w:ascii="Times New Roman" w:hAnsi="Times New Roman"/>
          <w:sz w:val="24"/>
          <w:szCs w:val="24"/>
        </w:rPr>
        <w:t>Pokongo</w:t>
      </w:r>
      <w:proofErr w:type="spellEnd"/>
      <w:r w:rsidR="00AC2B0E" w:rsidRPr="00CB1BCC">
        <w:rPr>
          <w:rFonts w:ascii="Times New Roman" w:hAnsi="Times New Roman"/>
          <w:sz w:val="24"/>
          <w:szCs w:val="24"/>
        </w:rPr>
        <w:t xml:space="preserve"> Rock, </w:t>
      </w:r>
      <w:proofErr w:type="spellStart"/>
      <w:r w:rsidR="00AC2B0E" w:rsidRPr="00CB1BCC">
        <w:rPr>
          <w:rFonts w:ascii="Times New Roman" w:hAnsi="Times New Roman"/>
          <w:sz w:val="24"/>
          <w:szCs w:val="24"/>
        </w:rPr>
        <w:t>Matindi</w:t>
      </w:r>
      <w:proofErr w:type="spellEnd"/>
      <w:r w:rsidR="00AC2B0E" w:rsidRPr="00CB1BCC">
        <w:rPr>
          <w:rFonts w:ascii="Times New Roman" w:hAnsi="Times New Roman"/>
          <w:sz w:val="24"/>
          <w:szCs w:val="24"/>
        </w:rPr>
        <w:t xml:space="preserve">, </w:t>
      </w:r>
      <w:proofErr w:type="spellStart"/>
      <w:r w:rsidR="00AC2B0E" w:rsidRPr="00CB1BCC">
        <w:rPr>
          <w:rFonts w:ascii="Times New Roman" w:hAnsi="Times New Roman"/>
          <w:sz w:val="24"/>
          <w:szCs w:val="24"/>
        </w:rPr>
        <w:t>Okwira</w:t>
      </w:r>
      <w:proofErr w:type="spellEnd"/>
      <w:r w:rsidR="0073176F" w:rsidRPr="00CB1BCC">
        <w:rPr>
          <w:rFonts w:ascii="Times New Roman" w:hAnsi="Times New Roman"/>
          <w:sz w:val="24"/>
          <w:szCs w:val="24"/>
        </w:rPr>
        <w:t xml:space="preserve"> and </w:t>
      </w:r>
      <w:proofErr w:type="spellStart"/>
      <w:r w:rsidR="0073176F" w:rsidRPr="00CB1BCC">
        <w:rPr>
          <w:rFonts w:ascii="Times New Roman" w:hAnsi="Times New Roman"/>
          <w:sz w:val="24"/>
          <w:szCs w:val="24"/>
        </w:rPr>
        <w:t>Namwaya</w:t>
      </w:r>
      <w:proofErr w:type="spellEnd"/>
      <w:r w:rsidR="0073176F" w:rsidRPr="00CB1BCC">
        <w:rPr>
          <w:rFonts w:ascii="Times New Roman" w:hAnsi="Times New Roman"/>
          <w:sz w:val="24"/>
          <w:szCs w:val="24"/>
        </w:rPr>
        <w:t xml:space="preserve"> P/S.</w:t>
      </w:r>
      <w:r w:rsidR="00550EBA" w:rsidRPr="00CB1BCC">
        <w:rPr>
          <w:rFonts w:ascii="Times New Roman" w:hAnsi="Times New Roman"/>
          <w:sz w:val="24"/>
          <w:szCs w:val="24"/>
        </w:rPr>
        <w:t xml:space="preserve"> </w:t>
      </w:r>
      <w:r w:rsidRPr="00CB1BCC">
        <w:rPr>
          <w:rFonts w:ascii="Times New Roman" w:hAnsi="Times New Roman"/>
          <w:sz w:val="24"/>
          <w:szCs w:val="24"/>
        </w:rPr>
        <w:t>The area was</w:t>
      </w:r>
      <w:r w:rsidR="00BE723B" w:rsidRPr="00CB1BCC">
        <w:rPr>
          <w:rFonts w:ascii="Times New Roman" w:hAnsi="Times New Roman"/>
          <w:sz w:val="24"/>
          <w:szCs w:val="24"/>
        </w:rPr>
        <w:t xml:space="preserve"> chosen because of the poor performance registered </w:t>
      </w:r>
      <w:r w:rsidRPr="00CB1BCC">
        <w:rPr>
          <w:rFonts w:ascii="Times New Roman" w:hAnsi="Times New Roman"/>
          <w:sz w:val="24"/>
          <w:szCs w:val="24"/>
        </w:rPr>
        <w:t>in the area since 2013 and it was</w:t>
      </w:r>
      <w:r w:rsidR="00BE723B" w:rsidRPr="00CB1BCC">
        <w:rPr>
          <w:rFonts w:ascii="Times New Roman" w:hAnsi="Times New Roman"/>
          <w:sz w:val="24"/>
          <w:szCs w:val="24"/>
        </w:rPr>
        <w:t xml:space="preserve"> within the researcher’s reach.</w:t>
      </w:r>
    </w:p>
    <w:p w:rsidR="00BE723B" w:rsidRPr="00CB1BCC" w:rsidRDefault="004A6055" w:rsidP="00546DA9">
      <w:pPr>
        <w:pStyle w:val="Heading1"/>
        <w:spacing w:before="0" w:line="480" w:lineRule="auto"/>
        <w:rPr>
          <w:rFonts w:ascii="Times New Roman" w:hAnsi="Times New Roman"/>
          <w:color w:val="auto"/>
          <w:sz w:val="24"/>
        </w:rPr>
      </w:pPr>
      <w:bookmarkStart w:id="92" w:name="_Toc4165405"/>
      <w:r w:rsidRPr="00CB1BCC">
        <w:rPr>
          <w:rFonts w:ascii="Times New Roman" w:hAnsi="Times New Roman"/>
          <w:color w:val="auto"/>
          <w:sz w:val="24"/>
        </w:rPr>
        <w:t>1.11</w:t>
      </w:r>
      <w:r w:rsidR="00BE723B" w:rsidRPr="00CB1BCC">
        <w:rPr>
          <w:rFonts w:ascii="Times New Roman" w:hAnsi="Times New Roman"/>
          <w:color w:val="auto"/>
          <w:sz w:val="24"/>
        </w:rPr>
        <w:t>.2 Content scope</w:t>
      </w:r>
      <w:bookmarkEnd w:id="92"/>
    </w:p>
    <w:p w:rsidR="00BE723B" w:rsidRPr="00CB1BCC" w:rsidRDefault="00BE723B" w:rsidP="0090780C">
      <w:pPr>
        <w:spacing w:line="480" w:lineRule="auto"/>
        <w:jc w:val="both"/>
        <w:rPr>
          <w:rFonts w:ascii="Times New Roman" w:hAnsi="Times New Roman"/>
          <w:sz w:val="24"/>
          <w:szCs w:val="24"/>
        </w:rPr>
      </w:pPr>
      <w:r w:rsidRPr="00CB1BCC">
        <w:rPr>
          <w:rFonts w:ascii="Times New Roman" w:hAnsi="Times New Roman"/>
          <w:sz w:val="24"/>
          <w:szCs w:val="24"/>
        </w:rPr>
        <w:t xml:space="preserve">The </w:t>
      </w:r>
      <w:r w:rsidR="00C25D38" w:rsidRPr="00CB1BCC">
        <w:rPr>
          <w:rFonts w:ascii="Times New Roman" w:hAnsi="Times New Roman"/>
          <w:sz w:val="24"/>
          <w:szCs w:val="24"/>
        </w:rPr>
        <w:t>undertaking</w:t>
      </w:r>
      <w:r w:rsidR="00D22614" w:rsidRPr="00CB1BCC">
        <w:rPr>
          <w:rFonts w:ascii="Times New Roman" w:hAnsi="Times New Roman"/>
          <w:sz w:val="24"/>
          <w:szCs w:val="24"/>
        </w:rPr>
        <w:t xml:space="preserve"> was</w:t>
      </w:r>
      <w:r w:rsidRPr="00CB1BCC">
        <w:rPr>
          <w:rFonts w:ascii="Times New Roman" w:hAnsi="Times New Roman"/>
          <w:sz w:val="24"/>
          <w:szCs w:val="24"/>
        </w:rPr>
        <w:t xml:space="preserve"> limited </w:t>
      </w:r>
      <w:r w:rsidR="00353AAB" w:rsidRPr="00CB1BCC">
        <w:rPr>
          <w:rFonts w:ascii="Times New Roman" w:hAnsi="Times New Roman"/>
          <w:sz w:val="24"/>
          <w:szCs w:val="24"/>
        </w:rPr>
        <w:t>to leadership</w:t>
      </w:r>
      <w:r w:rsidRPr="00CB1BCC">
        <w:rPr>
          <w:rFonts w:ascii="Times New Roman" w:hAnsi="Times New Roman"/>
          <w:sz w:val="24"/>
          <w:szCs w:val="24"/>
        </w:rPr>
        <w:t xml:space="preserve"> styles and </w:t>
      </w:r>
      <w:r w:rsidR="00A45DA6" w:rsidRPr="00CB1BCC">
        <w:rPr>
          <w:rFonts w:ascii="Times New Roman" w:hAnsi="Times New Roman"/>
          <w:sz w:val="24"/>
          <w:szCs w:val="24"/>
        </w:rPr>
        <w:t>school</w:t>
      </w:r>
      <w:r w:rsidRPr="00CB1BCC">
        <w:rPr>
          <w:rFonts w:ascii="Times New Roman" w:hAnsi="Times New Roman"/>
          <w:sz w:val="24"/>
          <w:szCs w:val="24"/>
        </w:rPr>
        <w:t xml:space="preserve"> performance of selected six </w:t>
      </w:r>
      <w:r w:rsidR="00A45DA6" w:rsidRPr="00CB1BCC">
        <w:rPr>
          <w:rFonts w:ascii="Times New Roman" w:hAnsi="Times New Roman"/>
          <w:sz w:val="24"/>
          <w:szCs w:val="24"/>
        </w:rPr>
        <w:t>UPE schools. T</w:t>
      </w:r>
      <w:r w:rsidR="00D22614" w:rsidRPr="00CB1BCC">
        <w:rPr>
          <w:rFonts w:ascii="Times New Roman" w:hAnsi="Times New Roman"/>
          <w:sz w:val="24"/>
          <w:szCs w:val="24"/>
        </w:rPr>
        <w:t>he study</w:t>
      </w:r>
      <w:r w:rsidRPr="00CB1BCC">
        <w:rPr>
          <w:rFonts w:ascii="Times New Roman" w:hAnsi="Times New Roman"/>
          <w:sz w:val="24"/>
          <w:szCs w:val="24"/>
        </w:rPr>
        <w:t xml:space="preserve"> look</w:t>
      </w:r>
      <w:r w:rsidR="00D22614" w:rsidRPr="00CB1BCC">
        <w:rPr>
          <w:rFonts w:ascii="Times New Roman" w:hAnsi="Times New Roman"/>
          <w:sz w:val="24"/>
          <w:szCs w:val="24"/>
        </w:rPr>
        <w:t>ed</w:t>
      </w:r>
      <w:r w:rsidRPr="00CB1BCC">
        <w:rPr>
          <w:rFonts w:ascii="Times New Roman" w:hAnsi="Times New Roman"/>
          <w:sz w:val="24"/>
          <w:szCs w:val="24"/>
        </w:rPr>
        <w:t xml:space="preserve"> at the specific tasks undertaken by the head teachers in their leadership roles and how such roles relate</w:t>
      </w:r>
      <w:r w:rsidR="00F32121" w:rsidRPr="00CB1BCC">
        <w:rPr>
          <w:rFonts w:ascii="Times New Roman" w:hAnsi="Times New Roman"/>
          <w:sz w:val="24"/>
          <w:szCs w:val="24"/>
        </w:rPr>
        <w:t>d</w:t>
      </w:r>
      <w:r w:rsidRPr="00CB1BCC">
        <w:rPr>
          <w:rFonts w:ascii="Times New Roman" w:hAnsi="Times New Roman"/>
          <w:sz w:val="24"/>
          <w:szCs w:val="24"/>
        </w:rPr>
        <w:t xml:space="preserve"> to academic performance 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w:t>
      </w:r>
    </w:p>
    <w:p w:rsidR="008928CF" w:rsidRPr="00CB1BCC" w:rsidRDefault="008928CF">
      <w:pPr>
        <w:rPr>
          <w:rFonts w:ascii="Times New Roman" w:hAnsi="Times New Roman"/>
          <w:b/>
          <w:sz w:val="24"/>
          <w:szCs w:val="24"/>
        </w:rPr>
      </w:pPr>
      <w:r w:rsidRPr="00CB1BCC">
        <w:rPr>
          <w:rFonts w:ascii="Times New Roman" w:hAnsi="Times New Roman"/>
          <w:b/>
          <w:sz w:val="24"/>
          <w:szCs w:val="24"/>
        </w:rPr>
        <w:br w:type="page"/>
      </w:r>
    </w:p>
    <w:p w:rsidR="00BE723B" w:rsidRPr="00CB1BCC" w:rsidRDefault="004A6055" w:rsidP="00546DA9">
      <w:pPr>
        <w:pStyle w:val="Heading1"/>
        <w:spacing w:before="0" w:line="480" w:lineRule="auto"/>
        <w:rPr>
          <w:rFonts w:ascii="Times New Roman" w:hAnsi="Times New Roman"/>
          <w:color w:val="auto"/>
          <w:sz w:val="24"/>
        </w:rPr>
      </w:pPr>
      <w:bookmarkStart w:id="93" w:name="_Toc4165406"/>
      <w:r w:rsidRPr="00CB1BCC">
        <w:rPr>
          <w:rFonts w:ascii="Times New Roman" w:hAnsi="Times New Roman"/>
          <w:color w:val="auto"/>
          <w:sz w:val="24"/>
        </w:rPr>
        <w:lastRenderedPageBreak/>
        <w:t>1.11</w:t>
      </w:r>
      <w:r w:rsidR="00BE723B" w:rsidRPr="00CB1BCC">
        <w:rPr>
          <w:rFonts w:ascii="Times New Roman" w:hAnsi="Times New Roman"/>
          <w:color w:val="auto"/>
          <w:sz w:val="24"/>
        </w:rPr>
        <w:t>.3 Time scope</w:t>
      </w:r>
      <w:bookmarkEnd w:id="93"/>
    </w:p>
    <w:p w:rsidR="00BE723B" w:rsidRPr="00CB1BCC" w:rsidRDefault="00BE723B" w:rsidP="0090780C">
      <w:pPr>
        <w:spacing w:line="480" w:lineRule="auto"/>
        <w:jc w:val="both"/>
        <w:rPr>
          <w:rFonts w:ascii="Times New Roman" w:hAnsi="Times New Roman"/>
          <w:sz w:val="24"/>
          <w:szCs w:val="24"/>
        </w:rPr>
      </w:pPr>
      <w:r w:rsidRPr="00CB1BCC">
        <w:rPr>
          <w:rFonts w:ascii="Times New Roman" w:hAnsi="Times New Roman"/>
          <w:sz w:val="24"/>
          <w:szCs w:val="24"/>
        </w:rPr>
        <w:t>Th</w:t>
      </w:r>
      <w:r w:rsidR="00F32121" w:rsidRPr="00CB1BCC">
        <w:rPr>
          <w:rFonts w:ascii="Times New Roman" w:hAnsi="Times New Roman"/>
          <w:sz w:val="24"/>
          <w:szCs w:val="24"/>
        </w:rPr>
        <w:t>e period of 20</w:t>
      </w:r>
      <w:r w:rsidR="007054A5" w:rsidRPr="00CB1BCC">
        <w:rPr>
          <w:rFonts w:ascii="Times New Roman" w:hAnsi="Times New Roman"/>
          <w:sz w:val="24"/>
          <w:szCs w:val="24"/>
        </w:rPr>
        <w:t>13 – 2017</w:t>
      </w:r>
      <w:r w:rsidR="00F32121" w:rsidRPr="00CB1BCC">
        <w:rPr>
          <w:rFonts w:ascii="Times New Roman" w:hAnsi="Times New Roman"/>
          <w:sz w:val="24"/>
          <w:szCs w:val="24"/>
        </w:rPr>
        <w:t>, was</w:t>
      </w:r>
      <w:r w:rsidRPr="00CB1BCC">
        <w:rPr>
          <w:rFonts w:ascii="Times New Roman" w:hAnsi="Times New Roman"/>
          <w:sz w:val="24"/>
          <w:szCs w:val="24"/>
        </w:rPr>
        <w:t xml:space="preserve"> chosen as a scope</w:t>
      </w:r>
      <w:r w:rsidR="002508A6" w:rsidRPr="00CB1BCC">
        <w:rPr>
          <w:rFonts w:ascii="Times New Roman" w:hAnsi="Times New Roman"/>
          <w:sz w:val="24"/>
          <w:szCs w:val="24"/>
        </w:rPr>
        <w:t xml:space="preserve"> in terms of time because this wa</w:t>
      </w:r>
      <w:r w:rsidRPr="00CB1BCC">
        <w:rPr>
          <w:rFonts w:ascii="Times New Roman" w:hAnsi="Times New Roman"/>
          <w:sz w:val="24"/>
          <w:szCs w:val="24"/>
        </w:rPr>
        <w:t xml:space="preserve">s when UPE program </w:t>
      </w:r>
      <w:r w:rsidR="002508A6" w:rsidRPr="00CB1BCC">
        <w:rPr>
          <w:rFonts w:ascii="Times New Roman" w:hAnsi="Times New Roman"/>
          <w:sz w:val="24"/>
          <w:szCs w:val="24"/>
        </w:rPr>
        <w:t>were</w:t>
      </w:r>
      <w:r w:rsidRPr="00CB1BCC">
        <w:rPr>
          <w:rFonts w:ascii="Times New Roman" w:hAnsi="Times New Roman"/>
          <w:sz w:val="24"/>
          <w:szCs w:val="24"/>
        </w:rPr>
        <w:t xml:space="preserve"> facing difficulties and criticisms in Uganda, since statis</w:t>
      </w:r>
      <w:r w:rsidR="00AA54AA" w:rsidRPr="00CB1BCC">
        <w:rPr>
          <w:rFonts w:ascii="Times New Roman" w:hAnsi="Times New Roman"/>
          <w:sz w:val="24"/>
          <w:szCs w:val="24"/>
        </w:rPr>
        <w:t>tics for these years were</w:t>
      </w:r>
      <w:r w:rsidRPr="00CB1BCC">
        <w:rPr>
          <w:rFonts w:ascii="Times New Roman" w:hAnsi="Times New Roman"/>
          <w:sz w:val="24"/>
          <w:szCs w:val="24"/>
        </w:rPr>
        <w:t xml:space="preserve"> obtained.</w:t>
      </w:r>
    </w:p>
    <w:p w:rsidR="00BE723B" w:rsidRPr="00CB1BCC" w:rsidRDefault="004A6055" w:rsidP="00546DA9">
      <w:pPr>
        <w:pStyle w:val="Heading1"/>
        <w:spacing w:before="0" w:line="480" w:lineRule="auto"/>
        <w:rPr>
          <w:rFonts w:ascii="Times New Roman" w:hAnsi="Times New Roman"/>
          <w:color w:val="auto"/>
          <w:sz w:val="24"/>
        </w:rPr>
      </w:pPr>
      <w:bookmarkStart w:id="94" w:name="_Toc4165407"/>
      <w:r w:rsidRPr="00CB1BCC">
        <w:rPr>
          <w:rFonts w:ascii="Times New Roman" w:hAnsi="Times New Roman"/>
          <w:color w:val="auto"/>
          <w:sz w:val="24"/>
        </w:rPr>
        <w:t xml:space="preserve">1.12. </w:t>
      </w:r>
      <w:r w:rsidR="00BE723B" w:rsidRPr="00CB1BCC">
        <w:rPr>
          <w:rFonts w:ascii="Times New Roman" w:hAnsi="Times New Roman"/>
          <w:color w:val="auto"/>
          <w:sz w:val="24"/>
        </w:rPr>
        <w:t>Operational definitions of terms and concepts</w:t>
      </w:r>
      <w:bookmarkEnd w:id="94"/>
    </w:p>
    <w:p w:rsidR="004A6055" w:rsidRPr="00CB1BCC" w:rsidRDefault="004A6055" w:rsidP="0090780C">
      <w:pPr>
        <w:spacing w:line="480" w:lineRule="auto"/>
        <w:jc w:val="both"/>
        <w:rPr>
          <w:rFonts w:ascii="Times New Roman" w:hAnsi="Times New Roman"/>
          <w:b/>
          <w:sz w:val="24"/>
          <w:szCs w:val="24"/>
        </w:rPr>
      </w:pPr>
      <w:r w:rsidRPr="00CB1BCC">
        <w:rPr>
          <w:rFonts w:ascii="Times New Roman" w:hAnsi="Times New Roman"/>
          <w:b/>
          <w:sz w:val="24"/>
          <w:szCs w:val="24"/>
        </w:rPr>
        <w:t xml:space="preserve"> Leadership: </w:t>
      </w:r>
      <w:r w:rsidRPr="00CB1BCC">
        <w:rPr>
          <w:rFonts w:ascii="Times New Roman" w:hAnsi="Times New Roman"/>
          <w:sz w:val="24"/>
          <w:szCs w:val="24"/>
        </w:rPr>
        <w:t>t</w:t>
      </w:r>
      <w:r w:rsidR="00C25D38" w:rsidRPr="00CB1BCC">
        <w:rPr>
          <w:rFonts w:ascii="Times New Roman" w:hAnsi="Times New Roman"/>
          <w:sz w:val="24"/>
          <w:szCs w:val="24"/>
        </w:rPr>
        <w:t>his</w:t>
      </w:r>
      <w:r w:rsidR="00503BFF" w:rsidRPr="00CB1BCC">
        <w:rPr>
          <w:rFonts w:ascii="Times New Roman" w:hAnsi="Times New Roman"/>
          <w:sz w:val="24"/>
          <w:szCs w:val="24"/>
        </w:rPr>
        <w:t xml:space="preserve"> wa</w:t>
      </w:r>
      <w:r w:rsidR="00BE723B" w:rsidRPr="00CB1BCC">
        <w:rPr>
          <w:rFonts w:ascii="Times New Roman" w:hAnsi="Times New Roman"/>
          <w:sz w:val="24"/>
          <w:szCs w:val="24"/>
        </w:rPr>
        <w:t xml:space="preserve">s a </w:t>
      </w:r>
      <w:r w:rsidR="00C25D38" w:rsidRPr="00CB1BCC">
        <w:rPr>
          <w:rFonts w:ascii="Times New Roman" w:hAnsi="Times New Roman"/>
          <w:sz w:val="24"/>
          <w:szCs w:val="24"/>
        </w:rPr>
        <w:t>course</w:t>
      </w:r>
      <w:r w:rsidR="00BE723B" w:rsidRPr="00CB1BCC">
        <w:rPr>
          <w:rFonts w:ascii="Times New Roman" w:hAnsi="Times New Roman"/>
          <w:sz w:val="24"/>
          <w:szCs w:val="24"/>
        </w:rPr>
        <w:t xml:space="preserve"> of </w:t>
      </w:r>
      <w:r w:rsidR="00C25D38" w:rsidRPr="00CB1BCC">
        <w:rPr>
          <w:rFonts w:ascii="Times New Roman" w:hAnsi="Times New Roman"/>
          <w:sz w:val="24"/>
          <w:szCs w:val="24"/>
        </w:rPr>
        <w:t>collective</w:t>
      </w:r>
      <w:r w:rsidR="00E355F0" w:rsidRPr="00CB1BCC">
        <w:rPr>
          <w:rFonts w:ascii="Times New Roman" w:hAnsi="Times New Roman"/>
          <w:sz w:val="24"/>
          <w:szCs w:val="24"/>
        </w:rPr>
        <w:t xml:space="preserve"> </w:t>
      </w:r>
      <w:r w:rsidR="00C25D38" w:rsidRPr="00CB1BCC">
        <w:rPr>
          <w:rFonts w:ascii="Times New Roman" w:hAnsi="Times New Roman"/>
          <w:sz w:val="24"/>
          <w:szCs w:val="24"/>
        </w:rPr>
        <w:t>persuasion</w:t>
      </w:r>
      <w:r w:rsidR="00E355F0" w:rsidRPr="00CB1BCC">
        <w:rPr>
          <w:rFonts w:ascii="Times New Roman" w:hAnsi="Times New Roman"/>
          <w:sz w:val="24"/>
          <w:szCs w:val="24"/>
        </w:rPr>
        <w:t xml:space="preserve"> </w:t>
      </w:r>
      <w:r w:rsidR="00C25D38" w:rsidRPr="00CB1BCC">
        <w:rPr>
          <w:rFonts w:ascii="Times New Roman" w:hAnsi="Times New Roman"/>
          <w:sz w:val="24"/>
          <w:szCs w:val="24"/>
        </w:rPr>
        <w:t>by an individual or a group</w:t>
      </w:r>
      <w:r w:rsidR="00E355F0" w:rsidRPr="00CB1BCC">
        <w:rPr>
          <w:rFonts w:ascii="Times New Roman" w:hAnsi="Times New Roman"/>
          <w:sz w:val="24"/>
          <w:szCs w:val="24"/>
        </w:rPr>
        <w:t xml:space="preserve"> </w:t>
      </w:r>
      <w:r w:rsidR="00C25D38" w:rsidRPr="00CB1BCC">
        <w:rPr>
          <w:rFonts w:ascii="Times New Roman" w:hAnsi="Times New Roman"/>
          <w:sz w:val="24"/>
          <w:szCs w:val="24"/>
        </w:rPr>
        <w:t xml:space="preserve">to influence and direct </w:t>
      </w:r>
      <w:r w:rsidR="00BE723B" w:rsidRPr="00CB1BCC">
        <w:rPr>
          <w:rFonts w:ascii="Times New Roman" w:hAnsi="Times New Roman"/>
          <w:sz w:val="24"/>
          <w:szCs w:val="24"/>
        </w:rPr>
        <w:t>others in t</w:t>
      </w:r>
      <w:r w:rsidR="00C25D38" w:rsidRPr="00CB1BCC">
        <w:rPr>
          <w:rFonts w:ascii="Times New Roman" w:hAnsi="Times New Roman"/>
          <w:sz w:val="24"/>
          <w:szCs w:val="24"/>
        </w:rPr>
        <w:t>he accomplishment of common vision</w:t>
      </w:r>
      <w:r w:rsidR="00BE723B" w:rsidRPr="00CB1BCC">
        <w:rPr>
          <w:rFonts w:ascii="Times New Roman" w:hAnsi="Times New Roman"/>
          <w:sz w:val="24"/>
          <w:szCs w:val="24"/>
        </w:rPr>
        <w:t>.</w:t>
      </w:r>
    </w:p>
    <w:p w:rsidR="00E760FB" w:rsidRPr="00CB1BCC" w:rsidRDefault="004A6055" w:rsidP="0090780C">
      <w:pPr>
        <w:spacing w:line="480" w:lineRule="auto"/>
        <w:jc w:val="both"/>
        <w:rPr>
          <w:rFonts w:ascii="Times New Roman" w:hAnsi="Times New Roman"/>
          <w:b/>
          <w:sz w:val="24"/>
          <w:szCs w:val="24"/>
        </w:rPr>
      </w:pPr>
      <w:r w:rsidRPr="00CB1BCC">
        <w:rPr>
          <w:rFonts w:ascii="Times New Roman" w:hAnsi="Times New Roman"/>
          <w:b/>
          <w:sz w:val="24"/>
          <w:szCs w:val="24"/>
        </w:rPr>
        <w:t xml:space="preserve"> Leadership styles: </w:t>
      </w:r>
      <w:r w:rsidRPr="00CB1BCC">
        <w:rPr>
          <w:rFonts w:ascii="Times New Roman" w:hAnsi="Times New Roman"/>
          <w:sz w:val="24"/>
          <w:szCs w:val="24"/>
        </w:rPr>
        <w:t>r</w:t>
      </w:r>
      <w:r w:rsidR="00503BFF" w:rsidRPr="00CB1BCC">
        <w:rPr>
          <w:rFonts w:ascii="Times New Roman" w:hAnsi="Times New Roman"/>
          <w:sz w:val="24"/>
          <w:szCs w:val="24"/>
        </w:rPr>
        <w:t>eferred</w:t>
      </w:r>
      <w:r w:rsidR="00BE723B" w:rsidRPr="00CB1BCC">
        <w:rPr>
          <w:rFonts w:ascii="Times New Roman" w:hAnsi="Times New Roman"/>
          <w:sz w:val="24"/>
          <w:szCs w:val="24"/>
        </w:rPr>
        <w:t xml:space="preserve"> to </w:t>
      </w:r>
      <w:r w:rsidR="004E7C53" w:rsidRPr="00CB1BCC">
        <w:rPr>
          <w:rFonts w:ascii="Times New Roman" w:hAnsi="Times New Roman"/>
          <w:sz w:val="24"/>
          <w:szCs w:val="24"/>
        </w:rPr>
        <w:t>an approach</w:t>
      </w:r>
      <w:r w:rsidR="00BE723B" w:rsidRPr="00CB1BCC">
        <w:rPr>
          <w:rFonts w:ascii="Times New Roman" w:hAnsi="Times New Roman"/>
          <w:sz w:val="24"/>
          <w:szCs w:val="24"/>
        </w:rPr>
        <w:t xml:space="preserve"> a </w:t>
      </w:r>
      <w:r w:rsidR="004E7C53" w:rsidRPr="00CB1BCC">
        <w:rPr>
          <w:rFonts w:ascii="Times New Roman" w:hAnsi="Times New Roman"/>
          <w:sz w:val="24"/>
          <w:szCs w:val="24"/>
        </w:rPr>
        <w:t>head as</w:t>
      </w:r>
      <w:r w:rsidR="00503BFF" w:rsidRPr="00CB1BCC">
        <w:rPr>
          <w:rFonts w:ascii="Times New Roman" w:hAnsi="Times New Roman"/>
          <w:sz w:val="24"/>
          <w:szCs w:val="24"/>
        </w:rPr>
        <w:t xml:space="preserve"> a figure head directed</w:t>
      </w:r>
      <w:r w:rsidR="00012483" w:rsidRPr="00CB1BCC">
        <w:rPr>
          <w:rFonts w:ascii="Times New Roman" w:hAnsi="Times New Roman"/>
          <w:sz w:val="24"/>
          <w:szCs w:val="24"/>
        </w:rPr>
        <w:t xml:space="preserve"> as revealed in </w:t>
      </w:r>
      <w:r w:rsidR="00BE723B" w:rsidRPr="00CB1BCC">
        <w:rPr>
          <w:rFonts w:ascii="Times New Roman" w:hAnsi="Times New Roman"/>
          <w:sz w:val="24"/>
          <w:szCs w:val="24"/>
        </w:rPr>
        <w:t>communication, exercising power and authori</w:t>
      </w:r>
      <w:r w:rsidRPr="00CB1BCC">
        <w:rPr>
          <w:rFonts w:ascii="Times New Roman" w:hAnsi="Times New Roman"/>
          <w:sz w:val="24"/>
          <w:szCs w:val="24"/>
        </w:rPr>
        <w:t>ty (</w:t>
      </w:r>
      <w:proofErr w:type="spellStart"/>
      <w:r w:rsidRPr="00CB1BCC">
        <w:rPr>
          <w:rFonts w:ascii="Times New Roman" w:hAnsi="Times New Roman"/>
          <w:sz w:val="24"/>
          <w:szCs w:val="24"/>
        </w:rPr>
        <w:t>Mazzerella</w:t>
      </w:r>
      <w:proofErr w:type="spellEnd"/>
      <w:r w:rsidRPr="00CB1BCC">
        <w:rPr>
          <w:rFonts w:ascii="Times New Roman" w:hAnsi="Times New Roman"/>
          <w:sz w:val="24"/>
          <w:szCs w:val="24"/>
        </w:rPr>
        <w:t xml:space="preserve"> and smith, 1989)</w:t>
      </w:r>
    </w:p>
    <w:p w:rsidR="00BE723B" w:rsidRPr="00CB1BCC" w:rsidRDefault="00BE723B" w:rsidP="0090780C">
      <w:pPr>
        <w:spacing w:line="480" w:lineRule="auto"/>
        <w:jc w:val="both"/>
        <w:rPr>
          <w:rFonts w:ascii="Times New Roman" w:hAnsi="Times New Roman"/>
          <w:b/>
          <w:sz w:val="24"/>
          <w:szCs w:val="24"/>
        </w:rPr>
      </w:pPr>
      <w:r w:rsidRPr="00CB1BCC">
        <w:rPr>
          <w:rFonts w:ascii="Times New Roman" w:hAnsi="Times New Roman"/>
          <w:b/>
          <w:sz w:val="24"/>
          <w:szCs w:val="24"/>
        </w:rPr>
        <w:t xml:space="preserve"> Universal pr</w:t>
      </w:r>
      <w:r w:rsidR="004A6055" w:rsidRPr="00CB1BCC">
        <w:rPr>
          <w:rFonts w:ascii="Times New Roman" w:hAnsi="Times New Roman"/>
          <w:b/>
          <w:sz w:val="24"/>
          <w:szCs w:val="24"/>
        </w:rPr>
        <w:t xml:space="preserve">imary education: </w:t>
      </w:r>
      <w:r w:rsidR="004A6055" w:rsidRPr="00CB1BCC">
        <w:rPr>
          <w:rFonts w:ascii="Times New Roman" w:hAnsi="Times New Roman"/>
          <w:sz w:val="24"/>
          <w:szCs w:val="24"/>
        </w:rPr>
        <w:t>r</w:t>
      </w:r>
      <w:r w:rsidR="00503BFF" w:rsidRPr="00CB1BCC">
        <w:rPr>
          <w:rFonts w:ascii="Times New Roman" w:hAnsi="Times New Roman"/>
          <w:sz w:val="24"/>
          <w:szCs w:val="24"/>
        </w:rPr>
        <w:t>eferred</w:t>
      </w:r>
      <w:r w:rsidRPr="00CB1BCC">
        <w:rPr>
          <w:rFonts w:ascii="Times New Roman" w:hAnsi="Times New Roman"/>
          <w:sz w:val="24"/>
          <w:szCs w:val="24"/>
        </w:rPr>
        <w:t xml:space="preserve"> to the provision of </w:t>
      </w:r>
      <w:r w:rsidR="004E7C53" w:rsidRPr="00CB1BCC">
        <w:rPr>
          <w:rFonts w:ascii="Times New Roman" w:hAnsi="Times New Roman"/>
          <w:sz w:val="24"/>
          <w:szCs w:val="24"/>
        </w:rPr>
        <w:t>necessary learning</w:t>
      </w:r>
      <w:r w:rsidRPr="00CB1BCC">
        <w:rPr>
          <w:rFonts w:ascii="Times New Roman" w:hAnsi="Times New Roman"/>
          <w:sz w:val="24"/>
          <w:szCs w:val="24"/>
        </w:rPr>
        <w:t xml:space="preserve"> to all Ugandan </w:t>
      </w:r>
      <w:r w:rsidR="00B57E2A" w:rsidRPr="00CB1BCC">
        <w:rPr>
          <w:rFonts w:ascii="Times New Roman" w:hAnsi="Times New Roman"/>
          <w:sz w:val="24"/>
          <w:szCs w:val="24"/>
        </w:rPr>
        <w:t>kids</w:t>
      </w:r>
      <w:r w:rsidRPr="00CB1BCC">
        <w:rPr>
          <w:rFonts w:ascii="Times New Roman" w:hAnsi="Times New Roman"/>
          <w:sz w:val="24"/>
          <w:szCs w:val="24"/>
        </w:rPr>
        <w:t xml:space="preserve"> of school going age that is from the ages of 06 – 16 years</w:t>
      </w:r>
      <w:r w:rsidR="000C7FC3" w:rsidRPr="00CB1BCC">
        <w:rPr>
          <w:rFonts w:ascii="Times New Roman" w:hAnsi="Times New Roman"/>
          <w:sz w:val="24"/>
          <w:szCs w:val="24"/>
        </w:rPr>
        <w:t xml:space="preserve"> </w:t>
      </w:r>
      <w:r w:rsidR="007054A5" w:rsidRPr="00CB1BCC">
        <w:rPr>
          <w:rFonts w:ascii="Times New Roman" w:hAnsi="Times New Roman"/>
          <w:sz w:val="24"/>
          <w:szCs w:val="24"/>
        </w:rPr>
        <w:t>(</w:t>
      </w:r>
      <w:proofErr w:type="spellStart"/>
      <w:r w:rsidR="007054A5" w:rsidRPr="00CB1BCC">
        <w:rPr>
          <w:rFonts w:ascii="Times New Roman" w:hAnsi="Times New Roman"/>
          <w:sz w:val="24"/>
          <w:szCs w:val="24"/>
        </w:rPr>
        <w:t>Mazzerella</w:t>
      </w:r>
      <w:proofErr w:type="spellEnd"/>
      <w:r w:rsidR="007054A5" w:rsidRPr="00CB1BCC">
        <w:rPr>
          <w:rFonts w:ascii="Times New Roman" w:hAnsi="Times New Roman"/>
          <w:sz w:val="24"/>
          <w:szCs w:val="24"/>
        </w:rPr>
        <w:t xml:space="preserve"> and smith, 1989)</w:t>
      </w:r>
    </w:p>
    <w:p w:rsidR="00BE723B" w:rsidRPr="00CB1BCC" w:rsidRDefault="00BE723B" w:rsidP="0090780C">
      <w:pPr>
        <w:spacing w:line="480" w:lineRule="auto"/>
        <w:jc w:val="both"/>
        <w:rPr>
          <w:rFonts w:ascii="Times New Roman" w:hAnsi="Times New Roman"/>
          <w:sz w:val="24"/>
          <w:szCs w:val="24"/>
        </w:rPr>
      </w:pPr>
      <w:r w:rsidRPr="00CB1BCC">
        <w:rPr>
          <w:rFonts w:ascii="Times New Roman" w:hAnsi="Times New Roman"/>
          <w:b/>
          <w:sz w:val="24"/>
          <w:szCs w:val="24"/>
        </w:rPr>
        <w:t>Head teacher</w:t>
      </w:r>
      <w:r w:rsidR="004A6055" w:rsidRPr="00CB1BCC">
        <w:rPr>
          <w:rFonts w:ascii="Times New Roman" w:hAnsi="Times New Roman"/>
          <w:b/>
          <w:sz w:val="24"/>
          <w:szCs w:val="24"/>
        </w:rPr>
        <w:t>:</w:t>
      </w:r>
      <w:r w:rsidR="00E355F0" w:rsidRPr="00CB1BCC">
        <w:rPr>
          <w:rFonts w:ascii="Times New Roman" w:hAnsi="Times New Roman"/>
          <w:b/>
          <w:sz w:val="24"/>
          <w:szCs w:val="24"/>
        </w:rPr>
        <w:t xml:space="preserve"> </w:t>
      </w:r>
      <w:r w:rsidR="00503BFF" w:rsidRPr="00CB1BCC">
        <w:rPr>
          <w:rFonts w:ascii="Times New Roman" w:hAnsi="Times New Roman"/>
          <w:sz w:val="24"/>
          <w:szCs w:val="24"/>
        </w:rPr>
        <w:t>a</w:t>
      </w:r>
      <w:r w:rsidR="00A0535D" w:rsidRPr="00CB1BCC">
        <w:rPr>
          <w:rFonts w:ascii="Times New Roman" w:hAnsi="Times New Roman"/>
          <w:sz w:val="24"/>
          <w:szCs w:val="24"/>
        </w:rPr>
        <w:t>s</w:t>
      </w:r>
      <w:r w:rsidR="00E355F0" w:rsidRPr="00CB1BCC">
        <w:rPr>
          <w:rFonts w:ascii="Times New Roman" w:hAnsi="Times New Roman"/>
          <w:sz w:val="24"/>
          <w:szCs w:val="24"/>
        </w:rPr>
        <w:t xml:space="preserve"> </w:t>
      </w:r>
      <w:r w:rsidR="00BE64CB" w:rsidRPr="00CB1BCC">
        <w:rPr>
          <w:rFonts w:ascii="Times New Roman" w:hAnsi="Times New Roman"/>
          <w:sz w:val="24"/>
          <w:szCs w:val="24"/>
        </w:rPr>
        <w:t>a legitimately</w:t>
      </w:r>
      <w:r w:rsidR="00E355F0" w:rsidRPr="00CB1BCC">
        <w:rPr>
          <w:rFonts w:ascii="Times New Roman" w:hAnsi="Times New Roman"/>
          <w:sz w:val="24"/>
          <w:szCs w:val="24"/>
        </w:rPr>
        <w:t xml:space="preserve"> </w:t>
      </w:r>
      <w:r w:rsidR="00A0535D" w:rsidRPr="00CB1BCC">
        <w:rPr>
          <w:rFonts w:ascii="Times New Roman" w:hAnsi="Times New Roman"/>
          <w:sz w:val="24"/>
          <w:szCs w:val="24"/>
        </w:rPr>
        <w:t>chosen</w:t>
      </w:r>
      <w:r w:rsidR="00E355F0" w:rsidRPr="00CB1BCC">
        <w:rPr>
          <w:rFonts w:ascii="Times New Roman" w:hAnsi="Times New Roman"/>
          <w:sz w:val="24"/>
          <w:szCs w:val="24"/>
        </w:rPr>
        <w:t xml:space="preserve"> </w:t>
      </w:r>
      <w:r w:rsidR="00B57E2A" w:rsidRPr="00CB1BCC">
        <w:rPr>
          <w:rFonts w:ascii="Times New Roman" w:hAnsi="Times New Roman"/>
          <w:sz w:val="24"/>
          <w:szCs w:val="24"/>
        </w:rPr>
        <w:t>chief</w:t>
      </w:r>
      <w:r w:rsidR="00A0535D" w:rsidRPr="00CB1BCC">
        <w:rPr>
          <w:rFonts w:ascii="Times New Roman" w:hAnsi="Times New Roman"/>
          <w:sz w:val="24"/>
          <w:szCs w:val="24"/>
        </w:rPr>
        <w:t xml:space="preserve"> of a learning center</w:t>
      </w:r>
      <w:r w:rsidR="00E355F0" w:rsidRPr="00CB1BCC">
        <w:rPr>
          <w:rFonts w:ascii="Times New Roman" w:hAnsi="Times New Roman"/>
          <w:sz w:val="24"/>
          <w:szCs w:val="24"/>
        </w:rPr>
        <w:t xml:space="preserve"> </w:t>
      </w:r>
      <w:r w:rsidR="00A0535D" w:rsidRPr="00CB1BCC">
        <w:rPr>
          <w:rFonts w:ascii="Times New Roman" w:hAnsi="Times New Roman"/>
          <w:sz w:val="24"/>
          <w:szCs w:val="24"/>
        </w:rPr>
        <w:t>for</w:t>
      </w:r>
      <w:r w:rsidR="00E355F0" w:rsidRPr="00CB1BCC">
        <w:rPr>
          <w:rFonts w:ascii="Times New Roman" w:hAnsi="Times New Roman"/>
          <w:sz w:val="24"/>
          <w:szCs w:val="24"/>
        </w:rPr>
        <w:t xml:space="preserve"> </w:t>
      </w:r>
      <w:r w:rsidR="00B57E2A" w:rsidRPr="00CB1BCC">
        <w:rPr>
          <w:rFonts w:ascii="Times New Roman" w:hAnsi="Times New Roman"/>
          <w:sz w:val="24"/>
          <w:szCs w:val="24"/>
        </w:rPr>
        <w:t>executive</w:t>
      </w:r>
      <w:r w:rsidR="00E355F0" w:rsidRPr="00CB1BCC">
        <w:rPr>
          <w:rFonts w:ascii="Times New Roman" w:hAnsi="Times New Roman"/>
          <w:sz w:val="24"/>
          <w:szCs w:val="24"/>
        </w:rPr>
        <w:t xml:space="preserve"> </w:t>
      </w:r>
      <w:r w:rsidR="00B57E2A" w:rsidRPr="00CB1BCC">
        <w:rPr>
          <w:rFonts w:ascii="Times New Roman" w:hAnsi="Times New Roman"/>
          <w:sz w:val="24"/>
          <w:szCs w:val="24"/>
        </w:rPr>
        <w:t>accountability</w:t>
      </w:r>
      <w:r w:rsidRPr="00CB1BCC">
        <w:rPr>
          <w:rFonts w:ascii="Times New Roman" w:hAnsi="Times New Roman"/>
          <w:sz w:val="24"/>
          <w:szCs w:val="24"/>
        </w:rPr>
        <w:t xml:space="preserve"> and </w:t>
      </w:r>
      <w:r w:rsidR="00B57E2A" w:rsidRPr="00CB1BCC">
        <w:rPr>
          <w:rFonts w:ascii="Times New Roman" w:hAnsi="Times New Roman"/>
          <w:sz w:val="24"/>
          <w:szCs w:val="24"/>
        </w:rPr>
        <w:t>supervising other staff</w:t>
      </w:r>
      <w:r w:rsidR="000C7FC3" w:rsidRPr="00CB1BCC">
        <w:rPr>
          <w:rFonts w:ascii="Times New Roman" w:hAnsi="Times New Roman"/>
          <w:sz w:val="24"/>
          <w:szCs w:val="24"/>
        </w:rPr>
        <w:t xml:space="preserve"> </w:t>
      </w:r>
      <w:r w:rsidR="007054A5" w:rsidRPr="00CB1BCC">
        <w:rPr>
          <w:rFonts w:ascii="Times New Roman" w:hAnsi="Times New Roman"/>
          <w:sz w:val="24"/>
          <w:szCs w:val="24"/>
        </w:rPr>
        <w:t>(</w:t>
      </w:r>
      <w:proofErr w:type="spellStart"/>
      <w:r w:rsidR="007054A5" w:rsidRPr="00CB1BCC">
        <w:rPr>
          <w:rFonts w:ascii="Times New Roman" w:hAnsi="Times New Roman"/>
          <w:sz w:val="24"/>
          <w:szCs w:val="24"/>
        </w:rPr>
        <w:t>Mazzerella</w:t>
      </w:r>
      <w:proofErr w:type="spellEnd"/>
      <w:r w:rsidR="007054A5" w:rsidRPr="00CB1BCC">
        <w:rPr>
          <w:rFonts w:ascii="Times New Roman" w:hAnsi="Times New Roman"/>
          <w:sz w:val="24"/>
          <w:szCs w:val="24"/>
        </w:rPr>
        <w:t xml:space="preserve"> and smith, 1989)</w:t>
      </w:r>
      <w:r w:rsidR="00B57E2A" w:rsidRPr="00CB1BCC">
        <w:rPr>
          <w:rFonts w:ascii="Times New Roman" w:hAnsi="Times New Roman"/>
          <w:sz w:val="24"/>
          <w:szCs w:val="24"/>
        </w:rPr>
        <w:t>.</w:t>
      </w:r>
    </w:p>
    <w:p w:rsidR="00BE723B" w:rsidRPr="00CB1BCC" w:rsidRDefault="00BE723B" w:rsidP="0090780C">
      <w:pPr>
        <w:spacing w:line="480" w:lineRule="auto"/>
        <w:jc w:val="both"/>
        <w:rPr>
          <w:rFonts w:ascii="Times New Roman" w:hAnsi="Times New Roman"/>
          <w:sz w:val="24"/>
          <w:szCs w:val="24"/>
        </w:rPr>
      </w:pPr>
      <w:r w:rsidRPr="00CB1BCC">
        <w:rPr>
          <w:rFonts w:ascii="Times New Roman" w:hAnsi="Times New Roman"/>
          <w:b/>
          <w:sz w:val="24"/>
          <w:szCs w:val="24"/>
        </w:rPr>
        <w:t>Autocratic leadership style</w:t>
      </w:r>
      <w:r w:rsidR="004A6055" w:rsidRPr="00CB1BCC">
        <w:rPr>
          <w:rFonts w:ascii="Times New Roman" w:hAnsi="Times New Roman"/>
          <w:b/>
          <w:sz w:val="24"/>
          <w:szCs w:val="24"/>
        </w:rPr>
        <w:t>:</w:t>
      </w:r>
      <w:r w:rsidR="00E355F0" w:rsidRPr="00CB1BCC">
        <w:rPr>
          <w:rFonts w:ascii="Times New Roman" w:hAnsi="Times New Roman"/>
          <w:b/>
          <w:sz w:val="24"/>
          <w:szCs w:val="24"/>
        </w:rPr>
        <w:t xml:space="preserve"> </w:t>
      </w:r>
      <w:r w:rsidR="00503BFF" w:rsidRPr="00CB1BCC">
        <w:rPr>
          <w:rFonts w:ascii="Times New Roman" w:hAnsi="Times New Roman"/>
          <w:sz w:val="24"/>
          <w:szCs w:val="24"/>
        </w:rPr>
        <w:t>a</w:t>
      </w:r>
      <w:r w:rsidR="005F2D12" w:rsidRPr="00CB1BCC">
        <w:rPr>
          <w:rFonts w:ascii="Times New Roman" w:hAnsi="Times New Roman"/>
          <w:sz w:val="24"/>
          <w:szCs w:val="24"/>
        </w:rPr>
        <w:t>s an</w:t>
      </w:r>
      <w:r w:rsidR="00E355F0" w:rsidRPr="00CB1BCC">
        <w:rPr>
          <w:rFonts w:ascii="Times New Roman" w:hAnsi="Times New Roman"/>
          <w:sz w:val="24"/>
          <w:szCs w:val="24"/>
        </w:rPr>
        <w:t xml:space="preserve"> </w:t>
      </w:r>
      <w:r w:rsidR="00BE64CB" w:rsidRPr="00CB1BCC">
        <w:rPr>
          <w:rFonts w:ascii="Times New Roman" w:hAnsi="Times New Roman"/>
          <w:sz w:val="24"/>
          <w:szCs w:val="24"/>
        </w:rPr>
        <w:t>administrative</w:t>
      </w:r>
      <w:r w:rsidR="00E355F0" w:rsidRPr="00CB1BCC">
        <w:rPr>
          <w:rFonts w:ascii="Times New Roman" w:hAnsi="Times New Roman"/>
          <w:sz w:val="24"/>
          <w:szCs w:val="24"/>
        </w:rPr>
        <w:t xml:space="preserve"> </w:t>
      </w:r>
      <w:r w:rsidR="005F2D12" w:rsidRPr="00CB1BCC">
        <w:rPr>
          <w:rFonts w:ascii="Times New Roman" w:hAnsi="Times New Roman"/>
          <w:sz w:val="24"/>
          <w:szCs w:val="24"/>
        </w:rPr>
        <w:t>plan chosen</w:t>
      </w:r>
      <w:r w:rsidR="00E355F0" w:rsidRPr="00CB1BCC">
        <w:rPr>
          <w:rFonts w:ascii="Times New Roman" w:hAnsi="Times New Roman"/>
          <w:sz w:val="24"/>
          <w:szCs w:val="24"/>
        </w:rPr>
        <w:t xml:space="preserve"> </w:t>
      </w:r>
      <w:r w:rsidR="005F2D12" w:rsidRPr="00CB1BCC">
        <w:rPr>
          <w:rFonts w:ascii="Times New Roman" w:hAnsi="Times New Roman"/>
          <w:sz w:val="24"/>
          <w:szCs w:val="24"/>
        </w:rPr>
        <w:t>in</w:t>
      </w:r>
      <w:r w:rsidR="00E355F0" w:rsidRPr="00CB1BCC">
        <w:rPr>
          <w:rFonts w:ascii="Times New Roman" w:hAnsi="Times New Roman"/>
          <w:sz w:val="24"/>
          <w:szCs w:val="24"/>
        </w:rPr>
        <w:t xml:space="preserve"> </w:t>
      </w:r>
      <w:r w:rsidR="005F2D12" w:rsidRPr="00CB1BCC">
        <w:rPr>
          <w:rFonts w:ascii="Times New Roman" w:hAnsi="Times New Roman"/>
          <w:sz w:val="24"/>
          <w:szCs w:val="24"/>
        </w:rPr>
        <w:t>heading learning centers</w:t>
      </w:r>
      <w:r w:rsidR="00E355F0" w:rsidRPr="00CB1BCC">
        <w:rPr>
          <w:rFonts w:ascii="Times New Roman" w:hAnsi="Times New Roman"/>
          <w:sz w:val="24"/>
          <w:szCs w:val="24"/>
        </w:rPr>
        <w:t xml:space="preserve"> </w:t>
      </w:r>
      <w:r w:rsidR="005F2D12" w:rsidRPr="00CB1BCC">
        <w:rPr>
          <w:rFonts w:ascii="Times New Roman" w:hAnsi="Times New Roman"/>
          <w:sz w:val="24"/>
          <w:szCs w:val="24"/>
        </w:rPr>
        <w:t>to selectively</w:t>
      </w:r>
      <w:r w:rsidR="00E355F0" w:rsidRPr="00CB1BCC">
        <w:rPr>
          <w:rFonts w:ascii="Times New Roman" w:hAnsi="Times New Roman"/>
          <w:sz w:val="24"/>
          <w:szCs w:val="24"/>
        </w:rPr>
        <w:t xml:space="preserve"> </w:t>
      </w:r>
      <w:r w:rsidR="00BE64CB" w:rsidRPr="00CB1BCC">
        <w:rPr>
          <w:rFonts w:ascii="Times New Roman" w:hAnsi="Times New Roman"/>
          <w:sz w:val="24"/>
          <w:szCs w:val="24"/>
        </w:rPr>
        <w:t>determine</w:t>
      </w:r>
      <w:r w:rsidR="00E355F0" w:rsidRPr="00CB1BCC">
        <w:rPr>
          <w:rFonts w:ascii="Times New Roman" w:hAnsi="Times New Roman"/>
          <w:sz w:val="24"/>
          <w:szCs w:val="24"/>
        </w:rPr>
        <w:t xml:space="preserve"> </w:t>
      </w:r>
      <w:r w:rsidR="005F2D12" w:rsidRPr="00CB1BCC">
        <w:rPr>
          <w:rFonts w:ascii="Times New Roman" w:hAnsi="Times New Roman"/>
          <w:sz w:val="24"/>
          <w:szCs w:val="24"/>
        </w:rPr>
        <w:t xml:space="preserve">the direction of their units with arid input of tutors and </w:t>
      </w:r>
      <w:proofErr w:type="gramStart"/>
      <w:r w:rsidRPr="00CB1BCC">
        <w:rPr>
          <w:rFonts w:ascii="Times New Roman" w:hAnsi="Times New Roman"/>
          <w:sz w:val="24"/>
          <w:szCs w:val="24"/>
        </w:rPr>
        <w:t>pupils</w:t>
      </w:r>
      <w:r w:rsidR="000C7FC3" w:rsidRPr="00CB1BCC">
        <w:rPr>
          <w:rFonts w:ascii="Times New Roman" w:hAnsi="Times New Roman"/>
          <w:sz w:val="24"/>
          <w:szCs w:val="24"/>
        </w:rPr>
        <w:t>(</w:t>
      </w:r>
      <w:proofErr w:type="gramEnd"/>
      <w:r w:rsidR="000C7FC3" w:rsidRPr="00CB1BCC">
        <w:rPr>
          <w:rFonts w:ascii="Times New Roman" w:hAnsi="Times New Roman"/>
          <w:sz w:val="24"/>
          <w:szCs w:val="24"/>
        </w:rPr>
        <w:t>Armstrong, 2013)</w:t>
      </w:r>
      <w:r w:rsidRPr="00CB1BCC">
        <w:rPr>
          <w:rFonts w:ascii="Times New Roman" w:hAnsi="Times New Roman"/>
          <w:sz w:val="24"/>
          <w:szCs w:val="24"/>
        </w:rPr>
        <w:t>.</w:t>
      </w:r>
    </w:p>
    <w:p w:rsidR="00BE723B" w:rsidRPr="00CB1BCC" w:rsidRDefault="00BE723B" w:rsidP="007D6EAE">
      <w:pPr>
        <w:spacing w:after="0" w:line="480" w:lineRule="auto"/>
        <w:jc w:val="both"/>
        <w:rPr>
          <w:rFonts w:ascii="Times New Roman" w:hAnsi="Times New Roman"/>
          <w:sz w:val="24"/>
          <w:szCs w:val="24"/>
        </w:rPr>
      </w:pPr>
      <w:r w:rsidRPr="00CB1BCC">
        <w:rPr>
          <w:rFonts w:ascii="Times New Roman" w:hAnsi="Times New Roman"/>
          <w:b/>
          <w:sz w:val="24"/>
          <w:szCs w:val="24"/>
        </w:rPr>
        <w:t>Democratic leadership style</w:t>
      </w:r>
      <w:r w:rsidR="004A6055" w:rsidRPr="00CB1BCC">
        <w:rPr>
          <w:rFonts w:ascii="Times New Roman" w:hAnsi="Times New Roman"/>
          <w:b/>
          <w:sz w:val="24"/>
          <w:szCs w:val="24"/>
        </w:rPr>
        <w:t>:</w:t>
      </w:r>
      <w:r w:rsidR="00503BFF" w:rsidRPr="00CB1BCC">
        <w:rPr>
          <w:rFonts w:ascii="Times New Roman" w:hAnsi="Times New Roman"/>
          <w:sz w:val="24"/>
          <w:szCs w:val="24"/>
        </w:rPr>
        <w:t xml:space="preserve"> a</w:t>
      </w:r>
      <w:r w:rsidRPr="00CB1BCC">
        <w:rPr>
          <w:rFonts w:ascii="Times New Roman" w:hAnsi="Times New Roman"/>
          <w:sz w:val="24"/>
          <w:szCs w:val="24"/>
        </w:rPr>
        <w:t xml:space="preserve">s a </w:t>
      </w:r>
      <w:r w:rsidR="00BE64CB" w:rsidRPr="00CB1BCC">
        <w:rPr>
          <w:rFonts w:ascii="Times New Roman" w:hAnsi="Times New Roman"/>
          <w:sz w:val="24"/>
          <w:szCs w:val="24"/>
        </w:rPr>
        <w:t>supervisory</w:t>
      </w:r>
      <w:r w:rsidR="00E355F0" w:rsidRPr="00CB1BCC">
        <w:rPr>
          <w:rFonts w:ascii="Times New Roman" w:hAnsi="Times New Roman"/>
          <w:sz w:val="24"/>
          <w:szCs w:val="24"/>
        </w:rPr>
        <w:t xml:space="preserve"> </w:t>
      </w:r>
      <w:r w:rsidR="00BE64CB" w:rsidRPr="00CB1BCC">
        <w:rPr>
          <w:rFonts w:ascii="Times New Roman" w:hAnsi="Times New Roman"/>
          <w:sz w:val="24"/>
          <w:szCs w:val="24"/>
        </w:rPr>
        <w:t>tactic</w:t>
      </w:r>
      <w:r w:rsidR="00E355F0" w:rsidRPr="00CB1BCC">
        <w:rPr>
          <w:rFonts w:ascii="Times New Roman" w:hAnsi="Times New Roman"/>
          <w:sz w:val="24"/>
          <w:szCs w:val="24"/>
        </w:rPr>
        <w:t xml:space="preserve"> </w:t>
      </w:r>
      <w:r w:rsidR="007C4784" w:rsidRPr="00CB1BCC">
        <w:rPr>
          <w:rFonts w:ascii="Times New Roman" w:hAnsi="Times New Roman"/>
          <w:sz w:val="24"/>
          <w:szCs w:val="24"/>
        </w:rPr>
        <w:t>deployed by school heads</w:t>
      </w:r>
      <w:r w:rsidR="00E355F0" w:rsidRPr="00CB1BCC">
        <w:rPr>
          <w:rFonts w:ascii="Times New Roman" w:hAnsi="Times New Roman"/>
          <w:sz w:val="24"/>
          <w:szCs w:val="24"/>
        </w:rPr>
        <w:t xml:space="preserve"> </w:t>
      </w:r>
      <w:r w:rsidR="007C4784" w:rsidRPr="00CB1BCC">
        <w:rPr>
          <w:rFonts w:ascii="Times New Roman" w:hAnsi="Times New Roman"/>
          <w:sz w:val="24"/>
          <w:szCs w:val="24"/>
        </w:rPr>
        <w:t>that</w:t>
      </w:r>
      <w:r w:rsidR="00E355F0" w:rsidRPr="00CB1BCC">
        <w:rPr>
          <w:rFonts w:ascii="Times New Roman" w:hAnsi="Times New Roman"/>
          <w:sz w:val="24"/>
          <w:szCs w:val="24"/>
        </w:rPr>
        <w:t xml:space="preserve"> </w:t>
      </w:r>
      <w:r w:rsidR="00BE64CB" w:rsidRPr="00CB1BCC">
        <w:rPr>
          <w:rFonts w:ascii="Times New Roman" w:hAnsi="Times New Roman"/>
          <w:sz w:val="24"/>
          <w:szCs w:val="24"/>
        </w:rPr>
        <w:t>trust</w:t>
      </w:r>
      <w:r w:rsidR="00E355F0" w:rsidRPr="00CB1BCC">
        <w:rPr>
          <w:rFonts w:ascii="Times New Roman" w:hAnsi="Times New Roman"/>
          <w:sz w:val="24"/>
          <w:szCs w:val="24"/>
        </w:rPr>
        <w:t xml:space="preserve"> </w:t>
      </w:r>
      <w:r w:rsidR="007C4784" w:rsidRPr="00CB1BCC">
        <w:rPr>
          <w:rFonts w:ascii="Times New Roman" w:hAnsi="Times New Roman"/>
          <w:sz w:val="24"/>
          <w:szCs w:val="24"/>
        </w:rPr>
        <w:t>and attract staff in making strategic choices</w:t>
      </w:r>
      <w:r w:rsidR="00506626" w:rsidRPr="00CB1BCC">
        <w:rPr>
          <w:rFonts w:ascii="Times New Roman" w:hAnsi="Times New Roman"/>
          <w:sz w:val="24"/>
          <w:szCs w:val="24"/>
        </w:rPr>
        <w:t xml:space="preserve"> through meetings and engaging </w:t>
      </w:r>
      <w:r w:rsidRPr="00CB1BCC">
        <w:rPr>
          <w:rFonts w:ascii="Times New Roman" w:hAnsi="Times New Roman"/>
          <w:sz w:val="24"/>
          <w:szCs w:val="24"/>
        </w:rPr>
        <w:t>pupils</w:t>
      </w:r>
      <w:r w:rsidR="000C7FC3" w:rsidRPr="00CB1BCC">
        <w:rPr>
          <w:rFonts w:ascii="Times New Roman" w:hAnsi="Times New Roman"/>
          <w:sz w:val="24"/>
          <w:szCs w:val="24"/>
        </w:rPr>
        <w:t xml:space="preserve"> (</w:t>
      </w:r>
      <w:proofErr w:type="spellStart"/>
      <w:r w:rsidR="000C7FC3" w:rsidRPr="00CB1BCC">
        <w:rPr>
          <w:rFonts w:ascii="Times New Roman" w:hAnsi="Times New Roman"/>
          <w:sz w:val="24"/>
          <w:szCs w:val="24"/>
        </w:rPr>
        <w:t>Catono</w:t>
      </w:r>
      <w:proofErr w:type="spellEnd"/>
      <w:r w:rsidR="000C7FC3" w:rsidRPr="00CB1BCC">
        <w:rPr>
          <w:rFonts w:ascii="Times New Roman" w:hAnsi="Times New Roman"/>
          <w:sz w:val="24"/>
          <w:szCs w:val="24"/>
        </w:rPr>
        <w:t>, 2018)</w:t>
      </w:r>
      <w:r w:rsidRPr="00CB1BCC">
        <w:rPr>
          <w:rFonts w:ascii="Times New Roman" w:hAnsi="Times New Roman"/>
          <w:sz w:val="24"/>
          <w:szCs w:val="24"/>
        </w:rPr>
        <w:t>.</w:t>
      </w:r>
    </w:p>
    <w:p w:rsidR="00BE723B" w:rsidRPr="00CB1BCC" w:rsidRDefault="00BE723B" w:rsidP="00BE723B">
      <w:pPr>
        <w:spacing w:line="480" w:lineRule="auto"/>
        <w:jc w:val="both"/>
        <w:rPr>
          <w:rFonts w:ascii="Times New Roman" w:hAnsi="Times New Roman"/>
          <w:sz w:val="24"/>
          <w:szCs w:val="24"/>
        </w:rPr>
      </w:pPr>
      <w:r w:rsidRPr="00CB1BCC">
        <w:rPr>
          <w:rFonts w:ascii="Times New Roman" w:hAnsi="Times New Roman"/>
          <w:b/>
          <w:sz w:val="24"/>
          <w:szCs w:val="24"/>
        </w:rPr>
        <w:t>Laissez faire</w:t>
      </w:r>
      <w:r w:rsidR="004A6055" w:rsidRPr="00CB1BCC">
        <w:rPr>
          <w:rFonts w:ascii="Times New Roman" w:hAnsi="Times New Roman"/>
          <w:b/>
          <w:sz w:val="24"/>
          <w:szCs w:val="24"/>
        </w:rPr>
        <w:t>:</w:t>
      </w:r>
      <w:r w:rsidR="00503BFF" w:rsidRPr="00CB1BCC">
        <w:rPr>
          <w:rFonts w:ascii="Times New Roman" w:hAnsi="Times New Roman"/>
          <w:sz w:val="24"/>
          <w:szCs w:val="24"/>
        </w:rPr>
        <w:t xml:space="preserve"> a</w:t>
      </w:r>
      <w:r w:rsidRPr="00CB1BCC">
        <w:rPr>
          <w:rFonts w:ascii="Times New Roman" w:hAnsi="Times New Roman"/>
          <w:sz w:val="24"/>
          <w:szCs w:val="24"/>
        </w:rPr>
        <w:t xml:space="preserve">s </w:t>
      </w:r>
      <w:r w:rsidR="004A6055" w:rsidRPr="00CB1BCC">
        <w:rPr>
          <w:rFonts w:ascii="Times New Roman" w:hAnsi="Times New Roman"/>
          <w:sz w:val="24"/>
          <w:szCs w:val="24"/>
        </w:rPr>
        <w:t>phrased as “leave as alone</w:t>
      </w:r>
      <w:r w:rsidR="004E7C53" w:rsidRPr="00CB1BCC">
        <w:rPr>
          <w:rFonts w:ascii="Times New Roman" w:hAnsi="Times New Roman"/>
          <w:sz w:val="24"/>
          <w:szCs w:val="24"/>
        </w:rPr>
        <w:t>”, headship</w:t>
      </w:r>
      <w:r w:rsidRPr="00CB1BCC">
        <w:rPr>
          <w:rFonts w:ascii="Times New Roman" w:hAnsi="Times New Roman"/>
          <w:sz w:val="24"/>
          <w:szCs w:val="24"/>
        </w:rPr>
        <w:t xml:space="preserve"> is </w:t>
      </w:r>
      <w:r w:rsidR="0042084F" w:rsidRPr="00CB1BCC">
        <w:rPr>
          <w:rFonts w:ascii="Times New Roman" w:hAnsi="Times New Roman"/>
          <w:sz w:val="24"/>
          <w:szCs w:val="24"/>
        </w:rPr>
        <w:t>focused</w:t>
      </w:r>
      <w:r w:rsidRPr="00CB1BCC">
        <w:rPr>
          <w:rFonts w:ascii="Times New Roman" w:hAnsi="Times New Roman"/>
          <w:sz w:val="24"/>
          <w:szCs w:val="24"/>
        </w:rPr>
        <w:t xml:space="preserve"> to the </w:t>
      </w:r>
      <w:r w:rsidR="004E7C53" w:rsidRPr="00CB1BCC">
        <w:rPr>
          <w:rFonts w:ascii="Times New Roman" w:hAnsi="Times New Roman"/>
          <w:sz w:val="24"/>
          <w:szCs w:val="24"/>
        </w:rPr>
        <w:t>subordinates obliquely</w:t>
      </w:r>
      <w:r w:rsidRPr="00CB1BCC">
        <w:rPr>
          <w:rFonts w:ascii="Times New Roman" w:hAnsi="Times New Roman"/>
          <w:sz w:val="24"/>
          <w:szCs w:val="24"/>
        </w:rPr>
        <w:t xml:space="preserve"> rather than directly and staff members are given tasks to perform and given freedom on how to do it </w:t>
      </w:r>
      <w:proofErr w:type="gramStart"/>
      <w:r w:rsidRPr="00CB1BCC">
        <w:rPr>
          <w:rFonts w:ascii="Times New Roman" w:hAnsi="Times New Roman"/>
          <w:sz w:val="24"/>
          <w:szCs w:val="24"/>
        </w:rPr>
        <w:t>better</w:t>
      </w:r>
      <w:r w:rsidR="000C7FC3" w:rsidRPr="00CB1BCC">
        <w:rPr>
          <w:rFonts w:ascii="Times New Roman" w:hAnsi="Times New Roman"/>
          <w:sz w:val="24"/>
          <w:szCs w:val="24"/>
        </w:rPr>
        <w:t>(</w:t>
      </w:r>
      <w:proofErr w:type="gramEnd"/>
      <w:r w:rsidR="000C7FC3" w:rsidRPr="00CB1BCC">
        <w:rPr>
          <w:rFonts w:ascii="Times New Roman" w:hAnsi="Times New Roman"/>
          <w:sz w:val="24"/>
          <w:szCs w:val="24"/>
        </w:rPr>
        <w:t>Arnold, 2009)</w:t>
      </w:r>
      <w:r w:rsidRPr="00CB1BCC">
        <w:rPr>
          <w:rFonts w:ascii="Times New Roman" w:hAnsi="Times New Roman"/>
          <w:sz w:val="24"/>
          <w:szCs w:val="24"/>
        </w:rPr>
        <w:t>.</w:t>
      </w:r>
    </w:p>
    <w:p w:rsidR="00BE723B" w:rsidRPr="00CB1BCC" w:rsidRDefault="00BE723B" w:rsidP="007D6EAE">
      <w:pPr>
        <w:pStyle w:val="Heading1"/>
        <w:spacing w:before="0" w:line="480" w:lineRule="auto"/>
        <w:jc w:val="center"/>
        <w:rPr>
          <w:rFonts w:ascii="Times New Roman" w:hAnsi="Times New Roman"/>
          <w:color w:val="auto"/>
          <w:sz w:val="24"/>
          <w:szCs w:val="24"/>
        </w:rPr>
      </w:pPr>
      <w:bookmarkStart w:id="95" w:name="_Toc509306648"/>
      <w:bookmarkStart w:id="96" w:name="_Toc3909346"/>
      <w:bookmarkStart w:id="97" w:name="_Toc4165408"/>
      <w:r w:rsidRPr="00CB1BCC">
        <w:rPr>
          <w:rFonts w:ascii="Times New Roman" w:hAnsi="Times New Roman"/>
          <w:color w:val="auto"/>
          <w:sz w:val="24"/>
          <w:szCs w:val="24"/>
        </w:rPr>
        <w:lastRenderedPageBreak/>
        <w:t>CHAPTER TWO</w:t>
      </w:r>
      <w:bookmarkEnd w:id="95"/>
      <w:bookmarkEnd w:id="96"/>
      <w:bookmarkEnd w:id="97"/>
    </w:p>
    <w:p w:rsidR="00BE723B" w:rsidRPr="00CB1BCC" w:rsidRDefault="00BE723B" w:rsidP="007D6EAE">
      <w:pPr>
        <w:pStyle w:val="Heading1"/>
        <w:spacing w:before="0" w:line="480" w:lineRule="auto"/>
        <w:jc w:val="center"/>
        <w:rPr>
          <w:rFonts w:ascii="Times New Roman" w:hAnsi="Times New Roman"/>
          <w:color w:val="auto"/>
          <w:sz w:val="24"/>
          <w:szCs w:val="24"/>
        </w:rPr>
      </w:pPr>
      <w:bookmarkStart w:id="98" w:name="_Toc509306649"/>
      <w:bookmarkStart w:id="99" w:name="_Toc3909347"/>
      <w:bookmarkStart w:id="100" w:name="_Toc4165409"/>
      <w:r w:rsidRPr="00CB1BCC">
        <w:rPr>
          <w:rFonts w:ascii="Times New Roman" w:hAnsi="Times New Roman"/>
          <w:color w:val="auto"/>
          <w:sz w:val="24"/>
          <w:szCs w:val="24"/>
        </w:rPr>
        <w:t>LITERATURE REVIEW</w:t>
      </w:r>
      <w:bookmarkEnd w:id="98"/>
      <w:bookmarkEnd w:id="99"/>
      <w:bookmarkEnd w:id="100"/>
    </w:p>
    <w:p w:rsidR="00BE723B" w:rsidRPr="00CB1BCC" w:rsidRDefault="009E6274" w:rsidP="00546DA9">
      <w:pPr>
        <w:pStyle w:val="Heading1"/>
        <w:spacing w:line="480" w:lineRule="auto"/>
        <w:rPr>
          <w:rFonts w:ascii="Times New Roman" w:hAnsi="Times New Roman"/>
          <w:color w:val="auto"/>
          <w:sz w:val="24"/>
        </w:rPr>
      </w:pPr>
      <w:bookmarkStart w:id="101" w:name="_Toc509306650"/>
      <w:bookmarkStart w:id="102" w:name="_Toc3909348"/>
      <w:bookmarkStart w:id="103" w:name="_Toc4165410"/>
      <w:r w:rsidRPr="00CB1BCC">
        <w:rPr>
          <w:rFonts w:ascii="Times New Roman" w:hAnsi="Times New Roman"/>
          <w:color w:val="auto"/>
          <w:sz w:val="24"/>
        </w:rPr>
        <w:t>2.1</w:t>
      </w:r>
      <w:r w:rsidR="00546DA9" w:rsidRPr="00CB1BCC">
        <w:rPr>
          <w:rFonts w:ascii="Times New Roman" w:hAnsi="Times New Roman"/>
          <w:color w:val="auto"/>
          <w:sz w:val="24"/>
        </w:rPr>
        <w:t xml:space="preserve"> </w:t>
      </w:r>
      <w:r w:rsidR="00250D4D" w:rsidRPr="00CB1BCC">
        <w:rPr>
          <w:rFonts w:ascii="Times New Roman" w:hAnsi="Times New Roman"/>
          <w:color w:val="auto"/>
          <w:sz w:val="24"/>
        </w:rPr>
        <w:t>Introduction</w:t>
      </w:r>
      <w:bookmarkEnd w:id="101"/>
      <w:bookmarkEnd w:id="102"/>
      <w:bookmarkEnd w:id="103"/>
    </w:p>
    <w:p w:rsidR="00250D4D" w:rsidRPr="00CB1BCC" w:rsidRDefault="00250D4D" w:rsidP="00250D4D">
      <w:pPr>
        <w:spacing w:after="120" w:line="480" w:lineRule="auto"/>
        <w:jc w:val="both"/>
        <w:rPr>
          <w:rFonts w:ascii="Times New Roman" w:eastAsia="Calibri" w:hAnsi="Times New Roman"/>
          <w:sz w:val="24"/>
          <w:szCs w:val="24"/>
        </w:rPr>
      </w:pPr>
      <w:r w:rsidRPr="00CB1BCC">
        <w:rPr>
          <w:rFonts w:ascii="Times New Roman" w:hAnsi="Times New Roman"/>
          <w:sz w:val="24"/>
          <w:szCs w:val="24"/>
          <w:lang w:val="en-GB" w:eastAsia="en-GB"/>
        </w:rPr>
        <w:t>This chapter critically appra</w:t>
      </w:r>
      <w:r w:rsidR="006A7CB9" w:rsidRPr="00CB1BCC">
        <w:rPr>
          <w:rFonts w:ascii="Times New Roman" w:hAnsi="Times New Roman"/>
          <w:sz w:val="24"/>
          <w:szCs w:val="24"/>
          <w:lang w:val="en-GB" w:eastAsia="en-GB"/>
        </w:rPr>
        <w:t>ises the available written work</w:t>
      </w:r>
      <w:r w:rsidRPr="00CB1BCC">
        <w:rPr>
          <w:rFonts w:ascii="Times New Roman" w:hAnsi="Times New Roman"/>
          <w:sz w:val="24"/>
          <w:szCs w:val="24"/>
          <w:lang w:val="en-GB" w:eastAsia="en-GB"/>
        </w:rPr>
        <w:t xml:space="preserve"> published by previous writers that relate with the current study: “Leadership styles and the performance of six selected UPE schools   in Uganda, using a case of </w:t>
      </w:r>
      <w:proofErr w:type="spellStart"/>
      <w:r w:rsidRPr="00CB1BCC">
        <w:rPr>
          <w:rFonts w:ascii="Times New Roman" w:hAnsi="Times New Roman"/>
          <w:sz w:val="24"/>
          <w:szCs w:val="24"/>
          <w:lang w:val="en-GB" w:eastAsia="en-GB"/>
        </w:rPr>
        <w:t>Tororo</w:t>
      </w:r>
      <w:proofErr w:type="spellEnd"/>
      <w:r w:rsidRPr="00CB1BCC">
        <w:rPr>
          <w:rFonts w:ascii="Times New Roman" w:hAnsi="Times New Roman"/>
          <w:sz w:val="24"/>
          <w:szCs w:val="24"/>
          <w:lang w:val="en-GB" w:eastAsia="en-GB"/>
        </w:rPr>
        <w:t xml:space="preserve"> district.  This Chapter covers; Introduction to literature review, the theoretical literature review, the conceptual review in line with the objectives of the study and literature review summary</w:t>
      </w:r>
    </w:p>
    <w:p w:rsidR="00BE723B" w:rsidRPr="00CB1BCC" w:rsidRDefault="009E6274" w:rsidP="00546DA9">
      <w:pPr>
        <w:pStyle w:val="Heading1"/>
        <w:spacing w:line="480" w:lineRule="auto"/>
        <w:rPr>
          <w:rFonts w:ascii="Times New Roman" w:hAnsi="Times New Roman"/>
          <w:color w:val="auto"/>
          <w:sz w:val="24"/>
        </w:rPr>
      </w:pPr>
      <w:bookmarkStart w:id="104" w:name="_Toc509306651"/>
      <w:bookmarkStart w:id="105" w:name="_Toc3909349"/>
      <w:bookmarkStart w:id="106" w:name="_Toc4165411"/>
      <w:r w:rsidRPr="00CB1BCC">
        <w:rPr>
          <w:rFonts w:ascii="Times New Roman" w:hAnsi="Times New Roman"/>
          <w:color w:val="auto"/>
          <w:sz w:val="24"/>
        </w:rPr>
        <w:t>2.2</w:t>
      </w:r>
      <w:r w:rsidR="00BE723B" w:rsidRPr="00CB1BCC">
        <w:rPr>
          <w:rFonts w:ascii="Times New Roman" w:hAnsi="Times New Roman"/>
          <w:color w:val="auto"/>
          <w:sz w:val="24"/>
        </w:rPr>
        <w:t xml:space="preserve"> Theoretical review</w:t>
      </w:r>
      <w:bookmarkEnd w:id="104"/>
      <w:bookmarkEnd w:id="105"/>
      <w:bookmarkEnd w:id="106"/>
    </w:p>
    <w:p w:rsidR="00BE723B" w:rsidRPr="00CB1BCC" w:rsidRDefault="00756BC5" w:rsidP="0090780C">
      <w:pPr>
        <w:spacing w:line="480" w:lineRule="auto"/>
        <w:jc w:val="both"/>
        <w:rPr>
          <w:rFonts w:ascii="Times New Roman" w:hAnsi="Times New Roman"/>
          <w:sz w:val="24"/>
          <w:szCs w:val="24"/>
        </w:rPr>
      </w:pPr>
      <w:bookmarkStart w:id="107" w:name="_Toc509306652"/>
      <w:r w:rsidRPr="00CB1BCC">
        <w:rPr>
          <w:rFonts w:ascii="Times New Roman" w:eastAsia="Calibri" w:hAnsi="Times New Roman"/>
          <w:sz w:val="24"/>
          <w:szCs w:val="24"/>
        </w:rPr>
        <w:t>This current detailed Investigation and analysis was guided by</w:t>
      </w:r>
      <w:bookmarkEnd w:id="107"/>
      <w:r w:rsidRPr="00CB1BCC">
        <w:rPr>
          <w:rFonts w:ascii="Times New Roman" w:eastAsia="Calibri" w:hAnsi="Times New Roman"/>
          <w:sz w:val="24"/>
          <w:szCs w:val="24"/>
        </w:rPr>
        <w:t xml:space="preserve"> t</w:t>
      </w:r>
      <w:r w:rsidR="009E6274" w:rsidRPr="00CB1BCC">
        <w:rPr>
          <w:rFonts w:ascii="Times New Roman" w:hAnsi="Times New Roman"/>
          <w:sz w:val="24"/>
          <w:szCs w:val="24"/>
        </w:rPr>
        <w:t>he Contingency (situational)</w:t>
      </w:r>
      <w:r w:rsidR="000616E7" w:rsidRPr="00CB1BCC">
        <w:rPr>
          <w:rFonts w:ascii="Times New Roman" w:hAnsi="Times New Roman"/>
          <w:sz w:val="24"/>
          <w:szCs w:val="24"/>
        </w:rPr>
        <w:t xml:space="preserve"> Leadership</w:t>
      </w:r>
      <w:r w:rsidR="009E6274" w:rsidRPr="00CB1BCC">
        <w:rPr>
          <w:rFonts w:ascii="Times New Roman" w:hAnsi="Times New Roman"/>
          <w:sz w:val="24"/>
          <w:szCs w:val="24"/>
        </w:rPr>
        <w:t xml:space="preserve"> theory</w:t>
      </w:r>
      <w:r w:rsidRPr="00CB1BCC">
        <w:rPr>
          <w:rFonts w:ascii="Times New Roman" w:hAnsi="Times New Roman"/>
          <w:sz w:val="24"/>
          <w:szCs w:val="24"/>
        </w:rPr>
        <w:t xml:space="preserve"> put forward by </w:t>
      </w:r>
      <w:r w:rsidR="00BE723B" w:rsidRPr="00CB1BCC">
        <w:rPr>
          <w:rFonts w:ascii="Times New Roman" w:hAnsi="Times New Roman"/>
          <w:sz w:val="24"/>
          <w:szCs w:val="24"/>
        </w:rPr>
        <w:t xml:space="preserve">Fiedler (in </w:t>
      </w:r>
      <w:proofErr w:type="spellStart"/>
      <w:r w:rsidR="00BE723B" w:rsidRPr="00CB1BCC">
        <w:rPr>
          <w:rFonts w:ascii="Times New Roman" w:hAnsi="Times New Roman"/>
          <w:sz w:val="24"/>
          <w:szCs w:val="24"/>
        </w:rPr>
        <w:t>Lus</w:t>
      </w:r>
      <w:r w:rsidRPr="00CB1BCC">
        <w:rPr>
          <w:rFonts w:ascii="Times New Roman" w:hAnsi="Times New Roman"/>
          <w:sz w:val="24"/>
          <w:szCs w:val="24"/>
        </w:rPr>
        <w:t>sier&amp;Achua</w:t>
      </w:r>
      <w:proofErr w:type="spellEnd"/>
      <w:r w:rsidRPr="00CB1BCC">
        <w:rPr>
          <w:rFonts w:ascii="Times New Roman" w:hAnsi="Times New Roman"/>
          <w:sz w:val="24"/>
          <w:szCs w:val="24"/>
        </w:rPr>
        <w:t>, 1967</w:t>
      </w:r>
      <w:r w:rsidR="00BE723B" w:rsidRPr="00CB1BCC">
        <w:rPr>
          <w:rFonts w:ascii="Times New Roman" w:hAnsi="Times New Roman"/>
          <w:sz w:val="24"/>
          <w:szCs w:val="24"/>
        </w:rPr>
        <w:t>)</w:t>
      </w:r>
      <w:r w:rsidR="00C56100" w:rsidRPr="00CB1BCC">
        <w:rPr>
          <w:rFonts w:ascii="Times New Roman" w:hAnsi="Times New Roman"/>
          <w:sz w:val="24"/>
          <w:szCs w:val="24"/>
        </w:rPr>
        <w:t>. The theory</w:t>
      </w:r>
      <w:r w:rsidR="00C348DF" w:rsidRPr="00CB1BCC">
        <w:rPr>
          <w:rFonts w:ascii="Times New Roman" w:hAnsi="Times New Roman"/>
          <w:sz w:val="24"/>
          <w:szCs w:val="24"/>
        </w:rPr>
        <w:t xml:space="preserve"> assumed</w:t>
      </w:r>
      <w:r w:rsidR="00BE723B" w:rsidRPr="00CB1BCC">
        <w:rPr>
          <w:rFonts w:ascii="Times New Roman" w:hAnsi="Times New Roman"/>
          <w:sz w:val="24"/>
          <w:szCs w:val="24"/>
        </w:rPr>
        <w:t xml:space="preserve"> that </w:t>
      </w:r>
      <w:r w:rsidR="001047EB" w:rsidRPr="00CB1BCC">
        <w:rPr>
          <w:rFonts w:ascii="Times New Roman" w:hAnsi="Times New Roman"/>
          <w:sz w:val="24"/>
          <w:szCs w:val="24"/>
        </w:rPr>
        <w:t>management</w:t>
      </w:r>
      <w:r w:rsidR="00C348DF" w:rsidRPr="00CB1BCC">
        <w:rPr>
          <w:rFonts w:ascii="Times New Roman" w:hAnsi="Times New Roman"/>
          <w:sz w:val="24"/>
          <w:szCs w:val="24"/>
        </w:rPr>
        <w:t xml:space="preserve"> style wa</w:t>
      </w:r>
      <w:r w:rsidR="00BE723B" w:rsidRPr="00CB1BCC">
        <w:rPr>
          <w:rFonts w:ascii="Times New Roman" w:hAnsi="Times New Roman"/>
          <w:sz w:val="24"/>
          <w:szCs w:val="24"/>
        </w:rPr>
        <w:t xml:space="preserve">s a </w:t>
      </w:r>
      <w:r w:rsidR="00B16EC6" w:rsidRPr="00CB1BCC">
        <w:rPr>
          <w:rFonts w:ascii="Times New Roman" w:hAnsi="Times New Roman"/>
          <w:sz w:val="24"/>
          <w:szCs w:val="24"/>
        </w:rPr>
        <w:t>mirror image</w:t>
      </w:r>
      <w:r w:rsidR="00BE723B" w:rsidRPr="00CB1BCC">
        <w:rPr>
          <w:rFonts w:ascii="Times New Roman" w:hAnsi="Times New Roman"/>
          <w:sz w:val="24"/>
          <w:szCs w:val="24"/>
        </w:rPr>
        <w:t xml:space="preserve"> of the underlying needs </w:t>
      </w:r>
      <w:r w:rsidR="00C348DF" w:rsidRPr="00CB1BCC">
        <w:rPr>
          <w:rFonts w:ascii="Times New Roman" w:hAnsi="Times New Roman"/>
          <w:sz w:val="24"/>
          <w:szCs w:val="24"/>
        </w:rPr>
        <w:t xml:space="preserve">formation that triggered </w:t>
      </w:r>
      <w:r w:rsidR="009F4CF1" w:rsidRPr="00CB1BCC">
        <w:rPr>
          <w:rFonts w:ascii="Times New Roman" w:hAnsi="Times New Roman"/>
          <w:sz w:val="24"/>
          <w:szCs w:val="24"/>
        </w:rPr>
        <w:t>conduct</w:t>
      </w:r>
      <w:r w:rsidRPr="00CB1BCC">
        <w:rPr>
          <w:rFonts w:ascii="Times New Roman" w:hAnsi="Times New Roman"/>
          <w:sz w:val="24"/>
          <w:szCs w:val="24"/>
        </w:rPr>
        <w:t xml:space="preserve">. </w:t>
      </w:r>
      <w:proofErr w:type="spellStart"/>
      <w:r w:rsidRPr="00CB1BCC">
        <w:rPr>
          <w:rFonts w:ascii="Times New Roman" w:hAnsi="Times New Roman"/>
          <w:sz w:val="24"/>
          <w:szCs w:val="24"/>
        </w:rPr>
        <w:t>Fieldler</w:t>
      </w:r>
      <w:proofErr w:type="spellEnd"/>
      <w:r w:rsidRPr="00CB1BCC">
        <w:rPr>
          <w:rFonts w:ascii="Times New Roman" w:hAnsi="Times New Roman"/>
          <w:sz w:val="24"/>
          <w:szCs w:val="24"/>
        </w:rPr>
        <w:t xml:space="preserve"> (1967</w:t>
      </w:r>
      <w:r w:rsidR="00BE723B" w:rsidRPr="00CB1BCC">
        <w:rPr>
          <w:rFonts w:ascii="Times New Roman" w:hAnsi="Times New Roman"/>
          <w:sz w:val="24"/>
          <w:szCs w:val="24"/>
        </w:rPr>
        <w:t xml:space="preserve">) </w:t>
      </w:r>
      <w:r w:rsidR="00C348DF" w:rsidRPr="00CB1BCC">
        <w:rPr>
          <w:rFonts w:ascii="Times New Roman" w:hAnsi="Times New Roman"/>
          <w:sz w:val="24"/>
          <w:szCs w:val="24"/>
        </w:rPr>
        <w:t>proved</w:t>
      </w:r>
      <w:r w:rsidR="009F4CF1" w:rsidRPr="00CB1BCC">
        <w:rPr>
          <w:rFonts w:ascii="Times New Roman" w:hAnsi="Times New Roman"/>
          <w:sz w:val="24"/>
          <w:szCs w:val="24"/>
        </w:rPr>
        <w:t xml:space="preserve"> that </w:t>
      </w:r>
      <w:r w:rsidR="001047EB" w:rsidRPr="00CB1BCC">
        <w:rPr>
          <w:rFonts w:ascii="Times New Roman" w:hAnsi="Times New Roman"/>
          <w:sz w:val="24"/>
          <w:szCs w:val="24"/>
        </w:rPr>
        <w:t>control</w:t>
      </w:r>
      <w:r w:rsidR="009F4CF1" w:rsidRPr="00CB1BCC">
        <w:rPr>
          <w:rFonts w:ascii="Times New Roman" w:hAnsi="Times New Roman"/>
          <w:sz w:val="24"/>
          <w:szCs w:val="24"/>
        </w:rPr>
        <w:t xml:space="preserve"> strategies</w:t>
      </w:r>
      <w:r w:rsidR="00BE723B" w:rsidRPr="00CB1BCC">
        <w:rPr>
          <w:rFonts w:ascii="Times New Roman" w:hAnsi="Times New Roman"/>
          <w:sz w:val="24"/>
          <w:szCs w:val="24"/>
        </w:rPr>
        <w:t xml:space="preserve"> are </w:t>
      </w:r>
      <w:r w:rsidR="00E80AD0" w:rsidRPr="00CB1BCC">
        <w:rPr>
          <w:rFonts w:ascii="Times New Roman" w:hAnsi="Times New Roman"/>
          <w:sz w:val="24"/>
          <w:szCs w:val="24"/>
        </w:rPr>
        <w:t>regular</w:t>
      </w:r>
      <w:r w:rsidR="001047EB" w:rsidRPr="00CB1BCC">
        <w:rPr>
          <w:rFonts w:ascii="Times New Roman" w:hAnsi="Times New Roman"/>
          <w:sz w:val="24"/>
          <w:szCs w:val="24"/>
        </w:rPr>
        <w:t>. Thus, leaders do not alter modes</w:t>
      </w:r>
      <w:r w:rsidR="00BE723B" w:rsidRPr="00CB1BCC">
        <w:rPr>
          <w:rFonts w:ascii="Times New Roman" w:hAnsi="Times New Roman"/>
          <w:sz w:val="24"/>
          <w:szCs w:val="24"/>
        </w:rPr>
        <w:t xml:space="preserve">, but they </w:t>
      </w:r>
      <w:r w:rsidR="00203219" w:rsidRPr="00CB1BCC">
        <w:rPr>
          <w:rFonts w:ascii="Times New Roman" w:hAnsi="Times New Roman"/>
          <w:sz w:val="24"/>
          <w:szCs w:val="24"/>
        </w:rPr>
        <w:t>modify</w:t>
      </w:r>
      <w:r w:rsidR="00BE723B" w:rsidRPr="00CB1BCC">
        <w:rPr>
          <w:rFonts w:ascii="Times New Roman" w:hAnsi="Times New Roman"/>
          <w:sz w:val="24"/>
          <w:szCs w:val="24"/>
        </w:rPr>
        <w:t xml:space="preserve"> the </w:t>
      </w:r>
      <w:r w:rsidR="009F4CF1" w:rsidRPr="00CB1BCC">
        <w:rPr>
          <w:rFonts w:ascii="Times New Roman" w:hAnsi="Times New Roman"/>
          <w:sz w:val="24"/>
          <w:szCs w:val="24"/>
        </w:rPr>
        <w:t>circumstances</w:t>
      </w:r>
      <w:r w:rsidR="00BE723B" w:rsidRPr="00CB1BCC">
        <w:rPr>
          <w:rFonts w:ascii="Times New Roman" w:hAnsi="Times New Roman"/>
          <w:sz w:val="24"/>
          <w:szCs w:val="24"/>
        </w:rPr>
        <w:t xml:space="preserve">. The </w:t>
      </w:r>
      <w:r w:rsidR="00177ED7" w:rsidRPr="00CB1BCC">
        <w:rPr>
          <w:rFonts w:ascii="Times New Roman" w:hAnsi="Times New Roman"/>
          <w:sz w:val="24"/>
          <w:szCs w:val="24"/>
        </w:rPr>
        <w:t>fillet</w:t>
      </w:r>
      <w:r w:rsidR="00BE723B" w:rsidRPr="00CB1BCC">
        <w:rPr>
          <w:rFonts w:ascii="Times New Roman" w:hAnsi="Times New Roman"/>
          <w:sz w:val="24"/>
          <w:szCs w:val="24"/>
        </w:rPr>
        <w:t xml:space="preserve"> of </w:t>
      </w:r>
      <w:r w:rsidR="00177ED7" w:rsidRPr="00CB1BCC">
        <w:rPr>
          <w:rFonts w:ascii="Times New Roman" w:hAnsi="Times New Roman"/>
          <w:sz w:val="24"/>
          <w:szCs w:val="24"/>
        </w:rPr>
        <w:t>argument</w:t>
      </w:r>
      <w:r w:rsidR="00C348DF" w:rsidRPr="00CB1BCC">
        <w:rPr>
          <w:rFonts w:ascii="Times New Roman" w:hAnsi="Times New Roman"/>
          <w:sz w:val="24"/>
          <w:szCs w:val="24"/>
        </w:rPr>
        <w:t xml:space="preserve"> here wa</w:t>
      </w:r>
      <w:r w:rsidR="00BE723B" w:rsidRPr="00CB1BCC">
        <w:rPr>
          <w:rFonts w:ascii="Times New Roman" w:hAnsi="Times New Roman"/>
          <w:sz w:val="24"/>
          <w:szCs w:val="24"/>
        </w:rPr>
        <w:t xml:space="preserve">s that the leader’s </w:t>
      </w:r>
      <w:r w:rsidR="00E80AD0" w:rsidRPr="00CB1BCC">
        <w:rPr>
          <w:rFonts w:ascii="Times New Roman" w:hAnsi="Times New Roman"/>
          <w:sz w:val="24"/>
          <w:szCs w:val="24"/>
        </w:rPr>
        <w:t>efficacy</w:t>
      </w:r>
      <w:r w:rsidR="00E355F0" w:rsidRPr="00CB1BCC">
        <w:rPr>
          <w:rFonts w:ascii="Times New Roman" w:hAnsi="Times New Roman"/>
          <w:sz w:val="24"/>
          <w:szCs w:val="24"/>
        </w:rPr>
        <w:t xml:space="preserve"> </w:t>
      </w:r>
      <w:r w:rsidR="00E80AD0" w:rsidRPr="00CB1BCC">
        <w:rPr>
          <w:rFonts w:ascii="Times New Roman" w:hAnsi="Times New Roman"/>
          <w:sz w:val="24"/>
          <w:szCs w:val="24"/>
        </w:rPr>
        <w:t>is dependent</w:t>
      </w:r>
      <w:r w:rsidR="00BE723B" w:rsidRPr="00CB1BCC">
        <w:rPr>
          <w:rFonts w:ascii="Times New Roman" w:hAnsi="Times New Roman"/>
          <w:sz w:val="24"/>
          <w:szCs w:val="24"/>
        </w:rPr>
        <w:t xml:space="preserve"> on the </w:t>
      </w:r>
      <w:r w:rsidR="00E80AD0" w:rsidRPr="00CB1BCC">
        <w:rPr>
          <w:rFonts w:ascii="Times New Roman" w:hAnsi="Times New Roman"/>
          <w:sz w:val="24"/>
          <w:szCs w:val="24"/>
        </w:rPr>
        <w:t>circumstances</w:t>
      </w:r>
      <w:r w:rsidR="000E5B35" w:rsidRPr="00CB1BCC">
        <w:rPr>
          <w:rFonts w:ascii="Times New Roman" w:hAnsi="Times New Roman"/>
          <w:sz w:val="24"/>
          <w:szCs w:val="24"/>
        </w:rPr>
        <w:t xml:space="preserve"> </w:t>
      </w:r>
      <w:r w:rsidR="00BE723B" w:rsidRPr="00CB1BCC">
        <w:rPr>
          <w:rFonts w:ascii="Times New Roman" w:hAnsi="Times New Roman"/>
          <w:sz w:val="24"/>
          <w:szCs w:val="24"/>
        </w:rPr>
        <w:t>(Fiedler,</w:t>
      </w:r>
      <w:r w:rsidRPr="00CB1BCC">
        <w:rPr>
          <w:rFonts w:ascii="Times New Roman" w:hAnsi="Times New Roman"/>
          <w:sz w:val="24"/>
          <w:szCs w:val="24"/>
        </w:rPr>
        <w:t xml:space="preserve"> 1967</w:t>
      </w:r>
      <w:r w:rsidR="00BE723B" w:rsidRPr="00CB1BCC">
        <w:rPr>
          <w:rFonts w:ascii="Times New Roman" w:hAnsi="Times New Roman"/>
          <w:sz w:val="24"/>
          <w:szCs w:val="24"/>
        </w:rPr>
        <w:t xml:space="preserve">). This </w:t>
      </w:r>
      <w:r w:rsidR="00E80AD0" w:rsidRPr="00CB1BCC">
        <w:rPr>
          <w:rFonts w:ascii="Times New Roman" w:hAnsi="Times New Roman"/>
          <w:sz w:val="24"/>
          <w:szCs w:val="24"/>
        </w:rPr>
        <w:t>signals</w:t>
      </w:r>
      <w:r w:rsidR="00BE723B" w:rsidRPr="00CB1BCC">
        <w:rPr>
          <w:rFonts w:ascii="Times New Roman" w:hAnsi="Times New Roman"/>
          <w:sz w:val="24"/>
          <w:szCs w:val="24"/>
        </w:rPr>
        <w:t xml:space="preserve"> that a </w:t>
      </w:r>
      <w:r w:rsidR="00E80AD0" w:rsidRPr="00CB1BCC">
        <w:rPr>
          <w:rFonts w:ascii="Times New Roman" w:hAnsi="Times New Roman"/>
          <w:sz w:val="24"/>
          <w:szCs w:val="24"/>
        </w:rPr>
        <w:t>chief</w:t>
      </w:r>
      <w:r w:rsidR="00E355F0" w:rsidRPr="00CB1BCC">
        <w:rPr>
          <w:rFonts w:ascii="Times New Roman" w:hAnsi="Times New Roman"/>
          <w:sz w:val="24"/>
          <w:szCs w:val="24"/>
        </w:rPr>
        <w:t xml:space="preserve"> </w:t>
      </w:r>
      <w:r w:rsidR="00E80AD0" w:rsidRPr="00CB1BCC">
        <w:rPr>
          <w:rFonts w:ascii="Times New Roman" w:hAnsi="Times New Roman"/>
          <w:sz w:val="24"/>
          <w:szCs w:val="24"/>
        </w:rPr>
        <w:t>might</w:t>
      </w:r>
      <w:r w:rsidR="00BE723B" w:rsidRPr="00CB1BCC">
        <w:rPr>
          <w:rFonts w:ascii="Times New Roman" w:hAnsi="Times New Roman"/>
          <w:sz w:val="24"/>
          <w:szCs w:val="24"/>
        </w:rPr>
        <w:t xml:space="preserve"> be </w:t>
      </w:r>
      <w:r w:rsidR="00E80AD0" w:rsidRPr="00CB1BCC">
        <w:rPr>
          <w:rFonts w:ascii="Times New Roman" w:hAnsi="Times New Roman"/>
          <w:sz w:val="24"/>
          <w:szCs w:val="24"/>
        </w:rPr>
        <w:t>effectual</w:t>
      </w:r>
      <w:r w:rsidR="00BE723B" w:rsidRPr="00CB1BCC">
        <w:rPr>
          <w:rFonts w:ascii="Times New Roman" w:hAnsi="Times New Roman"/>
          <w:sz w:val="24"/>
          <w:szCs w:val="24"/>
        </w:rPr>
        <w:t xml:space="preserve"> in one </w:t>
      </w:r>
      <w:r w:rsidR="00E80AD0" w:rsidRPr="00CB1BCC">
        <w:rPr>
          <w:rFonts w:ascii="Times New Roman" w:hAnsi="Times New Roman"/>
          <w:sz w:val="24"/>
          <w:szCs w:val="24"/>
        </w:rPr>
        <w:t>position</w:t>
      </w:r>
      <w:r w:rsidR="00BE723B" w:rsidRPr="00CB1BCC">
        <w:rPr>
          <w:rFonts w:ascii="Times New Roman" w:hAnsi="Times New Roman"/>
          <w:sz w:val="24"/>
          <w:szCs w:val="24"/>
        </w:rPr>
        <w:t xml:space="preserve"> or </w:t>
      </w:r>
      <w:r w:rsidR="00E80AD0" w:rsidRPr="00CB1BCC">
        <w:rPr>
          <w:rFonts w:ascii="Times New Roman" w:hAnsi="Times New Roman"/>
          <w:sz w:val="24"/>
          <w:szCs w:val="24"/>
        </w:rPr>
        <w:t>institute</w:t>
      </w:r>
      <w:r w:rsidR="00BE723B" w:rsidRPr="00CB1BCC">
        <w:rPr>
          <w:rFonts w:ascii="Times New Roman" w:hAnsi="Times New Roman"/>
          <w:sz w:val="24"/>
          <w:szCs w:val="24"/>
        </w:rPr>
        <w:t xml:space="preserve">, </w:t>
      </w:r>
      <w:r w:rsidR="00051BB0" w:rsidRPr="00CB1BCC">
        <w:rPr>
          <w:rFonts w:ascii="Times New Roman" w:hAnsi="Times New Roman"/>
          <w:sz w:val="24"/>
          <w:szCs w:val="24"/>
        </w:rPr>
        <w:t>with exception of</w:t>
      </w:r>
      <w:r w:rsidR="00BE723B" w:rsidRPr="00CB1BCC">
        <w:rPr>
          <w:rFonts w:ascii="Times New Roman" w:hAnsi="Times New Roman"/>
          <w:sz w:val="24"/>
          <w:szCs w:val="24"/>
        </w:rPr>
        <w:t xml:space="preserve"> another. This </w:t>
      </w:r>
      <w:r w:rsidR="00203219" w:rsidRPr="00CB1BCC">
        <w:rPr>
          <w:rFonts w:ascii="Times New Roman" w:hAnsi="Times New Roman"/>
          <w:sz w:val="24"/>
          <w:szCs w:val="24"/>
        </w:rPr>
        <w:t>supposition</w:t>
      </w:r>
      <w:r w:rsidR="00C348DF" w:rsidRPr="00CB1BCC">
        <w:rPr>
          <w:rFonts w:ascii="Times New Roman" w:hAnsi="Times New Roman"/>
          <w:sz w:val="24"/>
          <w:szCs w:val="24"/>
        </w:rPr>
        <w:t xml:space="preserve"> wa</w:t>
      </w:r>
      <w:r w:rsidR="00BE723B" w:rsidRPr="00CB1BCC">
        <w:rPr>
          <w:rFonts w:ascii="Times New Roman" w:hAnsi="Times New Roman"/>
          <w:sz w:val="24"/>
          <w:szCs w:val="24"/>
        </w:rPr>
        <w:t xml:space="preserve">s used to </w:t>
      </w:r>
      <w:r w:rsidR="00203219" w:rsidRPr="00CB1BCC">
        <w:rPr>
          <w:rFonts w:ascii="Times New Roman" w:hAnsi="Times New Roman"/>
          <w:sz w:val="24"/>
          <w:szCs w:val="24"/>
        </w:rPr>
        <w:t>ascertain</w:t>
      </w:r>
      <w:r w:rsidR="00BE723B" w:rsidRPr="00CB1BCC">
        <w:rPr>
          <w:rFonts w:ascii="Times New Roman" w:hAnsi="Times New Roman"/>
          <w:sz w:val="24"/>
          <w:szCs w:val="24"/>
        </w:rPr>
        <w:t xml:space="preserve"> whether a p</w:t>
      </w:r>
      <w:r w:rsidR="00203219" w:rsidRPr="00CB1BCC">
        <w:rPr>
          <w:rFonts w:ascii="Times New Roman" w:hAnsi="Times New Roman"/>
          <w:sz w:val="24"/>
          <w:szCs w:val="24"/>
        </w:rPr>
        <w:t>erson’s leadership technique</w:t>
      </w:r>
      <w:r w:rsidR="009F4CF1" w:rsidRPr="00CB1BCC">
        <w:rPr>
          <w:rFonts w:ascii="Times New Roman" w:hAnsi="Times New Roman"/>
          <w:sz w:val="24"/>
          <w:szCs w:val="24"/>
        </w:rPr>
        <w:t xml:space="preserve"> is job-centered</w:t>
      </w:r>
      <w:r w:rsidR="00907189" w:rsidRPr="00CB1BCC">
        <w:rPr>
          <w:rFonts w:ascii="Times New Roman" w:hAnsi="Times New Roman"/>
          <w:sz w:val="24"/>
          <w:szCs w:val="24"/>
        </w:rPr>
        <w:t>, connection- centered</w:t>
      </w:r>
      <w:r w:rsidR="00BE723B" w:rsidRPr="00CB1BCC">
        <w:rPr>
          <w:rFonts w:ascii="Times New Roman" w:hAnsi="Times New Roman"/>
          <w:sz w:val="24"/>
          <w:szCs w:val="24"/>
        </w:rPr>
        <w:t xml:space="preserve"> and if the situation (leader –follower </w:t>
      </w:r>
      <w:r w:rsidR="00754A8A" w:rsidRPr="00CB1BCC">
        <w:rPr>
          <w:rFonts w:ascii="Times New Roman" w:hAnsi="Times New Roman"/>
          <w:sz w:val="24"/>
          <w:szCs w:val="24"/>
        </w:rPr>
        <w:t>rapport</w:t>
      </w:r>
      <w:r w:rsidR="00BE723B" w:rsidRPr="00CB1BCC">
        <w:rPr>
          <w:rFonts w:ascii="Times New Roman" w:hAnsi="Times New Roman"/>
          <w:sz w:val="24"/>
          <w:szCs w:val="24"/>
        </w:rPr>
        <w:t xml:space="preserve">, task </w:t>
      </w:r>
      <w:r w:rsidR="00051BB0" w:rsidRPr="00CB1BCC">
        <w:rPr>
          <w:rFonts w:ascii="Times New Roman" w:hAnsi="Times New Roman"/>
          <w:sz w:val="24"/>
          <w:szCs w:val="24"/>
        </w:rPr>
        <w:t>formation</w:t>
      </w:r>
      <w:r w:rsidR="00BE723B" w:rsidRPr="00CB1BCC">
        <w:rPr>
          <w:rFonts w:ascii="Times New Roman" w:hAnsi="Times New Roman"/>
          <w:sz w:val="24"/>
          <w:szCs w:val="24"/>
        </w:rPr>
        <w:t xml:space="preserve"> and level of autho</w:t>
      </w:r>
      <w:r w:rsidR="00907189" w:rsidRPr="00CB1BCC">
        <w:rPr>
          <w:rFonts w:ascii="Times New Roman" w:hAnsi="Times New Roman"/>
          <w:sz w:val="24"/>
          <w:szCs w:val="24"/>
        </w:rPr>
        <w:t>rity) align the leader’s approach</w:t>
      </w:r>
      <w:r w:rsidR="00BE723B" w:rsidRPr="00CB1BCC">
        <w:rPr>
          <w:rFonts w:ascii="Times New Roman" w:hAnsi="Times New Roman"/>
          <w:sz w:val="24"/>
          <w:szCs w:val="24"/>
        </w:rPr>
        <w:t xml:space="preserve"> to </w:t>
      </w:r>
      <w:r w:rsidR="00051BB0" w:rsidRPr="00CB1BCC">
        <w:rPr>
          <w:rFonts w:ascii="Times New Roman" w:hAnsi="Times New Roman"/>
          <w:sz w:val="24"/>
          <w:szCs w:val="24"/>
        </w:rPr>
        <w:t>capitalize on deliverables</w:t>
      </w:r>
      <w:r w:rsidR="00BE723B" w:rsidRPr="00CB1BCC">
        <w:rPr>
          <w:rFonts w:ascii="Times New Roman" w:hAnsi="Times New Roman"/>
          <w:sz w:val="24"/>
          <w:szCs w:val="24"/>
        </w:rPr>
        <w:t>.</w:t>
      </w:r>
    </w:p>
    <w:p w:rsidR="00BE723B" w:rsidRPr="00CB1BCC" w:rsidRDefault="00BE723B" w:rsidP="0090780C">
      <w:pPr>
        <w:spacing w:line="480" w:lineRule="auto"/>
        <w:jc w:val="both"/>
        <w:rPr>
          <w:rFonts w:ascii="Times New Roman" w:hAnsi="Times New Roman"/>
          <w:sz w:val="24"/>
          <w:szCs w:val="24"/>
        </w:rPr>
      </w:pPr>
      <w:r w:rsidRPr="00CB1BCC">
        <w:rPr>
          <w:rFonts w:ascii="Times New Roman" w:hAnsi="Times New Roman"/>
          <w:sz w:val="24"/>
          <w:szCs w:val="24"/>
        </w:rPr>
        <w:t xml:space="preserve">Leadership is </w:t>
      </w:r>
      <w:r w:rsidR="00754A8A" w:rsidRPr="00CB1BCC">
        <w:rPr>
          <w:rFonts w:ascii="Times New Roman" w:hAnsi="Times New Roman"/>
          <w:sz w:val="24"/>
          <w:szCs w:val="24"/>
        </w:rPr>
        <w:t>principally</w:t>
      </w:r>
      <w:r w:rsidR="00E355F0" w:rsidRPr="00CB1BCC">
        <w:rPr>
          <w:rFonts w:ascii="Times New Roman" w:hAnsi="Times New Roman"/>
          <w:sz w:val="24"/>
          <w:szCs w:val="24"/>
        </w:rPr>
        <w:t xml:space="preserve"> </w:t>
      </w:r>
      <w:r w:rsidR="00754A8A" w:rsidRPr="00CB1BCC">
        <w:rPr>
          <w:rFonts w:ascii="Times New Roman" w:hAnsi="Times New Roman"/>
          <w:sz w:val="24"/>
          <w:szCs w:val="24"/>
        </w:rPr>
        <w:t>strong-minded</w:t>
      </w:r>
      <w:r w:rsidRPr="00CB1BCC">
        <w:rPr>
          <w:rFonts w:ascii="Times New Roman" w:hAnsi="Times New Roman"/>
          <w:sz w:val="24"/>
          <w:szCs w:val="24"/>
        </w:rPr>
        <w:t xml:space="preserve"> by the favorableness of the </w:t>
      </w:r>
      <w:r w:rsidR="00754A8A" w:rsidRPr="00CB1BCC">
        <w:rPr>
          <w:rFonts w:ascii="Times New Roman" w:hAnsi="Times New Roman"/>
          <w:sz w:val="24"/>
          <w:szCs w:val="24"/>
        </w:rPr>
        <w:t>condition</w:t>
      </w:r>
      <w:r w:rsidR="00051BB0" w:rsidRPr="00CB1BCC">
        <w:rPr>
          <w:rFonts w:ascii="Times New Roman" w:hAnsi="Times New Roman"/>
          <w:sz w:val="24"/>
          <w:szCs w:val="24"/>
        </w:rPr>
        <w:t xml:space="preserve"> at </w:t>
      </w:r>
      <w:r w:rsidR="00203219" w:rsidRPr="00CB1BCC">
        <w:rPr>
          <w:rFonts w:ascii="Times New Roman" w:hAnsi="Times New Roman"/>
          <w:sz w:val="24"/>
          <w:szCs w:val="24"/>
        </w:rPr>
        <w:t>hand, which</w:t>
      </w:r>
      <w:r w:rsidR="00C348DF" w:rsidRPr="00CB1BCC">
        <w:rPr>
          <w:rFonts w:ascii="Times New Roman" w:hAnsi="Times New Roman"/>
          <w:sz w:val="24"/>
          <w:szCs w:val="24"/>
        </w:rPr>
        <w:t xml:space="preserve"> implied</w:t>
      </w:r>
      <w:r w:rsidRPr="00CB1BCC">
        <w:rPr>
          <w:rFonts w:ascii="Times New Roman" w:hAnsi="Times New Roman"/>
          <w:sz w:val="24"/>
          <w:szCs w:val="24"/>
        </w:rPr>
        <w:t xml:space="preserve"> the </w:t>
      </w:r>
      <w:r w:rsidR="00331FB5" w:rsidRPr="00CB1BCC">
        <w:rPr>
          <w:rFonts w:ascii="Times New Roman" w:hAnsi="Times New Roman"/>
          <w:sz w:val="24"/>
          <w:szCs w:val="24"/>
        </w:rPr>
        <w:t>degree</w:t>
      </w:r>
      <w:r w:rsidR="00051BB0" w:rsidRPr="00CB1BCC">
        <w:rPr>
          <w:rFonts w:ascii="Times New Roman" w:hAnsi="Times New Roman"/>
          <w:sz w:val="24"/>
          <w:szCs w:val="24"/>
        </w:rPr>
        <w:t xml:space="preserve"> to which the scenario</w:t>
      </w:r>
      <w:r w:rsidRPr="00CB1BCC">
        <w:rPr>
          <w:rFonts w:ascii="Times New Roman" w:hAnsi="Times New Roman"/>
          <w:sz w:val="24"/>
          <w:szCs w:val="24"/>
        </w:rPr>
        <w:t xml:space="preserve"> allows the </w:t>
      </w:r>
      <w:r w:rsidR="00331FB5" w:rsidRPr="00CB1BCC">
        <w:rPr>
          <w:rFonts w:ascii="Times New Roman" w:hAnsi="Times New Roman"/>
          <w:sz w:val="24"/>
          <w:szCs w:val="24"/>
        </w:rPr>
        <w:t xml:space="preserve">supervisors to </w:t>
      </w:r>
      <w:r w:rsidR="00203219" w:rsidRPr="00CB1BCC">
        <w:rPr>
          <w:rFonts w:ascii="Times New Roman" w:hAnsi="Times New Roman"/>
          <w:sz w:val="24"/>
          <w:szCs w:val="24"/>
        </w:rPr>
        <w:t>manipulate</w:t>
      </w:r>
      <w:r w:rsidRPr="00CB1BCC">
        <w:rPr>
          <w:rFonts w:ascii="Times New Roman" w:hAnsi="Times New Roman"/>
          <w:sz w:val="24"/>
          <w:szCs w:val="24"/>
        </w:rPr>
        <w:t xml:space="preserve"> the</w:t>
      </w:r>
      <w:r w:rsidR="00331FB5" w:rsidRPr="00CB1BCC">
        <w:rPr>
          <w:rFonts w:ascii="Times New Roman" w:hAnsi="Times New Roman"/>
          <w:sz w:val="24"/>
          <w:szCs w:val="24"/>
        </w:rPr>
        <w:t>ir</w:t>
      </w:r>
      <w:r w:rsidR="00E355F0" w:rsidRPr="00CB1BCC">
        <w:rPr>
          <w:rFonts w:ascii="Times New Roman" w:hAnsi="Times New Roman"/>
          <w:sz w:val="24"/>
          <w:szCs w:val="24"/>
        </w:rPr>
        <w:t xml:space="preserve"> </w:t>
      </w:r>
      <w:proofErr w:type="gramStart"/>
      <w:r w:rsidR="00754A8A" w:rsidRPr="00CB1BCC">
        <w:rPr>
          <w:rFonts w:ascii="Times New Roman" w:hAnsi="Times New Roman"/>
          <w:sz w:val="24"/>
          <w:szCs w:val="24"/>
        </w:rPr>
        <w:t>followers</w:t>
      </w:r>
      <w:r w:rsidR="00756BC5" w:rsidRPr="00CB1BCC">
        <w:rPr>
          <w:rFonts w:ascii="Times New Roman" w:hAnsi="Times New Roman"/>
          <w:sz w:val="24"/>
          <w:szCs w:val="24"/>
        </w:rPr>
        <w:t>(</w:t>
      </w:r>
      <w:proofErr w:type="gramEnd"/>
      <w:r w:rsidR="00756BC5" w:rsidRPr="00CB1BCC">
        <w:rPr>
          <w:rFonts w:ascii="Times New Roman" w:hAnsi="Times New Roman"/>
          <w:sz w:val="24"/>
          <w:szCs w:val="24"/>
        </w:rPr>
        <w:t>Fiedler, 1967</w:t>
      </w:r>
      <w:r w:rsidR="00AE0414" w:rsidRPr="00CB1BCC">
        <w:rPr>
          <w:rFonts w:ascii="Times New Roman" w:hAnsi="Times New Roman"/>
          <w:sz w:val="24"/>
          <w:szCs w:val="24"/>
        </w:rPr>
        <w:t xml:space="preserve">). </w:t>
      </w:r>
      <w:r w:rsidR="00C512B2" w:rsidRPr="00CB1BCC">
        <w:rPr>
          <w:rFonts w:ascii="Times New Roman" w:hAnsi="Times New Roman"/>
          <w:sz w:val="24"/>
          <w:szCs w:val="24"/>
        </w:rPr>
        <w:t>It</w:t>
      </w:r>
      <w:r w:rsidRPr="00CB1BCC">
        <w:rPr>
          <w:rFonts w:ascii="Times New Roman" w:hAnsi="Times New Roman"/>
          <w:sz w:val="24"/>
          <w:szCs w:val="24"/>
        </w:rPr>
        <w:t xml:space="preserve"> further conceptualizes the </w:t>
      </w:r>
      <w:r w:rsidR="00D51CA5" w:rsidRPr="00CB1BCC">
        <w:rPr>
          <w:rFonts w:ascii="Times New Roman" w:hAnsi="Times New Roman"/>
          <w:sz w:val="24"/>
          <w:szCs w:val="24"/>
        </w:rPr>
        <w:t>conditions</w:t>
      </w:r>
      <w:r w:rsidRPr="00CB1BCC">
        <w:rPr>
          <w:rFonts w:ascii="Times New Roman" w:hAnsi="Times New Roman"/>
          <w:sz w:val="24"/>
          <w:szCs w:val="24"/>
        </w:rPr>
        <w:t xml:space="preserve"> in </w:t>
      </w:r>
      <w:r w:rsidR="00D51CA5" w:rsidRPr="00CB1BCC">
        <w:rPr>
          <w:rFonts w:ascii="Times New Roman" w:hAnsi="Times New Roman"/>
          <w:sz w:val="24"/>
          <w:szCs w:val="24"/>
        </w:rPr>
        <w:t>stipulations</w:t>
      </w:r>
      <w:r w:rsidRPr="00CB1BCC">
        <w:rPr>
          <w:rFonts w:ascii="Times New Roman" w:hAnsi="Times New Roman"/>
          <w:sz w:val="24"/>
          <w:szCs w:val="24"/>
        </w:rPr>
        <w:t xml:space="preserve"> of its </w:t>
      </w:r>
      <w:r w:rsidRPr="00CB1BCC">
        <w:rPr>
          <w:rFonts w:ascii="Times New Roman" w:hAnsi="Times New Roman"/>
          <w:sz w:val="24"/>
          <w:szCs w:val="24"/>
        </w:rPr>
        <w:lastRenderedPageBreak/>
        <w:t xml:space="preserve">favorableness for the leader, ranging from </w:t>
      </w:r>
      <w:r w:rsidR="00D51CA5" w:rsidRPr="00CB1BCC">
        <w:rPr>
          <w:rFonts w:ascii="Times New Roman" w:hAnsi="Times New Roman"/>
          <w:sz w:val="24"/>
          <w:szCs w:val="24"/>
        </w:rPr>
        <w:t>exceedingly</w:t>
      </w:r>
      <w:r w:rsidR="00E355F0" w:rsidRPr="00CB1BCC">
        <w:rPr>
          <w:rFonts w:ascii="Times New Roman" w:hAnsi="Times New Roman"/>
          <w:sz w:val="24"/>
          <w:szCs w:val="24"/>
        </w:rPr>
        <w:t xml:space="preserve"> </w:t>
      </w:r>
      <w:r w:rsidR="00756BC5" w:rsidRPr="00CB1BCC">
        <w:rPr>
          <w:rFonts w:ascii="Times New Roman" w:hAnsi="Times New Roman"/>
          <w:sz w:val="24"/>
          <w:szCs w:val="24"/>
        </w:rPr>
        <w:t>favorable</w:t>
      </w:r>
      <w:r w:rsidRPr="00CB1BCC">
        <w:rPr>
          <w:rFonts w:ascii="Times New Roman" w:hAnsi="Times New Roman"/>
          <w:sz w:val="24"/>
          <w:szCs w:val="24"/>
        </w:rPr>
        <w:t xml:space="preserve"> to </w:t>
      </w:r>
      <w:r w:rsidR="00D51CA5" w:rsidRPr="00CB1BCC">
        <w:rPr>
          <w:rFonts w:ascii="Times New Roman" w:hAnsi="Times New Roman"/>
          <w:sz w:val="24"/>
          <w:szCs w:val="24"/>
        </w:rPr>
        <w:t>vastly</w:t>
      </w:r>
      <w:r w:rsidRPr="00CB1BCC">
        <w:rPr>
          <w:rFonts w:ascii="Times New Roman" w:hAnsi="Times New Roman"/>
          <w:sz w:val="24"/>
          <w:szCs w:val="24"/>
        </w:rPr>
        <w:t xml:space="preserve"> unfavorable. He </w:t>
      </w:r>
      <w:r w:rsidR="00C232C4" w:rsidRPr="00CB1BCC">
        <w:rPr>
          <w:rFonts w:ascii="Times New Roman" w:hAnsi="Times New Roman"/>
          <w:sz w:val="24"/>
          <w:szCs w:val="24"/>
        </w:rPr>
        <w:t>examined</w:t>
      </w:r>
      <w:r w:rsidRPr="00CB1BCC">
        <w:rPr>
          <w:rFonts w:ascii="Times New Roman" w:hAnsi="Times New Roman"/>
          <w:sz w:val="24"/>
          <w:szCs w:val="24"/>
        </w:rPr>
        <w:t xml:space="preserve"> that the </w:t>
      </w:r>
      <w:r w:rsidR="00203219" w:rsidRPr="00CB1BCC">
        <w:rPr>
          <w:rFonts w:ascii="Times New Roman" w:hAnsi="Times New Roman"/>
          <w:sz w:val="24"/>
          <w:szCs w:val="24"/>
        </w:rPr>
        <w:t>bigger</w:t>
      </w:r>
      <w:r w:rsidR="00E355F0" w:rsidRPr="00CB1BCC">
        <w:rPr>
          <w:rFonts w:ascii="Times New Roman" w:hAnsi="Times New Roman"/>
          <w:sz w:val="24"/>
          <w:szCs w:val="24"/>
        </w:rPr>
        <w:t xml:space="preserve"> </w:t>
      </w:r>
      <w:r w:rsidRPr="00CB1BCC">
        <w:rPr>
          <w:rFonts w:ascii="Times New Roman" w:hAnsi="Times New Roman"/>
          <w:sz w:val="24"/>
          <w:szCs w:val="24"/>
        </w:rPr>
        <w:t xml:space="preserve">the </w:t>
      </w:r>
      <w:r w:rsidR="00035D44" w:rsidRPr="00CB1BCC">
        <w:rPr>
          <w:rFonts w:ascii="Times New Roman" w:hAnsi="Times New Roman"/>
          <w:sz w:val="24"/>
          <w:szCs w:val="24"/>
        </w:rPr>
        <w:t>power</w:t>
      </w:r>
      <w:r w:rsidRPr="00CB1BCC">
        <w:rPr>
          <w:rFonts w:ascii="Times New Roman" w:hAnsi="Times New Roman"/>
          <w:sz w:val="24"/>
          <w:szCs w:val="24"/>
        </w:rPr>
        <w:t xml:space="preserve"> exerted by the </w:t>
      </w:r>
      <w:r w:rsidR="00051BB0" w:rsidRPr="00CB1BCC">
        <w:rPr>
          <w:rFonts w:ascii="Times New Roman" w:hAnsi="Times New Roman"/>
          <w:sz w:val="24"/>
          <w:szCs w:val="24"/>
        </w:rPr>
        <w:t>head</w:t>
      </w:r>
      <w:r w:rsidRPr="00CB1BCC">
        <w:rPr>
          <w:rFonts w:ascii="Times New Roman" w:hAnsi="Times New Roman"/>
          <w:sz w:val="24"/>
          <w:szCs w:val="24"/>
        </w:rPr>
        <w:t xml:space="preserve">, the more </w:t>
      </w:r>
      <w:r w:rsidR="00035D44" w:rsidRPr="00CB1BCC">
        <w:rPr>
          <w:rFonts w:ascii="Times New Roman" w:hAnsi="Times New Roman"/>
          <w:sz w:val="24"/>
          <w:szCs w:val="24"/>
        </w:rPr>
        <w:t>constructive</w:t>
      </w:r>
      <w:r w:rsidRPr="00CB1BCC">
        <w:rPr>
          <w:rFonts w:ascii="Times New Roman" w:hAnsi="Times New Roman"/>
          <w:sz w:val="24"/>
          <w:szCs w:val="24"/>
        </w:rPr>
        <w:t xml:space="preserve"> the situation is for him or her. The </w:t>
      </w:r>
      <w:r w:rsidR="00C348DF" w:rsidRPr="00CB1BCC">
        <w:rPr>
          <w:rFonts w:ascii="Times New Roman" w:hAnsi="Times New Roman"/>
          <w:sz w:val="24"/>
          <w:szCs w:val="24"/>
        </w:rPr>
        <w:t>favorableness of the situation wa</w:t>
      </w:r>
      <w:r w:rsidRPr="00CB1BCC">
        <w:rPr>
          <w:rFonts w:ascii="Times New Roman" w:hAnsi="Times New Roman"/>
          <w:sz w:val="24"/>
          <w:szCs w:val="24"/>
        </w:rPr>
        <w:t xml:space="preserve">s </w:t>
      </w:r>
      <w:r w:rsidR="00203219" w:rsidRPr="00CB1BCC">
        <w:rPr>
          <w:rFonts w:ascii="Times New Roman" w:hAnsi="Times New Roman"/>
          <w:sz w:val="24"/>
          <w:szCs w:val="24"/>
        </w:rPr>
        <w:t>resolute by three issues</w:t>
      </w:r>
      <w:r w:rsidR="00051BB0" w:rsidRPr="00CB1BCC">
        <w:rPr>
          <w:rFonts w:ascii="Times New Roman" w:hAnsi="Times New Roman"/>
          <w:sz w:val="24"/>
          <w:szCs w:val="24"/>
        </w:rPr>
        <w:t>. In the order of relevance</w:t>
      </w:r>
      <w:r w:rsidRPr="00CB1BCC">
        <w:rPr>
          <w:rFonts w:ascii="Times New Roman" w:hAnsi="Times New Roman"/>
          <w:sz w:val="24"/>
          <w:szCs w:val="24"/>
        </w:rPr>
        <w:t xml:space="preserve">, leader-follower relations, that measures how well the follower and the leader get along, and how he or she is </w:t>
      </w:r>
      <w:r w:rsidR="00C232C4" w:rsidRPr="00CB1BCC">
        <w:rPr>
          <w:rFonts w:ascii="Times New Roman" w:hAnsi="Times New Roman"/>
          <w:sz w:val="24"/>
          <w:szCs w:val="24"/>
        </w:rPr>
        <w:t>acknowledged</w:t>
      </w:r>
      <w:r w:rsidRPr="00CB1BCC">
        <w:rPr>
          <w:rFonts w:ascii="Times New Roman" w:hAnsi="Times New Roman"/>
          <w:sz w:val="24"/>
          <w:szCs w:val="24"/>
        </w:rPr>
        <w:t xml:space="preserve"> by the followers. A high </w:t>
      </w:r>
      <w:r w:rsidR="00051BB0" w:rsidRPr="00CB1BCC">
        <w:rPr>
          <w:rFonts w:ascii="Times New Roman" w:hAnsi="Times New Roman"/>
          <w:sz w:val="24"/>
          <w:szCs w:val="24"/>
        </w:rPr>
        <w:t>measure</w:t>
      </w:r>
      <w:r w:rsidRPr="00CB1BCC">
        <w:rPr>
          <w:rFonts w:ascii="Times New Roman" w:hAnsi="Times New Roman"/>
          <w:sz w:val="24"/>
          <w:szCs w:val="24"/>
        </w:rPr>
        <w:t xml:space="preserve"> indicates </w:t>
      </w:r>
      <w:r w:rsidR="00035D44" w:rsidRPr="00CB1BCC">
        <w:rPr>
          <w:rFonts w:ascii="Times New Roman" w:hAnsi="Times New Roman"/>
          <w:sz w:val="24"/>
          <w:szCs w:val="24"/>
        </w:rPr>
        <w:t>excellent</w:t>
      </w:r>
      <w:r w:rsidR="00051BB0" w:rsidRPr="00CB1BCC">
        <w:rPr>
          <w:rFonts w:ascii="Times New Roman" w:hAnsi="Times New Roman"/>
          <w:sz w:val="24"/>
          <w:szCs w:val="24"/>
        </w:rPr>
        <w:t xml:space="preserve"> senior-junior conn</w:t>
      </w:r>
      <w:r w:rsidR="00C348DF" w:rsidRPr="00CB1BCC">
        <w:rPr>
          <w:rFonts w:ascii="Times New Roman" w:hAnsi="Times New Roman"/>
          <w:sz w:val="24"/>
          <w:szCs w:val="24"/>
        </w:rPr>
        <w:t xml:space="preserve">ections and a low degree revealed </w:t>
      </w:r>
      <w:r w:rsidR="00203219" w:rsidRPr="00CB1BCC">
        <w:rPr>
          <w:rFonts w:ascii="Times New Roman" w:hAnsi="Times New Roman"/>
          <w:sz w:val="24"/>
          <w:szCs w:val="24"/>
        </w:rPr>
        <w:t>deprived leader- follower interactions</w:t>
      </w:r>
      <w:r w:rsidR="00756BC5" w:rsidRPr="00CB1BCC">
        <w:rPr>
          <w:rFonts w:ascii="Times New Roman" w:hAnsi="Times New Roman"/>
          <w:sz w:val="24"/>
          <w:szCs w:val="24"/>
        </w:rPr>
        <w:t xml:space="preserve"> (Fiedler, 1967</w:t>
      </w:r>
      <w:r w:rsidRPr="00CB1BCC">
        <w:rPr>
          <w:rFonts w:ascii="Times New Roman" w:hAnsi="Times New Roman"/>
          <w:sz w:val="24"/>
          <w:szCs w:val="24"/>
        </w:rPr>
        <w:t>).</w:t>
      </w:r>
    </w:p>
    <w:p w:rsidR="00BE723B" w:rsidRPr="00CB1BCC" w:rsidRDefault="00BE723B" w:rsidP="0090780C">
      <w:pPr>
        <w:spacing w:line="480" w:lineRule="auto"/>
        <w:jc w:val="both"/>
        <w:rPr>
          <w:rFonts w:ascii="Times New Roman" w:hAnsi="Times New Roman"/>
          <w:sz w:val="24"/>
          <w:szCs w:val="24"/>
        </w:rPr>
      </w:pPr>
      <w:r w:rsidRPr="00CB1BCC">
        <w:rPr>
          <w:rFonts w:ascii="Times New Roman" w:hAnsi="Times New Roman"/>
          <w:sz w:val="24"/>
          <w:szCs w:val="24"/>
        </w:rPr>
        <w:t xml:space="preserve">The </w:t>
      </w:r>
      <w:r w:rsidR="00203219" w:rsidRPr="00CB1BCC">
        <w:rPr>
          <w:rFonts w:ascii="Times New Roman" w:hAnsi="Times New Roman"/>
          <w:sz w:val="24"/>
          <w:szCs w:val="24"/>
        </w:rPr>
        <w:t>following</w:t>
      </w:r>
      <w:r w:rsidR="00E355F0" w:rsidRPr="00CB1BCC">
        <w:rPr>
          <w:rFonts w:ascii="Times New Roman" w:hAnsi="Times New Roman"/>
          <w:sz w:val="24"/>
          <w:szCs w:val="24"/>
        </w:rPr>
        <w:t xml:space="preserve"> </w:t>
      </w:r>
      <w:r w:rsidR="00203219" w:rsidRPr="00CB1BCC">
        <w:rPr>
          <w:rFonts w:ascii="Times New Roman" w:hAnsi="Times New Roman"/>
          <w:sz w:val="24"/>
          <w:szCs w:val="24"/>
        </w:rPr>
        <w:t>issue</w:t>
      </w:r>
      <w:r w:rsidR="00D466F9" w:rsidRPr="00CB1BCC">
        <w:rPr>
          <w:rFonts w:ascii="Times New Roman" w:hAnsi="Times New Roman"/>
          <w:sz w:val="24"/>
          <w:szCs w:val="24"/>
        </w:rPr>
        <w:t xml:space="preserve"> wa</w:t>
      </w:r>
      <w:r w:rsidRPr="00CB1BCC">
        <w:rPr>
          <w:rFonts w:ascii="Times New Roman" w:hAnsi="Times New Roman"/>
          <w:sz w:val="24"/>
          <w:szCs w:val="24"/>
        </w:rPr>
        <w:t xml:space="preserve">s task </w:t>
      </w:r>
      <w:r w:rsidR="00883803" w:rsidRPr="00CB1BCC">
        <w:rPr>
          <w:rFonts w:ascii="Times New Roman" w:hAnsi="Times New Roman"/>
          <w:sz w:val="24"/>
          <w:szCs w:val="24"/>
        </w:rPr>
        <w:t>construction</w:t>
      </w:r>
      <w:r w:rsidRPr="00CB1BCC">
        <w:rPr>
          <w:rFonts w:ascii="Times New Roman" w:hAnsi="Times New Roman"/>
          <w:sz w:val="24"/>
          <w:szCs w:val="24"/>
        </w:rPr>
        <w:t xml:space="preserve">, which </w:t>
      </w:r>
      <w:r w:rsidR="00883803" w:rsidRPr="00CB1BCC">
        <w:rPr>
          <w:rFonts w:ascii="Times New Roman" w:hAnsi="Times New Roman"/>
          <w:sz w:val="24"/>
          <w:szCs w:val="24"/>
        </w:rPr>
        <w:t>determines</w:t>
      </w:r>
      <w:r w:rsidRPr="00CB1BCC">
        <w:rPr>
          <w:rFonts w:ascii="Times New Roman" w:hAnsi="Times New Roman"/>
          <w:sz w:val="24"/>
          <w:szCs w:val="24"/>
        </w:rPr>
        <w:t xml:space="preserve"> the </w:t>
      </w:r>
      <w:r w:rsidR="00203219" w:rsidRPr="00CB1BCC">
        <w:rPr>
          <w:rFonts w:ascii="Times New Roman" w:hAnsi="Times New Roman"/>
          <w:sz w:val="24"/>
          <w:szCs w:val="24"/>
        </w:rPr>
        <w:t>level</w:t>
      </w:r>
      <w:r w:rsidRPr="00CB1BCC">
        <w:rPr>
          <w:rFonts w:ascii="Times New Roman" w:hAnsi="Times New Roman"/>
          <w:sz w:val="24"/>
          <w:szCs w:val="24"/>
        </w:rPr>
        <w:t xml:space="preserve"> to which the tasks </w:t>
      </w:r>
      <w:r w:rsidR="00203219" w:rsidRPr="00CB1BCC">
        <w:rPr>
          <w:rFonts w:ascii="Times New Roman" w:hAnsi="Times New Roman"/>
          <w:sz w:val="24"/>
          <w:szCs w:val="24"/>
        </w:rPr>
        <w:t>visibly</w:t>
      </w:r>
      <w:r w:rsidR="00E355F0" w:rsidRPr="00CB1BCC">
        <w:rPr>
          <w:rFonts w:ascii="Times New Roman" w:hAnsi="Times New Roman"/>
          <w:sz w:val="24"/>
          <w:szCs w:val="24"/>
        </w:rPr>
        <w:t xml:space="preserve"> </w:t>
      </w:r>
      <w:r w:rsidR="00883803" w:rsidRPr="00CB1BCC">
        <w:rPr>
          <w:rFonts w:ascii="Times New Roman" w:hAnsi="Times New Roman"/>
          <w:sz w:val="24"/>
          <w:szCs w:val="24"/>
        </w:rPr>
        <w:t>spell out</w:t>
      </w:r>
      <w:r w:rsidR="00203219" w:rsidRPr="00CB1BCC">
        <w:rPr>
          <w:rFonts w:ascii="Times New Roman" w:hAnsi="Times New Roman"/>
          <w:sz w:val="24"/>
          <w:szCs w:val="24"/>
        </w:rPr>
        <w:t xml:space="preserve"> intentions</w:t>
      </w:r>
      <w:r w:rsidRPr="00CB1BCC">
        <w:rPr>
          <w:rFonts w:ascii="Times New Roman" w:hAnsi="Times New Roman"/>
          <w:sz w:val="24"/>
          <w:szCs w:val="24"/>
        </w:rPr>
        <w:t xml:space="preserve">, </w:t>
      </w:r>
      <w:r w:rsidR="00883803" w:rsidRPr="00CB1BCC">
        <w:rPr>
          <w:rFonts w:ascii="Times New Roman" w:hAnsi="Times New Roman"/>
          <w:sz w:val="24"/>
          <w:szCs w:val="24"/>
        </w:rPr>
        <w:t>actions</w:t>
      </w:r>
      <w:r w:rsidRPr="00CB1BCC">
        <w:rPr>
          <w:rFonts w:ascii="Times New Roman" w:hAnsi="Times New Roman"/>
          <w:sz w:val="24"/>
          <w:szCs w:val="24"/>
        </w:rPr>
        <w:t xml:space="preserve"> and standards of performance. A</w:t>
      </w:r>
      <w:r w:rsidR="00883803" w:rsidRPr="00CB1BCC">
        <w:rPr>
          <w:rFonts w:ascii="Times New Roman" w:hAnsi="Times New Roman"/>
          <w:sz w:val="24"/>
          <w:szCs w:val="24"/>
        </w:rPr>
        <w:t>n</w:t>
      </w:r>
      <w:r w:rsidR="00E355F0" w:rsidRPr="00CB1BCC">
        <w:rPr>
          <w:rFonts w:ascii="Times New Roman" w:hAnsi="Times New Roman"/>
          <w:sz w:val="24"/>
          <w:szCs w:val="24"/>
        </w:rPr>
        <w:t xml:space="preserve"> </w:t>
      </w:r>
      <w:r w:rsidR="00035D44" w:rsidRPr="00CB1BCC">
        <w:rPr>
          <w:rFonts w:ascii="Times New Roman" w:hAnsi="Times New Roman"/>
          <w:sz w:val="24"/>
          <w:szCs w:val="24"/>
        </w:rPr>
        <w:t>ordered</w:t>
      </w:r>
      <w:r w:rsidRPr="00CB1BCC">
        <w:rPr>
          <w:rFonts w:ascii="Times New Roman" w:hAnsi="Times New Roman"/>
          <w:sz w:val="24"/>
          <w:szCs w:val="24"/>
        </w:rPr>
        <w:t xml:space="preserve"> task is </w:t>
      </w:r>
      <w:r w:rsidR="00883803" w:rsidRPr="00CB1BCC">
        <w:rPr>
          <w:rFonts w:ascii="Times New Roman" w:hAnsi="Times New Roman"/>
          <w:sz w:val="24"/>
          <w:szCs w:val="24"/>
        </w:rPr>
        <w:t>scheduled</w:t>
      </w:r>
      <w:r w:rsidRPr="00CB1BCC">
        <w:rPr>
          <w:rFonts w:ascii="Times New Roman" w:hAnsi="Times New Roman"/>
          <w:sz w:val="24"/>
          <w:szCs w:val="24"/>
        </w:rPr>
        <w:t xml:space="preserve">, </w:t>
      </w:r>
      <w:r w:rsidR="00883803" w:rsidRPr="00CB1BCC">
        <w:rPr>
          <w:rFonts w:ascii="Times New Roman" w:hAnsi="Times New Roman"/>
          <w:sz w:val="24"/>
          <w:szCs w:val="24"/>
        </w:rPr>
        <w:t>plain</w:t>
      </w:r>
      <w:r w:rsidRPr="00CB1BCC">
        <w:rPr>
          <w:rFonts w:ascii="Times New Roman" w:hAnsi="Times New Roman"/>
          <w:sz w:val="24"/>
          <w:szCs w:val="24"/>
        </w:rPr>
        <w:t xml:space="preserve"> and easily </w:t>
      </w:r>
      <w:r w:rsidR="00883803" w:rsidRPr="00CB1BCC">
        <w:rPr>
          <w:rFonts w:ascii="Times New Roman" w:hAnsi="Times New Roman"/>
          <w:sz w:val="24"/>
          <w:szCs w:val="24"/>
        </w:rPr>
        <w:t>implicit</w:t>
      </w:r>
      <w:r w:rsidRPr="00CB1BCC">
        <w:rPr>
          <w:rFonts w:ascii="Times New Roman" w:hAnsi="Times New Roman"/>
          <w:sz w:val="24"/>
          <w:szCs w:val="24"/>
        </w:rPr>
        <w:t xml:space="preserve">. It is </w:t>
      </w:r>
      <w:r w:rsidR="00883803" w:rsidRPr="00CB1BCC">
        <w:rPr>
          <w:rFonts w:ascii="Times New Roman" w:hAnsi="Times New Roman"/>
          <w:sz w:val="24"/>
          <w:szCs w:val="24"/>
        </w:rPr>
        <w:t>professed</w:t>
      </w:r>
      <w:r w:rsidRPr="00CB1BCC">
        <w:rPr>
          <w:rFonts w:ascii="Times New Roman" w:hAnsi="Times New Roman"/>
          <w:sz w:val="24"/>
          <w:szCs w:val="24"/>
        </w:rPr>
        <w:t xml:space="preserve"> to be more favorable because the leader </w:t>
      </w:r>
      <w:r w:rsidR="00883803" w:rsidRPr="00CB1BCC">
        <w:rPr>
          <w:rFonts w:ascii="Times New Roman" w:hAnsi="Times New Roman"/>
          <w:sz w:val="24"/>
          <w:szCs w:val="24"/>
        </w:rPr>
        <w:t>wishes</w:t>
      </w:r>
      <w:r w:rsidRPr="00CB1BCC">
        <w:rPr>
          <w:rFonts w:ascii="Times New Roman" w:hAnsi="Times New Roman"/>
          <w:sz w:val="24"/>
          <w:szCs w:val="24"/>
        </w:rPr>
        <w:t xml:space="preserve"> not</w:t>
      </w:r>
      <w:r w:rsidR="00F97531" w:rsidRPr="00CB1BCC">
        <w:rPr>
          <w:rFonts w:ascii="Times New Roman" w:hAnsi="Times New Roman"/>
          <w:sz w:val="24"/>
          <w:szCs w:val="24"/>
        </w:rPr>
        <w:t xml:space="preserve"> to</w:t>
      </w:r>
      <w:r w:rsidRPr="00CB1BCC">
        <w:rPr>
          <w:rFonts w:ascii="Times New Roman" w:hAnsi="Times New Roman"/>
          <w:sz w:val="24"/>
          <w:szCs w:val="24"/>
        </w:rPr>
        <w:t xml:space="preserve"> be closely </w:t>
      </w:r>
      <w:r w:rsidR="00203219" w:rsidRPr="00CB1BCC">
        <w:rPr>
          <w:rFonts w:ascii="Times New Roman" w:hAnsi="Times New Roman"/>
          <w:sz w:val="24"/>
          <w:szCs w:val="24"/>
        </w:rPr>
        <w:t>concerned</w:t>
      </w:r>
      <w:r w:rsidRPr="00CB1BCC">
        <w:rPr>
          <w:rFonts w:ascii="Times New Roman" w:hAnsi="Times New Roman"/>
          <w:sz w:val="24"/>
          <w:szCs w:val="24"/>
        </w:rPr>
        <w:t xml:space="preserve"> whereas </w:t>
      </w:r>
      <w:r w:rsidR="00203219" w:rsidRPr="00CB1BCC">
        <w:rPr>
          <w:rFonts w:ascii="Times New Roman" w:hAnsi="Times New Roman"/>
          <w:sz w:val="24"/>
          <w:szCs w:val="24"/>
        </w:rPr>
        <w:t>shapeless</w:t>
      </w:r>
      <w:r w:rsidRPr="00CB1BCC">
        <w:rPr>
          <w:rFonts w:ascii="Times New Roman" w:hAnsi="Times New Roman"/>
          <w:sz w:val="24"/>
          <w:szCs w:val="24"/>
        </w:rPr>
        <w:t xml:space="preserve"> task is </w:t>
      </w:r>
      <w:r w:rsidR="00051BB0" w:rsidRPr="00CB1BCC">
        <w:rPr>
          <w:rFonts w:ascii="Times New Roman" w:hAnsi="Times New Roman"/>
          <w:sz w:val="24"/>
          <w:szCs w:val="24"/>
        </w:rPr>
        <w:t>vague</w:t>
      </w:r>
      <w:r w:rsidRPr="00CB1BCC">
        <w:rPr>
          <w:rFonts w:ascii="Times New Roman" w:hAnsi="Times New Roman"/>
          <w:sz w:val="24"/>
          <w:szCs w:val="24"/>
        </w:rPr>
        <w:t xml:space="preserve"> and </w:t>
      </w:r>
      <w:r w:rsidR="00203219" w:rsidRPr="00CB1BCC">
        <w:rPr>
          <w:rFonts w:ascii="Times New Roman" w:hAnsi="Times New Roman"/>
          <w:sz w:val="24"/>
          <w:szCs w:val="24"/>
        </w:rPr>
        <w:t>difficult and less</w:t>
      </w:r>
      <w:r w:rsidRPr="00CB1BCC">
        <w:rPr>
          <w:rFonts w:ascii="Times New Roman" w:hAnsi="Times New Roman"/>
          <w:sz w:val="24"/>
          <w:szCs w:val="24"/>
        </w:rPr>
        <w:t xml:space="preserve"> favorable for it demands the leader to </w:t>
      </w:r>
      <w:r w:rsidR="00051BB0" w:rsidRPr="00CB1BCC">
        <w:rPr>
          <w:rFonts w:ascii="Times New Roman" w:hAnsi="Times New Roman"/>
          <w:sz w:val="24"/>
          <w:szCs w:val="24"/>
        </w:rPr>
        <w:t>steer</w:t>
      </w:r>
      <w:r w:rsidRPr="00CB1BCC">
        <w:rPr>
          <w:rFonts w:ascii="Times New Roman" w:hAnsi="Times New Roman"/>
          <w:sz w:val="24"/>
          <w:szCs w:val="24"/>
        </w:rPr>
        <w:t xml:space="preserve"> and </w:t>
      </w:r>
      <w:r w:rsidR="00957C8A" w:rsidRPr="00CB1BCC">
        <w:rPr>
          <w:rFonts w:ascii="Times New Roman" w:hAnsi="Times New Roman"/>
          <w:sz w:val="24"/>
          <w:szCs w:val="24"/>
        </w:rPr>
        <w:t>express</w:t>
      </w:r>
      <w:r w:rsidRPr="00CB1BCC">
        <w:rPr>
          <w:rFonts w:ascii="Times New Roman" w:hAnsi="Times New Roman"/>
          <w:sz w:val="24"/>
          <w:szCs w:val="24"/>
        </w:rPr>
        <w:t xml:space="preserve"> the </w:t>
      </w:r>
      <w:r w:rsidR="00051BB0" w:rsidRPr="00CB1BCC">
        <w:rPr>
          <w:rFonts w:ascii="Times New Roman" w:hAnsi="Times New Roman"/>
          <w:sz w:val="24"/>
          <w:szCs w:val="24"/>
        </w:rPr>
        <w:t>actions</w:t>
      </w:r>
      <w:r w:rsidRPr="00CB1BCC">
        <w:rPr>
          <w:rFonts w:ascii="Times New Roman" w:hAnsi="Times New Roman"/>
          <w:sz w:val="24"/>
          <w:szCs w:val="24"/>
        </w:rPr>
        <w:t xml:space="preserve"> of</w:t>
      </w:r>
      <w:r w:rsidR="00756BC5" w:rsidRPr="00CB1BCC">
        <w:rPr>
          <w:rFonts w:ascii="Times New Roman" w:hAnsi="Times New Roman"/>
          <w:sz w:val="24"/>
          <w:szCs w:val="24"/>
        </w:rPr>
        <w:t xml:space="preserve"> the employees (Fiedler, 1971</w:t>
      </w:r>
      <w:r w:rsidRPr="00CB1BCC">
        <w:rPr>
          <w:rFonts w:ascii="Times New Roman" w:hAnsi="Times New Roman"/>
          <w:sz w:val="24"/>
          <w:szCs w:val="24"/>
        </w:rPr>
        <w:t xml:space="preserve">). The last issue is the </w:t>
      </w:r>
      <w:r w:rsidR="00957C8A" w:rsidRPr="00CB1BCC">
        <w:rPr>
          <w:rFonts w:ascii="Times New Roman" w:hAnsi="Times New Roman"/>
          <w:sz w:val="24"/>
          <w:szCs w:val="24"/>
        </w:rPr>
        <w:t>intensity</w:t>
      </w:r>
      <w:r w:rsidRPr="00CB1BCC">
        <w:rPr>
          <w:rFonts w:ascii="Times New Roman" w:hAnsi="Times New Roman"/>
          <w:sz w:val="24"/>
          <w:szCs w:val="24"/>
        </w:rPr>
        <w:t xml:space="preserve"> of </w:t>
      </w:r>
      <w:r w:rsidR="00035D44" w:rsidRPr="00CB1BCC">
        <w:rPr>
          <w:rFonts w:ascii="Times New Roman" w:hAnsi="Times New Roman"/>
          <w:sz w:val="24"/>
          <w:szCs w:val="24"/>
        </w:rPr>
        <w:t>strict</w:t>
      </w:r>
      <w:r w:rsidR="00E355F0" w:rsidRPr="00CB1BCC">
        <w:rPr>
          <w:rFonts w:ascii="Times New Roman" w:hAnsi="Times New Roman"/>
          <w:sz w:val="24"/>
          <w:szCs w:val="24"/>
        </w:rPr>
        <w:t xml:space="preserve"> </w:t>
      </w:r>
      <w:r w:rsidR="00893089" w:rsidRPr="00CB1BCC">
        <w:rPr>
          <w:rFonts w:ascii="Times New Roman" w:hAnsi="Times New Roman"/>
          <w:sz w:val="24"/>
          <w:szCs w:val="24"/>
        </w:rPr>
        <w:t>influence</w:t>
      </w:r>
      <w:r w:rsidRPr="00CB1BCC">
        <w:rPr>
          <w:rFonts w:ascii="Times New Roman" w:hAnsi="Times New Roman"/>
          <w:sz w:val="24"/>
          <w:szCs w:val="24"/>
        </w:rPr>
        <w:t xml:space="preserve"> to </w:t>
      </w:r>
      <w:r w:rsidR="00051BB0" w:rsidRPr="00CB1BCC">
        <w:rPr>
          <w:rFonts w:ascii="Times New Roman" w:hAnsi="Times New Roman"/>
          <w:sz w:val="24"/>
          <w:szCs w:val="24"/>
        </w:rPr>
        <w:t>penalize</w:t>
      </w:r>
      <w:r w:rsidRPr="00CB1BCC">
        <w:rPr>
          <w:rFonts w:ascii="Times New Roman" w:hAnsi="Times New Roman"/>
          <w:sz w:val="24"/>
          <w:szCs w:val="24"/>
        </w:rPr>
        <w:t xml:space="preserve">, </w:t>
      </w:r>
      <w:r w:rsidR="00051BB0" w:rsidRPr="00CB1BCC">
        <w:rPr>
          <w:rFonts w:ascii="Times New Roman" w:hAnsi="Times New Roman"/>
          <w:sz w:val="24"/>
          <w:szCs w:val="24"/>
        </w:rPr>
        <w:t>endorse</w:t>
      </w:r>
      <w:r w:rsidRPr="00CB1BCC">
        <w:rPr>
          <w:rFonts w:ascii="Times New Roman" w:hAnsi="Times New Roman"/>
          <w:sz w:val="24"/>
          <w:szCs w:val="24"/>
        </w:rPr>
        <w:t xml:space="preserve">, </w:t>
      </w:r>
      <w:r w:rsidR="00893089" w:rsidRPr="00CB1BCC">
        <w:rPr>
          <w:rFonts w:ascii="Times New Roman" w:hAnsi="Times New Roman"/>
          <w:sz w:val="24"/>
          <w:szCs w:val="24"/>
        </w:rPr>
        <w:t>and allocate</w:t>
      </w:r>
      <w:r w:rsidRPr="00CB1BCC">
        <w:rPr>
          <w:rFonts w:ascii="Times New Roman" w:hAnsi="Times New Roman"/>
          <w:sz w:val="24"/>
          <w:szCs w:val="24"/>
        </w:rPr>
        <w:t xml:space="preserve"> tasks, </w:t>
      </w:r>
      <w:r w:rsidR="00883803" w:rsidRPr="00CB1BCC">
        <w:rPr>
          <w:rFonts w:ascii="Times New Roman" w:hAnsi="Times New Roman"/>
          <w:sz w:val="24"/>
          <w:szCs w:val="24"/>
        </w:rPr>
        <w:t>suggested</w:t>
      </w:r>
      <w:r w:rsidRPr="00CB1BCC">
        <w:rPr>
          <w:rFonts w:ascii="Times New Roman" w:hAnsi="Times New Roman"/>
          <w:sz w:val="24"/>
          <w:szCs w:val="24"/>
        </w:rPr>
        <w:t xml:space="preserve"> for </w:t>
      </w:r>
      <w:r w:rsidR="00051BB0" w:rsidRPr="00CB1BCC">
        <w:rPr>
          <w:rFonts w:ascii="Times New Roman" w:hAnsi="Times New Roman"/>
          <w:sz w:val="24"/>
          <w:szCs w:val="24"/>
        </w:rPr>
        <w:t>backing</w:t>
      </w:r>
      <w:r w:rsidRPr="00CB1BCC">
        <w:rPr>
          <w:rFonts w:ascii="Times New Roman" w:hAnsi="Times New Roman"/>
          <w:sz w:val="24"/>
          <w:szCs w:val="24"/>
        </w:rPr>
        <w:t xml:space="preserve"> and to fire. If the level of authority is high, the situation is favorable, but if the leader’s </w:t>
      </w:r>
      <w:r w:rsidR="00893089" w:rsidRPr="00CB1BCC">
        <w:rPr>
          <w:rFonts w:ascii="Times New Roman" w:hAnsi="Times New Roman"/>
          <w:sz w:val="24"/>
          <w:szCs w:val="24"/>
        </w:rPr>
        <w:t>thought</w:t>
      </w:r>
      <w:r w:rsidR="00E355F0" w:rsidRPr="00CB1BCC">
        <w:rPr>
          <w:rFonts w:ascii="Times New Roman" w:hAnsi="Times New Roman"/>
          <w:sz w:val="24"/>
          <w:szCs w:val="24"/>
        </w:rPr>
        <w:t xml:space="preserve"> </w:t>
      </w:r>
      <w:r w:rsidR="00D466F9" w:rsidRPr="00CB1BCC">
        <w:rPr>
          <w:rFonts w:ascii="Times New Roman" w:hAnsi="Times New Roman"/>
          <w:sz w:val="24"/>
          <w:szCs w:val="24"/>
        </w:rPr>
        <w:t>principally</w:t>
      </w:r>
      <w:r w:rsidRPr="00CB1BCC">
        <w:rPr>
          <w:rFonts w:ascii="Times New Roman" w:hAnsi="Times New Roman"/>
          <w:sz w:val="24"/>
          <w:szCs w:val="24"/>
        </w:rPr>
        <w:t xml:space="preserve">, with regard to </w:t>
      </w:r>
      <w:r w:rsidR="00535A98" w:rsidRPr="00CB1BCC">
        <w:rPr>
          <w:rFonts w:ascii="Times New Roman" w:hAnsi="Times New Roman"/>
          <w:sz w:val="24"/>
          <w:szCs w:val="24"/>
        </w:rPr>
        <w:t>incentive</w:t>
      </w:r>
      <w:r w:rsidRPr="00CB1BCC">
        <w:rPr>
          <w:rFonts w:ascii="Times New Roman" w:hAnsi="Times New Roman"/>
          <w:sz w:val="24"/>
          <w:szCs w:val="24"/>
        </w:rPr>
        <w:t xml:space="preserve"> and </w:t>
      </w:r>
      <w:r w:rsidR="00535A98" w:rsidRPr="00CB1BCC">
        <w:rPr>
          <w:rFonts w:ascii="Times New Roman" w:hAnsi="Times New Roman"/>
          <w:sz w:val="24"/>
          <w:szCs w:val="24"/>
        </w:rPr>
        <w:t>penalty</w:t>
      </w:r>
      <w:r w:rsidRPr="00CB1BCC">
        <w:rPr>
          <w:rFonts w:ascii="Times New Roman" w:hAnsi="Times New Roman"/>
          <w:sz w:val="24"/>
          <w:szCs w:val="24"/>
        </w:rPr>
        <w:t xml:space="preserve"> have to be </w:t>
      </w:r>
      <w:r w:rsidR="00051BB0" w:rsidRPr="00CB1BCC">
        <w:rPr>
          <w:rFonts w:ascii="Times New Roman" w:hAnsi="Times New Roman"/>
          <w:sz w:val="24"/>
          <w:szCs w:val="24"/>
        </w:rPr>
        <w:t>permitted</w:t>
      </w:r>
      <w:r w:rsidRPr="00CB1BCC">
        <w:rPr>
          <w:rFonts w:ascii="Times New Roman" w:hAnsi="Times New Roman"/>
          <w:sz w:val="24"/>
          <w:szCs w:val="24"/>
        </w:rPr>
        <w:t xml:space="preserve"> by someone else, it means the </w:t>
      </w:r>
      <w:r w:rsidR="00051BB0" w:rsidRPr="00CB1BCC">
        <w:rPr>
          <w:rFonts w:ascii="Times New Roman" w:hAnsi="Times New Roman"/>
          <w:sz w:val="24"/>
          <w:szCs w:val="24"/>
        </w:rPr>
        <w:t>condition</w:t>
      </w:r>
      <w:r w:rsidRPr="00CB1BCC">
        <w:rPr>
          <w:rFonts w:ascii="Times New Roman" w:hAnsi="Times New Roman"/>
          <w:sz w:val="24"/>
          <w:szCs w:val="24"/>
        </w:rPr>
        <w:t xml:space="preserve"> is not favorable</w:t>
      </w:r>
      <w:r w:rsidR="00D812D9" w:rsidRPr="00CB1BCC">
        <w:rPr>
          <w:rFonts w:ascii="Times New Roman" w:hAnsi="Times New Roman"/>
          <w:sz w:val="24"/>
          <w:szCs w:val="24"/>
        </w:rPr>
        <w:t xml:space="preserve"> (Fi</w:t>
      </w:r>
      <w:r w:rsidR="00756BC5" w:rsidRPr="00CB1BCC">
        <w:rPr>
          <w:rFonts w:ascii="Times New Roman" w:hAnsi="Times New Roman"/>
          <w:sz w:val="24"/>
          <w:szCs w:val="24"/>
        </w:rPr>
        <w:t>edler, 1971</w:t>
      </w:r>
      <w:r w:rsidR="00D812D9" w:rsidRPr="00CB1BCC">
        <w:rPr>
          <w:rFonts w:ascii="Times New Roman" w:hAnsi="Times New Roman"/>
          <w:sz w:val="24"/>
          <w:szCs w:val="24"/>
        </w:rPr>
        <w:t>), he believed</w:t>
      </w:r>
      <w:r w:rsidRPr="00CB1BCC">
        <w:rPr>
          <w:rFonts w:ascii="Times New Roman" w:hAnsi="Times New Roman"/>
          <w:sz w:val="24"/>
          <w:szCs w:val="24"/>
        </w:rPr>
        <w:t xml:space="preserve"> that a good </w:t>
      </w:r>
      <w:r w:rsidR="00535A98" w:rsidRPr="00CB1BCC">
        <w:rPr>
          <w:rFonts w:ascii="Times New Roman" w:hAnsi="Times New Roman"/>
          <w:sz w:val="24"/>
          <w:szCs w:val="24"/>
        </w:rPr>
        <w:t>rapport</w:t>
      </w:r>
      <w:r w:rsidRPr="00CB1BCC">
        <w:rPr>
          <w:rFonts w:ascii="Times New Roman" w:hAnsi="Times New Roman"/>
          <w:sz w:val="24"/>
          <w:szCs w:val="24"/>
        </w:rPr>
        <w:t xml:space="preserve">, a </w:t>
      </w:r>
      <w:r w:rsidR="00535A98" w:rsidRPr="00CB1BCC">
        <w:rPr>
          <w:rFonts w:ascii="Times New Roman" w:hAnsi="Times New Roman"/>
          <w:sz w:val="24"/>
          <w:szCs w:val="24"/>
        </w:rPr>
        <w:t>planned</w:t>
      </w:r>
      <w:r w:rsidR="00051BB0" w:rsidRPr="00CB1BCC">
        <w:rPr>
          <w:rFonts w:ascii="Times New Roman" w:hAnsi="Times New Roman"/>
          <w:sz w:val="24"/>
          <w:szCs w:val="24"/>
        </w:rPr>
        <w:t xml:space="preserve"> job </w:t>
      </w:r>
      <w:r w:rsidRPr="00CB1BCC">
        <w:rPr>
          <w:rFonts w:ascii="Times New Roman" w:hAnsi="Times New Roman"/>
          <w:sz w:val="24"/>
          <w:szCs w:val="24"/>
        </w:rPr>
        <w:t xml:space="preserve">and either high or low position of power leads to a very favorable situation for the leader, but a </w:t>
      </w:r>
      <w:r w:rsidR="00893089" w:rsidRPr="00CB1BCC">
        <w:rPr>
          <w:rFonts w:ascii="Times New Roman" w:hAnsi="Times New Roman"/>
          <w:sz w:val="24"/>
          <w:szCs w:val="24"/>
        </w:rPr>
        <w:t>pitiable</w:t>
      </w:r>
      <w:r w:rsidRPr="00CB1BCC">
        <w:rPr>
          <w:rFonts w:ascii="Times New Roman" w:hAnsi="Times New Roman"/>
          <w:sz w:val="24"/>
          <w:szCs w:val="24"/>
        </w:rPr>
        <w:t xml:space="preserve"> relation, an un structured </w:t>
      </w:r>
      <w:r w:rsidR="00893089" w:rsidRPr="00CB1BCC">
        <w:rPr>
          <w:rFonts w:ascii="Times New Roman" w:hAnsi="Times New Roman"/>
          <w:sz w:val="24"/>
          <w:szCs w:val="24"/>
        </w:rPr>
        <w:t>job</w:t>
      </w:r>
      <w:r w:rsidRPr="00CB1BCC">
        <w:rPr>
          <w:rFonts w:ascii="Times New Roman" w:hAnsi="Times New Roman"/>
          <w:sz w:val="24"/>
          <w:szCs w:val="24"/>
        </w:rPr>
        <w:t xml:space="preserve"> and </w:t>
      </w:r>
      <w:r w:rsidR="00893089" w:rsidRPr="00CB1BCC">
        <w:rPr>
          <w:rFonts w:ascii="Times New Roman" w:hAnsi="Times New Roman"/>
          <w:sz w:val="24"/>
          <w:szCs w:val="24"/>
        </w:rPr>
        <w:t>both</w:t>
      </w:r>
      <w:r w:rsidRPr="00CB1BCC">
        <w:rPr>
          <w:rFonts w:ascii="Times New Roman" w:hAnsi="Times New Roman"/>
          <w:sz w:val="24"/>
          <w:szCs w:val="24"/>
        </w:rPr>
        <w:t xml:space="preserve"> high or low  </w:t>
      </w:r>
      <w:r w:rsidR="00535A98" w:rsidRPr="00CB1BCC">
        <w:rPr>
          <w:rFonts w:ascii="Times New Roman" w:hAnsi="Times New Roman"/>
          <w:sz w:val="24"/>
          <w:szCs w:val="24"/>
        </w:rPr>
        <w:t>point</w:t>
      </w:r>
      <w:r w:rsidRPr="00CB1BCC">
        <w:rPr>
          <w:rFonts w:ascii="Times New Roman" w:hAnsi="Times New Roman"/>
          <w:sz w:val="24"/>
          <w:szCs w:val="24"/>
        </w:rPr>
        <w:t xml:space="preserve"> of power </w:t>
      </w:r>
      <w:r w:rsidR="00051BB0" w:rsidRPr="00CB1BCC">
        <w:rPr>
          <w:rFonts w:ascii="Times New Roman" w:hAnsi="Times New Roman"/>
          <w:sz w:val="24"/>
          <w:szCs w:val="24"/>
        </w:rPr>
        <w:t>make</w:t>
      </w:r>
      <w:r w:rsidRPr="00CB1BCC">
        <w:rPr>
          <w:rFonts w:ascii="Times New Roman" w:hAnsi="Times New Roman"/>
          <w:sz w:val="24"/>
          <w:szCs w:val="24"/>
        </w:rPr>
        <w:t xml:space="preserve"> very unfavorable </w:t>
      </w:r>
      <w:r w:rsidR="00535A98" w:rsidRPr="00CB1BCC">
        <w:rPr>
          <w:rFonts w:ascii="Times New Roman" w:hAnsi="Times New Roman"/>
          <w:sz w:val="24"/>
          <w:szCs w:val="24"/>
        </w:rPr>
        <w:t>moods</w:t>
      </w:r>
      <w:r w:rsidRPr="00CB1BCC">
        <w:rPr>
          <w:rFonts w:ascii="Times New Roman" w:hAnsi="Times New Roman"/>
          <w:sz w:val="24"/>
          <w:szCs w:val="24"/>
        </w:rPr>
        <w:t xml:space="preserve"> for the </w:t>
      </w:r>
      <w:r w:rsidR="00051BB0" w:rsidRPr="00CB1BCC">
        <w:rPr>
          <w:rFonts w:ascii="Times New Roman" w:hAnsi="Times New Roman"/>
          <w:sz w:val="24"/>
          <w:szCs w:val="24"/>
        </w:rPr>
        <w:t>manager</w:t>
      </w:r>
      <w:r w:rsidRPr="00CB1BCC">
        <w:rPr>
          <w:rFonts w:ascii="Times New Roman" w:hAnsi="Times New Roman"/>
          <w:sz w:val="24"/>
          <w:szCs w:val="24"/>
        </w:rPr>
        <w:t>.</w:t>
      </w:r>
    </w:p>
    <w:p w:rsidR="00BE723B" w:rsidRPr="00CB1BCC" w:rsidRDefault="00051BB0" w:rsidP="0090780C">
      <w:pPr>
        <w:spacing w:line="480" w:lineRule="auto"/>
        <w:jc w:val="both"/>
        <w:rPr>
          <w:rFonts w:ascii="Times New Roman" w:hAnsi="Times New Roman"/>
          <w:sz w:val="24"/>
          <w:szCs w:val="24"/>
        </w:rPr>
      </w:pPr>
      <w:r w:rsidRPr="00CB1BCC">
        <w:rPr>
          <w:rFonts w:ascii="Times New Roman" w:hAnsi="Times New Roman"/>
          <w:sz w:val="24"/>
          <w:szCs w:val="24"/>
        </w:rPr>
        <w:t>Similarly,</w:t>
      </w:r>
      <w:r w:rsidR="00511A38" w:rsidRPr="00CB1BCC">
        <w:rPr>
          <w:rFonts w:ascii="Times New Roman" w:hAnsi="Times New Roman"/>
          <w:sz w:val="24"/>
          <w:szCs w:val="24"/>
        </w:rPr>
        <w:t xml:space="preserve"> Fiedler (1971</w:t>
      </w:r>
      <w:r w:rsidR="00D812D9" w:rsidRPr="00CB1BCC">
        <w:rPr>
          <w:rFonts w:ascii="Times New Roman" w:hAnsi="Times New Roman"/>
          <w:sz w:val="24"/>
          <w:szCs w:val="24"/>
        </w:rPr>
        <w:t>) examined</w:t>
      </w:r>
      <w:r w:rsidRPr="00CB1BCC">
        <w:rPr>
          <w:rFonts w:ascii="Times New Roman" w:hAnsi="Times New Roman"/>
          <w:sz w:val="24"/>
          <w:szCs w:val="24"/>
        </w:rPr>
        <w:t xml:space="preserve"> that a</w:t>
      </w:r>
      <w:r w:rsidR="00957C8A" w:rsidRPr="00CB1BCC">
        <w:rPr>
          <w:rFonts w:ascii="Times New Roman" w:hAnsi="Times New Roman"/>
          <w:sz w:val="24"/>
          <w:szCs w:val="24"/>
        </w:rPr>
        <w:t xml:space="preserve"> role</w:t>
      </w:r>
      <w:r w:rsidR="00BE723B" w:rsidRPr="00CB1BCC">
        <w:rPr>
          <w:rFonts w:ascii="Times New Roman" w:hAnsi="Times New Roman"/>
          <w:sz w:val="24"/>
          <w:szCs w:val="24"/>
        </w:rPr>
        <w:t xml:space="preserve">- </w:t>
      </w:r>
      <w:r w:rsidR="00C9474E" w:rsidRPr="00CB1BCC">
        <w:rPr>
          <w:rFonts w:ascii="Times New Roman" w:hAnsi="Times New Roman"/>
          <w:sz w:val="24"/>
          <w:szCs w:val="24"/>
        </w:rPr>
        <w:t>driven</w:t>
      </w:r>
      <w:r w:rsidR="00E355F0" w:rsidRPr="00CB1BCC">
        <w:rPr>
          <w:rFonts w:ascii="Times New Roman" w:hAnsi="Times New Roman"/>
          <w:sz w:val="24"/>
          <w:szCs w:val="24"/>
        </w:rPr>
        <w:t xml:space="preserve"> </w:t>
      </w:r>
      <w:r w:rsidRPr="00CB1BCC">
        <w:rPr>
          <w:rFonts w:ascii="Times New Roman" w:hAnsi="Times New Roman"/>
          <w:sz w:val="24"/>
          <w:szCs w:val="24"/>
        </w:rPr>
        <w:t>head</w:t>
      </w:r>
      <w:r w:rsidR="00BE723B" w:rsidRPr="00CB1BCC">
        <w:rPr>
          <w:rFonts w:ascii="Times New Roman" w:hAnsi="Times New Roman"/>
          <w:sz w:val="24"/>
          <w:szCs w:val="24"/>
        </w:rPr>
        <w:t xml:space="preserve"> is </w:t>
      </w:r>
      <w:r w:rsidR="00C9474E" w:rsidRPr="00CB1BCC">
        <w:rPr>
          <w:rFonts w:ascii="Times New Roman" w:hAnsi="Times New Roman"/>
          <w:sz w:val="24"/>
          <w:szCs w:val="24"/>
        </w:rPr>
        <w:t>fitting</w:t>
      </w:r>
      <w:r w:rsidR="00E355F0" w:rsidRPr="00CB1BCC">
        <w:rPr>
          <w:rFonts w:ascii="Times New Roman" w:hAnsi="Times New Roman"/>
          <w:sz w:val="24"/>
          <w:szCs w:val="24"/>
        </w:rPr>
        <w:t xml:space="preserve"> </w:t>
      </w:r>
      <w:r w:rsidR="00C9474E" w:rsidRPr="00CB1BCC">
        <w:rPr>
          <w:rFonts w:ascii="Times New Roman" w:hAnsi="Times New Roman"/>
          <w:sz w:val="24"/>
          <w:szCs w:val="24"/>
        </w:rPr>
        <w:t xml:space="preserve">in </w:t>
      </w:r>
      <w:r w:rsidR="00BE723B" w:rsidRPr="00CB1BCC">
        <w:rPr>
          <w:rFonts w:ascii="Times New Roman" w:hAnsi="Times New Roman"/>
          <w:sz w:val="24"/>
          <w:szCs w:val="24"/>
        </w:rPr>
        <w:t xml:space="preserve">favorable </w:t>
      </w:r>
      <w:r w:rsidR="00C9474E" w:rsidRPr="00CB1BCC">
        <w:rPr>
          <w:rFonts w:ascii="Times New Roman" w:hAnsi="Times New Roman"/>
          <w:sz w:val="24"/>
          <w:szCs w:val="24"/>
        </w:rPr>
        <w:t>and</w:t>
      </w:r>
      <w:r w:rsidR="00BE723B" w:rsidRPr="00CB1BCC">
        <w:rPr>
          <w:rFonts w:ascii="Times New Roman" w:hAnsi="Times New Roman"/>
          <w:sz w:val="24"/>
          <w:szCs w:val="24"/>
        </w:rPr>
        <w:t xml:space="preserve"> unfavorable </w:t>
      </w:r>
      <w:r w:rsidR="00C9474E" w:rsidRPr="00CB1BCC">
        <w:rPr>
          <w:rFonts w:ascii="Times New Roman" w:hAnsi="Times New Roman"/>
          <w:sz w:val="24"/>
          <w:szCs w:val="24"/>
        </w:rPr>
        <w:t>circumstances</w:t>
      </w:r>
      <w:r w:rsidR="00BE723B" w:rsidRPr="00CB1BCC">
        <w:rPr>
          <w:rFonts w:ascii="Times New Roman" w:hAnsi="Times New Roman"/>
          <w:sz w:val="24"/>
          <w:szCs w:val="24"/>
        </w:rPr>
        <w:t xml:space="preserve">. The model concedes that if a </w:t>
      </w:r>
      <w:r w:rsidR="00C9474E" w:rsidRPr="00CB1BCC">
        <w:rPr>
          <w:rFonts w:ascii="Times New Roman" w:hAnsi="Times New Roman"/>
          <w:sz w:val="24"/>
          <w:szCs w:val="24"/>
        </w:rPr>
        <w:t>principal</w:t>
      </w:r>
      <w:r w:rsidR="00BE723B" w:rsidRPr="00CB1BCC">
        <w:rPr>
          <w:rFonts w:ascii="Times New Roman" w:hAnsi="Times New Roman"/>
          <w:sz w:val="24"/>
          <w:szCs w:val="24"/>
        </w:rPr>
        <w:t xml:space="preserve">- follower relation is </w:t>
      </w:r>
      <w:r w:rsidR="00957C8A" w:rsidRPr="00CB1BCC">
        <w:rPr>
          <w:rFonts w:ascii="Times New Roman" w:hAnsi="Times New Roman"/>
          <w:sz w:val="24"/>
          <w:szCs w:val="24"/>
        </w:rPr>
        <w:t>deprived</w:t>
      </w:r>
      <w:r w:rsidR="00BE723B" w:rsidRPr="00CB1BCC">
        <w:rPr>
          <w:rFonts w:ascii="Times New Roman" w:hAnsi="Times New Roman"/>
          <w:sz w:val="24"/>
          <w:szCs w:val="24"/>
        </w:rPr>
        <w:t xml:space="preserve">, the </w:t>
      </w:r>
      <w:r w:rsidR="00957C8A" w:rsidRPr="00CB1BCC">
        <w:rPr>
          <w:rFonts w:ascii="Times New Roman" w:hAnsi="Times New Roman"/>
          <w:sz w:val="24"/>
          <w:szCs w:val="24"/>
        </w:rPr>
        <w:t>mission</w:t>
      </w:r>
      <w:r w:rsidR="00BE723B" w:rsidRPr="00CB1BCC">
        <w:rPr>
          <w:rFonts w:ascii="Times New Roman" w:hAnsi="Times New Roman"/>
          <w:sz w:val="24"/>
          <w:szCs w:val="24"/>
        </w:rPr>
        <w:t xml:space="preserve"> is </w:t>
      </w:r>
      <w:r w:rsidRPr="00CB1BCC">
        <w:rPr>
          <w:rFonts w:ascii="Times New Roman" w:hAnsi="Times New Roman"/>
          <w:sz w:val="24"/>
          <w:szCs w:val="24"/>
        </w:rPr>
        <w:t>amorphous</w:t>
      </w:r>
      <w:r w:rsidR="00BE723B" w:rsidRPr="00CB1BCC">
        <w:rPr>
          <w:rFonts w:ascii="Times New Roman" w:hAnsi="Times New Roman"/>
          <w:sz w:val="24"/>
          <w:szCs w:val="24"/>
        </w:rPr>
        <w:t xml:space="preserve"> and if the leader’s </w:t>
      </w:r>
      <w:r w:rsidR="00957C8A" w:rsidRPr="00CB1BCC">
        <w:rPr>
          <w:rFonts w:ascii="Times New Roman" w:hAnsi="Times New Roman"/>
          <w:sz w:val="24"/>
          <w:szCs w:val="24"/>
        </w:rPr>
        <w:t>situation of power is arid</w:t>
      </w:r>
      <w:r w:rsidR="00BE723B" w:rsidRPr="00CB1BCC">
        <w:rPr>
          <w:rFonts w:ascii="Times New Roman" w:hAnsi="Times New Roman"/>
          <w:sz w:val="24"/>
          <w:szCs w:val="24"/>
        </w:rPr>
        <w:t xml:space="preserve">, a task-oriented leader will be </w:t>
      </w:r>
      <w:r w:rsidR="00957C8A" w:rsidRPr="00CB1BCC">
        <w:rPr>
          <w:rFonts w:ascii="Times New Roman" w:hAnsi="Times New Roman"/>
          <w:sz w:val="24"/>
          <w:szCs w:val="24"/>
        </w:rPr>
        <w:t>successful</w:t>
      </w:r>
      <w:r w:rsidR="00BE723B" w:rsidRPr="00CB1BCC">
        <w:rPr>
          <w:rFonts w:ascii="Times New Roman" w:hAnsi="Times New Roman"/>
          <w:sz w:val="24"/>
          <w:szCs w:val="24"/>
        </w:rPr>
        <w:t>.</w:t>
      </w:r>
      <w:r w:rsidR="00E355F0" w:rsidRPr="00CB1BCC">
        <w:rPr>
          <w:rFonts w:ascii="Times New Roman" w:hAnsi="Times New Roman"/>
          <w:sz w:val="24"/>
          <w:szCs w:val="24"/>
        </w:rPr>
        <w:t xml:space="preserve"> </w:t>
      </w:r>
      <w:r w:rsidR="00957C8A" w:rsidRPr="00CB1BCC">
        <w:rPr>
          <w:rFonts w:ascii="Times New Roman" w:hAnsi="Times New Roman"/>
          <w:sz w:val="24"/>
          <w:szCs w:val="24"/>
        </w:rPr>
        <w:t>Also, a task- centered</w:t>
      </w:r>
      <w:r w:rsidR="00E355F0" w:rsidRPr="00CB1BCC">
        <w:rPr>
          <w:rFonts w:ascii="Times New Roman" w:hAnsi="Times New Roman"/>
          <w:sz w:val="24"/>
          <w:szCs w:val="24"/>
        </w:rPr>
        <w:t xml:space="preserve"> </w:t>
      </w:r>
      <w:r w:rsidR="00957C8A" w:rsidRPr="00CB1BCC">
        <w:rPr>
          <w:rFonts w:ascii="Times New Roman" w:hAnsi="Times New Roman"/>
          <w:sz w:val="24"/>
          <w:szCs w:val="24"/>
        </w:rPr>
        <w:t>head</w:t>
      </w:r>
      <w:r w:rsidR="00D812D9" w:rsidRPr="00CB1BCC">
        <w:rPr>
          <w:rFonts w:ascii="Times New Roman" w:hAnsi="Times New Roman"/>
          <w:sz w:val="24"/>
          <w:szCs w:val="24"/>
        </w:rPr>
        <w:t xml:space="preserve"> wa</w:t>
      </w:r>
      <w:r w:rsidR="00BE723B" w:rsidRPr="00CB1BCC">
        <w:rPr>
          <w:rFonts w:ascii="Times New Roman" w:hAnsi="Times New Roman"/>
          <w:sz w:val="24"/>
          <w:szCs w:val="24"/>
        </w:rPr>
        <w:t xml:space="preserve">s said to be </w:t>
      </w:r>
      <w:r w:rsidRPr="00CB1BCC">
        <w:rPr>
          <w:rFonts w:ascii="Times New Roman" w:hAnsi="Times New Roman"/>
          <w:sz w:val="24"/>
          <w:szCs w:val="24"/>
        </w:rPr>
        <w:t>fitting</w:t>
      </w:r>
      <w:r w:rsidR="00BE723B" w:rsidRPr="00CB1BCC">
        <w:rPr>
          <w:rFonts w:ascii="Times New Roman" w:hAnsi="Times New Roman"/>
          <w:sz w:val="24"/>
          <w:szCs w:val="24"/>
        </w:rPr>
        <w:t xml:space="preserve"> for a situation where the leader- </w:t>
      </w:r>
      <w:r w:rsidR="00BE723B" w:rsidRPr="00CB1BCC">
        <w:rPr>
          <w:rFonts w:ascii="Times New Roman" w:hAnsi="Times New Roman"/>
          <w:sz w:val="24"/>
          <w:szCs w:val="24"/>
        </w:rPr>
        <w:lastRenderedPageBreak/>
        <w:t xml:space="preserve">follower relation is </w:t>
      </w:r>
      <w:r w:rsidR="00957C8A" w:rsidRPr="00CB1BCC">
        <w:rPr>
          <w:rFonts w:ascii="Times New Roman" w:hAnsi="Times New Roman"/>
          <w:sz w:val="24"/>
          <w:szCs w:val="24"/>
        </w:rPr>
        <w:t>superior</w:t>
      </w:r>
      <w:r w:rsidR="00BE723B" w:rsidRPr="00CB1BCC">
        <w:rPr>
          <w:rFonts w:ascii="Times New Roman" w:hAnsi="Times New Roman"/>
          <w:sz w:val="24"/>
          <w:szCs w:val="24"/>
        </w:rPr>
        <w:t xml:space="preserve">, the task is structured and the leadership position is high. Moreover, in the case of </w:t>
      </w:r>
      <w:r w:rsidR="00957C8A" w:rsidRPr="00CB1BCC">
        <w:rPr>
          <w:rFonts w:ascii="Times New Roman" w:hAnsi="Times New Roman"/>
          <w:sz w:val="24"/>
          <w:szCs w:val="24"/>
        </w:rPr>
        <w:t>intermediary</w:t>
      </w:r>
      <w:r w:rsidR="00E355F0" w:rsidRPr="00CB1BCC">
        <w:rPr>
          <w:rFonts w:ascii="Times New Roman" w:hAnsi="Times New Roman"/>
          <w:sz w:val="24"/>
          <w:szCs w:val="24"/>
        </w:rPr>
        <w:t xml:space="preserve"> </w:t>
      </w:r>
      <w:r w:rsidR="00D812D9" w:rsidRPr="00CB1BCC">
        <w:rPr>
          <w:rFonts w:ascii="Times New Roman" w:hAnsi="Times New Roman"/>
          <w:sz w:val="24"/>
          <w:szCs w:val="24"/>
        </w:rPr>
        <w:t>favorableness, it wa</w:t>
      </w:r>
      <w:r w:rsidR="00BE723B" w:rsidRPr="00CB1BCC">
        <w:rPr>
          <w:rFonts w:ascii="Times New Roman" w:hAnsi="Times New Roman"/>
          <w:sz w:val="24"/>
          <w:szCs w:val="24"/>
        </w:rPr>
        <w:t>s s</w:t>
      </w:r>
      <w:r w:rsidR="00957C8A" w:rsidRPr="00CB1BCC">
        <w:rPr>
          <w:rFonts w:ascii="Times New Roman" w:hAnsi="Times New Roman"/>
          <w:sz w:val="24"/>
          <w:szCs w:val="24"/>
        </w:rPr>
        <w:t>uggested that a person- centered</w:t>
      </w:r>
      <w:r w:rsidR="00BE723B" w:rsidRPr="00CB1BCC">
        <w:rPr>
          <w:rFonts w:ascii="Times New Roman" w:hAnsi="Times New Roman"/>
          <w:sz w:val="24"/>
          <w:szCs w:val="24"/>
        </w:rPr>
        <w:t xml:space="preserve"> leader is suitable. It is </w:t>
      </w:r>
      <w:r w:rsidR="00957C8A" w:rsidRPr="00CB1BCC">
        <w:rPr>
          <w:rFonts w:ascii="Times New Roman" w:hAnsi="Times New Roman"/>
          <w:sz w:val="24"/>
          <w:szCs w:val="24"/>
        </w:rPr>
        <w:t>implied</w:t>
      </w:r>
      <w:r w:rsidR="00BE723B" w:rsidRPr="00CB1BCC">
        <w:rPr>
          <w:rFonts w:ascii="Times New Roman" w:hAnsi="Times New Roman"/>
          <w:sz w:val="24"/>
          <w:szCs w:val="24"/>
        </w:rPr>
        <w:t xml:space="preserve"> that this </w:t>
      </w:r>
      <w:r w:rsidR="00957C8A" w:rsidRPr="00CB1BCC">
        <w:rPr>
          <w:rFonts w:ascii="Times New Roman" w:hAnsi="Times New Roman"/>
          <w:sz w:val="24"/>
          <w:szCs w:val="24"/>
        </w:rPr>
        <w:t>type</w:t>
      </w:r>
      <w:r w:rsidR="00BE723B" w:rsidRPr="00CB1BCC">
        <w:rPr>
          <w:rFonts w:ascii="Times New Roman" w:hAnsi="Times New Roman"/>
          <w:sz w:val="24"/>
          <w:szCs w:val="24"/>
        </w:rPr>
        <w:t xml:space="preserve"> of leader would </w:t>
      </w:r>
      <w:r w:rsidR="00957C8A" w:rsidRPr="00CB1BCC">
        <w:rPr>
          <w:rFonts w:ascii="Times New Roman" w:hAnsi="Times New Roman"/>
          <w:sz w:val="24"/>
          <w:szCs w:val="24"/>
        </w:rPr>
        <w:t xml:space="preserve">pick </w:t>
      </w:r>
      <w:r w:rsidR="00D812D9" w:rsidRPr="00CB1BCC">
        <w:rPr>
          <w:rFonts w:ascii="Times New Roman" w:hAnsi="Times New Roman"/>
          <w:sz w:val="24"/>
          <w:szCs w:val="24"/>
        </w:rPr>
        <w:t>up head</w:t>
      </w:r>
      <w:r w:rsidR="00BE723B" w:rsidRPr="00CB1BCC">
        <w:rPr>
          <w:rFonts w:ascii="Times New Roman" w:hAnsi="Times New Roman"/>
          <w:sz w:val="24"/>
          <w:szCs w:val="24"/>
        </w:rPr>
        <w:t xml:space="preserve">- follower relation and </w:t>
      </w:r>
      <w:r w:rsidR="00957C8A" w:rsidRPr="00CB1BCC">
        <w:rPr>
          <w:rFonts w:ascii="Times New Roman" w:hAnsi="Times New Roman"/>
          <w:sz w:val="24"/>
          <w:szCs w:val="24"/>
        </w:rPr>
        <w:t>thus rising</w:t>
      </w:r>
      <w:r w:rsidR="00E355F0" w:rsidRPr="00CB1BCC">
        <w:rPr>
          <w:rFonts w:ascii="Times New Roman" w:hAnsi="Times New Roman"/>
          <w:sz w:val="24"/>
          <w:szCs w:val="24"/>
        </w:rPr>
        <w:t xml:space="preserve"> </w:t>
      </w:r>
      <w:r w:rsidR="00957C8A" w:rsidRPr="00CB1BCC">
        <w:rPr>
          <w:rFonts w:ascii="Times New Roman" w:hAnsi="Times New Roman"/>
          <w:sz w:val="24"/>
          <w:szCs w:val="24"/>
        </w:rPr>
        <w:t>output</w:t>
      </w:r>
      <w:r w:rsidR="00511A38" w:rsidRPr="00CB1BCC">
        <w:rPr>
          <w:rFonts w:ascii="Times New Roman" w:hAnsi="Times New Roman"/>
          <w:sz w:val="24"/>
          <w:szCs w:val="24"/>
        </w:rPr>
        <w:t xml:space="preserve"> (Fiedler: 1971</w:t>
      </w:r>
      <w:r w:rsidR="00BE723B" w:rsidRPr="00CB1BCC">
        <w:rPr>
          <w:rFonts w:ascii="Times New Roman" w:hAnsi="Times New Roman"/>
          <w:sz w:val="24"/>
          <w:szCs w:val="24"/>
        </w:rPr>
        <w:t xml:space="preserve">). It </w:t>
      </w:r>
      <w:r w:rsidR="002B5FFC" w:rsidRPr="00CB1BCC">
        <w:rPr>
          <w:rFonts w:ascii="Times New Roman" w:hAnsi="Times New Roman"/>
          <w:sz w:val="24"/>
          <w:szCs w:val="24"/>
        </w:rPr>
        <w:t>was</w:t>
      </w:r>
      <w:r w:rsidR="00E355F0" w:rsidRPr="00CB1BCC">
        <w:rPr>
          <w:rFonts w:ascii="Times New Roman" w:hAnsi="Times New Roman"/>
          <w:sz w:val="24"/>
          <w:szCs w:val="24"/>
        </w:rPr>
        <w:t xml:space="preserve"> </w:t>
      </w:r>
      <w:r w:rsidR="00957C8A" w:rsidRPr="00CB1BCC">
        <w:rPr>
          <w:rFonts w:ascii="Times New Roman" w:hAnsi="Times New Roman"/>
          <w:sz w:val="24"/>
          <w:szCs w:val="24"/>
        </w:rPr>
        <w:t>never</w:t>
      </w:r>
      <w:r w:rsidR="00E355F0" w:rsidRPr="00CB1BCC">
        <w:rPr>
          <w:rFonts w:ascii="Times New Roman" w:hAnsi="Times New Roman"/>
          <w:sz w:val="24"/>
          <w:szCs w:val="24"/>
        </w:rPr>
        <w:t xml:space="preserve"> </w:t>
      </w:r>
      <w:r w:rsidR="00957C8A" w:rsidRPr="00CB1BCC">
        <w:rPr>
          <w:rFonts w:ascii="Times New Roman" w:hAnsi="Times New Roman"/>
          <w:sz w:val="24"/>
          <w:szCs w:val="24"/>
        </w:rPr>
        <w:t>the</w:t>
      </w:r>
      <w:r w:rsidR="00E355F0" w:rsidRPr="00CB1BCC">
        <w:rPr>
          <w:rFonts w:ascii="Times New Roman" w:hAnsi="Times New Roman"/>
          <w:sz w:val="24"/>
          <w:szCs w:val="24"/>
        </w:rPr>
        <w:t xml:space="preserve"> </w:t>
      </w:r>
      <w:r w:rsidR="00957C8A" w:rsidRPr="00CB1BCC">
        <w:rPr>
          <w:rFonts w:ascii="Times New Roman" w:hAnsi="Times New Roman"/>
          <w:sz w:val="24"/>
          <w:szCs w:val="24"/>
        </w:rPr>
        <w:t>less</w:t>
      </w:r>
      <w:r w:rsidR="00E355F0" w:rsidRPr="00CB1BCC">
        <w:rPr>
          <w:rFonts w:ascii="Times New Roman" w:hAnsi="Times New Roman"/>
          <w:sz w:val="24"/>
          <w:szCs w:val="24"/>
        </w:rPr>
        <w:t xml:space="preserve"> </w:t>
      </w:r>
      <w:r w:rsidR="00957C8A" w:rsidRPr="00CB1BCC">
        <w:rPr>
          <w:rFonts w:ascii="Times New Roman" w:hAnsi="Times New Roman"/>
          <w:sz w:val="24"/>
          <w:szCs w:val="24"/>
        </w:rPr>
        <w:t>likely to have scenarios</w:t>
      </w:r>
      <w:r w:rsidR="00BE723B" w:rsidRPr="00CB1BCC">
        <w:rPr>
          <w:rFonts w:ascii="Times New Roman" w:hAnsi="Times New Roman"/>
          <w:sz w:val="24"/>
          <w:szCs w:val="24"/>
        </w:rPr>
        <w:t xml:space="preserve"> where the leader’s style does not </w:t>
      </w:r>
      <w:r w:rsidRPr="00CB1BCC">
        <w:rPr>
          <w:rFonts w:ascii="Times New Roman" w:hAnsi="Times New Roman"/>
          <w:sz w:val="24"/>
          <w:szCs w:val="24"/>
        </w:rPr>
        <w:t>go with</w:t>
      </w:r>
      <w:r w:rsidR="00BE723B" w:rsidRPr="00CB1BCC">
        <w:rPr>
          <w:rFonts w:ascii="Times New Roman" w:hAnsi="Times New Roman"/>
          <w:sz w:val="24"/>
          <w:szCs w:val="24"/>
        </w:rPr>
        <w:t xml:space="preserve"> the situation. In this respect, Fiedler</w:t>
      </w:r>
      <w:r w:rsidR="00511A38" w:rsidRPr="00CB1BCC">
        <w:rPr>
          <w:rFonts w:ascii="Times New Roman" w:hAnsi="Times New Roman"/>
          <w:sz w:val="24"/>
          <w:szCs w:val="24"/>
        </w:rPr>
        <w:t xml:space="preserve"> (1967</w:t>
      </w:r>
      <w:r w:rsidR="002B5FFC" w:rsidRPr="00CB1BCC">
        <w:rPr>
          <w:rFonts w:ascii="Times New Roman" w:hAnsi="Times New Roman"/>
          <w:sz w:val="24"/>
          <w:szCs w:val="24"/>
        </w:rPr>
        <w:t>) suggested</w:t>
      </w:r>
      <w:r w:rsidR="00BE723B" w:rsidRPr="00CB1BCC">
        <w:rPr>
          <w:rFonts w:ascii="Times New Roman" w:hAnsi="Times New Roman"/>
          <w:sz w:val="24"/>
          <w:szCs w:val="24"/>
        </w:rPr>
        <w:t xml:space="preserve"> that to be effective, the leader should either </w:t>
      </w:r>
      <w:r w:rsidR="00957C8A" w:rsidRPr="00CB1BCC">
        <w:rPr>
          <w:rFonts w:ascii="Times New Roman" w:hAnsi="Times New Roman"/>
          <w:sz w:val="24"/>
          <w:szCs w:val="24"/>
        </w:rPr>
        <w:t>adjust</w:t>
      </w:r>
      <w:r w:rsidR="00BE723B" w:rsidRPr="00CB1BCC">
        <w:rPr>
          <w:rFonts w:ascii="Times New Roman" w:hAnsi="Times New Roman"/>
          <w:sz w:val="24"/>
          <w:szCs w:val="24"/>
        </w:rPr>
        <w:t xml:space="preserve"> his or her leadership style or change the situation by modifying the group. </w:t>
      </w:r>
    </w:p>
    <w:p w:rsidR="00BE723B" w:rsidRPr="00CB1BCC" w:rsidRDefault="00BE723B" w:rsidP="0090780C">
      <w:pPr>
        <w:spacing w:line="480" w:lineRule="auto"/>
        <w:jc w:val="both"/>
        <w:rPr>
          <w:rFonts w:ascii="Times New Roman" w:hAnsi="Times New Roman"/>
          <w:sz w:val="24"/>
          <w:szCs w:val="24"/>
        </w:rPr>
      </w:pPr>
      <w:r w:rsidRPr="00CB1BCC">
        <w:rPr>
          <w:rFonts w:ascii="Times New Roman" w:hAnsi="Times New Roman"/>
          <w:sz w:val="24"/>
          <w:szCs w:val="24"/>
        </w:rPr>
        <w:t xml:space="preserve">Fiedler’s </w:t>
      </w:r>
      <w:r w:rsidR="00051BB0" w:rsidRPr="00CB1BCC">
        <w:rPr>
          <w:rFonts w:ascii="Times New Roman" w:hAnsi="Times New Roman"/>
          <w:sz w:val="24"/>
          <w:szCs w:val="24"/>
        </w:rPr>
        <w:t>conjecture</w:t>
      </w:r>
      <w:r w:rsidR="002B5FFC" w:rsidRPr="00CB1BCC">
        <w:rPr>
          <w:rFonts w:ascii="Times New Roman" w:hAnsi="Times New Roman"/>
          <w:sz w:val="24"/>
          <w:szCs w:val="24"/>
        </w:rPr>
        <w:t xml:space="preserve"> had</w:t>
      </w:r>
      <w:r w:rsidR="00E355F0" w:rsidRPr="00CB1BCC">
        <w:rPr>
          <w:rFonts w:ascii="Times New Roman" w:hAnsi="Times New Roman"/>
          <w:sz w:val="24"/>
          <w:szCs w:val="24"/>
        </w:rPr>
        <w:t xml:space="preserve"> </w:t>
      </w:r>
      <w:r w:rsidR="00EA2AA6" w:rsidRPr="00CB1BCC">
        <w:rPr>
          <w:rFonts w:ascii="Times New Roman" w:hAnsi="Times New Roman"/>
          <w:sz w:val="24"/>
          <w:szCs w:val="24"/>
        </w:rPr>
        <w:t>awakened</w:t>
      </w:r>
      <w:r w:rsidRPr="00CB1BCC">
        <w:rPr>
          <w:rFonts w:ascii="Times New Roman" w:hAnsi="Times New Roman"/>
          <w:sz w:val="24"/>
          <w:szCs w:val="24"/>
        </w:rPr>
        <w:t xml:space="preserve"> leaders to the </w:t>
      </w:r>
      <w:r w:rsidR="00EA2AA6" w:rsidRPr="00CB1BCC">
        <w:rPr>
          <w:rFonts w:ascii="Times New Roman" w:hAnsi="Times New Roman"/>
          <w:sz w:val="24"/>
          <w:szCs w:val="24"/>
        </w:rPr>
        <w:t>relevance</w:t>
      </w:r>
      <w:r w:rsidRPr="00CB1BCC">
        <w:rPr>
          <w:rFonts w:ascii="Times New Roman" w:hAnsi="Times New Roman"/>
          <w:sz w:val="24"/>
          <w:szCs w:val="24"/>
        </w:rPr>
        <w:t xml:space="preserve"> of sizing up the situation to </w:t>
      </w:r>
      <w:r w:rsidR="00957C8A" w:rsidRPr="00CB1BCC">
        <w:rPr>
          <w:rFonts w:ascii="Times New Roman" w:hAnsi="Times New Roman"/>
          <w:sz w:val="24"/>
          <w:szCs w:val="24"/>
        </w:rPr>
        <w:t>achieve</w:t>
      </w:r>
      <w:r w:rsidR="00E355F0" w:rsidRPr="00CB1BCC">
        <w:rPr>
          <w:rFonts w:ascii="Times New Roman" w:hAnsi="Times New Roman"/>
          <w:sz w:val="24"/>
          <w:szCs w:val="24"/>
        </w:rPr>
        <w:t xml:space="preserve"> </w:t>
      </w:r>
      <w:r w:rsidR="00051BB0" w:rsidRPr="00CB1BCC">
        <w:rPr>
          <w:rFonts w:ascii="Times New Roman" w:hAnsi="Times New Roman"/>
          <w:sz w:val="24"/>
          <w:szCs w:val="24"/>
        </w:rPr>
        <w:t>power</w:t>
      </w:r>
      <w:r w:rsidRPr="00CB1BCC">
        <w:rPr>
          <w:rFonts w:ascii="Times New Roman" w:hAnsi="Times New Roman"/>
          <w:sz w:val="24"/>
          <w:szCs w:val="24"/>
        </w:rPr>
        <w:t xml:space="preserve">. All the same, </w:t>
      </w:r>
      <w:r w:rsidR="00EA2AA6" w:rsidRPr="00CB1BCC">
        <w:rPr>
          <w:rFonts w:ascii="Times New Roman" w:hAnsi="Times New Roman"/>
          <w:sz w:val="24"/>
          <w:szCs w:val="24"/>
        </w:rPr>
        <w:t>harmonizing</w:t>
      </w:r>
      <w:r w:rsidRPr="00CB1BCC">
        <w:rPr>
          <w:rFonts w:ascii="Times New Roman" w:hAnsi="Times New Roman"/>
          <w:sz w:val="24"/>
          <w:szCs w:val="24"/>
        </w:rPr>
        <w:t xml:space="preserve"> the </w:t>
      </w:r>
      <w:r w:rsidR="00EA2AA6" w:rsidRPr="00CB1BCC">
        <w:rPr>
          <w:rFonts w:ascii="Times New Roman" w:hAnsi="Times New Roman"/>
          <w:sz w:val="24"/>
          <w:szCs w:val="24"/>
        </w:rPr>
        <w:t>circumstances</w:t>
      </w:r>
      <w:r w:rsidRPr="00CB1BCC">
        <w:rPr>
          <w:rFonts w:ascii="Times New Roman" w:hAnsi="Times New Roman"/>
          <w:sz w:val="24"/>
          <w:szCs w:val="24"/>
        </w:rPr>
        <w:t xml:space="preserve"> to the leader may create problems, </w:t>
      </w:r>
      <w:r w:rsidR="00957C8A" w:rsidRPr="00CB1BCC">
        <w:rPr>
          <w:rFonts w:ascii="Times New Roman" w:hAnsi="Times New Roman"/>
          <w:sz w:val="24"/>
          <w:szCs w:val="24"/>
        </w:rPr>
        <w:t>since the amount of influence</w:t>
      </w:r>
      <w:r w:rsidRPr="00CB1BCC">
        <w:rPr>
          <w:rFonts w:ascii="Times New Roman" w:hAnsi="Times New Roman"/>
          <w:sz w:val="24"/>
          <w:szCs w:val="24"/>
        </w:rPr>
        <w:t xml:space="preserve"> he or she </w:t>
      </w:r>
      <w:r w:rsidR="00957C8A" w:rsidRPr="00CB1BCC">
        <w:rPr>
          <w:rFonts w:ascii="Times New Roman" w:hAnsi="Times New Roman"/>
          <w:sz w:val="24"/>
          <w:szCs w:val="24"/>
        </w:rPr>
        <w:t>drills</w:t>
      </w:r>
      <w:r w:rsidRPr="00CB1BCC">
        <w:rPr>
          <w:rFonts w:ascii="Times New Roman" w:hAnsi="Times New Roman"/>
          <w:sz w:val="24"/>
          <w:szCs w:val="24"/>
        </w:rPr>
        <w:t xml:space="preserve"> varies from time to time. For </w:t>
      </w:r>
      <w:r w:rsidR="00957C8A" w:rsidRPr="00CB1BCC">
        <w:rPr>
          <w:rFonts w:ascii="Times New Roman" w:hAnsi="Times New Roman"/>
          <w:sz w:val="24"/>
          <w:szCs w:val="24"/>
        </w:rPr>
        <w:t>instance</w:t>
      </w:r>
      <w:r w:rsidR="00051BB0" w:rsidRPr="00CB1BCC">
        <w:rPr>
          <w:rFonts w:ascii="Times New Roman" w:hAnsi="Times New Roman"/>
          <w:sz w:val="24"/>
          <w:szCs w:val="24"/>
        </w:rPr>
        <w:t xml:space="preserve">, if a </w:t>
      </w:r>
      <w:r w:rsidR="00957C8A" w:rsidRPr="00CB1BCC">
        <w:rPr>
          <w:rFonts w:ascii="Times New Roman" w:hAnsi="Times New Roman"/>
          <w:sz w:val="24"/>
          <w:szCs w:val="24"/>
        </w:rPr>
        <w:t>connection</w:t>
      </w:r>
      <w:r w:rsidR="00051BB0" w:rsidRPr="00CB1BCC">
        <w:rPr>
          <w:rFonts w:ascii="Times New Roman" w:hAnsi="Times New Roman"/>
          <w:sz w:val="24"/>
          <w:szCs w:val="24"/>
        </w:rPr>
        <w:t>- taken</w:t>
      </w:r>
      <w:r w:rsidRPr="00CB1BCC">
        <w:rPr>
          <w:rFonts w:ascii="Times New Roman" w:hAnsi="Times New Roman"/>
          <w:sz w:val="24"/>
          <w:szCs w:val="24"/>
        </w:rPr>
        <w:t xml:space="preserve"> head </w:t>
      </w:r>
      <w:r w:rsidR="00051BB0" w:rsidRPr="00CB1BCC">
        <w:rPr>
          <w:rFonts w:ascii="Times New Roman" w:hAnsi="Times New Roman"/>
          <w:sz w:val="24"/>
          <w:szCs w:val="24"/>
        </w:rPr>
        <w:t>tutor</w:t>
      </w:r>
      <w:r w:rsidRPr="00CB1BCC">
        <w:rPr>
          <w:rFonts w:ascii="Times New Roman" w:hAnsi="Times New Roman"/>
          <w:sz w:val="24"/>
          <w:szCs w:val="24"/>
        </w:rPr>
        <w:t xml:space="preserve"> finds the situat</w:t>
      </w:r>
      <w:r w:rsidR="00051BB0" w:rsidRPr="00CB1BCC">
        <w:rPr>
          <w:rFonts w:ascii="Times New Roman" w:hAnsi="Times New Roman"/>
          <w:sz w:val="24"/>
          <w:szCs w:val="24"/>
        </w:rPr>
        <w:t xml:space="preserve">ion too </w:t>
      </w:r>
      <w:r w:rsidR="00957C8A" w:rsidRPr="00CB1BCC">
        <w:rPr>
          <w:rFonts w:ascii="Times New Roman" w:hAnsi="Times New Roman"/>
          <w:sz w:val="24"/>
          <w:szCs w:val="24"/>
        </w:rPr>
        <w:t>positive</w:t>
      </w:r>
      <w:r w:rsidR="00051BB0" w:rsidRPr="00CB1BCC">
        <w:rPr>
          <w:rFonts w:ascii="Times New Roman" w:hAnsi="Times New Roman"/>
          <w:sz w:val="24"/>
          <w:szCs w:val="24"/>
        </w:rPr>
        <w:t xml:space="preserve"> for expressing</w:t>
      </w:r>
      <w:r w:rsidRPr="00CB1BCC">
        <w:rPr>
          <w:rFonts w:ascii="Times New Roman" w:hAnsi="Times New Roman"/>
          <w:sz w:val="24"/>
          <w:szCs w:val="24"/>
        </w:rPr>
        <w:t xml:space="preserve"> control, it is almost </w:t>
      </w:r>
      <w:r w:rsidR="00051BB0" w:rsidRPr="00CB1BCC">
        <w:rPr>
          <w:rFonts w:ascii="Times New Roman" w:hAnsi="Times New Roman"/>
          <w:sz w:val="24"/>
          <w:szCs w:val="24"/>
        </w:rPr>
        <w:t>convinced</w:t>
      </w:r>
      <w:r w:rsidRPr="00CB1BCC">
        <w:rPr>
          <w:rFonts w:ascii="Times New Roman" w:hAnsi="Times New Roman"/>
          <w:sz w:val="24"/>
          <w:szCs w:val="24"/>
        </w:rPr>
        <w:t xml:space="preserve"> that he or she would </w:t>
      </w:r>
      <w:r w:rsidR="00051BB0" w:rsidRPr="00CB1BCC">
        <w:rPr>
          <w:rFonts w:ascii="Times New Roman" w:hAnsi="Times New Roman"/>
          <w:sz w:val="24"/>
          <w:szCs w:val="24"/>
        </w:rPr>
        <w:t>try</w:t>
      </w:r>
      <w:r w:rsidRPr="00CB1BCC">
        <w:rPr>
          <w:rFonts w:ascii="Times New Roman" w:hAnsi="Times New Roman"/>
          <w:sz w:val="24"/>
          <w:szCs w:val="24"/>
        </w:rPr>
        <w:t xml:space="preserve"> to make the situation less </w:t>
      </w:r>
      <w:r w:rsidR="00051BB0" w:rsidRPr="00CB1BCC">
        <w:rPr>
          <w:rFonts w:ascii="Times New Roman" w:hAnsi="Times New Roman"/>
          <w:sz w:val="24"/>
          <w:szCs w:val="24"/>
        </w:rPr>
        <w:t>constructive</w:t>
      </w:r>
      <w:r w:rsidR="00957C8A" w:rsidRPr="00CB1BCC">
        <w:rPr>
          <w:rFonts w:ascii="Times New Roman" w:hAnsi="Times New Roman"/>
          <w:sz w:val="24"/>
          <w:szCs w:val="24"/>
        </w:rPr>
        <w:t>. Thus, the set targets</w:t>
      </w:r>
      <w:r w:rsidRPr="00CB1BCC">
        <w:rPr>
          <w:rFonts w:ascii="Times New Roman" w:hAnsi="Times New Roman"/>
          <w:sz w:val="24"/>
          <w:szCs w:val="24"/>
        </w:rPr>
        <w:t xml:space="preserve"> may not be </w:t>
      </w:r>
      <w:r w:rsidR="00957C8A" w:rsidRPr="00CB1BCC">
        <w:rPr>
          <w:rFonts w:ascii="Times New Roman" w:hAnsi="Times New Roman"/>
          <w:sz w:val="24"/>
          <w:szCs w:val="24"/>
        </w:rPr>
        <w:t>realized</w:t>
      </w:r>
      <w:r w:rsidRPr="00CB1BCC">
        <w:rPr>
          <w:rFonts w:ascii="Times New Roman" w:hAnsi="Times New Roman"/>
          <w:sz w:val="24"/>
          <w:szCs w:val="24"/>
        </w:rPr>
        <w:t xml:space="preserve"> by a leader </w:t>
      </w:r>
      <w:r w:rsidR="002B5FFC" w:rsidRPr="00CB1BCC">
        <w:rPr>
          <w:rFonts w:ascii="Times New Roman" w:hAnsi="Times New Roman"/>
          <w:sz w:val="24"/>
          <w:szCs w:val="24"/>
        </w:rPr>
        <w:t>(</w:t>
      </w:r>
      <w:proofErr w:type="spellStart"/>
      <w:r w:rsidR="002B5FFC" w:rsidRPr="00CB1BCC">
        <w:rPr>
          <w:rFonts w:ascii="Times New Roman" w:hAnsi="Times New Roman"/>
          <w:sz w:val="24"/>
          <w:szCs w:val="24"/>
        </w:rPr>
        <w:t>Dubrin</w:t>
      </w:r>
      <w:proofErr w:type="spellEnd"/>
      <w:r w:rsidR="002B5FFC" w:rsidRPr="00CB1BCC">
        <w:rPr>
          <w:rFonts w:ascii="Times New Roman" w:hAnsi="Times New Roman"/>
          <w:sz w:val="24"/>
          <w:szCs w:val="24"/>
        </w:rPr>
        <w:t xml:space="preserve">, </w:t>
      </w:r>
      <w:r w:rsidR="00511A38" w:rsidRPr="00CB1BCC">
        <w:rPr>
          <w:rFonts w:ascii="Times New Roman" w:hAnsi="Times New Roman"/>
          <w:sz w:val="24"/>
          <w:szCs w:val="24"/>
        </w:rPr>
        <w:t>1998</w:t>
      </w:r>
      <w:r w:rsidR="002B5FFC" w:rsidRPr="00CB1BCC">
        <w:rPr>
          <w:rFonts w:ascii="Times New Roman" w:hAnsi="Times New Roman"/>
          <w:sz w:val="24"/>
          <w:szCs w:val="24"/>
        </w:rPr>
        <w:t>). He continued</w:t>
      </w:r>
      <w:r w:rsidRPr="00CB1BCC">
        <w:rPr>
          <w:rFonts w:ascii="Times New Roman" w:hAnsi="Times New Roman"/>
          <w:sz w:val="24"/>
          <w:szCs w:val="24"/>
        </w:rPr>
        <w:t xml:space="preserve"> that </w:t>
      </w:r>
      <w:r w:rsidR="00E80AD0" w:rsidRPr="00CB1BCC">
        <w:rPr>
          <w:rFonts w:ascii="Times New Roman" w:hAnsi="Times New Roman"/>
          <w:sz w:val="24"/>
          <w:szCs w:val="24"/>
        </w:rPr>
        <w:t xml:space="preserve">interpersonal </w:t>
      </w:r>
      <w:r w:rsidR="002B5FFC" w:rsidRPr="00CB1BCC">
        <w:rPr>
          <w:rFonts w:ascii="Times New Roman" w:hAnsi="Times New Roman"/>
          <w:sz w:val="24"/>
          <w:szCs w:val="24"/>
        </w:rPr>
        <w:t>relations at work wa</w:t>
      </w:r>
      <w:r w:rsidR="00E80AD0" w:rsidRPr="00CB1BCC">
        <w:rPr>
          <w:rFonts w:ascii="Times New Roman" w:hAnsi="Times New Roman"/>
          <w:sz w:val="24"/>
          <w:szCs w:val="24"/>
        </w:rPr>
        <w:t>s vital in streamlining headship in</w:t>
      </w:r>
      <w:r w:rsidR="00E355F0" w:rsidRPr="00CB1BCC">
        <w:rPr>
          <w:rFonts w:ascii="Times New Roman" w:hAnsi="Times New Roman"/>
          <w:sz w:val="24"/>
          <w:szCs w:val="24"/>
        </w:rPr>
        <w:t xml:space="preserve"> </w:t>
      </w:r>
      <w:r w:rsidR="00E80AD0" w:rsidRPr="00CB1BCC">
        <w:rPr>
          <w:rFonts w:ascii="Times New Roman" w:hAnsi="Times New Roman"/>
          <w:sz w:val="24"/>
          <w:szCs w:val="24"/>
        </w:rPr>
        <w:t>predicting</w:t>
      </w:r>
      <w:r w:rsidRPr="00CB1BCC">
        <w:rPr>
          <w:rFonts w:ascii="Times New Roman" w:hAnsi="Times New Roman"/>
          <w:sz w:val="24"/>
          <w:szCs w:val="24"/>
        </w:rPr>
        <w:t xml:space="preserve"> and exercising control </w:t>
      </w:r>
      <w:r w:rsidR="00E80AD0" w:rsidRPr="00CB1BCC">
        <w:rPr>
          <w:rFonts w:ascii="Times New Roman" w:hAnsi="Times New Roman"/>
          <w:sz w:val="24"/>
          <w:szCs w:val="24"/>
        </w:rPr>
        <w:t>actions such as</w:t>
      </w:r>
      <w:r w:rsidRPr="00CB1BCC">
        <w:rPr>
          <w:rFonts w:ascii="Times New Roman" w:hAnsi="Times New Roman"/>
          <w:sz w:val="24"/>
          <w:szCs w:val="24"/>
        </w:rPr>
        <w:t xml:space="preserve"> task-oriented and </w:t>
      </w:r>
      <w:r w:rsidR="00957C8A" w:rsidRPr="00CB1BCC">
        <w:rPr>
          <w:rFonts w:ascii="Times New Roman" w:hAnsi="Times New Roman"/>
          <w:sz w:val="24"/>
          <w:szCs w:val="24"/>
        </w:rPr>
        <w:t>affiliation- centered</w:t>
      </w:r>
      <w:r w:rsidRPr="00CB1BCC">
        <w:rPr>
          <w:rFonts w:ascii="Times New Roman" w:hAnsi="Times New Roman"/>
          <w:sz w:val="24"/>
          <w:szCs w:val="24"/>
        </w:rPr>
        <w:t xml:space="preserve">, </w:t>
      </w:r>
      <w:r w:rsidR="00EA2AA6" w:rsidRPr="00CB1BCC">
        <w:rPr>
          <w:rFonts w:ascii="Times New Roman" w:hAnsi="Times New Roman"/>
          <w:sz w:val="24"/>
          <w:szCs w:val="24"/>
        </w:rPr>
        <w:t>or else</w:t>
      </w:r>
      <w:r w:rsidRPr="00CB1BCC">
        <w:rPr>
          <w:rFonts w:ascii="Times New Roman" w:hAnsi="Times New Roman"/>
          <w:sz w:val="24"/>
          <w:szCs w:val="24"/>
        </w:rPr>
        <w:t xml:space="preserve">, indications are that the </w:t>
      </w:r>
      <w:r w:rsidR="00EA2AA6" w:rsidRPr="00CB1BCC">
        <w:rPr>
          <w:rFonts w:ascii="Times New Roman" w:hAnsi="Times New Roman"/>
          <w:sz w:val="24"/>
          <w:szCs w:val="24"/>
        </w:rPr>
        <w:t>director</w:t>
      </w:r>
      <w:r w:rsidRPr="00CB1BCC">
        <w:rPr>
          <w:rFonts w:ascii="Times New Roman" w:hAnsi="Times New Roman"/>
          <w:sz w:val="24"/>
          <w:szCs w:val="24"/>
        </w:rPr>
        <w:t xml:space="preserve"> who is </w:t>
      </w:r>
      <w:r w:rsidR="00957C8A" w:rsidRPr="00CB1BCC">
        <w:rPr>
          <w:rFonts w:ascii="Times New Roman" w:hAnsi="Times New Roman"/>
          <w:sz w:val="24"/>
          <w:szCs w:val="24"/>
        </w:rPr>
        <w:t>elevated</w:t>
      </w:r>
      <w:r w:rsidRPr="00CB1BCC">
        <w:rPr>
          <w:rFonts w:ascii="Times New Roman" w:hAnsi="Times New Roman"/>
          <w:sz w:val="24"/>
          <w:szCs w:val="24"/>
        </w:rPr>
        <w:t xml:space="preserve"> on task </w:t>
      </w:r>
      <w:r w:rsidR="00EA2AA6" w:rsidRPr="00CB1BCC">
        <w:rPr>
          <w:rFonts w:ascii="Times New Roman" w:hAnsi="Times New Roman"/>
          <w:sz w:val="24"/>
          <w:szCs w:val="24"/>
        </w:rPr>
        <w:t>conduct</w:t>
      </w:r>
      <w:r w:rsidRPr="00CB1BCC">
        <w:rPr>
          <w:rFonts w:ascii="Times New Roman" w:hAnsi="Times New Roman"/>
          <w:sz w:val="24"/>
          <w:szCs w:val="24"/>
        </w:rPr>
        <w:t xml:space="preserve"> may or </w:t>
      </w:r>
      <w:r w:rsidR="00957C8A" w:rsidRPr="00CB1BCC">
        <w:rPr>
          <w:rFonts w:ascii="Times New Roman" w:hAnsi="Times New Roman"/>
          <w:sz w:val="24"/>
          <w:szCs w:val="24"/>
        </w:rPr>
        <w:t>might</w:t>
      </w:r>
      <w:r w:rsidRPr="00CB1BCC">
        <w:rPr>
          <w:rFonts w:ascii="Times New Roman" w:hAnsi="Times New Roman"/>
          <w:sz w:val="24"/>
          <w:szCs w:val="24"/>
        </w:rPr>
        <w:t xml:space="preserve"> not be high or low on </w:t>
      </w:r>
      <w:r w:rsidR="00EA2AA6" w:rsidRPr="00CB1BCC">
        <w:rPr>
          <w:rFonts w:ascii="Times New Roman" w:hAnsi="Times New Roman"/>
          <w:sz w:val="24"/>
          <w:szCs w:val="24"/>
        </w:rPr>
        <w:t>link</w:t>
      </w:r>
      <w:r w:rsidR="00E355F0" w:rsidRPr="00CB1BCC">
        <w:rPr>
          <w:rFonts w:ascii="Times New Roman" w:hAnsi="Times New Roman"/>
          <w:sz w:val="24"/>
          <w:szCs w:val="24"/>
        </w:rPr>
        <w:t xml:space="preserve"> </w:t>
      </w:r>
      <w:r w:rsidR="00035D44" w:rsidRPr="00CB1BCC">
        <w:rPr>
          <w:rFonts w:ascii="Times New Roman" w:hAnsi="Times New Roman"/>
          <w:sz w:val="24"/>
          <w:szCs w:val="24"/>
        </w:rPr>
        <w:t>actions</w:t>
      </w:r>
      <w:r w:rsidRPr="00CB1BCC">
        <w:rPr>
          <w:rFonts w:ascii="Times New Roman" w:hAnsi="Times New Roman"/>
          <w:sz w:val="24"/>
          <w:szCs w:val="24"/>
        </w:rPr>
        <w:t>.</w:t>
      </w:r>
    </w:p>
    <w:p w:rsidR="00BE723B" w:rsidRPr="00CB1BCC" w:rsidRDefault="00BE723B" w:rsidP="0090780C">
      <w:pPr>
        <w:pStyle w:val="NormalWeb"/>
        <w:spacing w:before="0" w:beforeAutospacing="0" w:after="200" w:afterAutospacing="0" w:line="480" w:lineRule="auto"/>
        <w:jc w:val="both"/>
      </w:pPr>
      <w:r w:rsidRPr="00CB1BCC">
        <w:t xml:space="preserve">Gill (2011) claims </w:t>
      </w:r>
      <w:r w:rsidR="00A76C04" w:rsidRPr="00CB1BCC">
        <w:t xml:space="preserve">is disagreement with </w:t>
      </w:r>
      <w:r w:rsidRPr="00CB1BCC">
        <w:t xml:space="preserve">Fiedler's (1967) </w:t>
      </w:r>
      <w:r w:rsidR="00EA2AA6" w:rsidRPr="00CB1BCC">
        <w:t>replica</w:t>
      </w:r>
      <w:r w:rsidRPr="00CB1BCC">
        <w:t xml:space="preserve"> and path-goal theory for </w:t>
      </w:r>
      <w:r w:rsidR="00A76C04" w:rsidRPr="00CB1BCC">
        <w:t xml:space="preserve">their </w:t>
      </w:r>
      <w:r w:rsidRPr="00CB1BCC">
        <w:t xml:space="preserve">inconsistent </w:t>
      </w:r>
      <w:r w:rsidR="00E525AC" w:rsidRPr="00CB1BCC">
        <w:t>fallout</w:t>
      </w:r>
      <w:r w:rsidRPr="00CB1BCC">
        <w:t xml:space="preserve"> and </w:t>
      </w:r>
      <w:r w:rsidR="00E525AC" w:rsidRPr="00CB1BCC">
        <w:t>problem analysis</w:t>
      </w:r>
      <w:r w:rsidRPr="00CB1BCC">
        <w:t xml:space="preserve">. </w:t>
      </w:r>
      <w:proofErr w:type="spellStart"/>
      <w:r w:rsidRPr="00CB1BCC">
        <w:t>McClesky</w:t>
      </w:r>
      <w:proofErr w:type="spellEnd"/>
      <w:r w:rsidRPr="00CB1BCC">
        <w:t xml:space="preserve"> (2014) similarly states </w:t>
      </w:r>
      <w:r w:rsidR="00E525AC" w:rsidRPr="00CB1BCC">
        <w:t>the presumption</w:t>
      </w:r>
      <w:r w:rsidRPr="00CB1BCC">
        <w:t xml:space="preserve"> has </w:t>
      </w:r>
      <w:r w:rsidR="00E525AC" w:rsidRPr="00CB1BCC">
        <w:t>regular</w:t>
      </w:r>
      <w:r w:rsidRPr="00CB1BCC">
        <w:t xml:space="preserve"> consistency, </w:t>
      </w:r>
      <w:r w:rsidR="00E525AC" w:rsidRPr="00CB1BCC">
        <w:t>stability</w:t>
      </w:r>
      <w:r w:rsidRPr="00CB1BCC">
        <w:t xml:space="preserve"> and </w:t>
      </w:r>
      <w:r w:rsidR="00E525AC" w:rsidRPr="00CB1BCC">
        <w:t>conventionality</w:t>
      </w:r>
      <w:r w:rsidRPr="00CB1BCC">
        <w:t xml:space="preserve">. </w:t>
      </w:r>
      <w:r w:rsidR="00B005B7" w:rsidRPr="00CB1BCC">
        <w:t>Further showing</w:t>
      </w:r>
      <w:r w:rsidR="002F3999" w:rsidRPr="00CB1BCC">
        <w:t xml:space="preserve"> no mechanism</w:t>
      </w:r>
      <w:r w:rsidRPr="00CB1BCC">
        <w:t xml:space="preserve"> of </w:t>
      </w:r>
      <w:r w:rsidR="00EA2AA6" w:rsidRPr="00CB1BCC">
        <w:t>headship</w:t>
      </w:r>
      <w:r w:rsidRPr="00CB1BCC">
        <w:t xml:space="preserve"> that is </w:t>
      </w:r>
      <w:r w:rsidR="002F3999" w:rsidRPr="00CB1BCC">
        <w:t>generally</w:t>
      </w:r>
      <w:r w:rsidR="00E355F0" w:rsidRPr="00CB1BCC">
        <w:t xml:space="preserve"> </w:t>
      </w:r>
      <w:r w:rsidR="00EA2AA6" w:rsidRPr="00CB1BCC">
        <w:t>successful</w:t>
      </w:r>
      <w:r w:rsidR="002F3999" w:rsidRPr="00CB1BCC">
        <w:t xml:space="preserve"> and leadership categories</w:t>
      </w:r>
      <w:r w:rsidRPr="00CB1BCC">
        <w:t xml:space="preserve"> were </w:t>
      </w:r>
      <w:r w:rsidR="002F3999" w:rsidRPr="00CB1BCC">
        <w:t>conceptual</w:t>
      </w:r>
      <w:r w:rsidRPr="00CB1BCC">
        <w:t xml:space="preserve"> and hard to </w:t>
      </w:r>
      <w:r w:rsidR="002F3999" w:rsidRPr="00CB1BCC">
        <w:t>spot</w:t>
      </w:r>
      <w:r w:rsidR="009D31BF" w:rsidRPr="00CB1BCC">
        <w:t xml:space="preserve">. </w:t>
      </w:r>
      <w:proofErr w:type="spellStart"/>
      <w:r w:rsidR="009D31BF" w:rsidRPr="00CB1BCC">
        <w:t>Lorsch</w:t>
      </w:r>
      <w:proofErr w:type="spellEnd"/>
      <w:r w:rsidR="009D31BF" w:rsidRPr="00CB1BCC">
        <w:t xml:space="preserve"> (2010) proposes</w:t>
      </w:r>
      <w:r w:rsidRPr="00CB1BCC">
        <w:t xml:space="preserve"> that contingency theories are </w:t>
      </w:r>
      <w:r w:rsidR="009D31BF" w:rsidRPr="00CB1BCC">
        <w:t>paying attention</w:t>
      </w:r>
      <w:r w:rsidRPr="00CB1BCC">
        <w:t xml:space="preserve"> on leaderships in primary groups and ignore leadership in </w:t>
      </w:r>
      <w:r w:rsidR="009D31BF" w:rsidRPr="00CB1BCC">
        <w:t>superior</w:t>
      </w:r>
      <w:r w:rsidRPr="00CB1BCC">
        <w:t xml:space="preserve"> organizations. </w:t>
      </w:r>
      <w:proofErr w:type="spellStart"/>
      <w:r w:rsidRPr="00CB1BCC">
        <w:t>Lorsch</w:t>
      </w:r>
      <w:proofErr w:type="spellEnd"/>
      <w:r w:rsidRPr="00CB1BCC">
        <w:t xml:space="preserve"> (2010) also states that contingency theories </w:t>
      </w:r>
      <w:r w:rsidR="00EA2AA6" w:rsidRPr="00CB1BCC">
        <w:t>suppose</w:t>
      </w:r>
      <w:r w:rsidRPr="00CB1BCC">
        <w:t xml:space="preserve"> that one type of leadership can fit all situations and this is not plausible, for </w:t>
      </w:r>
      <w:r w:rsidRPr="00CB1BCC">
        <w:lastRenderedPageBreak/>
        <w:t xml:space="preserve">instance, the </w:t>
      </w:r>
      <w:r w:rsidR="00FB347B" w:rsidRPr="00CB1BCC">
        <w:t>head</w:t>
      </w:r>
      <w:r w:rsidRPr="00CB1BCC">
        <w:t xml:space="preserve"> of an army platoon would have different </w:t>
      </w:r>
      <w:r w:rsidR="002F3999" w:rsidRPr="00CB1BCC">
        <w:t>headship</w:t>
      </w:r>
      <w:r w:rsidRPr="00CB1BCC">
        <w:t xml:space="preserve"> challenges than a sales </w:t>
      </w:r>
      <w:r w:rsidR="002F3999" w:rsidRPr="00CB1BCC">
        <w:t>boss</w:t>
      </w:r>
      <w:r w:rsidRPr="00CB1BCC">
        <w:t xml:space="preserve"> or a CEO or even a senior </w:t>
      </w:r>
      <w:r w:rsidR="002F3999" w:rsidRPr="00CB1BCC">
        <w:t>associate</w:t>
      </w:r>
      <w:r w:rsidRPr="00CB1BCC">
        <w:t xml:space="preserve"> in a law firm.</w:t>
      </w:r>
      <w:r w:rsidRPr="00CB1BCC">
        <w:tab/>
      </w:r>
    </w:p>
    <w:p w:rsidR="00BE723B" w:rsidRPr="00CB1BCC" w:rsidRDefault="00BE723B" w:rsidP="0090780C">
      <w:pPr>
        <w:pStyle w:val="NormalWeb"/>
        <w:spacing w:after="240" w:afterAutospacing="0" w:line="480" w:lineRule="auto"/>
        <w:jc w:val="both"/>
      </w:pPr>
      <w:r w:rsidRPr="00CB1BCC">
        <w:t xml:space="preserve">The study </w:t>
      </w:r>
      <w:r w:rsidR="002B5FFC" w:rsidRPr="00CB1BCC">
        <w:t>was</w:t>
      </w:r>
      <w:r w:rsidR="00E525AC" w:rsidRPr="00CB1BCC">
        <w:t xml:space="preserve"> driven</w:t>
      </w:r>
      <w:r w:rsidRPr="00CB1BCC">
        <w:t xml:space="preserve"> on fielder’s </w:t>
      </w:r>
      <w:r w:rsidR="00E525AC" w:rsidRPr="00CB1BCC">
        <w:t xml:space="preserve">assertion </w:t>
      </w:r>
      <w:r w:rsidR="00EA2AA6" w:rsidRPr="00CB1BCC">
        <w:t>driven</w:t>
      </w:r>
      <w:r w:rsidRPr="00CB1BCC">
        <w:t xml:space="preserve"> on </w:t>
      </w:r>
      <w:r w:rsidR="00EA2AA6" w:rsidRPr="00CB1BCC">
        <w:t>literature</w:t>
      </w:r>
      <w:r w:rsidRPr="00CB1BCC">
        <w:t xml:space="preserve"> of a </w:t>
      </w:r>
      <w:r w:rsidR="00B005B7" w:rsidRPr="00CB1BCC">
        <w:t>broad</w:t>
      </w:r>
      <w:r w:rsidR="00E355F0" w:rsidRPr="00CB1BCC">
        <w:t xml:space="preserve"> </w:t>
      </w:r>
      <w:r w:rsidR="00B005B7" w:rsidRPr="00CB1BCC">
        <w:t>series of team</w:t>
      </w:r>
      <w:r w:rsidR="00E355F0" w:rsidRPr="00CB1BCC">
        <w:t xml:space="preserve"> </w:t>
      </w:r>
      <w:r w:rsidR="00EA2AA6" w:rsidRPr="00CB1BCC">
        <w:t>success</w:t>
      </w:r>
      <w:r w:rsidR="00B005B7" w:rsidRPr="00CB1BCC">
        <w:t>. It depended</w:t>
      </w:r>
      <w:r w:rsidRPr="00CB1BCC">
        <w:t xml:space="preserve"> on </w:t>
      </w:r>
      <w:r w:rsidR="00EA2AA6" w:rsidRPr="00CB1BCC">
        <w:t>associations</w:t>
      </w:r>
      <w:r w:rsidR="00E355F0" w:rsidRPr="00CB1BCC">
        <w:t xml:space="preserve"> </w:t>
      </w:r>
      <w:r w:rsidR="00B005B7" w:rsidRPr="00CB1BCC">
        <w:t>amid</w:t>
      </w:r>
      <w:r w:rsidRPr="00CB1BCC">
        <w:t xml:space="preserve"> leadership and </w:t>
      </w:r>
      <w:r w:rsidR="00EA2AA6" w:rsidRPr="00CB1BCC">
        <w:t>institutional</w:t>
      </w:r>
      <w:r w:rsidR="00B005B7" w:rsidRPr="00CB1BCC">
        <w:t xml:space="preserve"> deliverables</w:t>
      </w:r>
      <w:r w:rsidRPr="00CB1BCC">
        <w:t xml:space="preserve">. </w:t>
      </w:r>
      <w:r w:rsidR="002F3999" w:rsidRPr="00CB1BCC">
        <w:t>In line,</w:t>
      </w:r>
      <w:r w:rsidRPr="00CB1BCC">
        <w:t xml:space="preserve"> fielder if an </w:t>
      </w:r>
      <w:r w:rsidR="00E525AC" w:rsidRPr="00CB1BCC">
        <w:t>institute</w:t>
      </w:r>
      <w:r w:rsidR="002F3999" w:rsidRPr="00CB1BCC">
        <w:t xml:space="preserve"> tried</w:t>
      </w:r>
      <w:r w:rsidRPr="00CB1BCC">
        <w:t xml:space="preserve"> to </w:t>
      </w:r>
      <w:r w:rsidR="00B005B7" w:rsidRPr="00CB1BCC">
        <w:t>accomplish collective</w:t>
      </w:r>
      <w:r w:rsidR="00E355F0" w:rsidRPr="00CB1BCC">
        <w:t xml:space="preserve"> </w:t>
      </w:r>
      <w:r w:rsidR="00B005B7" w:rsidRPr="00CB1BCC">
        <w:t>value</w:t>
      </w:r>
      <w:r w:rsidRPr="00CB1BCC">
        <w:t xml:space="preserve"> through leadership, </w:t>
      </w:r>
      <w:r w:rsidR="002F3999" w:rsidRPr="00CB1BCC">
        <w:t>and then</w:t>
      </w:r>
      <w:r w:rsidRPr="00CB1BCC">
        <w:t xml:space="preserve"> there was </w:t>
      </w:r>
      <w:r w:rsidR="00B005B7" w:rsidRPr="00CB1BCC">
        <w:t>necessitated</w:t>
      </w:r>
      <w:r w:rsidRPr="00CB1BCC">
        <w:t xml:space="preserve"> to </w:t>
      </w:r>
      <w:r w:rsidR="00B005B7" w:rsidRPr="00CB1BCC">
        <w:t>review</w:t>
      </w:r>
      <w:r w:rsidRPr="00CB1BCC">
        <w:t xml:space="preserve"> the leader according to </w:t>
      </w:r>
      <w:r w:rsidR="00B005B7" w:rsidRPr="00CB1BCC">
        <w:t>fundamental</w:t>
      </w:r>
      <w:r w:rsidRPr="00CB1BCC">
        <w:t xml:space="preserve"> traits, </w:t>
      </w:r>
      <w:r w:rsidR="00B005B7" w:rsidRPr="00CB1BCC">
        <w:t>judge</w:t>
      </w:r>
      <w:r w:rsidRPr="00CB1BCC">
        <w:t xml:space="preserve"> the </w:t>
      </w:r>
      <w:r w:rsidR="00B005B7" w:rsidRPr="00CB1BCC">
        <w:t>circumstances</w:t>
      </w:r>
      <w:r w:rsidRPr="00CB1BCC">
        <w:t xml:space="preserve"> faced by the </w:t>
      </w:r>
      <w:r w:rsidR="00EA2AA6" w:rsidRPr="00CB1BCC">
        <w:t>head</w:t>
      </w:r>
      <w:r w:rsidRPr="00CB1BCC">
        <w:t xml:space="preserve"> and </w:t>
      </w:r>
      <w:r w:rsidR="002F3999" w:rsidRPr="00CB1BCC">
        <w:t>equal</w:t>
      </w:r>
      <w:r w:rsidRPr="00CB1BCC">
        <w:t xml:space="preserve"> the two </w:t>
      </w:r>
      <w:r w:rsidR="00B005B7" w:rsidRPr="00CB1BCC">
        <w:t>suitably</w:t>
      </w:r>
      <w:r w:rsidRPr="00CB1BCC">
        <w:t>.</w:t>
      </w:r>
    </w:p>
    <w:p w:rsidR="00BE723B" w:rsidRPr="00CB1BCC" w:rsidRDefault="002B5FFC" w:rsidP="0090780C">
      <w:pPr>
        <w:pStyle w:val="NormalWeb"/>
        <w:spacing w:before="0" w:beforeAutospacing="0" w:after="240" w:afterAutospacing="0" w:line="480" w:lineRule="auto"/>
        <w:jc w:val="both"/>
      </w:pPr>
      <w:r w:rsidRPr="00CB1BCC">
        <w:t>The model wa</w:t>
      </w:r>
      <w:r w:rsidR="00BE723B" w:rsidRPr="00CB1BCC">
        <w:t xml:space="preserve">s </w:t>
      </w:r>
      <w:r w:rsidR="009415EB" w:rsidRPr="00CB1BCC">
        <w:t>preferred</w:t>
      </w:r>
      <w:r w:rsidR="00BE723B" w:rsidRPr="00CB1BCC">
        <w:t xml:space="preserve"> to </w:t>
      </w:r>
      <w:r w:rsidR="009415EB" w:rsidRPr="00CB1BCC">
        <w:t>steer this</w:t>
      </w:r>
      <w:r w:rsidR="00E355F0" w:rsidRPr="00CB1BCC">
        <w:t xml:space="preserve"> </w:t>
      </w:r>
      <w:r w:rsidR="009415EB" w:rsidRPr="00CB1BCC">
        <w:t>investigation</w:t>
      </w:r>
      <w:r w:rsidR="00E355F0" w:rsidRPr="00CB1BCC">
        <w:t xml:space="preserve"> </w:t>
      </w:r>
      <w:r w:rsidR="009415EB" w:rsidRPr="00CB1BCC">
        <w:t xml:space="preserve">for it </w:t>
      </w:r>
      <w:r w:rsidR="00BE723B" w:rsidRPr="00CB1BCC">
        <w:t xml:space="preserve">addresses the </w:t>
      </w:r>
      <w:r w:rsidR="009415EB" w:rsidRPr="00CB1BCC">
        <w:t>notion</w:t>
      </w:r>
      <w:r w:rsidR="00BE723B" w:rsidRPr="00CB1BCC">
        <w:t xml:space="preserve"> of leadership </w:t>
      </w:r>
      <w:r w:rsidR="009415EB" w:rsidRPr="00CB1BCC">
        <w:t>style</w:t>
      </w:r>
      <w:r w:rsidR="00BE723B" w:rsidRPr="00CB1BCC">
        <w:t xml:space="preserve"> and </w:t>
      </w:r>
      <w:r w:rsidR="009415EB" w:rsidRPr="00CB1BCC">
        <w:t>aspiration</w:t>
      </w:r>
      <w:r w:rsidR="00E355F0" w:rsidRPr="00CB1BCC">
        <w:t xml:space="preserve"> </w:t>
      </w:r>
      <w:r w:rsidR="009415EB" w:rsidRPr="00CB1BCC">
        <w:t>attainment</w:t>
      </w:r>
      <w:r w:rsidR="00BE723B" w:rsidRPr="00CB1BCC">
        <w:t xml:space="preserve"> which are core in the intended study. It </w:t>
      </w:r>
      <w:r w:rsidR="00E525AC" w:rsidRPr="00CB1BCC">
        <w:t>is selected to focus</w:t>
      </w:r>
      <w:r w:rsidR="00BE723B" w:rsidRPr="00CB1BCC">
        <w:t xml:space="preserve"> leadership style effectiveness in </w:t>
      </w:r>
      <w:r w:rsidR="00E525AC" w:rsidRPr="00CB1BCC">
        <w:t>learning centers</w:t>
      </w:r>
      <w:r w:rsidR="00BE723B" w:rsidRPr="00CB1BCC">
        <w:t xml:space="preserve">, because it </w:t>
      </w:r>
      <w:r w:rsidR="00461E3F" w:rsidRPr="00CB1BCC">
        <w:t xml:space="preserve">is </w:t>
      </w:r>
      <w:r w:rsidR="009415EB" w:rsidRPr="00CB1BCC">
        <w:t>deploying</w:t>
      </w:r>
      <w:r w:rsidR="00BE723B" w:rsidRPr="00CB1BCC">
        <w:t xml:space="preserve"> of the </w:t>
      </w:r>
      <w:r w:rsidR="009415EB" w:rsidRPr="00CB1BCC">
        <w:t>proper leadership style for an assured</w:t>
      </w:r>
      <w:r w:rsidR="002F3999" w:rsidRPr="00CB1BCC">
        <w:t xml:space="preserve"> scenario. The leadership categories here in the investigation</w:t>
      </w:r>
      <w:r w:rsidR="00E355F0" w:rsidRPr="00CB1BCC">
        <w:t xml:space="preserve"> </w:t>
      </w:r>
      <w:r w:rsidR="002F3999" w:rsidRPr="00CB1BCC">
        <w:t>comprise</w:t>
      </w:r>
      <w:r w:rsidR="00FF34EF" w:rsidRPr="00CB1BCC">
        <w:t>d</w:t>
      </w:r>
      <w:r w:rsidR="00BE723B" w:rsidRPr="00CB1BCC">
        <w:t xml:space="preserve"> autocratic, democratic and laissez-faire. The </w:t>
      </w:r>
      <w:r w:rsidR="009415EB" w:rsidRPr="00CB1BCC">
        <w:t>conjecture</w:t>
      </w:r>
      <w:r w:rsidR="00BE723B" w:rsidRPr="00CB1BCC">
        <w:t xml:space="preserve"> assist</w:t>
      </w:r>
      <w:r w:rsidR="00FF34EF" w:rsidRPr="00CB1BCC">
        <w:t>ed</w:t>
      </w:r>
      <w:r w:rsidR="00BE723B" w:rsidRPr="00CB1BCC">
        <w:t xml:space="preserve"> in </w:t>
      </w:r>
      <w:r w:rsidR="009415EB" w:rsidRPr="00CB1BCC">
        <w:t>locating</w:t>
      </w:r>
      <w:r w:rsidR="00BE723B" w:rsidRPr="00CB1BCC">
        <w:t xml:space="preserve"> the leadership </w:t>
      </w:r>
      <w:r w:rsidR="009415EB" w:rsidRPr="00CB1BCC">
        <w:t>style</w:t>
      </w:r>
      <w:r w:rsidR="00BE723B" w:rsidRPr="00CB1BCC">
        <w:t xml:space="preserve"> and </w:t>
      </w:r>
      <w:r w:rsidR="009415EB" w:rsidRPr="00CB1BCC">
        <w:t>scholarly</w:t>
      </w:r>
      <w:r w:rsidR="00E355F0" w:rsidRPr="00CB1BCC">
        <w:t xml:space="preserve"> </w:t>
      </w:r>
      <w:r w:rsidR="009415EB" w:rsidRPr="00CB1BCC">
        <w:t>act</w:t>
      </w:r>
      <w:r w:rsidR="00BE723B" w:rsidRPr="00CB1BCC">
        <w:t xml:space="preserve"> in schools.</w:t>
      </w:r>
    </w:p>
    <w:p w:rsidR="004413BC" w:rsidRPr="00CB1BCC" w:rsidRDefault="00BE723B" w:rsidP="00461E3F">
      <w:pPr>
        <w:pStyle w:val="Heading1"/>
        <w:spacing w:before="0" w:line="480" w:lineRule="auto"/>
        <w:rPr>
          <w:rFonts w:ascii="Times New Roman" w:hAnsi="Times New Roman"/>
          <w:color w:val="auto"/>
          <w:sz w:val="24"/>
        </w:rPr>
      </w:pPr>
      <w:bookmarkStart w:id="108" w:name="_Toc3909350"/>
      <w:bookmarkStart w:id="109" w:name="_Toc4165412"/>
      <w:r w:rsidRPr="00CB1BCC">
        <w:rPr>
          <w:rFonts w:ascii="Times New Roman" w:hAnsi="Times New Roman"/>
          <w:color w:val="auto"/>
          <w:sz w:val="24"/>
        </w:rPr>
        <w:t xml:space="preserve">2.3. </w:t>
      </w:r>
      <w:r w:rsidR="004413BC" w:rsidRPr="00CB1BCC">
        <w:rPr>
          <w:rFonts w:ascii="Times New Roman" w:hAnsi="Times New Roman"/>
          <w:color w:val="auto"/>
          <w:sz w:val="24"/>
        </w:rPr>
        <w:t>Related Review</w:t>
      </w:r>
      <w:bookmarkEnd w:id="108"/>
      <w:bookmarkEnd w:id="109"/>
    </w:p>
    <w:p w:rsidR="00F605E5" w:rsidRPr="00CB1BCC" w:rsidRDefault="00511A38" w:rsidP="00511A38">
      <w:pPr>
        <w:rPr>
          <w:rFonts w:ascii="Times New Roman" w:hAnsi="Times New Roman"/>
          <w:sz w:val="24"/>
          <w:szCs w:val="24"/>
          <w:lang w:val="en-GB" w:eastAsia="en-GB"/>
        </w:rPr>
      </w:pPr>
      <w:r w:rsidRPr="00CB1BCC">
        <w:rPr>
          <w:rFonts w:ascii="Times New Roman" w:hAnsi="Times New Roman"/>
          <w:sz w:val="24"/>
          <w:szCs w:val="24"/>
          <w:lang w:val="en-GB" w:eastAsia="en-GB"/>
        </w:rPr>
        <w:t>Related review is handled following the objectives of the study, that is, objective by objective</w:t>
      </w:r>
    </w:p>
    <w:p w:rsidR="00F605E5" w:rsidRPr="00CB1BCC" w:rsidRDefault="00F605E5" w:rsidP="00546DA9">
      <w:pPr>
        <w:pStyle w:val="Heading1"/>
        <w:spacing w:line="480" w:lineRule="auto"/>
        <w:rPr>
          <w:rFonts w:ascii="Times New Roman" w:hAnsi="Times New Roman"/>
          <w:color w:val="auto"/>
          <w:sz w:val="24"/>
        </w:rPr>
      </w:pPr>
      <w:bookmarkStart w:id="110" w:name="_Toc3909351"/>
      <w:bookmarkStart w:id="111" w:name="_Toc4165413"/>
      <w:r w:rsidRPr="00CB1BCC">
        <w:rPr>
          <w:rFonts w:ascii="Times New Roman" w:hAnsi="Times New Roman"/>
          <w:color w:val="auto"/>
          <w:sz w:val="24"/>
        </w:rPr>
        <w:t>2.3.1 Autocratic leadership style and academic performance of UPE schools</w:t>
      </w:r>
      <w:bookmarkEnd w:id="110"/>
      <w:bookmarkEnd w:id="111"/>
    </w:p>
    <w:p w:rsidR="00F605E5" w:rsidRPr="00CB1BCC" w:rsidRDefault="00F605E5" w:rsidP="00F605E5">
      <w:pPr>
        <w:spacing w:after="0" w:line="480" w:lineRule="auto"/>
        <w:jc w:val="both"/>
        <w:rPr>
          <w:rFonts w:ascii="Times New Roman" w:hAnsi="Times New Roman"/>
          <w:sz w:val="24"/>
          <w:szCs w:val="24"/>
        </w:rPr>
      </w:pPr>
      <w:r w:rsidRPr="00CB1BCC">
        <w:rPr>
          <w:rFonts w:ascii="Times New Roman" w:hAnsi="Times New Roman"/>
          <w:sz w:val="24"/>
          <w:szCs w:val="24"/>
        </w:rPr>
        <w:t>Autocratic leadership style was also called authoritarian headship, where all verdict are central in the principal as with dictators (</w:t>
      </w:r>
      <w:proofErr w:type="spellStart"/>
      <w:r w:rsidRPr="00CB1BCC">
        <w:rPr>
          <w:rFonts w:ascii="Times New Roman" w:hAnsi="Times New Roman"/>
          <w:sz w:val="24"/>
          <w:szCs w:val="24"/>
        </w:rPr>
        <w:t>Murry</w:t>
      </w:r>
      <w:proofErr w:type="spellEnd"/>
      <w:r w:rsidRPr="00CB1BCC">
        <w:rPr>
          <w:rFonts w:ascii="Times New Roman" w:hAnsi="Times New Roman"/>
          <w:sz w:val="24"/>
          <w:szCs w:val="24"/>
        </w:rPr>
        <w:t xml:space="preserve"> 2008). Leaders do not consider any suggestion or initiative from followers. The act of supervision has been winning as it provides strong drive to the boss. It grants quick problem solving, as the final custodian of decision making. Warrick (2007) adds that high emphasis is put on performance and low emphasis on people and </w:t>
      </w:r>
      <w:proofErr w:type="spellStart"/>
      <w:r w:rsidRPr="00CB1BCC">
        <w:rPr>
          <w:rFonts w:ascii="Times New Roman" w:hAnsi="Times New Roman"/>
          <w:sz w:val="24"/>
          <w:szCs w:val="24"/>
        </w:rPr>
        <w:t>Murry</w:t>
      </w:r>
      <w:proofErr w:type="spellEnd"/>
      <w:r w:rsidRPr="00CB1BCC">
        <w:rPr>
          <w:rFonts w:ascii="Times New Roman" w:hAnsi="Times New Roman"/>
          <w:sz w:val="24"/>
          <w:szCs w:val="24"/>
        </w:rPr>
        <w:t xml:space="preserve">(2008) states </w:t>
      </w:r>
      <w:r w:rsidRPr="00CB1BCC">
        <w:rPr>
          <w:rFonts w:ascii="Times New Roman" w:hAnsi="Times New Roman"/>
          <w:sz w:val="24"/>
          <w:szCs w:val="24"/>
        </w:rPr>
        <w:lastRenderedPageBreak/>
        <w:t>that under oppressive leadership, collective deliverables</w:t>
      </w:r>
      <w:r w:rsidR="00E355F0" w:rsidRPr="00CB1BCC">
        <w:rPr>
          <w:rFonts w:ascii="Times New Roman" w:hAnsi="Times New Roman"/>
          <w:sz w:val="24"/>
          <w:szCs w:val="24"/>
        </w:rPr>
        <w:t xml:space="preserve"> </w:t>
      </w:r>
      <w:r w:rsidRPr="00CB1BCC">
        <w:rPr>
          <w:rFonts w:ascii="Times New Roman" w:hAnsi="Times New Roman"/>
          <w:sz w:val="24"/>
          <w:szCs w:val="24"/>
        </w:rPr>
        <w:t>thinly</w:t>
      </w:r>
      <w:r w:rsidR="00E355F0" w:rsidRPr="00CB1BCC">
        <w:rPr>
          <w:rFonts w:ascii="Times New Roman" w:hAnsi="Times New Roman"/>
          <w:sz w:val="24"/>
          <w:szCs w:val="24"/>
        </w:rPr>
        <w:t xml:space="preserve"> </w:t>
      </w:r>
      <w:r w:rsidRPr="00CB1BCC">
        <w:rPr>
          <w:rFonts w:ascii="Times New Roman" w:hAnsi="Times New Roman"/>
          <w:sz w:val="24"/>
          <w:szCs w:val="24"/>
        </w:rPr>
        <w:t>gain from the imagination and familiarity of all players, so many of the payback of the team work are lost.</w:t>
      </w:r>
    </w:p>
    <w:p w:rsidR="00F605E5" w:rsidRPr="00CB1BCC" w:rsidRDefault="00F605E5" w:rsidP="0090780C">
      <w:pPr>
        <w:spacing w:line="480" w:lineRule="auto"/>
        <w:jc w:val="both"/>
        <w:rPr>
          <w:rFonts w:ascii="Times New Roman" w:hAnsi="Times New Roman"/>
          <w:sz w:val="24"/>
          <w:szCs w:val="24"/>
        </w:rPr>
      </w:pPr>
      <w:r w:rsidRPr="00CB1BCC">
        <w:rPr>
          <w:rFonts w:ascii="Times New Roman" w:hAnsi="Times New Roman"/>
          <w:sz w:val="24"/>
          <w:szCs w:val="24"/>
        </w:rPr>
        <w:t>It relies on influence, directions, command, exploitation and tirelessness to get the job done as the head is an island in problem solving and choice for decisive policy, actions for achieving goals, work, tasks and dealings, control of rewards or punishment. Warrick (2007) argues that autocratic leadership style explains people as indolent, reckless and dishonest and that functional roles must be proficient by the leader with least employee association.</w:t>
      </w:r>
      <w:r w:rsidR="00E355F0" w:rsidRPr="00CB1BCC">
        <w:rPr>
          <w:rFonts w:ascii="Times New Roman" w:hAnsi="Times New Roman"/>
          <w:sz w:val="24"/>
          <w:szCs w:val="24"/>
        </w:rPr>
        <w:t xml:space="preserve"> </w:t>
      </w:r>
      <w:r w:rsidRPr="00CB1BCC">
        <w:rPr>
          <w:rFonts w:ascii="Times New Roman" w:hAnsi="Times New Roman"/>
          <w:sz w:val="24"/>
          <w:szCs w:val="24"/>
        </w:rPr>
        <w:t>Systemic</w:t>
      </w:r>
      <w:r w:rsidR="00E355F0" w:rsidRPr="00CB1BCC">
        <w:rPr>
          <w:rFonts w:ascii="Times New Roman" w:hAnsi="Times New Roman"/>
          <w:sz w:val="24"/>
          <w:szCs w:val="24"/>
        </w:rPr>
        <w:t xml:space="preserve"> </w:t>
      </w:r>
      <w:r w:rsidRPr="00CB1BCC">
        <w:rPr>
          <w:rFonts w:ascii="Times New Roman" w:hAnsi="Times New Roman"/>
          <w:sz w:val="24"/>
          <w:szCs w:val="24"/>
        </w:rPr>
        <w:t>custody is preferred as a main way of ensuring the standard of schools (</w:t>
      </w:r>
      <w:proofErr w:type="spellStart"/>
      <w:r w:rsidRPr="00CB1BCC">
        <w:rPr>
          <w:rFonts w:ascii="Times New Roman" w:hAnsi="Times New Roman"/>
          <w:sz w:val="24"/>
          <w:szCs w:val="24"/>
        </w:rPr>
        <w:t>Tyagi</w:t>
      </w:r>
      <w:proofErr w:type="spellEnd"/>
      <w:r w:rsidRPr="00CB1BCC">
        <w:rPr>
          <w:rFonts w:ascii="Times New Roman" w:hAnsi="Times New Roman"/>
          <w:sz w:val="24"/>
          <w:szCs w:val="24"/>
        </w:rPr>
        <w:t>, 2009). The intuition of school- based instructional care can be traced to the early 19th century, when the notion extended from Britain to the British Empire. This became a systems’ instrument</w:t>
      </w:r>
      <w:r w:rsidR="00E355F0" w:rsidRPr="00CB1BCC">
        <w:rPr>
          <w:rFonts w:ascii="Times New Roman" w:hAnsi="Times New Roman"/>
          <w:sz w:val="24"/>
          <w:szCs w:val="24"/>
        </w:rPr>
        <w:t xml:space="preserve"> </w:t>
      </w:r>
      <w:r w:rsidRPr="00CB1BCC">
        <w:rPr>
          <w:rFonts w:ascii="Times New Roman" w:hAnsi="Times New Roman"/>
          <w:sz w:val="24"/>
          <w:szCs w:val="24"/>
        </w:rPr>
        <w:t>to</w:t>
      </w:r>
      <w:r w:rsidR="00E355F0" w:rsidRPr="00CB1BCC">
        <w:rPr>
          <w:rFonts w:ascii="Times New Roman" w:hAnsi="Times New Roman"/>
          <w:sz w:val="24"/>
          <w:szCs w:val="24"/>
        </w:rPr>
        <w:t xml:space="preserve"> </w:t>
      </w:r>
      <w:r w:rsidRPr="00CB1BCC">
        <w:rPr>
          <w:rFonts w:ascii="Times New Roman" w:hAnsi="Times New Roman"/>
          <w:sz w:val="24"/>
          <w:szCs w:val="24"/>
        </w:rPr>
        <w:t xml:space="preserve">regime inspectors of schools used to monitor the college performance of schools and teacher effectiveness (Wood, cited in </w:t>
      </w:r>
      <w:proofErr w:type="spellStart"/>
      <w:r w:rsidRPr="00CB1BCC">
        <w:rPr>
          <w:rFonts w:ascii="Times New Roman" w:hAnsi="Times New Roman"/>
          <w:sz w:val="24"/>
          <w:szCs w:val="24"/>
        </w:rPr>
        <w:t>Tyagi</w:t>
      </w:r>
      <w:proofErr w:type="spellEnd"/>
      <w:r w:rsidRPr="00CB1BCC">
        <w:rPr>
          <w:rFonts w:ascii="Times New Roman" w:hAnsi="Times New Roman"/>
          <w:sz w:val="24"/>
          <w:szCs w:val="24"/>
        </w:rPr>
        <w:t xml:space="preserve"> 2009). In effect, instructional custody gives tutors a chance to join forces, set targets and realize them, Research on Humanities and Social Sciences appreciate the mode of learning, portraying better facilitators centered on student achievement (</w:t>
      </w:r>
      <w:proofErr w:type="spellStart"/>
      <w:r w:rsidRPr="00CB1BCC">
        <w:rPr>
          <w:rFonts w:ascii="Times New Roman" w:hAnsi="Times New Roman"/>
          <w:sz w:val="24"/>
          <w:szCs w:val="24"/>
        </w:rPr>
        <w:t>Kalule&amp;Bouchamma</w:t>
      </w:r>
      <w:proofErr w:type="spellEnd"/>
      <w:r w:rsidRPr="00CB1BCC">
        <w:rPr>
          <w:rFonts w:ascii="Times New Roman" w:hAnsi="Times New Roman"/>
          <w:sz w:val="24"/>
          <w:szCs w:val="24"/>
        </w:rPr>
        <w:t xml:space="preserve">, 2014).  </w:t>
      </w:r>
    </w:p>
    <w:p w:rsidR="00F605E5" w:rsidRPr="00CB1BCC" w:rsidRDefault="00F605E5" w:rsidP="0090780C">
      <w:pPr>
        <w:pStyle w:val="NormalWeb"/>
        <w:spacing w:before="0" w:beforeAutospacing="0" w:after="200" w:afterAutospacing="0" w:line="480" w:lineRule="auto"/>
        <w:jc w:val="both"/>
      </w:pPr>
      <w:r w:rsidRPr="00CB1BCC">
        <w:t xml:space="preserve">Writing on the caliber of leadership, Waters, et al (2003) aptly argue that the talent of headship in a school could have a striking consequence on student success. Furthermore, their studies indicate that there was a muscular affiliation between valuable leadership style and learner success. </w:t>
      </w:r>
      <w:proofErr w:type="spellStart"/>
      <w:r w:rsidRPr="00CB1BCC">
        <w:t>Waweru</w:t>
      </w:r>
      <w:proofErr w:type="spellEnd"/>
      <w:r w:rsidRPr="00CB1BCC">
        <w:t xml:space="preserve"> and </w:t>
      </w:r>
      <w:proofErr w:type="spellStart"/>
      <w:r w:rsidRPr="00CB1BCC">
        <w:t>Orodho</w:t>
      </w:r>
      <w:proofErr w:type="spellEnd"/>
      <w:r w:rsidRPr="00CB1BCC">
        <w:t xml:space="preserve"> (2014) instituted that commanding leadership had a momentous effect on student achievement as compared to democratic style in public schools in </w:t>
      </w:r>
      <w:proofErr w:type="spellStart"/>
      <w:r w:rsidRPr="00CB1BCC">
        <w:t>Murang’a</w:t>
      </w:r>
      <w:proofErr w:type="spellEnd"/>
      <w:r w:rsidRPr="00CB1BCC">
        <w:t xml:space="preserve"> County, Kenya. Autocratic heads receive antagonistic actions from their juniors. Yield is somewhat higher under the authoritarian leader than under the self-governing one. However, it is the lowest under the leave us alone headship (Lunenburg and Ornstein, 2012). Where immediate </w:t>
      </w:r>
      <w:r w:rsidRPr="00CB1BCC">
        <w:lastRenderedPageBreak/>
        <w:t>decision making is vital, this fashion might work appropriately as there might not be any time to sound out with staff for their involvement.</w:t>
      </w:r>
    </w:p>
    <w:p w:rsidR="00BE723B" w:rsidRPr="00CB1BCC" w:rsidRDefault="004413BC" w:rsidP="00546DA9">
      <w:pPr>
        <w:pStyle w:val="Heading1"/>
        <w:spacing w:line="480" w:lineRule="auto"/>
        <w:rPr>
          <w:rFonts w:ascii="Times New Roman" w:hAnsi="Times New Roman"/>
          <w:color w:val="auto"/>
          <w:sz w:val="24"/>
        </w:rPr>
      </w:pPr>
      <w:bookmarkStart w:id="112" w:name="_Toc3909352"/>
      <w:bookmarkStart w:id="113" w:name="_Toc4165414"/>
      <w:r w:rsidRPr="00CB1BCC">
        <w:rPr>
          <w:rFonts w:ascii="Times New Roman" w:hAnsi="Times New Roman"/>
          <w:color w:val="auto"/>
          <w:sz w:val="24"/>
        </w:rPr>
        <w:t>2.3.2</w:t>
      </w:r>
      <w:r w:rsidR="00F605E5" w:rsidRPr="00CB1BCC">
        <w:rPr>
          <w:rFonts w:ascii="Times New Roman" w:hAnsi="Times New Roman"/>
          <w:color w:val="auto"/>
          <w:sz w:val="24"/>
        </w:rPr>
        <w:t xml:space="preserve">. </w:t>
      </w:r>
      <w:r w:rsidR="00BE723B" w:rsidRPr="00CB1BCC">
        <w:rPr>
          <w:rFonts w:ascii="Times New Roman" w:hAnsi="Times New Roman"/>
          <w:color w:val="auto"/>
          <w:sz w:val="24"/>
        </w:rPr>
        <w:t xml:space="preserve">Democratic leadership style and </w:t>
      </w:r>
      <w:r w:rsidRPr="00CB1BCC">
        <w:rPr>
          <w:rFonts w:ascii="Times New Roman" w:hAnsi="Times New Roman"/>
          <w:color w:val="auto"/>
          <w:sz w:val="24"/>
        </w:rPr>
        <w:t>the performance of</w:t>
      </w:r>
      <w:r w:rsidR="00371B87" w:rsidRPr="00CB1BCC">
        <w:rPr>
          <w:rFonts w:ascii="Times New Roman" w:hAnsi="Times New Roman"/>
          <w:color w:val="auto"/>
          <w:sz w:val="24"/>
        </w:rPr>
        <w:t xml:space="preserve"> UPE</w:t>
      </w:r>
      <w:r w:rsidR="00BE723B" w:rsidRPr="00CB1BCC">
        <w:rPr>
          <w:rFonts w:ascii="Times New Roman" w:hAnsi="Times New Roman"/>
          <w:color w:val="auto"/>
          <w:sz w:val="24"/>
        </w:rPr>
        <w:t xml:space="preserve"> schools</w:t>
      </w:r>
      <w:bookmarkEnd w:id="112"/>
      <w:bookmarkEnd w:id="113"/>
    </w:p>
    <w:p w:rsidR="00BE723B" w:rsidRPr="00CB1BCC" w:rsidRDefault="00BE723B" w:rsidP="0090780C">
      <w:pPr>
        <w:spacing w:line="480" w:lineRule="auto"/>
        <w:jc w:val="both"/>
        <w:rPr>
          <w:rFonts w:ascii="Times New Roman" w:hAnsi="Times New Roman"/>
          <w:sz w:val="24"/>
          <w:szCs w:val="24"/>
        </w:rPr>
      </w:pPr>
      <w:r w:rsidRPr="00CB1BCC">
        <w:rPr>
          <w:rFonts w:ascii="Times New Roman" w:hAnsi="Times New Roman"/>
          <w:sz w:val="24"/>
          <w:szCs w:val="24"/>
        </w:rPr>
        <w:t xml:space="preserve">Democratic leadership consist </w:t>
      </w:r>
      <w:r w:rsidR="001A1E08" w:rsidRPr="00CB1BCC">
        <w:rPr>
          <w:rFonts w:ascii="Times New Roman" w:hAnsi="Times New Roman"/>
          <w:sz w:val="24"/>
          <w:szCs w:val="24"/>
        </w:rPr>
        <w:t xml:space="preserve">a scenario </w:t>
      </w:r>
      <w:r w:rsidRPr="00CB1BCC">
        <w:rPr>
          <w:rFonts w:ascii="Times New Roman" w:hAnsi="Times New Roman"/>
          <w:sz w:val="24"/>
          <w:szCs w:val="24"/>
        </w:rPr>
        <w:t xml:space="preserve">of the </w:t>
      </w:r>
      <w:r w:rsidR="001A1E08" w:rsidRPr="00CB1BCC">
        <w:rPr>
          <w:rFonts w:ascii="Times New Roman" w:hAnsi="Times New Roman"/>
          <w:sz w:val="24"/>
          <w:szCs w:val="24"/>
        </w:rPr>
        <w:t>person in charge</w:t>
      </w:r>
      <w:r w:rsidRPr="00CB1BCC">
        <w:rPr>
          <w:rFonts w:ascii="Times New Roman" w:hAnsi="Times New Roman"/>
          <w:sz w:val="24"/>
          <w:szCs w:val="24"/>
        </w:rPr>
        <w:t xml:space="preserve"> sharing the </w:t>
      </w:r>
      <w:r w:rsidR="00045B40" w:rsidRPr="00CB1BCC">
        <w:rPr>
          <w:rFonts w:ascii="Times New Roman" w:hAnsi="Times New Roman"/>
          <w:sz w:val="24"/>
          <w:szCs w:val="24"/>
        </w:rPr>
        <w:t>assessment</w:t>
      </w:r>
      <w:r w:rsidR="00E355F0" w:rsidRPr="00CB1BCC">
        <w:rPr>
          <w:rFonts w:ascii="Times New Roman" w:hAnsi="Times New Roman"/>
          <w:sz w:val="24"/>
          <w:szCs w:val="24"/>
        </w:rPr>
        <w:t xml:space="preserve"> construction ability</w:t>
      </w:r>
      <w:r w:rsidRPr="00CB1BCC">
        <w:rPr>
          <w:rFonts w:ascii="Times New Roman" w:hAnsi="Times New Roman"/>
          <w:sz w:val="24"/>
          <w:szCs w:val="24"/>
        </w:rPr>
        <w:t xml:space="preserve"> with the </w:t>
      </w:r>
      <w:r w:rsidR="001A1E08" w:rsidRPr="00CB1BCC">
        <w:rPr>
          <w:rFonts w:ascii="Times New Roman" w:hAnsi="Times New Roman"/>
          <w:sz w:val="24"/>
          <w:szCs w:val="24"/>
        </w:rPr>
        <w:t>team</w:t>
      </w:r>
      <w:r w:rsidRPr="00CB1BCC">
        <w:rPr>
          <w:rFonts w:ascii="Times New Roman" w:hAnsi="Times New Roman"/>
          <w:sz w:val="24"/>
          <w:szCs w:val="24"/>
        </w:rPr>
        <w:t xml:space="preserve"> by </w:t>
      </w:r>
      <w:r w:rsidR="00522011" w:rsidRPr="00CB1BCC">
        <w:rPr>
          <w:rFonts w:ascii="Times New Roman" w:hAnsi="Times New Roman"/>
          <w:sz w:val="24"/>
          <w:szCs w:val="24"/>
        </w:rPr>
        <w:t>inducing</w:t>
      </w:r>
      <w:r w:rsidRPr="00CB1BCC">
        <w:rPr>
          <w:rFonts w:ascii="Times New Roman" w:hAnsi="Times New Roman"/>
          <w:sz w:val="24"/>
          <w:szCs w:val="24"/>
        </w:rPr>
        <w:t xml:space="preserve"> the interest of the group members and by </w:t>
      </w:r>
      <w:r w:rsidR="001A1E08" w:rsidRPr="00CB1BCC">
        <w:rPr>
          <w:rFonts w:ascii="Times New Roman" w:hAnsi="Times New Roman"/>
          <w:sz w:val="24"/>
          <w:szCs w:val="24"/>
        </w:rPr>
        <w:t>revealing</w:t>
      </w:r>
      <w:r w:rsidRPr="00CB1BCC">
        <w:rPr>
          <w:rFonts w:ascii="Times New Roman" w:hAnsi="Times New Roman"/>
          <w:sz w:val="24"/>
          <w:szCs w:val="24"/>
        </w:rPr>
        <w:t xml:space="preserve"> social </w:t>
      </w:r>
      <w:r w:rsidR="00045B40" w:rsidRPr="00CB1BCC">
        <w:rPr>
          <w:rFonts w:ascii="Times New Roman" w:hAnsi="Times New Roman"/>
          <w:sz w:val="24"/>
          <w:szCs w:val="24"/>
        </w:rPr>
        <w:t>parity</w:t>
      </w:r>
      <w:r w:rsidR="00E355F0" w:rsidRPr="00CB1BCC">
        <w:rPr>
          <w:rFonts w:ascii="Times New Roman" w:hAnsi="Times New Roman"/>
          <w:sz w:val="24"/>
          <w:szCs w:val="24"/>
        </w:rPr>
        <w:t xml:space="preserve"> </w:t>
      </w:r>
      <w:r w:rsidR="001A1E08" w:rsidRPr="00CB1BCC">
        <w:rPr>
          <w:rFonts w:ascii="Times New Roman" w:hAnsi="Times New Roman"/>
          <w:sz w:val="24"/>
          <w:szCs w:val="24"/>
        </w:rPr>
        <w:t>and</w:t>
      </w:r>
      <w:r w:rsidRPr="00CB1BCC">
        <w:rPr>
          <w:rFonts w:ascii="Times New Roman" w:hAnsi="Times New Roman"/>
          <w:sz w:val="24"/>
          <w:szCs w:val="24"/>
        </w:rPr>
        <w:t xml:space="preserve"> shared</w:t>
      </w:r>
      <w:r w:rsidR="001A1E08" w:rsidRPr="00CB1BCC">
        <w:rPr>
          <w:rFonts w:ascii="Times New Roman" w:hAnsi="Times New Roman"/>
          <w:sz w:val="24"/>
          <w:szCs w:val="24"/>
        </w:rPr>
        <w:t xml:space="preserve"> opinion</w:t>
      </w:r>
      <w:r w:rsidRPr="00CB1BCC">
        <w:rPr>
          <w:rFonts w:ascii="Times New Roman" w:hAnsi="Times New Roman"/>
          <w:sz w:val="24"/>
          <w:szCs w:val="24"/>
        </w:rPr>
        <w:t xml:space="preserve">. </w:t>
      </w:r>
      <w:r w:rsidR="0065445D" w:rsidRPr="00CB1BCC">
        <w:rPr>
          <w:rFonts w:ascii="Times New Roman" w:hAnsi="Times New Roman"/>
          <w:sz w:val="24"/>
          <w:szCs w:val="24"/>
        </w:rPr>
        <w:t>These are necessary in learning atmosphere since it b</w:t>
      </w:r>
      <w:r w:rsidR="005C49A4" w:rsidRPr="00CB1BCC">
        <w:rPr>
          <w:rFonts w:ascii="Times New Roman" w:hAnsi="Times New Roman"/>
          <w:sz w:val="24"/>
          <w:szCs w:val="24"/>
        </w:rPr>
        <w:t>l</w:t>
      </w:r>
      <w:r w:rsidR="0065445D" w:rsidRPr="00CB1BCC">
        <w:rPr>
          <w:rFonts w:ascii="Times New Roman" w:hAnsi="Times New Roman"/>
          <w:sz w:val="24"/>
          <w:szCs w:val="24"/>
        </w:rPr>
        <w:t>oods commitment to consensus but the style also builds responsibility and flexibility (</w:t>
      </w:r>
      <w:r w:rsidRPr="00CB1BCC">
        <w:rPr>
          <w:rFonts w:ascii="Times New Roman" w:hAnsi="Times New Roman"/>
          <w:sz w:val="24"/>
          <w:szCs w:val="24"/>
        </w:rPr>
        <w:t>Begley &amp;</w:t>
      </w:r>
      <w:proofErr w:type="spellStart"/>
      <w:r w:rsidRPr="00CB1BCC">
        <w:rPr>
          <w:rFonts w:ascii="Times New Roman" w:hAnsi="Times New Roman"/>
          <w:sz w:val="24"/>
          <w:szCs w:val="24"/>
        </w:rPr>
        <w:t>Zaratsky</w:t>
      </w:r>
      <w:proofErr w:type="spellEnd"/>
      <w:r w:rsidRPr="00CB1BCC">
        <w:rPr>
          <w:rFonts w:ascii="Times New Roman" w:hAnsi="Times New Roman"/>
          <w:sz w:val="24"/>
          <w:szCs w:val="24"/>
        </w:rPr>
        <w:t xml:space="preserve"> (2004).</w:t>
      </w:r>
    </w:p>
    <w:p w:rsidR="00BE723B" w:rsidRPr="00CB1BCC" w:rsidRDefault="00BE723B" w:rsidP="0090780C">
      <w:pPr>
        <w:spacing w:line="480" w:lineRule="auto"/>
        <w:jc w:val="both"/>
        <w:rPr>
          <w:rFonts w:ascii="Times New Roman" w:hAnsi="Times New Roman"/>
          <w:sz w:val="24"/>
          <w:szCs w:val="24"/>
        </w:rPr>
      </w:pPr>
      <w:r w:rsidRPr="00CB1BCC">
        <w:rPr>
          <w:rFonts w:ascii="Times New Roman" w:hAnsi="Times New Roman"/>
          <w:sz w:val="24"/>
          <w:szCs w:val="24"/>
        </w:rPr>
        <w:t>However, Durbin</w:t>
      </w:r>
      <w:r w:rsidR="00E355F0" w:rsidRPr="00CB1BCC">
        <w:rPr>
          <w:rFonts w:ascii="Times New Roman" w:hAnsi="Times New Roman"/>
          <w:sz w:val="24"/>
          <w:szCs w:val="24"/>
        </w:rPr>
        <w:t xml:space="preserve"> </w:t>
      </w:r>
      <w:r w:rsidRPr="00CB1BCC">
        <w:rPr>
          <w:rFonts w:ascii="Times New Roman" w:hAnsi="Times New Roman"/>
          <w:sz w:val="24"/>
          <w:szCs w:val="24"/>
        </w:rPr>
        <w:t xml:space="preserve">(1998) states that the style </w:t>
      </w:r>
      <w:r w:rsidR="001A381A" w:rsidRPr="00CB1BCC">
        <w:rPr>
          <w:rFonts w:ascii="Times New Roman" w:hAnsi="Times New Roman"/>
          <w:sz w:val="24"/>
          <w:szCs w:val="24"/>
        </w:rPr>
        <w:t xml:space="preserve">is tiresome and is smoke </w:t>
      </w:r>
      <w:r w:rsidRPr="00CB1BCC">
        <w:rPr>
          <w:rFonts w:ascii="Times New Roman" w:hAnsi="Times New Roman"/>
          <w:sz w:val="24"/>
          <w:szCs w:val="24"/>
        </w:rPr>
        <w:t xml:space="preserve">to </w:t>
      </w:r>
      <w:r w:rsidR="001A381A" w:rsidRPr="00CB1BCC">
        <w:rPr>
          <w:rFonts w:ascii="Times New Roman" w:hAnsi="Times New Roman"/>
          <w:sz w:val="24"/>
          <w:szCs w:val="24"/>
        </w:rPr>
        <w:t>misunderstanding</w:t>
      </w:r>
      <w:r w:rsidRPr="00CB1BCC">
        <w:rPr>
          <w:rFonts w:ascii="Times New Roman" w:hAnsi="Times New Roman"/>
          <w:sz w:val="24"/>
          <w:szCs w:val="24"/>
        </w:rPr>
        <w:t xml:space="preserve"> and lack of </w:t>
      </w:r>
      <w:r w:rsidR="001A381A" w:rsidRPr="00CB1BCC">
        <w:rPr>
          <w:rFonts w:ascii="Times New Roman" w:hAnsi="Times New Roman"/>
          <w:sz w:val="24"/>
          <w:szCs w:val="24"/>
        </w:rPr>
        <w:t>track</w:t>
      </w:r>
      <w:r w:rsidRPr="00CB1BCC">
        <w:rPr>
          <w:rFonts w:ascii="Times New Roman" w:hAnsi="Times New Roman"/>
          <w:sz w:val="24"/>
          <w:szCs w:val="24"/>
        </w:rPr>
        <w:t xml:space="preserve"> hence it’s </w:t>
      </w:r>
      <w:r w:rsidR="001A381A" w:rsidRPr="00CB1BCC">
        <w:rPr>
          <w:rFonts w:ascii="Times New Roman" w:hAnsi="Times New Roman"/>
          <w:sz w:val="24"/>
          <w:szCs w:val="24"/>
        </w:rPr>
        <w:t>trashed in contingent periods requesting</w:t>
      </w:r>
      <w:r w:rsidRPr="00CB1BCC">
        <w:rPr>
          <w:rFonts w:ascii="Times New Roman" w:hAnsi="Times New Roman"/>
          <w:sz w:val="24"/>
          <w:szCs w:val="24"/>
        </w:rPr>
        <w:t xml:space="preserve"> immediate </w:t>
      </w:r>
      <w:r w:rsidR="00D47A7B" w:rsidRPr="00CB1BCC">
        <w:rPr>
          <w:rFonts w:ascii="Times New Roman" w:hAnsi="Times New Roman"/>
          <w:sz w:val="24"/>
          <w:szCs w:val="24"/>
        </w:rPr>
        <w:t>resolution. Durbin</w:t>
      </w:r>
      <w:r w:rsidRPr="00CB1BCC">
        <w:rPr>
          <w:rFonts w:ascii="Times New Roman" w:hAnsi="Times New Roman"/>
          <w:sz w:val="24"/>
          <w:szCs w:val="24"/>
        </w:rPr>
        <w:t xml:space="preserve"> (1998), reports that the </w:t>
      </w:r>
      <w:r w:rsidR="00024996" w:rsidRPr="00CB1BCC">
        <w:rPr>
          <w:rFonts w:ascii="Times New Roman" w:hAnsi="Times New Roman"/>
          <w:sz w:val="24"/>
          <w:szCs w:val="24"/>
        </w:rPr>
        <w:t>hub</w:t>
      </w:r>
      <w:r w:rsidRPr="00CB1BCC">
        <w:rPr>
          <w:rFonts w:ascii="Times New Roman" w:hAnsi="Times New Roman"/>
          <w:sz w:val="24"/>
          <w:szCs w:val="24"/>
        </w:rPr>
        <w:t xml:space="preserve"> is </w:t>
      </w:r>
      <w:r w:rsidR="00024996" w:rsidRPr="00CB1BCC">
        <w:rPr>
          <w:rFonts w:ascii="Times New Roman" w:hAnsi="Times New Roman"/>
          <w:sz w:val="24"/>
          <w:szCs w:val="24"/>
        </w:rPr>
        <w:t>allotment</w:t>
      </w:r>
      <w:r w:rsidRPr="00CB1BCC">
        <w:rPr>
          <w:rFonts w:ascii="Times New Roman" w:hAnsi="Times New Roman"/>
          <w:sz w:val="24"/>
          <w:szCs w:val="24"/>
        </w:rPr>
        <w:t xml:space="preserve"> where by the manager shares decision making with hi</w:t>
      </w:r>
      <w:r w:rsidR="002F3999" w:rsidRPr="00CB1BCC">
        <w:rPr>
          <w:rFonts w:ascii="Times New Roman" w:hAnsi="Times New Roman"/>
          <w:sz w:val="24"/>
          <w:szCs w:val="24"/>
        </w:rPr>
        <w:t>s or her subordinate but remain with</w:t>
      </w:r>
      <w:r w:rsidRPr="00CB1BCC">
        <w:rPr>
          <w:rFonts w:ascii="Times New Roman" w:hAnsi="Times New Roman"/>
          <w:sz w:val="24"/>
          <w:szCs w:val="24"/>
        </w:rPr>
        <w:t xml:space="preserve"> the final </w:t>
      </w:r>
      <w:r w:rsidR="002F3999" w:rsidRPr="00CB1BCC">
        <w:rPr>
          <w:rFonts w:ascii="Times New Roman" w:hAnsi="Times New Roman"/>
          <w:sz w:val="24"/>
          <w:szCs w:val="24"/>
        </w:rPr>
        <w:t>right</w:t>
      </w:r>
      <w:r w:rsidRPr="00CB1BCC">
        <w:rPr>
          <w:rFonts w:ascii="Times New Roman" w:hAnsi="Times New Roman"/>
          <w:sz w:val="24"/>
          <w:szCs w:val="24"/>
        </w:rPr>
        <w:t xml:space="preserve"> to make </w:t>
      </w:r>
      <w:r w:rsidR="002F3999" w:rsidRPr="00CB1BCC">
        <w:rPr>
          <w:rFonts w:ascii="Times New Roman" w:hAnsi="Times New Roman"/>
          <w:sz w:val="24"/>
          <w:szCs w:val="24"/>
        </w:rPr>
        <w:t>choices</w:t>
      </w:r>
      <w:r w:rsidRPr="00CB1BCC">
        <w:rPr>
          <w:rFonts w:ascii="Times New Roman" w:hAnsi="Times New Roman"/>
          <w:sz w:val="24"/>
          <w:szCs w:val="24"/>
        </w:rPr>
        <w:t xml:space="preserve">. The </w:t>
      </w:r>
      <w:r w:rsidR="00D47A7B" w:rsidRPr="00CB1BCC">
        <w:rPr>
          <w:rFonts w:ascii="Times New Roman" w:hAnsi="Times New Roman"/>
          <w:sz w:val="24"/>
          <w:szCs w:val="24"/>
        </w:rPr>
        <w:t>autonomous boss</w:t>
      </w:r>
      <w:r w:rsidRPr="00CB1BCC">
        <w:rPr>
          <w:rFonts w:ascii="Times New Roman" w:hAnsi="Times New Roman"/>
          <w:sz w:val="24"/>
          <w:szCs w:val="24"/>
        </w:rPr>
        <w:t xml:space="preserve"> keeps his or her employees </w:t>
      </w:r>
      <w:r w:rsidR="00D47A7B" w:rsidRPr="00CB1BCC">
        <w:rPr>
          <w:rFonts w:ascii="Times New Roman" w:hAnsi="Times New Roman"/>
          <w:sz w:val="24"/>
          <w:szCs w:val="24"/>
        </w:rPr>
        <w:t>knowledgeable of</w:t>
      </w:r>
      <w:r w:rsidR="000F0A83" w:rsidRPr="00CB1BCC">
        <w:rPr>
          <w:rFonts w:ascii="Times New Roman" w:hAnsi="Times New Roman"/>
          <w:sz w:val="24"/>
          <w:szCs w:val="24"/>
        </w:rPr>
        <w:t xml:space="preserve"> the environment dynamics in</w:t>
      </w:r>
      <w:r w:rsidRPr="00CB1BCC">
        <w:rPr>
          <w:rFonts w:ascii="Times New Roman" w:hAnsi="Times New Roman"/>
          <w:sz w:val="24"/>
          <w:szCs w:val="24"/>
        </w:rPr>
        <w:t xml:space="preserve"> their work and shares decision </w:t>
      </w:r>
      <w:r w:rsidR="000F0A83" w:rsidRPr="00CB1BCC">
        <w:rPr>
          <w:rFonts w:ascii="Times New Roman" w:hAnsi="Times New Roman"/>
          <w:sz w:val="24"/>
          <w:szCs w:val="24"/>
        </w:rPr>
        <w:t>creation</w:t>
      </w:r>
      <w:r w:rsidRPr="00CB1BCC">
        <w:rPr>
          <w:rFonts w:ascii="Times New Roman" w:hAnsi="Times New Roman"/>
          <w:sz w:val="24"/>
          <w:szCs w:val="24"/>
        </w:rPr>
        <w:t xml:space="preserve"> responsibilities</w:t>
      </w:r>
      <w:r w:rsidR="000F0A83" w:rsidRPr="00CB1BCC">
        <w:rPr>
          <w:rFonts w:ascii="Times New Roman" w:hAnsi="Times New Roman"/>
          <w:sz w:val="24"/>
          <w:szCs w:val="24"/>
        </w:rPr>
        <w:t xml:space="preserve"> as</w:t>
      </w:r>
      <w:r w:rsidRPr="00CB1BCC">
        <w:rPr>
          <w:rFonts w:ascii="Times New Roman" w:hAnsi="Times New Roman"/>
          <w:sz w:val="24"/>
          <w:szCs w:val="24"/>
        </w:rPr>
        <w:t xml:space="preserve"> a coach.</w:t>
      </w:r>
    </w:p>
    <w:p w:rsidR="00BE723B" w:rsidRPr="00CB1BCC" w:rsidRDefault="00424584" w:rsidP="0090780C">
      <w:pPr>
        <w:pStyle w:val="NormalWeb"/>
        <w:spacing w:before="0" w:beforeAutospacing="0" w:after="200" w:afterAutospacing="0" w:line="480" w:lineRule="auto"/>
        <w:jc w:val="both"/>
      </w:pPr>
      <w:r w:rsidRPr="00CB1BCC">
        <w:t xml:space="preserve">More so </w:t>
      </w:r>
      <w:proofErr w:type="spellStart"/>
      <w:r w:rsidR="00BE723B" w:rsidRPr="00CB1BCC">
        <w:t>Luthans</w:t>
      </w:r>
      <w:proofErr w:type="spellEnd"/>
      <w:r w:rsidR="00BE723B" w:rsidRPr="00CB1BCC">
        <w:t xml:space="preserve"> (2002) found out that for any institution not to be stressed, that effective leadership style should entail utilizing a </w:t>
      </w:r>
      <w:r w:rsidR="005410FE" w:rsidRPr="00CB1BCC">
        <w:t>mix of approaches that are open and closed</w:t>
      </w:r>
      <w:r w:rsidR="00BE723B" w:rsidRPr="00CB1BCC">
        <w:t xml:space="preserve">. The </w:t>
      </w:r>
      <w:r w:rsidR="007938D5" w:rsidRPr="00CB1BCC">
        <w:t>headship</w:t>
      </w:r>
      <w:r w:rsidR="00BE723B" w:rsidRPr="00CB1BCC">
        <w:t xml:space="preserve"> behaviors that were lowly ranked by the teachers were use of staff appraisal systems, enforcement of discipline which all point to autocratic leader</w:t>
      </w:r>
      <w:r w:rsidRPr="00CB1BCC">
        <w:t>ship styles. The finding implied</w:t>
      </w:r>
      <w:r w:rsidR="00BE723B" w:rsidRPr="00CB1BCC">
        <w:t xml:space="preserve"> that some school principals are still using styles that are not popular to both students and staff. Certainly, such leadership styles were considered to be contributing to low staff morale and by extension, low academic performance by students. Undoubtedly, the </w:t>
      </w:r>
      <w:r w:rsidR="00C125DA" w:rsidRPr="00CB1BCC">
        <w:t>paramount</w:t>
      </w:r>
      <w:r w:rsidR="00BE723B" w:rsidRPr="00CB1BCC">
        <w:t xml:space="preserve"> assigned to the </w:t>
      </w:r>
      <w:r w:rsidR="00C125DA" w:rsidRPr="00CB1BCC">
        <w:t>principle</w:t>
      </w:r>
      <w:r w:rsidR="00BE723B" w:rsidRPr="00CB1BCC">
        <w:t xml:space="preserve"> is his /her instructional </w:t>
      </w:r>
      <w:r w:rsidR="00373CE9" w:rsidRPr="00CB1BCC">
        <w:t>custody</w:t>
      </w:r>
      <w:r w:rsidR="00BE723B" w:rsidRPr="00CB1BCC">
        <w:t xml:space="preserve"> (</w:t>
      </w:r>
      <w:proofErr w:type="spellStart"/>
      <w:r w:rsidR="00BE723B" w:rsidRPr="00CB1BCC">
        <w:t>Foriska</w:t>
      </w:r>
      <w:r w:rsidR="00CF0C2B" w:rsidRPr="00CB1BCC">
        <w:rPr>
          <w:i/>
        </w:rPr>
        <w:t>eta</w:t>
      </w:r>
      <w:r w:rsidR="0069521D" w:rsidRPr="00CB1BCC">
        <w:rPr>
          <w:i/>
        </w:rPr>
        <w:t>.</w:t>
      </w:r>
      <w:r w:rsidR="00CF0C2B" w:rsidRPr="00CB1BCC">
        <w:rPr>
          <w:i/>
        </w:rPr>
        <w:t>l</w:t>
      </w:r>
      <w:proofErr w:type="spellEnd"/>
      <w:r w:rsidR="00BE723B" w:rsidRPr="00CB1BCC">
        <w:rPr>
          <w:i/>
        </w:rPr>
        <w:t>,</w:t>
      </w:r>
      <w:r w:rsidR="00BE723B" w:rsidRPr="00CB1BCC">
        <w:t xml:space="preserve"> 2011). This is </w:t>
      </w:r>
      <w:r w:rsidR="00C125DA" w:rsidRPr="00CB1BCC">
        <w:t>convenient</w:t>
      </w:r>
      <w:r w:rsidR="00BE723B" w:rsidRPr="00CB1BCC">
        <w:t xml:space="preserve"> for the </w:t>
      </w:r>
      <w:r w:rsidR="00CF0C2B" w:rsidRPr="00CB1BCC">
        <w:t>advance</w:t>
      </w:r>
      <w:r w:rsidR="00BE723B" w:rsidRPr="00CB1BCC">
        <w:t xml:space="preserve"> </w:t>
      </w:r>
      <w:r w:rsidR="00BE723B" w:rsidRPr="00CB1BCC">
        <w:lastRenderedPageBreak/>
        <w:t xml:space="preserve">and </w:t>
      </w:r>
      <w:r w:rsidR="00CF0C2B" w:rsidRPr="00CB1BCC">
        <w:t xml:space="preserve">preservation of </w:t>
      </w:r>
      <w:r w:rsidR="00D47A7B" w:rsidRPr="00CB1BCC">
        <w:t>a valuable</w:t>
      </w:r>
      <w:r w:rsidR="00BE723B" w:rsidRPr="00CB1BCC">
        <w:t xml:space="preserve"> school</w:t>
      </w:r>
      <w:r w:rsidR="00CF0C2B" w:rsidRPr="00CB1BCC">
        <w:t xml:space="preserve"> since</w:t>
      </w:r>
      <w:r w:rsidR="00E355F0" w:rsidRPr="00CB1BCC">
        <w:t xml:space="preserve"> </w:t>
      </w:r>
      <w:r w:rsidR="00373CE9" w:rsidRPr="00CB1BCC">
        <w:t>vital</w:t>
      </w:r>
      <w:r w:rsidR="00E355F0" w:rsidRPr="00CB1BCC">
        <w:t xml:space="preserve"> </w:t>
      </w:r>
      <w:r w:rsidR="00373CE9" w:rsidRPr="00CB1BCC">
        <w:t>command</w:t>
      </w:r>
      <w:r w:rsidR="00BE723B" w:rsidRPr="00CB1BCC">
        <w:t xml:space="preserve"> and </w:t>
      </w:r>
      <w:r w:rsidR="002F3999" w:rsidRPr="00CB1BCC">
        <w:t xml:space="preserve">direction in the </w:t>
      </w:r>
      <w:r w:rsidR="00D47A7B" w:rsidRPr="00CB1BCC">
        <w:t>teaching scenery</w:t>
      </w:r>
      <w:r w:rsidR="002F3999" w:rsidRPr="00CB1BCC">
        <w:t xml:space="preserve"> is that granted</w:t>
      </w:r>
      <w:r w:rsidR="00BE723B" w:rsidRPr="00CB1BCC">
        <w:t xml:space="preserve"> by the head of the school</w:t>
      </w:r>
      <w:r w:rsidR="00CF0C2B" w:rsidRPr="00CB1BCC">
        <w:t xml:space="preserve"> (</w:t>
      </w:r>
      <w:proofErr w:type="spellStart"/>
      <w:r w:rsidR="00CF0C2B" w:rsidRPr="00CB1BCC">
        <w:t>Mofareh</w:t>
      </w:r>
      <w:proofErr w:type="spellEnd"/>
      <w:r w:rsidR="00CF0C2B" w:rsidRPr="00CB1BCC">
        <w:t xml:space="preserve"> 2011).</w:t>
      </w:r>
    </w:p>
    <w:p w:rsidR="00BE723B" w:rsidRPr="00CB1BCC" w:rsidRDefault="007C6FCE" w:rsidP="0090780C">
      <w:pPr>
        <w:spacing w:line="480" w:lineRule="auto"/>
        <w:jc w:val="both"/>
        <w:rPr>
          <w:rFonts w:ascii="Times New Roman" w:hAnsi="Times New Roman"/>
          <w:sz w:val="24"/>
          <w:szCs w:val="24"/>
        </w:rPr>
      </w:pPr>
      <w:r w:rsidRPr="00CB1BCC">
        <w:rPr>
          <w:rFonts w:ascii="Times New Roman" w:hAnsi="Times New Roman"/>
          <w:sz w:val="24"/>
          <w:szCs w:val="24"/>
        </w:rPr>
        <w:t xml:space="preserve">Moreover, </w:t>
      </w:r>
      <w:r w:rsidR="00BE723B" w:rsidRPr="00CB1BCC">
        <w:rPr>
          <w:rFonts w:ascii="Times New Roman" w:hAnsi="Times New Roman"/>
          <w:sz w:val="24"/>
          <w:szCs w:val="24"/>
        </w:rPr>
        <w:t xml:space="preserve">Williams J.D (2001) considered school </w:t>
      </w:r>
      <w:r w:rsidRPr="00CB1BCC">
        <w:rPr>
          <w:rFonts w:ascii="Times New Roman" w:hAnsi="Times New Roman"/>
          <w:sz w:val="24"/>
          <w:szCs w:val="24"/>
        </w:rPr>
        <w:t>success</w:t>
      </w:r>
      <w:r w:rsidR="00BE723B" w:rsidRPr="00CB1BCC">
        <w:rPr>
          <w:rFonts w:ascii="Times New Roman" w:hAnsi="Times New Roman"/>
          <w:sz w:val="24"/>
          <w:szCs w:val="24"/>
        </w:rPr>
        <w:t xml:space="preserve"> to be </w:t>
      </w:r>
      <w:r w:rsidR="00D47A7B" w:rsidRPr="00CB1BCC">
        <w:rPr>
          <w:rFonts w:ascii="Times New Roman" w:hAnsi="Times New Roman"/>
          <w:sz w:val="24"/>
          <w:szCs w:val="24"/>
        </w:rPr>
        <w:t>an occupation</w:t>
      </w:r>
      <w:r w:rsidR="00BE723B" w:rsidRPr="00CB1BCC">
        <w:rPr>
          <w:rFonts w:ascii="Times New Roman" w:hAnsi="Times New Roman"/>
          <w:sz w:val="24"/>
          <w:szCs w:val="24"/>
        </w:rPr>
        <w:t xml:space="preserve"> of </w:t>
      </w:r>
      <w:r w:rsidR="00676431" w:rsidRPr="00CB1BCC">
        <w:rPr>
          <w:rFonts w:ascii="Times New Roman" w:hAnsi="Times New Roman"/>
          <w:sz w:val="24"/>
          <w:szCs w:val="24"/>
        </w:rPr>
        <w:t>confined</w:t>
      </w:r>
      <w:r w:rsidR="00E355F0" w:rsidRPr="00CB1BCC">
        <w:rPr>
          <w:rFonts w:ascii="Times New Roman" w:hAnsi="Times New Roman"/>
          <w:sz w:val="24"/>
          <w:szCs w:val="24"/>
        </w:rPr>
        <w:t xml:space="preserve"> </w:t>
      </w:r>
      <w:r w:rsidR="00676431" w:rsidRPr="00CB1BCC">
        <w:rPr>
          <w:rFonts w:ascii="Times New Roman" w:hAnsi="Times New Roman"/>
          <w:sz w:val="24"/>
          <w:szCs w:val="24"/>
        </w:rPr>
        <w:t>periphery</w:t>
      </w:r>
      <w:r w:rsidR="00E355F0" w:rsidRPr="00CB1BCC">
        <w:rPr>
          <w:rFonts w:ascii="Times New Roman" w:hAnsi="Times New Roman"/>
          <w:sz w:val="24"/>
          <w:szCs w:val="24"/>
        </w:rPr>
        <w:t xml:space="preserve"> </w:t>
      </w:r>
      <w:r w:rsidR="00676431" w:rsidRPr="00CB1BCC">
        <w:rPr>
          <w:rFonts w:ascii="Times New Roman" w:hAnsi="Times New Roman"/>
          <w:sz w:val="24"/>
          <w:szCs w:val="24"/>
        </w:rPr>
        <w:t>membership</w:t>
      </w:r>
      <w:r w:rsidR="00BE723B" w:rsidRPr="00CB1BCC">
        <w:rPr>
          <w:rFonts w:ascii="Times New Roman" w:hAnsi="Times New Roman"/>
          <w:sz w:val="24"/>
          <w:szCs w:val="24"/>
        </w:rPr>
        <w:t xml:space="preserve"> and </w:t>
      </w:r>
      <w:r w:rsidR="00676431" w:rsidRPr="00CB1BCC">
        <w:rPr>
          <w:rFonts w:ascii="Times New Roman" w:hAnsi="Times New Roman"/>
          <w:sz w:val="24"/>
          <w:szCs w:val="24"/>
        </w:rPr>
        <w:t>their</w:t>
      </w:r>
      <w:r w:rsidR="00E355F0" w:rsidRPr="00CB1BCC">
        <w:rPr>
          <w:rFonts w:ascii="Times New Roman" w:hAnsi="Times New Roman"/>
          <w:sz w:val="24"/>
          <w:szCs w:val="24"/>
        </w:rPr>
        <w:t xml:space="preserve"> </w:t>
      </w:r>
      <w:r w:rsidRPr="00CB1BCC">
        <w:rPr>
          <w:rFonts w:ascii="Times New Roman" w:hAnsi="Times New Roman"/>
          <w:sz w:val="24"/>
          <w:szCs w:val="24"/>
        </w:rPr>
        <w:t>dedication</w:t>
      </w:r>
      <w:r w:rsidR="00BE723B" w:rsidRPr="00CB1BCC">
        <w:rPr>
          <w:rFonts w:ascii="Times New Roman" w:hAnsi="Times New Roman"/>
          <w:sz w:val="24"/>
          <w:szCs w:val="24"/>
        </w:rPr>
        <w:t xml:space="preserve">. These </w:t>
      </w:r>
      <w:r w:rsidR="00676431" w:rsidRPr="00CB1BCC">
        <w:rPr>
          <w:rFonts w:ascii="Times New Roman" w:hAnsi="Times New Roman"/>
          <w:sz w:val="24"/>
          <w:szCs w:val="24"/>
        </w:rPr>
        <w:t>surely</w:t>
      </w:r>
      <w:r w:rsidR="00E355F0" w:rsidRPr="00CB1BCC">
        <w:rPr>
          <w:rFonts w:ascii="Times New Roman" w:hAnsi="Times New Roman"/>
          <w:sz w:val="24"/>
          <w:szCs w:val="24"/>
        </w:rPr>
        <w:t xml:space="preserve"> </w:t>
      </w:r>
      <w:r w:rsidR="00676431" w:rsidRPr="00CB1BCC">
        <w:rPr>
          <w:rFonts w:ascii="Times New Roman" w:hAnsi="Times New Roman"/>
          <w:sz w:val="24"/>
          <w:szCs w:val="24"/>
        </w:rPr>
        <w:t>crash</w:t>
      </w:r>
      <w:r w:rsidR="00E355F0" w:rsidRPr="00CB1BCC">
        <w:rPr>
          <w:rFonts w:ascii="Times New Roman" w:hAnsi="Times New Roman"/>
          <w:sz w:val="24"/>
          <w:szCs w:val="24"/>
        </w:rPr>
        <w:t xml:space="preserve"> </w:t>
      </w:r>
      <w:r w:rsidR="008B30A3" w:rsidRPr="00CB1BCC">
        <w:rPr>
          <w:rFonts w:ascii="Times New Roman" w:hAnsi="Times New Roman"/>
          <w:sz w:val="24"/>
          <w:szCs w:val="24"/>
        </w:rPr>
        <w:t>instructive</w:t>
      </w:r>
      <w:r w:rsidR="00BE723B" w:rsidRPr="00CB1BCC">
        <w:rPr>
          <w:rFonts w:ascii="Times New Roman" w:hAnsi="Times New Roman"/>
          <w:sz w:val="24"/>
          <w:szCs w:val="24"/>
        </w:rPr>
        <w:t xml:space="preserve"> outcomes </w:t>
      </w:r>
      <w:r w:rsidR="008B30A3" w:rsidRPr="00CB1BCC">
        <w:rPr>
          <w:rFonts w:ascii="Times New Roman" w:hAnsi="Times New Roman"/>
          <w:sz w:val="24"/>
          <w:szCs w:val="24"/>
        </w:rPr>
        <w:t>plus academic results</w:t>
      </w:r>
      <w:r w:rsidR="00BE723B" w:rsidRPr="00CB1BCC">
        <w:rPr>
          <w:rFonts w:ascii="Times New Roman" w:hAnsi="Times New Roman"/>
          <w:sz w:val="24"/>
          <w:szCs w:val="24"/>
        </w:rPr>
        <w:t xml:space="preserve">, </w:t>
      </w:r>
      <w:r w:rsidR="00DE71CC" w:rsidRPr="00CB1BCC">
        <w:rPr>
          <w:rFonts w:ascii="Times New Roman" w:hAnsi="Times New Roman"/>
          <w:sz w:val="24"/>
          <w:szCs w:val="24"/>
        </w:rPr>
        <w:t>presence</w:t>
      </w:r>
      <w:r w:rsidR="00BE723B" w:rsidRPr="00CB1BCC">
        <w:rPr>
          <w:rFonts w:ascii="Times New Roman" w:hAnsi="Times New Roman"/>
          <w:sz w:val="24"/>
          <w:szCs w:val="24"/>
        </w:rPr>
        <w:t xml:space="preserve">, </w:t>
      </w:r>
      <w:r w:rsidR="008B30A3" w:rsidRPr="00CB1BCC">
        <w:rPr>
          <w:rFonts w:ascii="Times New Roman" w:hAnsi="Times New Roman"/>
          <w:sz w:val="24"/>
          <w:szCs w:val="24"/>
        </w:rPr>
        <w:t>give up</w:t>
      </w:r>
      <w:r w:rsidR="00BE723B" w:rsidRPr="00CB1BCC">
        <w:rPr>
          <w:rFonts w:ascii="Times New Roman" w:hAnsi="Times New Roman"/>
          <w:sz w:val="24"/>
          <w:szCs w:val="24"/>
        </w:rPr>
        <w:t xml:space="preserve"> and </w:t>
      </w:r>
      <w:r w:rsidR="008B30A3" w:rsidRPr="00CB1BCC">
        <w:rPr>
          <w:rFonts w:ascii="Times New Roman" w:hAnsi="Times New Roman"/>
          <w:sz w:val="24"/>
          <w:szCs w:val="24"/>
        </w:rPr>
        <w:t>absenteeism</w:t>
      </w:r>
      <w:r w:rsidR="00BE723B" w:rsidRPr="00CB1BCC">
        <w:rPr>
          <w:rFonts w:ascii="Times New Roman" w:hAnsi="Times New Roman"/>
          <w:sz w:val="24"/>
          <w:szCs w:val="24"/>
        </w:rPr>
        <w:t xml:space="preserve"> rates as parents are more </w:t>
      </w:r>
      <w:r w:rsidR="00D47A7B" w:rsidRPr="00CB1BCC">
        <w:rPr>
          <w:rFonts w:ascii="Times New Roman" w:hAnsi="Times New Roman"/>
          <w:sz w:val="24"/>
          <w:szCs w:val="24"/>
        </w:rPr>
        <w:t>probable to</w:t>
      </w:r>
      <w:r w:rsidR="008B30A3" w:rsidRPr="00CB1BCC">
        <w:rPr>
          <w:rFonts w:ascii="Times New Roman" w:hAnsi="Times New Roman"/>
          <w:sz w:val="24"/>
          <w:szCs w:val="24"/>
        </w:rPr>
        <w:t xml:space="preserve"> guarantee</w:t>
      </w:r>
      <w:r w:rsidR="00BE723B" w:rsidRPr="00CB1BCC">
        <w:rPr>
          <w:rFonts w:ascii="Times New Roman" w:hAnsi="Times New Roman"/>
          <w:sz w:val="24"/>
          <w:szCs w:val="24"/>
        </w:rPr>
        <w:t xml:space="preserve"> regular school </w:t>
      </w:r>
      <w:r w:rsidR="008B30A3" w:rsidRPr="00CB1BCC">
        <w:rPr>
          <w:rFonts w:ascii="Times New Roman" w:hAnsi="Times New Roman"/>
          <w:sz w:val="24"/>
          <w:szCs w:val="24"/>
        </w:rPr>
        <w:t>turnout</w:t>
      </w:r>
      <w:r w:rsidR="0069521D" w:rsidRPr="00CB1BCC">
        <w:rPr>
          <w:rFonts w:ascii="Times New Roman" w:hAnsi="Times New Roman"/>
          <w:sz w:val="24"/>
          <w:szCs w:val="24"/>
        </w:rPr>
        <w:t xml:space="preserve"> of their children (Wells</w:t>
      </w:r>
      <w:r w:rsidR="00BE723B" w:rsidRPr="00CB1BCC">
        <w:rPr>
          <w:rFonts w:ascii="Times New Roman" w:hAnsi="Times New Roman"/>
          <w:sz w:val="24"/>
          <w:szCs w:val="24"/>
        </w:rPr>
        <w:t xml:space="preserve">, 2010). </w:t>
      </w:r>
      <w:r w:rsidR="00676431" w:rsidRPr="00CB1BCC">
        <w:rPr>
          <w:rFonts w:ascii="Times New Roman" w:hAnsi="Times New Roman"/>
          <w:sz w:val="24"/>
          <w:szCs w:val="24"/>
        </w:rPr>
        <w:t>Conversely</w:t>
      </w:r>
      <w:r w:rsidR="00BE723B" w:rsidRPr="00CB1BCC">
        <w:rPr>
          <w:rFonts w:ascii="Times New Roman" w:hAnsi="Times New Roman"/>
          <w:sz w:val="24"/>
          <w:szCs w:val="24"/>
        </w:rPr>
        <w:t xml:space="preserve">, there is still </w:t>
      </w:r>
      <w:r w:rsidR="00D47A7B" w:rsidRPr="00CB1BCC">
        <w:rPr>
          <w:rFonts w:ascii="Times New Roman" w:hAnsi="Times New Roman"/>
          <w:sz w:val="24"/>
          <w:szCs w:val="24"/>
        </w:rPr>
        <w:t>imperfect society</w:t>
      </w:r>
      <w:r w:rsidR="00BE723B" w:rsidRPr="00CB1BCC">
        <w:rPr>
          <w:rFonts w:ascii="Times New Roman" w:hAnsi="Times New Roman"/>
          <w:sz w:val="24"/>
          <w:szCs w:val="24"/>
        </w:rPr>
        <w:t xml:space="preserve"> engagement within the </w:t>
      </w:r>
      <w:r w:rsidR="008B30A3" w:rsidRPr="00CB1BCC">
        <w:rPr>
          <w:rFonts w:ascii="Times New Roman" w:hAnsi="Times New Roman"/>
          <w:sz w:val="24"/>
          <w:szCs w:val="24"/>
        </w:rPr>
        <w:t>embattled</w:t>
      </w:r>
      <w:r w:rsidR="00BE723B" w:rsidRPr="00CB1BCC">
        <w:rPr>
          <w:rFonts w:ascii="Times New Roman" w:hAnsi="Times New Roman"/>
          <w:sz w:val="24"/>
          <w:szCs w:val="24"/>
        </w:rPr>
        <w:t xml:space="preserve"> schools as most </w:t>
      </w:r>
      <w:r w:rsidR="00676431" w:rsidRPr="00CB1BCC">
        <w:rPr>
          <w:rFonts w:ascii="Times New Roman" w:hAnsi="Times New Roman"/>
          <w:sz w:val="24"/>
          <w:szCs w:val="24"/>
        </w:rPr>
        <w:t>district</w:t>
      </w:r>
      <w:r w:rsidR="00BE723B" w:rsidRPr="00CB1BCC">
        <w:rPr>
          <w:rFonts w:ascii="Times New Roman" w:hAnsi="Times New Roman"/>
          <w:sz w:val="24"/>
          <w:szCs w:val="24"/>
        </w:rPr>
        <w:t xml:space="preserve"> members </w:t>
      </w:r>
      <w:r w:rsidR="00676431" w:rsidRPr="00CB1BCC">
        <w:rPr>
          <w:rFonts w:ascii="Times New Roman" w:hAnsi="Times New Roman"/>
          <w:sz w:val="24"/>
          <w:szCs w:val="24"/>
        </w:rPr>
        <w:t>see</w:t>
      </w:r>
      <w:r w:rsidR="00BE723B" w:rsidRPr="00CB1BCC">
        <w:rPr>
          <w:rFonts w:ascii="Times New Roman" w:hAnsi="Times New Roman"/>
          <w:sz w:val="24"/>
          <w:szCs w:val="24"/>
        </w:rPr>
        <w:t xml:space="preserve"> school </w:t>
      </w:r>
      <w:r w:rsidR="00DE71CC" w:rsidRPr="00CB1BCC">
        <w:rPr>
          <w:rFonts w:ascii="Times New Roman" w:hAnsi="Times New Roman"/>
          <w:sz w:val="24"/>
          <w:szCs w:val="24"/>
        </w:rPr>
        <w:t>progress</w:t>
      </w:r>
      <w:r w:rsidR="00BE723B" w:rsidRPr="00CB1BCC">
        <w:rPr>
          <w:rFonts w:ascii="Times New Roman" w:hAnsi="Times New Roman"/>
          <w:sz w:val="24"/>
          <w:szCs w:val="24"/>
        </w:rPr>
        <w:t xml:space="preserve"> to be the </w:t>
      </w:r>
      <w:r w:rsidR="00676431" w:rsidRPr="00CB1BCC">
        <w:rPr>
          <w:rFonts w:ascii="Times New Roman" w:hAnsi="Times New Roman"/>
          <w:sz w:val="24"/>
          <w:szCs w:val="24"/>
        </w:rPr>
        <w:t>state</w:t>
      </w:r>
      <w:r w:rsidR="00BE723B" w:rsidRPr="00CB1BCC">
        <w:rPr>
          <w:rFonts w:ascii="Times New Roman" w:hAnsi="Times New Roman"/>
          <w:sz w:val="24"/>
          <w:szCs w:val="24"/>
        </w:rPr>
        <w:t xml:space="preserve">’s </w:t>
      </w:r>
      <w:r w:rsidR="00676431" w:rsidRPr="00CB1BCC">
        <w:rPr>
          <w:rFonts w:ascii="Times New Roman" w:hAnsi="Times New Roman"/>
          <w:sz w:val="24"/>
          <w:szCs w:val="24"/>
        </w:rPr>
        <w:t>mandate</w:t>
      </w:r>
      <w:r w:rsidR="00BE723B" w:rsidRPr="00CB1BCC">
        <w:rPr>
          <w:rFonts w:ascii="Times New Roman" w:hAnsi="Times New Roman"/>
          <w:sz w:val="24"/>
          <w:szCs w:val="24"/>
        </w:rPr>
        <w:t xml:space="preserve">. </w:t>
      </w:r>
    </w:p>
    <w:p w:rsidR="00BE723B" w:rsidRPr="00CB1BCC" w:rsidRDefault="00BE723B" w:rsidP="0090780C">
      <w:pPr>
        <w:pStyle w:val="NormalWeb"/>
        <w:spacing w:before="0" w:beforeAutospacing="0" w:after="200" w:afterAutospacing="0" w:line="480" w:lineRule="auto"/>
        <w:jc w:val="both"/>
      </w:pPr>
      <w:r w:rsidRPr="00CB1BCC">
        <w:t xml:space="preserve">It has been noted that democratic leadership that promotes empowerment can </w:t>
      </w:r>
      <w:r w:rsidR="002502F4" w:rsidRPr="00CB1BCC">
        <w:t xml:space="preserve">spill over into results oriented </w:t>
      </w:r>
      <w:r w:rsidRPr="00CB1BCC">
        <w:t xml:space="preserve">work. </w:t>
      </w:r>
      <w:r w:rsidR="002502F4" w:rsidRPr="00CB1BCC">
        <w:t xml:space="preserve">Trust, involvement, synergy and ethics are typical </w:t>
      </w:r>
      <w:r w:rsidR="0088063C" w:rsidRPr="00CB1BCC">
        <w:t>independent</w:t>
      </w:r>
      <w:r w:rsidR="002502F4" w:rsidRPr="00CB1BCC">
        <w:t xml:space="preserve"> leader</w:t>
      </w:r>
      <w:r w:rsidRPr="00CB1BCC">
        <w:t xml:space="preserve"> plans to help </w:t>
      </w:r>
      <w:r w:rsidR="00D47A7B" w:rsidRPr="00CB1BCC">
        <w:t>staff better</w:t>
      </w:r>
      <w:r w:rsidR="00E355F0" w:rsidRPr="00CB1BCC">
        <w:t xml:space="preserve"> </w:t>
      </w:r>
      <w:r w:rsidRPr="00CB1BCC">
        <w:t xml:space="preserve">their own </w:t>
      </w:r>
      <w:r w:rsidR="0088063C" w:rsidRPr="00CB1BCC">
        <w:t>deliverance</w:t>
      </w:r>
      <w:r w:rsidRPr="00CB1BCC">
        <w:t xml:space="preserve">, </w:t>
      </w:r>
      <w:r w:rsidR="002502F4" w:rsidRPr="00CB1BCC">
        <w:t xml:space="preserve">and </w:t>
      </w:r>
      <w:r w:rsidRPr="00CB1BCC">
        <w:t xml:space="preserve">allows employees to set </w:t>
      </w:r>
      <w:r w:rsidR="0088063C" w:rsidRPr="00CB1BCC">
        <w:t>targets</w:t>
      </w:r>
      <w:r w:rsidRPr="00CB1BCC">
        <w:t xml:space="preserve">, and </w:t>
      </w:r>
      <w:r w:rsidR="00D47A7B" w:rsidRPr="00CB1BCC">
        <w:t>boost staff</w:t>
      </w:r>
      <w:r w:rsidRPr="00CB1BCC">
        <w:t xml:space="preserve"> to </w:t>
      </w:r>
      <w:r w:rsidR="0088063C" w:rsidRPr="00CB1BCC">
        <w:t>mature</w:t>
      </w:r>
      <w:r w:rsidRPr="00CB1BCC">
        <w:t xml:space="preserve"> on extra.</w:t>
      </w:r>
      <w:r w:rsidR="00252BCE" w:rsidRPr="00CB1BCC">
        <w:t xml:space="preserve"> </w:t>
      </w:r>
      <w:proofErr w:type="spellStart"/>
      <w:r w:rsidRPr="00CB1BCC">
        <w:t>Ngugi</w:t>
      </w:r>
      <w:proofErr w:type="spellEnd"/>
      <w:r w:rsidRPr="00CB1BCC">
        <w:t xml:space="preserve"> (2006) </w:t>
      </w:r>
      <w:r w:rsidR="0088063C" w:rsidRPr="00CB1BCC">
        <w:t>establishe</w:t>
      </w:r>
      <w:r w:rsidRPr="00CB1BCC">
        <w:t xml:space="preserve">d that </w:t>
      </w:r>
      <w:r w:rsidR="002502F4" w:rsidRPr="00CB1BCC">
        <w:t>principals</w:t>
      </w:r>
      <w:r w:rsidRPr="00CB1BCC">
        <w:t xml:space="preserve"> who </w:t>
      </w:r>
      <w:r w:rsidR="00D47A7B" w:rsidRPr="00CB1BCC">
        <w:t>use this</w:t>
      </w:r>
      <w:r w:rsidRPr="00CB1BCC">
        <w:t xml:space="preserve"> style </w:t>
      </w:r>
      <w:r w:rsidR="0088063C" w:rsidRPr="00CB1BCC">
        <w:t>post</w:t>
      </w:r>
      <w:r w:rsidRPr="00CB1BCC">
        <w:t xml:space="preserve"> high exam </w:t>
      </w:r>
      <w:r w:rsidR="008B30A3" w:rsidRPr="00CB1BCC">
        <w:t>consequences</w:t>
      </w:r>
      <w:r w:rsidRPr="00CB1BCC">
        <w:t xml:space="preserve">. No </w:t>
      </w:r>
      <w:r w:rsidR="00D47A7B" w:rsidRPr="00CB1BCC">
        <w:t>major bond</w:t>
      </w:r>
      <w:r w:rsidR="0078422E" w:rsidRPr="00CB1BCC">
        <w:t xml:space="preserve"> was revealed</w:t>
      </w:r>
      <w:r w:rsidRPr="00CB1BCC">
        <w:t xml:space="preserve"> b</w:t>
      </w:r>
      <w:r w:rsidR="008B30A3" w:rsidRPr="00CB1BCC">
        <w:t>etween the autocratic</w:t>
      </w:r>
      <w:r w:rsidR="0078422E" w:rsidRPr="00CB1BCC">
        <w:t xml:space="preserve"> approaches</w:t>
      </w:r>
      <w:r w:rsidRPr="00CB1BCC">
        <w:t xml:space="preserve"> and academic </w:t>
      </w:r>
      <w:r w:rsidR="008B30A3" w:rsidRPr="00CB1BCC">
        <w:t>presentation</w:t>
      </w:r>
      <w:r w:rsidRPr="00CB1BCC">
        <w:t xml:space="preserve"> in public </w:t>
      </w:r>
      <w:r w:rsidR="0078422E" w:rsidRPr="00CB1BCC">
        <w:t>minor</w:t>
      </w:r>
      <w:r w:rsidRPr="00CB1BCC">
        <w:t xml:space="preserve"> schools in </w:t>
      </w:r>
      <w:proofErr w:type="spellStart"/>
      <w:r w:rsidRPr="00CB1BCC">
        <w:t>Murang’a</w:t>
      </w:r>
      <w:proofErr w:type="spellEnd"/>
      <w:r w:rsidRPr="00CB1BCC">
        <w:t xml:space="preserve"> District, Kenya. </w:t>
      </w:r>
      <w:proofErr w:type="spellStart"/>
      <w:r w:rsidRPr="00CB1BCC">
        <w:t>Onyango</w:t>
      </w:r>
      <w:proofErr w:type="spellEnd"/>
      <w:r w:rsidRPr="00CB1BCC">
        <w:t xml:space="preserve"> (2008) stated that good academic performance in K.C.S.E was exhibited by schools whose </w:t>
      </w:r>
      <w:r w:rsidR="00D47A7B" w:rsidRPr="00CB1BCC">
        <w:t>head teachers</w:t>
      </w:r>
      <w:r w:rsidR="0078422E" w:rsidRPr="00CB1BCC">
        <w:t xml:space="preserve"> were possessing</w:t>
      </w:r>
      <w:r w:rsidRPr="00CB1BCC">
        <w:t xml:space="preserve"> a </w:t>
      </w:r>
      <w:r w:rsidR="0088063C" w:rsidRPr="00CB1BCC">
        <w:t>blend of autocracy</w:t>
      </w:r>
      <w:r w:rsidRPr="00CB1BCC">
        <w:t xml:space="preserve"> (Task-oriented </w:t>
      </w:r>
      <w:r w:rsidR="00EB3176" w:rsidRPr="00CB1BCC">
        <w:t>behavior</w:t>
      </w:r>
      <w:r w:rsidRPr="00CB1BCC">
        <w:t xml:space="preserve">) and </w:t>
      </w:r>
      <w:r w:rsidR="0088063C" w:rsidRPr="00CB1BCC">
        <w:t>free</w:t>
      </w:r>
      <w:r w:rsidRPr="00CB1BCC">
        <w:t xml:space="preserve"> leaders (</w:t>
      </w:r>
      <w:r w:rsidR="008B30A3" w:rsidRPr="00CB1BCC">
        <w:t>team</w:t>
      </w:r>
      <w:r w:rsidRPr="00CB1BCC">
        <w:t xml:space="preserve">-oriented behavior).  From the following studies, it was still not clear whether a particular leadership style resulted in the most effective form of </w:t>
      </w:r>
      <w:r w:rsidR="00D47A7B" w:rsidRPr="00CB1BCC">
        <w:t>governmental conduct</w:t>
      </w:r>
      <w:r w:rsidRPr="00CB1BCC">
        <w:t xml:space="preserve">.  </w:t>
      </w:r>
    </w:p>
    <w:p w:rsidR="00BE723B" w:rsidRPr="00CB1BCC" w:rsidRDefault="002502F4" w:rsidP="0090780C">
      <w:pPr>
        <w:pStyle w:val="NormalWeb"/>
        <w:spacing w:before="0" w:beforeAutospacing="0" w:after="200" w:afterAutospacing="0" w:line="480" w:lineRule="auto"/>
        <w:jc w:val="both"/>
      </w:pPr>
      <w:r w:rsidRPr="00CB1BCC">
        <w:t>A study</w:t>
      </w:r>
      <w:r w:rsidR="00BE723B" w:rsidRPr="00CB1BCC">
        <w:t xml:space="preserve"> by </w:t>
      </w:r>
      <w:proofErr w:type="spellStart"/>
      <w:r w:rsidR="00BE723B" w:rsidRPr="00CB1BCC">
        <w:t>Nsubuga</w:t>
      </w:r>
      <w:proofErr w:type="spellEnd"/>
      <w:r w:rsidR="00BE723B" w:rsidRPr="00CB1BCC">
        <w:t xml:space="preserve"> (2009) revealed </w:t>
      </w:r>
      <w:r w:rsidRPr="00CB1BCC">
        <w:t>democratic</w:t>
      </w:r>
      <w:r w:rsidR="00BE723B" w:rsidRPr="00CB1BCC">
        <w:t xml:space="preserve"> consultative </w:t>
      </w:r>
      <w:r w:rsidRPr="00CB1BCC">
        <w:t>structure</w:t>
      </w:r>
      <w:r w:rsidR="00BE723B" w:rsidRPr="00CB1BCC">
        <w:t xml:space="preserve"> of </w:t>
      </w:r>
      <w:r w:rsidRPr="00CB1BCC">
        <w:t>guidance</w:t>
      </w:r>
      <w:r w:rsidR="0078422E" w:rsidRPr="00CB1BCC">
        <w:t xml:space="preserve"> widely used in government</w:t>
      </w:r>
      <w:r w:rsidR="00BE723B" w:rsidRPr="00CB1BCC">
        <w:t xml:space="preserve"> schools in Uganda in order to </w:t>
      </w:r>
      <w:r w:rsidR="00D47A7B" w:rsidRPr="00CB1BCC">
        <w:t>craft tenure</w:t>
      </w:r>
      <w:r w:rsidR="00BE723B" w:rsidRPr="00CB1BCC">
        <w:t xml:space="preserve">. The </w:t>
      </w:r>
      <w:r w:rsidR="0088063C" w:rsidRPr="00CB1BCC">
        <w:t>result</w:t>
      </w:r>
      <w:r w:rsidR="00BE723B" w:rsidRPr="00CB1BCC">
        <w:t xml:space="preserve"> of the </w:t>
      </w:r>
      <w:r w:rsidR="0088063C" w:rsidRPr="00CB1BCC">
        <w:t>learning further</w:t>
      </w:r>
      <w:r w:rsidR="00BE723B" w:rsidRPr="00CB1BCC">
        <w:t xml:space="preserve"> showed that no </w:t>
      </w:r>
      <w:r w:rsidR="0088063C" w:rsidRPr="00CB1BCC">
        <w:t xml:space="preserve">ideal </w:t>
      </w:r>
      <w:r w:rsidR="008B30A3" w:rsidRPr="00CB1BCC">
        <w:t>headship</w:t>
      </w:r>
      <w:r w:rsidR="0088063C" w:rsidRPr="00CB1BCC">
        <w:t xml:space="preserve"> type</w:t>
      </w:r>
      <w:r w:rsidR="00BE723B" w:rsidRPr="00CB1BCC">
        <w:t xml:space="preserve"> was used in schools.</w:t>
      </w:r>
      <w:r w:rsidR="0078422E" w:rsidRPr="00CB1BCC">
        <w:t xml:space="preserve"> While </w:t>
      </w:r>
      <w:r w:rsidR="00BE723B" w:rsidRPr="00CB1BCC">
        <w:t xml:space="preserve">the </w:t>
      </w:r>
      <w:r w:rsidR="008B30A3" w:rsidRPr="00CB1BCC">
        <w:t>self-ruled</w:t>
      </w:r>
      <w:r w:rsidR="00BE723B" w:rsidRPr="00CB1BCC">
        <w:t xml:space="preserve"> style was the </w:t>
      </w:r>
      <w:r w:rsidR="00D47A7B" w:rsidRPr="00CB1BCC">
        <w:t>mainly favored</w:t>
      </w:r>
      <w:r w:rsidR="00BE723B" w:rsidRPr="00CB1BCC">
        <w:t xml:space="preserve">, it was found that depending on situations in schools, leaders tended to use the </w:t>
      </w:r>
      <w:r w:rsidR="0078422E" w:rsidRPr="00CB1BCC">
        <w:lastRenderedPageBreak/>
        <w:t>diverse</w:t>
      </w:r>
      <w:r w:rsidR="00BE723B" w:rsidRPr="00CB1BCC">
        <w:t xml:space="preserve"> leadership style</w:t>
      </w:r>
      <w:r w:rsidR="0078422E" w:rsidRPr="00CB1BCC">
        <w:t>s and at times used other modes</w:t>
      </w:r>
      <w:r w:rsidR="00BE723B" w:rsidRPr="00CB1BCC">
        <w:t xml:space="preserve"> of leadership. It </w:t>
      </w:r>
      <w:r w:rsidR="00AA01A6" w:rsidRPr="00CB1BCC">
        <w:t>increases the likelihood of a school in achieving</w:t>
      </w:r>
      <w:r w:rsidR="00BE723B" w:rsidRPr="00CB1BCC">
        <w:t xml:space="preserve"> good overall </w:t>
      </w:r>
      <w:r w:rsidR="00AA01A6" w:rsidRPr="00CB1BCC">
        <w:t>grades</w:t>
      </w:r>
      <w:r w:rsidR="00BE723B" w:rsidRPr="00CB1BCC">
        <w:t xml:space="preserve">.  </w:t>
      </w:r>
    </w:p>
    <w:p w:rsidR="00BE723B" w:rsidRPr="00CB1BCC" w:rsidRDefault="00DE71CC" w:rsidP="0090780C">
      <w:pPr>
        <w:spacing w:line="480" w:lineRule="auto"/>
        <w:jc w:val="both"/>
        <w:rPr>
          <w:rFonts w:ascii="Times New Roman" w:hAnsi="Times New Roman"/>
          <w:sz w:val="24"/>
          <w:szCs w:val="24"/>
        </w:rPr>
      </w:pPr>
      <w:r w:rsidRPr="00CB1BCC">
        <w:rPr>
          <w:rFonts w:ascii="Times New Roman" w:hAnsi="Times New Roman"/>
          <w:sz w:val="24"/>
          <w:szCs w:val="24"/>
        </w:rPr>
        <w:t xml:space="preserve">As if that is not enough, </w:t>
      </w:r>
      <w:r w:rsidR="00BE723B" w:rsidRPr="00CB1BCC">
        <w:rPr>
          <w:rFonts w:ascii="Times New Roman" w:hAnsi="Times New Roman"/>
          <w:sz w:val="24"/>
          <w:szCs w:val="24"/>
        </w:rPr>
        <w:t xml:space="preserve">Warrick (2007) believes </w:t>
      </w:r>
      <w:r w:rsidR="00B90B08" w:rsidRPr="00CB1BCC">
        <w:rPr>
          <w:rFonts w:ascii="Times New Roman" w:hAnsi="Times New Roman"/>
          <w:sz w:val="24"/>
          <w:szCs w:val="24"/>
        </w:rPr>
        <w:t>that self-ruled leader</w:t>
      </w:r>
      <w:r w:rsidR="00DC78F0" w:rsidRPr="00CB1BCC">
        <w:rPr>
          <w:rFonts w:ascii="Times New Roman" w:hAnsi="Times New Roman"/>
          <w:sz w:val="24"/>
          <w:szCs w:val="24"/>
        </w:rPr>
        <w:t>ship lead to high</w:t>
      </w:r>
      <w:r w:rsidR="00BE723B" w:rsidRPr="00CB1BCC">
        <w:rPr>
          <w:rFonts w:ascii="Times New Roman" w:hAnsi="Times New Roman"/>
          <w:sz w:val="24"/>
          <w:szCs w:val="24"/>
        </w:rPr>
        <w:t xml:space="preserve"> employee productivity, satisfaction, cooperation and commitment. It </w:t>
      </w:r>
      <w:r w:rsidR="00DC78F0" w:rsidRPr="00CB1BCC">
        <w:rPr>
          <w:rFonts w:ascii="Times New Roman" w:hAnsi="Times New Roman"/>
          <w:sz w:val="24"/>
          <w:szCs w:val="24"/>
        </w:rPr>
        <w:t>marginalizes</w:t>
      </w:r>
      <w:r w:rsidR="00E355F0" w:rsidRPr="00CB1BCC">
        <w:rPr>
          <w:rFonts w:ascii="Times New Roman" w:hAnsi="Times New Roman"/>
          <w:sz w:val="24"/>
          <w:szCs w:val="24"/>
        </w:rPr>
        <w:t xml:space="preserve"> </w:t>
      </w:r>
      <w:r w:rsidR="00DC78F0" w:rsidRPr="00CB1BCC">
        <w:rPr>
          <w:rFonts w:ascii="Times New Roman" w:hAnsi="Times New Roman"/>
          <w:sz w:val="24"/>
          <w:szCs w:val="24"/>
        </w:rPr>
        <w:t>joystick,</w:t>
      </w:r>
      <w:r w:rsidR="00BE723B" w:rsidRPr="00CB1BCC">
        <w:rPr>
          <w:rFonts w:ascii="Times New Roman" w:hAnsi="Times New Roman"/>
          <w:sz w:val="24"/>
          <w:szCs w:val="24"/>
        </w:rPr>
        <w:t xml:space="preserve"> formal </w:t>
      </w:r>
      <w:r w:rsidR="008B30A3" w:rsidRPr="00CB1BCC">
        <w:rPr>
          <w:rFonts w:ascii="Times New Roman" w:hAnsi="Times New Roman"/>
          <w:sz w:val="24"/>
          <w:szCs w:val="24"/>
        </w:rPr>
        <w:t>regulations</w:t>
      </w:r>
      <w:r w:rsidR="00BE723B" w:rsidRPr="00CB1BCC">
        <w:rPr>
          <w:rFonts w:ascii="Times New Roman" w:hAnsi="Times New Roman"/>
          <w:sz w:val="24"/>
          <w:szCs w:val="24"/>
        </w:rPr>
        <w:t xml:space="preserve"> and </w:t>
      </w:r>
      <w:r w:rsidR="008B30A3" w:rsidRPr="00CB1BCC">
        <w:rPr>
          <w:rFonts w:ascii="Times New Roman" w:hAnsi="Times New Roman"/>
          <w:sz w:val="24"/>
          <w:szCs w:val="24"/>
        </w:rPr>
        <w:t>dealings</w:t>
      </w:r>
      <w:r w:rsidR="00BE723B" w:rsidRPr="00CB1BCC">
        <w:rPr>
          <w:rFonts w:ascii="Times New Roman" w:hAnsi="Times New Roman"/>
          <w:sz w:val="24"/>
          <w:szCs w:val="24"/>
        </w:rPr>
        <w:t xml:space="preserve">. It results in low </w:t>
      </w:r>
      <w:r w:rsidR="00D47A7B" w:rsidRPr="00CB1BCC">
        <w:rPr>
          <w:rFonts w:ascii="Times New Roman" w:hAnsi="Times New Roman"/>
          <w:sz w:val="24"/>
          <w:szCs w:val="24"/>
        </w:rPr>
        <w:t>worker malingering</w:t>
      </w:r>
      <w:r w:rsidR="008B30A3" w:rsidRPr="00CB1BCC">
        <w:rPr>
          <w:rFonts w:ascii="Times New Roman" w:hAnsi="Times New Roman"/>
          <w:sz w:val="24"/>
          <w:szCs w:val="24"/>
        </w:rPr>
        <w:t xml:space="preserve"> and turn</w:t>
      </w:r>
      <w:r w:rsidR="00BE723B" w:rsidRPr="00CB1BCC">
        <w:rPr>
          <w:rFonts w:ascii="Times New Roman" w:hAnsi="Times New Roman"/>
          <w:sz w:val="24"/>
          <w:szCs w:val="24"/>
        </w:rPr>
        <w:t xml:space="preserve">over. It develops </w:t>
      </w:r>
      <w:r w:rsidR="00DC78F0" w:rsidRPr="00CB1BCC">
        <w:rPr>
          <w:rFonts w:ascii="Times New Roman" w:hAnsi="Times New Roman"/>
          <w:sz w:val="24"/>
          <w:szCs w:val="24"/>
        </w:rPr>
        <w:t>proficient</w:t>
      </w:r>
      <w:r w:rsidR="00BE723B" w:rsidRPr="00CB1BCC">
        <w:rPr>
          <w:rFonts w:ascii="Times New Roman" w:hAnsi="Times New Roman"/>
          <w:sz w:val="24"/>
          <w:szCs w:val="24"/>
        </w:rPr>
        <w:t xml:space="preserve"> employees </w:t>
      </w:r>
      <w:r w:rsidR="00DC78F0" w:rsidRPr="00CB1BCC">
        <w:rPr>
          <w:rFonts w:ascii="Times New Roman" w:hAnsi="Times New Roman"/>
          <w:sz w:val="24"/>
          <w:szCs w:val="24"/>
        </w:rPr>
        <w:t>able</w:t>
      </w:r>
      <w:r w:rsidR="00BE723B" w:rsidRPr="00CB1BCC">
        <w:rPr>
          <w:rFonts w:ascii="Times New Roman" w:hAnsi="Times New Roman"/>
          <w:sz w:val="24"/>
          <w:szCs w:val="24"/>
        </w:rPr>
        <w:t xml:space="preserve"> to give in their best and </w:t>
      </w:r>
      <w:r w:rsidR="00DC78F0" w:rsidRPr="00CB1BCC">
        <w:rPr>
          <w:rFonts w:ascii="Times New Roman" w:hAnsi="Times New Roman"/>
          <w:sz w:val="24"/>
          <w:szCs w:val="24"/>
        </w:rPr>
        <w:t>innovation</w:t>
      </w:r>
      <w:r w:rsidR="00444DA4" w:rsidRPr="00CB1BCC">
        <w:rPr>
          <w:rFonts w:ascii="Times New Roman" w:hAnsi="Times New Roman"/>
          <w:sz w:val="24"/>
          <w:szCs w:val="24"/>
        </w:rPr>
        <w:t xml:space="preserve"> while involving stakeholders at all stages</w:t>
      </w:r>
      <w:r w:rsidR="00BE723B" w:rsidRPr="00CB1BCC">
        <w:rPr>
          <w:rFonts w:ascii="Times New Roman" w:hAnsi="Times New Roman"/>
          <w:sz w:val="24"/>
          <w:szCs w:val="24"/>
        </w:rPr>
        <w:t xml:space="preserve">. </w:t>
      </w:r>
    </w:p>
    <w:p w:rsidR="00BE723B" w:rsidRPr="00CB1BCC" w:rsidRDefault="00BE723B" w:rsidP="0090780C">
      <w:pPr>
        <w:pStyle w:val="NormalWeb"/>
        <w:spacing w:before="0" w:beforeAutospacing="0" w:after="200" w:afterAutospacing="0" w:line="480" w:lineRule="auto"/>
        <w:jc w:val="both"/>
      </w:pPr>
      <w:r w:rsidRPr="00CB1BCC">
        <w:t xml:space="preserve">The </w:t>
      </w:r>
      <w:r w:rsidR="0030395A" w:rsidRPr="00CB1BCC">
        <w:t>scrutiny</w:t>
      </w:r>
      <w:r w:rsidR="00B90B08" w:rsidRPr="00CB1BCC">
        <w:t xml:space="preserve"> of the three approaches by </w:t>
      </w:r>
      <w:proofErr w:type="spellStart"/>
      <w:r w:rsidR="00B90B08" w:rsidRPr="00CB1BCC">
        <w:t>Nzuve</w:t>
      </w:r>
      <w:proofErr w:type="spellEnd"/>
      <w:r w:rsidR="00B90B08" w:rsidRPr="00CB1BCC">
        <w:t xml:space="preserve"> (1999) compiled</w:t>
      </w:r>
      <w:r w:rsidRPr="00CB1BCC">
        <w:t xml:space="preserve"> that   </w:t>
      </w:r>
      <w:r w:rsidR="00E57BDB" w:rsidRPr="00CB1BCC">
        <w:t>efficient</w:t>
      </w:r>
      <w:r w:rsidR="00E355F0" w:rsidRPr="00CB1BCC">
        <w:t xml:space="preserve"> </w:t>
      </w:r>
      <w:r w:rsidR="00D47A7B" w:rsidRPr="00CB1BCC">
        <w:t>head teacher’s</w:t>
      </w:r>
      <w:r w:rsidR="00E57BDB" w:rsidRPr="00CB1BCC">
        <w:t xml:space="preserve"> concentration more </w:t>
      </w:r>
      <w:r w:rsidR="00D47A7B" w:rsidRPr="00CB1BCC">
        <w:t>on setting</w:t>
      </w:r>
      <w:r w:rsidR="00E355F0" w:rsidRPr="00CB1BCC">
        <w:t xml:space="preserve"> </w:t>
      </w:r>
      <w:r w:rsidR="00D47A7B" w:rsidRPr="00CB1BCC">
        <w:t>up job</w:t>
      </w:r>
      <w:r w:rsidRPr="00CB1BCC">
        <w:t xml:space="preserve"> and </w:t>
      </w:r>
      <w:r w:rsidR="008B30A3" w:rsidRPr="00CB1BCC">
        <w:t>extraordinary</w:t>
      </w:r>
      <w:r w:rsidR="006B6281" w:rsidRPr="00CB1BCC">
        <w:t xml:space="preserve"> duties</w:t>
      </w:r>
      <w:r w:rsidRPr="00CB1BCC">
        <w:t xml:space="preserve">, </w:t>
      </w:r>
      <w:r w:rsidR="00C64F11" w:rsidRPr="00CB1BCC">
        <w:t>and permits</w:t>
      </w:r>
      <w:r w:rsidRPr="00CB1BCC">
        <w:t xml:space="preserve"> teachers to </w:t>
      </w:r>
      <w:r w:rsidR="00B90B08" w:rsidRPr="00CB1BCC">
        <w:t>partake</w:t>
      </w:r>
      <w:r w:rsidRPr="00CB1BCC">
        <w:t xml:space="preserve"> in decision making processes in an effort to </w:t>
      </w:r>
      <w:r w:rsidR="006B6281" w:rsidRPr="00CB1BCC">
        <w:t>realize</w:t>
      </w:r>
      <w:r w:rsidRPr="00CB1BCC">
        <w:t xml:space="preserve"> school goals, as participatory </w:t>
      </w:r>
      <w:r w:rsidR="00C64F11" w:rsidRPr="00CB1BCC">
        <w:t>headship style</w:t>
      </w:r>
      <w:r w:rsidR="00E355F0" w:rsidRPr="00CB1BCC">
        <w:t xml:space="preserve"> </w:t>
      </w:r>
      <w:r w:rsidR="00C64F11" w:rsidRPr="00CB1BCC">
        <w:t>confers</w:t>
      </w:r>
      <w:r w:rsidRPr="00CB1BCC">
        <w:t xml:space="preserve"> the climate of sense of unity in pursuit of set goals.  </w:t>
      </w:r>
      <w:proofErr w:type="spellStart"/>
      <w:r w:rsidRPr="00CB1BCC">
        <w:t>Njuguna</w:t>
      </w:r>
      <w:proofErr w:type="spellEnd"/>
      <w:r w:rsidRPr="00CB1BCC">
        <w:t xml:space="preserve"> (1998) found out that there is a </w:t>
      </w:r>
      <w:r w:rsidR="00037A8A" w:rsidRPr="00CB1BCC">
        <w:t xml:space="preserve">positive </w:t>
      </w:r>
      <w:r w:rsidR="00B90B08" w:rsidRPr="00CB1BCC">
        <w:t>bond</w:t>
      </w:r>
      <w:r w:rsidRPr="00CB1BCC">
        <w:t xml:space="preserve"> between </w:t>
      </w:r>
      <w:r w:rsidR="00D47A7B" w:rsidRPr="00CB1BCC">
        <w:t>head teachers</w:t>
      </w:r>
      <w:r w:rsidRPr="00CB1BCC">
        <w:t xml:space="preserve">’ leadership styles and </w:t>
      </w:r>
      <w:r w:rsidR="00B90B08" w:rsidRPr="00CB1BCC">
        <w:t>specialized</w:t>
      </w:r>
      <w:r w:rsidRPr="00CB1BCC">
        <w:t xml:space="preserve"> experience. </w:t>
      </w:r>
      <w:r w:rsidR="00D47A7B" w:rsidRPr="00CB1BCC">
        <w:t>Head teachers</w:t>
      </w:r>
      <w:r w:rsidRPr="00CB1BCC">
        <w:t xml:space="preserve"> with professional </w:t>
      </w:r>
      <w:r w:rsidR="0078422E" w:rsidRPr="00CB1BCC">
        <w:t>occurrence</w:t>
      </w:r>
      <w:r w:rsidRPr="00CB1BCC">
        <w:t xml:space="preserve"> of 16 years and above are rated higher on </w:t>
      </w:r>
      <w:r w:rsidR="00D47A7B" w:rsidRPr="00CB1BCC">
        <w:t>concern behavior</w:t>
      </w:r>
      <w:r w:rsidRPr="00CB1BCC">
        <w:t xml:space="preserve">. This </w:t>
      </w:r>
      <w:r w:rsidR="00B90B08" w:rsidRPr="00CB1BCC">
        <w:t>concur</w:t>
      </w:r>
      <w:r w:rsidRPr="00CB1BCC">
        <w:t xml:space="preserve"> with </w:t>
      </w:r>
      <w:proofErr w:type="spellStart"/>
      <w:r w:rsidRPr="00CB1BCC">
        <w:t>Okoth</w:t>
      </w:r>
      <w:proofErr w:type="spellEnd"/>
      <w:r w:rsidRPr="00CB1BCC">
        <w:t xml:space="preserve"> (2000) that </w:t>
      </w:r>
      <w:r w:rsidR="003C38A6" w:rsidRPr="00CB1BCC">
        <w:t>head teachers</w:t>
      </w:r>
      <w:r w:rsidRPr="00CB1BCC">
        <w:t xml:space="preserve"> with an </w:t>
      </w:r>
      <w:r w:rsidR="00B90B08" w:rsidRPr="00CB1BCC">
        <w:t>executive</w:t>
      </w:r>
      <w:r w:rsidRPr="00CB1BCC">
        <w:t xml:space="preserve"> experience of 11 -15 years are rated as being </w:t>
      </w:r>
      <w:r w:rsidR="00D47A7B" w:rsidRPr="00CB1BCC">
        <w:t>egalitarian preferred</w:t>
      </w:r>
      <w:r w:rsidR="00B90B08" w:rsidRPr="00CB1BCC">
        <w:t xml:space="preserve"> to</w:t>
      </w:r>
      <w:r w:rsidRPr="00CB1BCC">
        <w:t xml:space="preserve"> less </w:t>
      </w:r>
      <w:r w:rsidR="00D47A7B" w:rsidRPr="00CB1BCC">
        <w:t>managerial knowledge</w:t>
      </w:r>
      <w:r w:rsidRPr="00CB1BCC">
        <w:t xml:space="preserve">, the same finding corroborated by </w:t>
      </w:r>
      <w:proofErr w:type="spellStart"/>
      <w:r w:rsidRPr="00CB1BCC">
        <w:t>Wangui</w:t>
      </w:r>
      <w:proofErr w:type="spellEnd"/>
      <w:r w:rsidRPr="00CB1BCC">
        <w:t xml:space="preserve"> (2007). </w:t>
      </w:r>
      <w:r w:rsidR="00290118" w:rsidRPr="00CB1BCC">
        <w:t xml:space="preserve">More so </w:t>
      </w:r>
      <w:r w:rsidRPr="00CB1BCC">
        <w:t xml:space="preserve">teachers with long </w:t>
      </w:r>
      <w:r w:rsidR="008B30A3" w:rsidRPr="00CB1BCC">
        <w:t>instruction</w:t>
      </w:r>
      <w:r w:rsidRPr="00CB1BCC">
        <w:t xml:space="preserve"> experience rate </w:t>
      </w:r>
      <w:r w:rsidR="00D47A7B" w:rsidRPr="00CB1BCC">
        <w:t>head teachers</w:t>
      </w:r>
      <w:r w:rsidRPr="00CB1BCC">
        <w:t xml:space="preserve"> as being </w:t>
      </w:r>
      <w:r w:rsidR="0078422E" w:rsidRPr="00CB1BCC">
        <w:t>autonomous</w:t>
      </w:r>
      <w:r w:rsidR="00290118" w:rsidRPr="00CB1BCC">
        <w:t xml:space="preserve"> (</w:t>
      </w:r>
      <w:proofErr w:type="spellStart"/>
      <w:r w:rsidR="00290118" w:rsidRPr="00CB1BCC">
        <w:t>Asunda</w:t>
      </w:r>
      <w:proofErr w:type="spellEnd"/>
      <w:r w:rsidR="00290118" w:rsidRPr="00CB1BCC">
        <w:t xml:space="preserve"> 1983)</w:t>
      </w:r>
      <w:r w:rsidRPr="00CB1BCC">
        <w:t xml:space="preserve">. </w:t>
      </w:r>
      <w:r w:rsidR="00290118" w:rsidRPr="00CB1BCC">
        <w:t>However, there is a belief</w:t>
      </w:r>
      <w:r w:rsidRPr="00CB1BCC">
        <w:t xml:space="preserve"> that there is no </w:t>
      </w:r>
      <w:r w:rsidR="00D47A7B" w:rsidRPr="00CB1BCC">
        <w:t>correlation linking</w:t>
      </w:r>
      <w:r w:rsidR="00B90B08" w:rsidRPr="00CB1BCC">
        <w:t xml:space="preserve"> professional </w:t>
      </w:r>
      <w:r w:rsidR="0078422E" w:rsidRPr="00CB1BCC">
        <w:t>expertise</w:t>
      </w:r>
      <w:r w:rsidRPr="00CB1BCC">
        <w:t xml:space="preserve"> of teachers in </w:t>
      </w:r>
      <w:r w:rsidR="00B90B08" w:rsidRPr="00CB1BCC">
        <w:t>ranking</w:t>
      </w:r>
      <w:r w:rsidR="0078422E" w:rsidRPr="00CB1BCC">
        <w:t xml:space="preserve"> leadership approach</w:t>
      </w:r>
      <w:r w:rsidRPr="00CB1BCC">
        <w:t xml:space="preserve"> of </w:t>
      </w:r>
      <w:r w:rsidR="00D47A7B" w:rsidRPr="00CB1BCC">
        <w:t>head teachers</w:t>
      </w:r>
      <w:r w:rsidR="004D571D" w:rsidRPr="00CB1BCC">
        <w:t xml:space="preserve"> t</w:t>
      </w:r>
      <w:r w:rsidRPr="00CB1BCC">
        <w:t>her</w:t>
      </w:r>
      <w:r w:rsidR="004D571D" w:rsidRPr="00CB1BCC">
        <w:t>e</w:t>
      </w:r>
      <w:r w:rsidRPr="00CB1BCC">
        <w:t xml:space="preserve"> need to </w:t>
      </w:r>
      <w:r w:rsidR="00D47A7B" w:rsidRPr="00CB1BCC">
        <w:t>study extra</w:t>
      </w:r>
      <w:r w:rsidRPr="00CB1BCC">
        <w:t xml:space="preserve"> on the noted points of contras</w:t>
      </w:r>
      <w:r w:rsidR="00290118" w:rsidRPr="00CB1BCC">
        <w:t xml:space="preserve"> (</w:t>
      </w:r>
      <w:proofErr w:type="spellStart"/>
      <w:r w:rsidR="00290118" w:rsidRPr="00CB1BCC">
        <w:t>Kimacia</w:t>
      </w:r>
      <w:proofErr w:type="spellEnd"/>
      <w:r w:rsidR="00290118" w:rsidRPr="00CB1BCC">
        <w:t xml:space="preserve"> (2007)</w:t>
      </w:r>
      <w:r w:rsidRPr="00CB1BCC">
        <w:t xml:space="preserve">. </w:t>
      </w:r>
      <w:r w:rsidR="00D44A5A" w:rsidRPr="00CB1BCC">
        <w:t>Consequently, a</w:t>
      </w:r>
      <w:r w:rsidR="00E355F0" w:rsidRPr="00CB1BCC">
        <w:t xml:space="preserve"> </w:t>
      </w:r>
      <w:r w:rsidR="009E6764" w:rsidRPr="00CB1BCC">
        <w:t xml:space="preserve">mix of all approaches is flourished by better </w:t>
      </w:r>
      <w:r w:rsidRPr="00CB1BCC">
        <w:t xml:space="preserve">with </w:t>
      </w:r>
      <w:r w:rsidR="009E6764" w:rsidRPr="00CB1BCC">
        <w:t>the lead style</w:t>
      </w:r>
      <w:r w:rsidR="00B90B08" w:rsidRPr="00CB1BCC">
        <w:t>,</w:t>
      </w:r>
      <w:r w:rsidRPr="00CB1BCC">
        <w:t xml:space="preserve"> while bad leaders tend to stick with one style (</w:t>
      </w:r>
      <w:proofErr w:type="spellStart"/>
      <w:r w:rsidRPr="00CB1BCC">
        <w:t>Oluremi</w:t>
      </w:r>
      <w:proofErr w:type="spellEnd"/>
      <w:r w:rsidRPr="00CB1BCC">
        <w:t xml:space="preserve">, 2013).  </w:t>
      </w:r>
    </w:p>
    <w:p w:rsidR="00F605E5" w:rsidRPr="00CB1BCC" w:rsidRDefault="00F605E5" w:rsidP="00546DA9">
      <w:pPr>
        <w:pStyle w:val="Heading1"/>
        <w:spacing w:line="480" w:lineRule="auto"/>
        <w:rPr>
          <w:rFonts w:ascii="Times New Roman" w:hAnsi="Times New Roman"/>
          <w:color w:val="auto"/>
          <w:sz w:val="24"/>
        </w:rPr>
      </w:pPr>
      <w:bookmarkStart w:id="114" w:name="_Toc3909353"/>
      <w:bookmarkStart w:id="115" w:name="_Toc4165415"/>
      <w:r w:rsidRPr="00CB1BCC">
        <w:rPr>
          <w:rFonts w:ascii="Times New Roman" w:hAnsi="Times New Roman"/>
          <w:color w:val="auto"/>
          <w:sz w:val="24"/>
        </w:rPr>
        <w:lastRenderedPageBreak/>
        <w:t>2.3.3 Laissez faire leadership style and the performance of UPE schools</w:t>
      </w:r>
      <w:bookmarkEnd w:id="114"/>
      <w:bookmarkEnd w:id="115"/>
    </w:p>
    <w:p w:rsidR="00F605E5" w:rsidRPr="00CB1BCC" w:rsidRDefault="00F605E5" w:rsidP="00F605E5">
      <w:pPr>
        <w:spacing w:line="480" w:lineRule="auto"/>
        <w:jc w:val="both"/>
        <w:rPr>
          <w:rFonts w:ascii="Times New Roman" w:hAnsi="Times New Roman"/>
          <w:sz w:val="24"/>
          <w:szCs w:val="24"/>
        </w:rPr>
      </w:pPr>
      <w:r w:rsidRPr="00CB1BCC">
        <w:rPr>
          <w:rFonts w:ascii="Times New Roman" w:hAnsi="Times New Roman"/>
          <w:sz w:val="24"/>
          <w:szCs w:val="24"/>
        </w:rPr>
        <w:t>Laissez faire - French term meaning “leave to do”, leadership is offer to the collection</w:t>
      </w:r>
      <w:r w:rsidR="008B7696" w:rsidRPr="00CB1BCC">
        <w:rPr>
          <w:rFonts w:ascii="Times New Roman" w:hAnsi="Times New Roman"/>
          <w:sz w:val="24"/>
          <w:szCs w:val="24"/>
        </w:rPr>
        <w:t xml:space="preserve"> </w:t>
      </w:r>
      <w:r w:rsidRPr="00CB1BCC">
        <w:rPr>
          <w:rFonts w:ascii="Times New Roman" w:hAnsi="Times New Roman"/>
          <w:sz w:val="24"/>
          <w:szCs w:val="24"/>
        </w:rPr>
        <w:t>obliquely rather than straight and staff members are given tasks to execute and offered freedom on how to do it better. It referred to when an</w:t>
      </w:r>
      <w:r w:rsidR="008B7696" w:rsidRPr="00CB1BCC">
        <w:rPr>
          <w:rFonts w:ascii="Times New Roman" w:hAnsi="Times New Roman"/>
          <w:sz w:val="24"/>
          <w:szCs w:val="24"/>
        </w:rPr>
        <w:t xml:space="preserve"> </w:t>
      </w:r>
      <w:r w:rsidRPr="00CB1BCC">
        <w:rPr>
          <w:rFonts w:ascii="Times New Roman" w:hAnsi="Times New Roman"/>
          <w:sz w:val="24"/>
          <w:szCs w:val="24"/>
        </w:rPr>
        <w:t>individual is in control position devoid of providing leadership, allowing autonomy to the group deliverables. Juniors are granted a free lane in choosing policies and techniques. They are triggered to be creative and results oriented.</w:t>
      </w:r>
      <w:r w:rsidR="008B7696" w:rsidRPr="00CB1BCC">
        <w:rPr>
          <w:rFonts w:ascii="Times New Roman" w:hAnsi="Times New Roman"/>
          <w:sz w:val="24"/>
          <w:szCs w:val="24"/>
        </w:rPr>
        <w:t xml:space="preserve"> </w:t>
      </w:r>
      <w:r w:rsidRPr="00CB1BCC">
        <w:rPr>
          <w:rFonts w:ascii="Times New Roman" w:hAnsi="Times New Roman"/>
          <w:sz w:val="24"/>
          <w:szCs w:val="24"/>
        </w:rPr>
        <w:t>However, it has been noted that, these employees become indifferent, impartial and resentful of the organization and their leader hence it consequences in to low staff</w:t>
      </w:r>
      <w:r w:rsidR="008B7696" w:rsidRPr="00CB1BCC">
        <w:rPr>
          <w:rFonts w:ascii="Times New Roman" w:hAnsi="Times New Roman"/>
          <w:sz w:val="24"/>
          <w:szCs w:val="24"/>
        </w:rPr>
        <w:t xml:space="preserve"> </w:t>
      </w:r>
      <w:r w:rsidRPr="00CB1BCC">
        <w:rPr>
          <w:rFonts w:ascii="Times New Roman" w:hAnsi="Times New Roman"/>
          <w:sz w:val="24"/>
          <w:szCs w:val="24"/>
        </w:rPr>
        <w:t xml:space="preserve">yield and pleasure of all leadership tactics yet there is no doughty of locating such leadership in six selected UPE schools 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w:t>
      </w:r>
    </w:p>
    <w:p w:rsidR="00F605E5" w:rsidRPr="00CB1BCC" w:rsidRDefault="00F605E5" w:rsidP="00F605E5">
      <w:pPr>
        <w:spacing w:after="0" w:line="480" w:lineRule="auto"/>
        <w:jc w:val="both"/>
        <w:rPr>
          <w:rFonts w:ascii="Times New Roman" w:hAnsi="Times New Roman"/>
          <w:sz w:val="24"/>
          <w:szCs w:val="24"/>
        </w:rPr>
      </w:pPr>
      <w:r w:rsidRPr="00CB1BCC">
        <w:rPr>
          <w:rFonts w:ascii="Times New Roman" w:hAnsi="Times New Roman"/>
          <w:sz w:val="24"/>
          <w:szCs w:val="24"/>
        </w:rPr>
        <w:t>Furthermore this</w:t>
      </w:r>
      <w:r w:rsidR="008B7696" w:rsidRPr="00CB1BCC">
        <w:rPr>
          <w:rFonts w:ascii="Times New Roman" w:hAnsi="Times New Roman"/>
          <w:sz w:val="24"/>
          <w:szCs w:val="24"/>
        </w:rPr>
        <w:t xml:space="preserve"> </w:t>
      </w:r>
      <w:r w:rsidRPr="00CB1BCC">
        <w:rPr>
          <w:rFonts w:ascii="Times New Roman" w:hAnsi="Times New Roman"/>
          <w:sz w:val="24"/>
          <w:szCs w:val="24"/>
        </w:rPr>
        <w:t>fashion is categorically identified as the hands off eyes on</w:t>
      </w:r>
      <w:r w:rsidR="008B7696" w:rsidRPr="00CB1BCC">
        <w:rPr>
          <w:rFonts w:ascii="Times New Roman" w:hAnsi="Times New Roman"/>
          <w:sz w:val="24"/>
          <w:szCs w:val="24"/>
        </w:rPr>
        <w:t xml:space="preserve"> </w:t>
      </w:r>
      <w:r w:rsidRPr="00CB1BCC">
        <w:rPr>
          <w:rFonts w:ascii="Times New Roman" w:hAnsi="Times New Roman"/>
          <w:sz w:val="24"/>
          <w:szCs w:val="24"/>
        </w:rPr>
        <w:t>mode. The executive</w:t>
      </w:r>
      <w:r w:rsidR="008B7696" w:rsidRPr="00CB1BCC">
        <w:rPr>
          <w:rFonts w:ascii="Times New Roman" w:hAnsi="Times New Roman"/>
          <w:sz w:val="24"/>
          <w:szCs w:val="24"/>
        </w:rPr>
        <w:t xml:space="preserve"> </w:t>
      </w:r>
      <w:r w:rsidRPr="00CB1BCC">
        <w:rPr>
          <w:rFonts w:ascii="Times New Roman" w:hAnsi="Times New Roman"/>
          <w:sz w:val="24"/>
          <w:szCs w:val="24"/>
        </w:rPr>
        <w:t>grants</w:t>
      </w:r>
      <w:r w:rsidR="008B7696" w:rsidRPr="00CB1BCC">
        <w:rPr>
          <w:rFonts w:ascii="Times New Roman" w:hAnsi="Times New Roman"/>
          <w:sz w:val="24"/>
          <w:szCs w:val="24"/>
        </w:rPr>
        <w:t xml:space="preserve"> </w:t>
      </w:r>
      <w:r w:rsidRPr="00CB1BCC">
        <w:rPr>
          <w:rFonts w:ascii="Times New Roman" w:hAnsi="Times New Roman"/>
          <w:sz w:val="24"/>
          <w:szCs w:val="24"/>
        </w:rPr>
        <w:t>modest or no bearing and allows</w:t>
      </w:r>
      <w:r w:rsidR="008B7696" w:rsidRPr="00CB1BCC">
        <w:rPr>
          <w:rFonts w:ascii="Times New Roman" w:hAnsi="Times New Roman"/>
          <w:sz w:val="24"/>
          <w:szCs w:val="24"/>
        </w:rPr>
        <w:t xml:space="preserve"> </w:t>
      </w:r>
      <w:r w:rsidRPr="00CB1BCC">
        <w:rPr>
          <w:rFonts w:ascii="Times New Roman" w:hAnsi="Times New Roman"/>
          <w:sz w:val="24"/>
          <w:szCs w:val="24"/>
        </w:rPr>
        <w:t>staff as</w:t>
      </w:r>
      <w:r w:rsidR="008B7696" w:rsidRPr="00CB1BCC">
        <w:rPr>
          <w:rFonts w:ascii="Times New Roman" w:hAnsi="Times New Roman"/>
          <w:sz w:val="24"/>
          <w:szCs w:val="24"/>
        </w:rPr>
        <w:t xml:space="preserve"> </w:t>
      </w:r>
      <w:r w:rsidRPr="00CB1BCC">
        <w:rPr>
          <w:rFonts w:ascii="Times New Roman" w:hAnsi="Times New Roman"/>
          <w:sz w:val="24"/>
          <w:szCs w:val="24"/>
        </w:rPr>
        <w:t>much liberty as likely. Basically</w:t>
      </w:r>
      <w:r w:rsidR="008B7696" w:rsidRPr="00CB1BCC">
        <w:rPr>
          <w:rFonts w:ascii="Times New Roman" w:hAnsi="Times New Roman"/>
          <w:sz w:val="24"/>
          <w:szCs w:val="24"/>
        </w:rPr>
        <w:t xml:space="preserve"> </w:t>
      </w:r>
      <w:r w:rsidRPr="00CB1BCC">
        <w:rPr>
          <w:rFonts w:ascii="Times New Roman" w:hAnsi="Times New Roman"/>
          <w:sz w:val="24"/>
          <w:szCs w:val="24"/>
        </w:rPr>
        <w:t>looking simple and easy exercising</w:t>
      </w:r>
      <w:r w:rsidR="008B7696" w:rsidRPr="00CB1BCC">
        <w:rPr>
          <w:rFonts w:ascii="Times New Roman" w:hAnsi="Times New Roman"/>
          <w:sz w:val="24"/>
          <w:szCs w:val="24"/>
        </w:rPr>
        <w:t xml:space="preserve"> </w:t>
      </w:r>
      <w:r w:rsidRPr="00CB1BCC">
        <w:rPr>
          <w:rFonts w:ascii="Times New Roman" w:hAnsi="Times New Roman"/>
          <w:sz w:val="24"/>
          <w:szCs w:val="24"/>
        </w:rPr>
        <w:t xml:space="preserve">slight control over the group and let them have liberty to carry out their allocated tasks exclusive of supervision (Wu and </w:t>
      </w:r>
      <w:proofErr w:type="spellStart"/>
      <w:r w:rsidRPr="00CB1BCC">
        <w:rPr>
          <w:rFonts w:ascii="Times New Roman" w:hAnsi="Times New Roman"/>
          <w:sz w:val="24"/>
          <w:szCs w:val="24"/>
        </w:rPr>
        <w:t>Shiu</w:t>
      </w:r>
      <w:proofErr w:type="spellEnd"/>
      <w:r w:rsidRPr="00CB1BCC">
        <w:rPr>
          <w:rFonts w:ascii="Times New Roman" w:hAnsi="Times New Roman"/>
          <w:sz w:val="24"/>
          <w:szCs w:val="24"/>
        </w:rPr>
        <w:t>, 2009). The users of this approach</w:t>
      </w:r>
      <w:r w:rsidR="008B7696" w:rsidRPr="00CB1BCC">
        <w:rPr>
          <w:rFonts w:ascii="Times New Roman" w:hAnsi="Times New Roman"/>
          <w:sz w:val="24"/>
          <w:szCs w:val="24"/>
        </w:rPr>
        <w:t xml:space="preserve"> </w:t>
      </w:r>
      <w:r w:rsidRPr="00CB1BCC">
        <w:rPr>
          <w:rFonts w:ascii="Times New Roman" w:hAnsi="Times New Roman"/>
          <w:sz w:val="24"/>
          <w:szCs w:val="24"/>
        </w:rPr>
        <w:t>think that there should be minimal</w:t>
      </w:r>
      <w:r w:rsidR="008B7696" w:rsidRPr="00CB1BCC">
        <w:rPr>
          <w:rFonts w:ascii="Times New Roman" w:hAnsi="Times New Roman"/>
          <w:sz w:val="24"/>
          <w:szCs w:val="24"/>
        </w:rPr>
        <w:t xml:space="preserve"> </w:t>
      </w:r>
      <w:r w:rsidRPr="00CB1BCC">
        <w:rPr>
          <w:rFonts w:ascii="Times New Roman" w:hAnsi="Times New Roman"/>
          <w:sz w:val="24"/>
          <w:szCs w:val="24"/>
        </w:rPr>
        <w:t>regulations and set of laws</w:t>
      </w:r>
      <w:r w:rsidR="008B7696" w:rsidRPr="00CB1BCC">
        <w:rPr>
          <w:rFonts w:ascii="Times New Roman" w:hAnsi="Times New Roman"/>
          <w:sz w:val="24"/>
          <w:szCs w:val="24"/>
        </w:rPr>
        <w:t xml:space="preserve"> </w:t>
      </w:r>
      <w:r w:rsidRPr="00CB1BCC">
        <w:rPr>
          <w:rFonts w:ascii="Times New Roman" w:hAnsi="Times New Roman"/>
          <w:sz w:val="24"/>
          <w:szCs w:val="24"/>
        </w:rPr>
        <w:t>as everybody is responsible (</w:t>
      </w:r>
      <w:proofErr w:type="spellStart"/>
      <w:r w:rsidRPr="00CB1BCC">
        <w:rPr>
          <w:rFonts w:ascii="Times New Roman" w:hAnsi="Times New Roman"/>
          <w:sz w:val="24"/>
          <w:szCs w:val="24"/>
        </w:rPr>
        <w:t>Mbiti</w:t>
      </w:r>
      <w:proofErr w:type="spellEnd"/>
      <w:r w:rsidRPr="00CB1BCC">
        <w:rPr>
          <w:rFonts w:ascii="Times New Roman" w:hAnsi="Times New Roman"/>
          <w:sz w:val="24"/>
          <w:szCs w:val="24"/>
        </w:rPr>
        <w:t xml:space="preserve">, 2007), and in addition, Wu and </w:t>
      </w:r>
      <w:proofErr w:type="spellStart"/>
      <w:r w:rsidRPr="00CB1BCC">
        <w:rPr>
          <w:rFonts w:ascii="Times New Roman" w:hAnsi="Times New Roman"/>
          <w:sz w:val="24"/>
          <w:szCs w:val="24"/>
        </w:rPr>
        <w:t>shiu</w:t>
      </w:r>
      <w:proofErr w:type="spellEnd"/>
      <w:r w:rsidRPr="00CB1BCC">
        <w:rPr>
          <w:rFonts w:ascii="Times New Roman" w:hAnsi="Times New Roman"/>
          <w:sz w:val="24"/>
          <w:szCs w:val="24"/>
        </w:rPr>
        <w:t>, (2009) accord that the style is not suitable for use by head teachers since</w:t>
      </w:r>
      <w:r w:rsidR="008B7696" w:rsidRPr="00CB1BCC">
        <w:rPr>
          <w:rFonts w:ascii="Times New Roman" w:hAnsi="Times New Roman"/>
          <w:sz w:val="24"/>
          <w:szCs w:val="24"/>
        </w:rPr>
        <w:t xml:space="preserve"> </w:t>
      </w:r>
      <w:r w:rsidRPr="00CB1BCC">
        <w:rPr>
          <w:rFonts w:ascii="Times New Roman" w:hAnsi="Times New Roman"/>
          <w:sz w:val="24"/>
          <w:szCs w:val="24"/>
        </w:rPr>
        <w:t>absolute</w:t>
      </w:r>
      <w:r w:rsidR="008B7696" w:rsidRPr="00CB1BCC">
        <w:rPr>
          <w:rFonts w:ascii="Times New Roman" w:hAnsi="Times New Roman"/>
          <w:sz w:val="24"/>
          <w:szCs w:val="24"/>
        </w:rPr>
        <w:t xml:space="preserve"> </w:t>
      </w:r>
      <w:r w:rsidRPr="00CB1BCC">
        <w:rPr>
          <w:rFonts w:ascii="Times New Roman" w:hAnsi="Times New Roman"/>
          <w:sz w:val="24"/>
          <w:szCs w:val="24"/>
        </w:rPr>
        <w:t>entrustment</w:t>
      </w:r>
      <w:r w:rsidR="008B7696" w:rsidRPr="00CB1BCC">
        <w:rPr>
          <w:rFonts w:ascii="Times New Roman" w:hAnsi="Times New Roman"/>
          <w:sz w:val="24"/>
          <w:szCs w:val="24"/>
        </w:rPr>
        <w:t xml:space="preserve"> </w:t>
      </w:r>
      <w:r w:rsidRPr="00CB1BCC">
        <w:rPr>
          <w:rFonts w:ascii="Times New Roman" w:hAnsi="Times New Roman"/>
          <w:sz w:val="24"/>
          <w:szCs w:val="24"/>
        </w:rPr>
        <w:t>lacking follow-ups incubates</w:t>
      </w:r>
      <w:r w:rsidR="008B7696" w:rsidRPr="00CB1BCC">
        <w:rPr>
          <w:rFonts w:ascii="Times New Roman" w:hAnsi="Times New Roman"/>
          <w:sz w:val="24"/>
          <w:szCs w:val="24"/>
        </w:rPr>
        <w:t xml:space="preserve"> </w:t>
      </w:r>
      <w:r w:rsidRPr="00CB1BCC">
        <w:rPr>
          <w:rFonts w:ascii="Times New Roman" w:hAnsi="Times New Roman"/>
          <w:sz w:val="24"/>
          <w:szCs w:val="24"/>
        </w:rPr>
        <w:t>routine problems. Tutors and participants are provoked</w:t>
      </w:r>
      <w:r w:rsidR="008B7696" w:rsidRPr="00CB1BCC">
        <w:rPr>
          <w:rFonts w:ascii="Times New Roman" w:hAnsi="Times New Roman"/>
          <w:sz w:val="24"/>
          <w:szCs w:val="24"/>
        </w:rPr>
        <w:t xml:space="preserve"> </w:t>
      </w:r>
      <w:r w:rsidRPr="00CB1BCC">
        <w:rPr>
          <w:rFonts w:ascii="Times New Roman" w:hAnsi="Times New Roman"/>
          <w:sz w:val="24"/>
          <w:szCs w:val="24"/>
        </w:rPr>
        <w:t>and</w:t>
      </w:r>
      <w:r w:rsidR="008B7696" w:rsidRPr="00CB1BCC">
        <w:rPr>
          <w:rFonts w:ascii="Times New Roman" w:hAnsi="Times New Roman"/>
          <w:sz w:val="24"/>
          <w:szCs w:val="24"/>
        </w:rPr>
        <w:t xml:space="preserve"> </w:t>
      </w:r>
      <w:r w:rsidRPr="00CB1BCC">
        <w:rPr>
          <w:rFonts w:ascii="Times New Roman" w:hAnsi="Times New Roman"/>
          <w:sz w:val="24"/>
          <w:szCs w:val="24"/>
        </w:rPr>
        <w:t>granted rights to craft their personal solutions, however, the rejection of their opinion and thoughts;</w:t>
      </w:r>
      <w:r w:rsidR="008B7696" w:rsidRPr="00CB1BCC">
        <w:rPr>
          <w:rFonts w:ascii="Times New Roman" w:hAnsi="Times New Roman"/>
          <w:sz w:val="24"/>
          <w:szCs w:val="24"/>
        </w:rPr>
        <w:t xml:space="preserve"> </w:t>
      </w:r>
      <w:r w:rsidRPr="00CB1BCC">
        <w:rPr>
          <w:rFonts w:ascii="Times New Roman" w:hAnsi="Times New Roman"/>
          <w:sz w:val="24"/>
          <w:szCs w:val="24"/>
        </w:rPr>
        <w:t>jointly with the watch dog of their deliverables by the head is a vigorous way of ensuring discipline in schools.</w:t>
      </w:r>
    </w:p>
    <w:p w:rsidR="00F605E5" w:rsidRPr="00CB1BCC" w:rsidRDefault="00F605E5" w:rsidP="00F605E5">
      <w:pPr>
        <w:spacing w:after="0" w:line="480" w:lineRule="auto"/>
        <w:jc w:val="both"/>
        <w:rPr>
          <w:rFonts w:ascii="Times New Roman" w:hAnsi="Times New Roman"/>
          <w:sz w:val="24"/>
          <w:szCs w:val="24"/>
        </w:rPr>
      </w:pPr>
      <w:r w:rsidRPr="00CB1BCC">
        <w:rPr>
          <w:rFonts w:ascii="Times New Roman" w:hAnsi="Times New Roman"/>
          <w:sz w:val="24"/>
          <w:szCs w:val="24"/>
        </w:rPr>
        <w:t>The infrequency and incompetence of school check</w:t>
      </w:r>
      <w:r w:rsidR="0069521D" w:rsidRPr="00CB1BCC">
        <w:rPr>
          <w:rFonts w:ascii="Times New Roman" w:hAnsi="Times New Roman"/>
          <w:sz w:val="24"/>
          <w:szCs w:val="24"/>
        </w:rPr>
        <w:t>-</w:t>
      </w:r>
      <w:r w:rsidRPr="00CB1BCC">
        <w:rPr>
          <w:rFonts w:ascii="Times New Roman" w:hAnsi="Times New Roman"/>
          <w:sz w:val="24"/>
          <w:szCs w:val="24"/>
        </w:rPr>
        <w:t xml:space="preserve"> up or administration has widened a power vacuity and more or less a leave to do system in which everybody is being allowed to be self</w:t>
      </w:r>
      <w:r w:rsidR="0069521D" w:rsidRPr="00CB1BCC">
        <w:rPr>
          <w:rFonts w:ascii="Times New Roman" w:hAnsi="Times New Roman"/>
          <w:sz w:val="24"/>
          <w:szCs w:val="24"/>
        </w:rPr>
        <w:t>-</w:t>
      </w:r>
      <w:r w:rsidRPr="00CB1BCC">
        <w:rPr>
          <w:rFonts w:ascii="Times New Roman" w:hAnsi="Times New Roman"/>
          <w:sz w:val="24"/>
          <w:szCs w:val="24"/>
        </w:rPr>
        <w:t xml:space="preserve"> </w:t>
      </w:r>
      <w:proofErr w:type="gramStart"/>
      <w:r w:rsidRPr="00CB1BCC">
        <w:rPr>
          <w:rFonts w:ascii="Times New Roman" w:hAnsi="Times New Roman"/>
          <w:sz w:val="24"/>
          <w:szCs w:val="24"/>
        </w:rPr>
        <w:t>directed(</w:t>
      </w:r>
      <w:proofErr w:type="spellStart"/>
      <w:proofErr w:type="gramEnd"/>
      <w:r w:rsidRPr="00CB1BCC">
        <w:rPr>
          <w:rFonts w:ascii="Times New Roman" w:hAnsi="Times New Roman"/>
          <w:sz w:val="24"/>
          <w:szCs w:val="24"/>
        </w:rPr>
        <w:t>Kaweesi</w:t>
      </w:r>
      <w:proofErr w:type="spellEnd"/>
      <w:r w:rsidRPr="00CB1BCC">
        <w:rPr>
          <w:rFonts w:ascii="Times New Roman" w:hAnsi="Times New Roman"/>
          <w:sz w:val="24"/>
          <w:szCs w:val="24"/>
        </w:rPr>
        <w:t>, 2012). On the other hand there is an</w:t>
      </w:r>
      <w:r w:rsidR="008B7696" w:rsidRPr="00CB1BCC">
        <w:rPr>
          <w:rFonts w:ascii="Times New Roman" w:hAnsi="Times New Roman"/>
          <w:sz w:val="24"/>
          <w:szCs w:val="24"/>
        </w:rPr>
        <w:t xml:space="preserve"> </w:t>
      </w:r>
      <w:r w:rsidRPr="00CB1BCC">
        <w:rPr>
          <w:rFonts w:ascii="Times New Roman" w:hAnsi="Times New Roman"/>
          <w:sz w:val="24"/>
          <w:szCs w:val="24"/>
        </w:rPr>
        <w:t xml:space="preserve">observation by school heads and watch </w:t>
      </w:r>
      <w:r w:rsidRPr="00CB1BCC">
        <w:rPr>
          <w:rFonts w:ascii="Times New Roman" w:hAnsi="Times New Roman"/>
          <w:sz w:val="24"/>
          <w:szCs w:val="24"/>
        </w:rPr>
        <w:lastRenderedPageBreak/>
        <w:t>dogs of tutors being victims rather problem solvers and their breakdown to identify tutors as active actors in the learning system has</w:t>
      </w:r>
      <w:r w:rsidR="008B7696" w:rsidRPr="00CB1BCC">
        <w:rPr>
          <w:rFonts w:ascii="Times New Roman" w:hAnsi="Times New Roman"/>
          <w:sz w:val="24"/>
          <w:szCs w:val="24"/>
        </w:rPr>
        <w:t xml:space="preserve"> </w:t>
      </w:r>
      <w:r w:rsidRPr="00CB1BCC">
        <w:rPr>
          <w:rFonts w:ascii="Times New Roman" w:hAnsi="Times New Roman"/>
          <w:sz w:val="24"/>
          <w:szCs w:val="24"/>
        </w:rPr>
        <w:t xml:space="preserve">depressed teachers (Edgar, 2008; </w:t>
      </w:r>
      <w:proofErr w:type="spellStart"/>
      <w:r w:rsidRPr="00CB1BCC">
        <w:rPr>
          <w:rFonts w:ascii="Times New Roman" w:hAnsi="Times New Roman"/>
          <w:sz w:val="24"/>
          <w:szCs w:val="24"/>
        </w:rPr>
        <w:t>Kaweesi</w:t>
      </w:r>
      <w:proofErr w:type="spellEnd"/>
      <w:r w:rsidRPr="00CB1BCC">
        <w:rPr>
          <w:rFonts w:ascii="Times New Roman" w:hAnsi="Times New Roman"/>
          <w:sz w:val="24"/>
          <w:szCs w:val="24"/>
        </w:rPr>
        <w:t>, 2012).</w:t>
      </w:r>
    </w:p>
    <w:p w:rsidR="00F605E5" w:rsidRPr="00CB1BCC" w:rsidRDefault="00F605E5" w:rsidP="00F605E5">
      <w:pPr>
        <w:spacing w:line="480" w:lineRule="auto"/>
        <w:jc w:val="both"/>
        <w:rPr>
          <w:rFonts w:ascii="Times New Roman" w:hAnsi="Times New Roman"/>
          <w:sz w:val="24"/>
          <w:szCs w:val="24"/>
        </w:rPr>
      </w:pPr>
      <w:r w:rsidRPr="00CB1BCC">
        <w:rPr>
          <w:rFonts w:ascii="Times New Roman" w:hAnsi="Times New Roman"/>
          <w:sz w:val="24"/>
          <w:szCs w:val="24"/>
        </w:rPr>
        <w:t>The study on head teacher’s</w:t>
      </w:r>
      <w:r w:rsidR="008B7696" w:rsidRPr="00CB1BCC">
        <w:rPr>
          <w:rFonts w:ascii="Times New Roman" w:hAnsi="Times New Roman"/>
          <w:sz w:val="24"/>
          <w:szCs w:val="24"/>
        </w:rPr>
        <w:t xml:space="preserve"> </w:t>
      </w:r>
      <w:r w:rsidRPr="00CB1BCC">
        <w:rPr>
          <w:rFonts w:ascii="Times New Roman" w:hAnsi="Times New Roman"/>
          <w:sz w:val="24"/>
          <w:szCs w:val="24"/>
        </w:rPr>
        <w:t>guidance</w:t>
      </w:r>
      <w:r w:rsidR="008B7696" w:rsidRPr="00CB1BCC">
        <w:rPr>
          <w:rFonts w:ascii="Times New Roman" w:hAnsi="Times New Roman"/>
          <w:sz w:val="24"/>
          <w:szCs w:val="24"/>
        </w:rPr>
        <w:t xml:space="preserve"> </w:t>
      </w:r>
      <w:r w:rsidRPr="00CB1BCC">
        <w:rPr>
          <w:rFonts w:ascii="Times New Roman" w:hAnsi="Times New Roman"/>
          <w:sz w:val="24"/>
          <w:szCs w:val="24"/>
        </w:rPr>
        <w:t>manner and school presentation by (Ali, 2013) in Dubai established that headship style has a considerable impact on tutor’s effectiveness. At the same page, in Kenya the study on the main effects of leadership styles on worker</w:t>
      </w:r>
      <w:r w:rsidR="00252BCE" w:rsidRPr="00CB1BCC">
        <w:rPr>
          <w:rFonts w:ascii="Times New Roman" w:hAnsi="Times New Roman"/>
          <w:sz w:val="24"/>
          <w:szCs w:val="24"/>
        </w:rPr>
        <w:t xml:space="preserve"> </w:t>
      </w:r>
      <w:r w:rsidRPr="00CB1BCC">
        <w:rPr>
          <w:rFonts w:ascii="Times New Roman" w:hAnsi="Times New Roman"/>
          <w:sz w:val="24"/>
          <w:szCs w:val="24"/>
        </w:rPr>
        <w:t>feat by (</w:t>
      </w:r>
      <w:proofErr w:type="spellStart"/>
      <w:r w:rsidRPr="00CB1BCC">
        <w:rPr>
          <w:rFonts w:ascii="Times New Roman" w:hAnsi="Times New Roman"/>
          <w:sz w:val="24"/>
          <w:szCs w:val="24"/>
        </w:rPr>
        <w:t>Koech</w:t>
      </w:r>
      <w:proofErr w:type="spellEnd"/>
      <w:r w:rsidRPr="00CB1BCC">
        <w:rPr>
          <w:rFonts w:ascii="Times New Roman" w:hAnsi="Times New Roman"/>
          <w:sz w:val="24"/>
          <w:szCs w:val="24"/>
        </w:rPr>
        <w:t xml:space="preserve"> and </w:t>
      </w:r>
      <w:proofErr w:type="spellStart"/>
      <w:r w:rsidRPr="00CB1BCC">
        <w:rPr>
          <w:rFonts w:ascii="Times New Roman" w:hAnsi="Times New Roman"/>
          <w:sz w:val="24"/>
          <w:szCs w:val="24"/>
        </w:rPr>
        <w:t>Namusonge</w:t>
      </w:r>
      <w:proofErr w:type="spellEnd"/>
      <w:r w:rsidRPr="00CB1BCC">
        <w:rPr>
          <w:rFonts w:ascii="Times New Roman" w:hAnsi="Times New Roman"/>
          <w:sz w:val="24"/>
          <w:szCs w:val="24"/>
        </w:rPr>
        <w:t>, 2012) revealed that the leadership style influence the performance and it was suggested that heads should discard tolerant leadership mode by becoming more involved in couching</w:t>
      </w:r>
      <w:r w:rsidR="008B7696" w:rsidRPr="00CB1BCC">
        <w:rPr>
          <w:rFonts w:ascii="Times New Roman" w:hAnsi="Times New Roman"/>
          <w:sz w:val="24"/>
          <w:szCs w:val="24"/>
        </w:rPr>
        <w:t xml:space="preserve"> </w:t>
      </w:r>
      <w:r w:rsidRPr="00CB1BCC">
        <w:rPr>
          <w:rFonts w:ascii="Times New Roman" w:hAnsi="Times New Roman"/>
          <w:sz w:val="24"/>
          <w:szCs w:val="24"/>
        </w:rPr>
        <w:t>followers; civic managers must</w:t>
      </w:r>
      <w:r w:rsidR="008B7696" w:rsidRPr="00CB1BCC">
        <w:rPr>
          <w:rFonts w:ascii="Times New Roman" w:hAnsi="Times New Roman"/>
          <w:sz w:val="24"/>
          <w:szCs w:val="24"/>
        </w:rPr>
        <w:t xml:space="preserve"> </w:t>
      </w:r>
      <w:r w:rsidRPr="00CB1BCC">
        <w:rPr>
          <w:rFonts w:ascii="Times New Roman" w:hAnsi="Times New Roman"/>
          <w:sz w:val="24"/>
          <w:szCs w:val="24"/>
        </w:rPr>
        <w:t>invent and execute successful compensation and gratitude systems.</w:t>
      </w:r>
    </w:p>
    <w:p w:rsidR="00F605E5" w:rsidRPr="00CB1BCC" w:rsidRDefault="00F605E5" w:rsidP="0090780C">
      <w:pPr>
        <w:spacing w:line="480" w:lineRule="auto"/>
        <w:jc w:val="both"/>
        <w:rPr>
          <w:rFonts w:ascii="Times New Roman" w:hAnsi="Times New Roman"/>
          <w:sz w:val="24"/>
          <w:szCs w:val="24"/>
        </w:rPr>
      </w:pPr>
      <w:r w:rsidRPr="00CB1BCC">
        <w:rPr>
          <w:rFonts w:ascii="Times New Roman" w:hAnsi="Times New Roman"/>
          <w:sz w:val="24"/>
          <w:szCs w:val="24"/>
        </w:rPr>
        <w:t>Johannes (2008), argued that laissez faire leadership is a largely “hands off” view. This is because under this style the leader provides little guidance and direction to the employees. The employees are free to set goals, make decisions and get approaches of resolving problems on their own, but this approach contradicts with the relation dimension of leadership as stated by Daewoo(1996), that includes giving support, communication, facilitating interactions, giving feedbacks mentio</w:t>
      </w:r>
      <w:r w:rsidR="0069521D" w:rsidRPr="00CB1BCC">
        <w:rPr>
          <w:rFonts w:ascii="Times New Roman" w:hAnsi="Times New Roman"/>
          <w:sz w:val="24"/>
          <w:szCs w:val="24"/>
        </w:rPr>
        <w:t>n.</w:t>
      </w:r>
    </w:p>
    <w:p w:rsidR="00BE723B" w:rsidRPr="00CB1BCC" w:rsidRDefault="00E43694" w:rsidP="00546DA9">
      <w:pPr>
        <w:pStyle w:val="Heading1"/>
        <w:spacing w:before="0" w:line="480" w:lineRule="auto"/>
        <w:rPr>
          <w:rFonts w:ascii="Times New Roman" w:hAnsi="Times New Roman"/>
          <w:color w:val="auto"/>
          <w:sz w:val="24"/>
        </w:rPr>
      </w:pPr>
      <w:bookmarkStart w:id="116" w:name="_Toc509306653"/>
      <w:bookmarkStart w:id="117" w:name="_Toc3909354"/>
      <w:bookmarkStart w:id="118" w:name="_Toc4165416"/>
      <w:r w:rsidRPr="00CB1BCC">
        <w:rPr>
          <w:rFonts w:ascii="Times New Roman" w:hAnsi="Times New Roman"/>
          <w:color w:val="auto"/>
          <w:sz w:val="24"/>
        </w:rPr>
        <w:t>2.4</w:t>
      </w:r>
      <w:r w:rsidR="0069521D" w:rsidRPr="00CB1BCC">
        <w:rPr>
          <w:rFonts w:ascii="Times New Roman" w:hAnsi="Times New Roman"/>
          <w:color w:val="auto"/>
          <w:sz w:val="24"/>
        </w:rPr>
        <w:t xml:space="preserve">. </w:t>
      </w:r>
      <w:r w:rsidRPr="00CB1BCC">
        <w:rPr>
          <w:rFonts w:ascii="Times New Roman" w:hAnsi="Times New Roman"/>
          <w:color w:val="auto"/>
          <w:sz w:val="24"/>
        </w:rPr>
        <w:t>Summary of literature</w:t>
      </w:r>
      <w:r w:rsidR="00BE723B" w:rsidRPr="00CB1BCC">
        <w:rPr>
          <w:rFonts w:ascii="Times New Roman" w:hAnsi="Times New Roman"/>
          <w:color w:val="auto"/>
          <w:sz w:val="24"/>
        </w:rPr>
        <w:t xml:space="preserve"> review</w:t>
      </w:r>
      <w:bookmarkEnd w:id="116"/>
      <w:bookmarkEnd w:id="117"/>
      <w:bookmarkEnd w:id="118"/>
    </w:p>
    <w:p w:rsidR="00FB347B" w:rsidRPr="00CB1BCC" w:rsidRDefault="00424584" w:rsidP="00FB347B">
      <w:pPr>
        <w:spacing w:line="480" w:lineRule="auto"/>
        <w:jc w:val="both"/>
        <w:rPr>
          <w:rFonts w:ascii="Times New Roman" w:hAnsi="Times New Roman"/>
          <w:sz w:val="24"/>
          <w:szCs w:val="24"/>
        </w:rPr>
      </w:pPr>
      <w:r w:rsidRPr="00CB1BCC">
        <w:rPr>
          <w:rFonts w:ascii="Times New Roman" w:hAnsi="Times New Roman"/>
          <w:sz w:val="24"/>
          <w:szCs w:val="24"/>
        </w:rPr>
        <w:t>This chapter revealed</w:t>
      </w:r>
      <w:r w:rsidR="00BE723B" w:rsidRPr="00CB1BCC">
        <w:rPr>
          <w:rFonts w:ascii="Times New Roman" w:hAnsi="Times New Roman"/>
          <w:sz w:val="24"/>
          <w:szCs w:val="24"/>
        </w:rPr>
        <w:t xml:space="preserve"> past writings of scholars, performance is determined by leadership styles in organizations, departments, teams, working environment extra. Therefore leaders </w:t>
      </w:r>
      <w:r w:rsidR="00E4067D" w:rsidRPr="00CB1BCC">
        <w:rPr>
          <w:rFonts w:ascii="Times New Roman" w:hAnsi="Times New Roman"/>
          <w:sz w:val="24"/>
          <w:szCs w:val="24"/>
        </w:rPr>
        <w:t>must</w:t>
      </w:r>
      <w:r w:rsidR="00BE723B" w:rsidRPr="00CB1BCC">
        <w:rPr>
          <w:rFonts w:ascii="Times New Roman" w:hAnsi="Times New Roman"/>
          <w:sz w:val="24"/>
          <w:szCs w:val="24"/>
        </w:rPr>
        <w:t xml:space="preserve"> not rely on a </w:t>
      </w:r>
      <w:r w:rsidR="00E4067D" w:rsidRPr="00CB1BCC">
        <w:rPr>
          <w:rFonts w:ascii="Times New Roman" w:hAnsi="Times New Roman"/>
          <w:sz w:val="24"/>
          <w:szCs w:val="24"/>
        </w:rPr>
        <w:t>solitary</w:t>
      </w:r>
      <w:r w:rsidR="00BE723B" w:rsidRPr="00CB1BCC">
        <w:rPr>
          <w:rFonts w:ascii="Times New Roman" w:hAnsi="Times New Roman"/>
          <w:sz w:val="24"/>
          <w:szCs w:val="24"/>
        </w:rPr>
        <w:t xml:space="preserve"> leadership </w:t>
      </w:r>
      <w:r w:rsidR="00E4067D" w:rsidRPr="00CB1BCC">
        <w:rPr>
          <w:rFonts w:ascii="Times New Roman" w:hAnsi="Times New Roman"/>
          <w:sz w:val="24"/>
          <w:szCs w:val="24"/>
        </w:rPr>
        <w:t>technique</w:t>
      </w:r>
      <w:r w:rsidR="00BE723B" w:rsidRPr="00CB1BCC">
        <w:rPr>
          <w:rFonts w:ascii="Times New Roman" w:hAnsi="Times New Roman"/>
          <w:sz w:val="24"/>
          <w:szCs w:val="24"/>
        </w:rPr>
        <w:t xml:space="preserve"> if good results or better performance is to be achieved. Much as empirical</w:t>
      </w:r>
      <w:r w:rsidRPr="00CB1BCC">
        <w:rPr>
          <w:rFonts w:ascii="Times New Roman" w:hAnsi="Times New Roman"/>
          <w:sz w:val="24"/>
          <w:szCs w:val="24"/>
        </w:rPr>
        <w:t xml:space="preserve"> literature and valid research wa</w:t>
      </w:r>
      <w:r w:rsidR="00BE723B" w:rsidRPr="00CB1BCC">
        <w:rPr>
          <w:rFonts w:ascii="Times New Roman" w:hAnsi="Times New Roman"/>
          <w:sz w:val="24"/>
          <w:szCs w:val="24"/>
        </w:rPr>
        <w:t>s evident on the relationship styles and institutional performance in both public and private entities, l</w:t>
      </w:r>
      <w:r w:rsidRPr="00CB1BCC">
        <w:rPr>
          <w:rFonts w:ascii="Times New Roman" w:hAnsi="Times New Roman"/>
          <w:sz w:val="24"/>
          <w:szCs w:val="24"/>
        </w:rPr>
        <w:t>ittle wa</w:t>
      </w:r>
      <w:r w:rsidR="00BE723B" w:rsidRPr="00CB1BCC">
        <w:rPr>
          <w:rFonts w:ascii="Times New Roman" w:hAnsi="Times New Roman"/>
          <w:sz w:val="24"/>
          <w:szCs w:val="24"/>
        </w:rPr>
        <w:t xml:space="preserve">s known on the impact of </w:t>
      </w:r>
      <w:r w:rsidR="00E4067D" w:rsidRPr="00CB1BCC">
        <w:rPr>
          <w:rFonts w:ascii="Times New Roman" w:hAnsi="Times New Roman"/>
          <w:sz w:val="24"/>
          <w:szCs w:val="24"/>
        </w:rPr>
        <w:t>headship</w:t>
      </w:r>
      <w:r w:rsidR="00BE723B" w:rsidRPr="00CB1BCC">
        <w:rPr>
          <w:rFonts w:ascii="Times New Roman" w:hAnsi="Times New Roman"/>
          <w:sz w:val="24"/>
          <w:szCs w:val="24"/>
        </w:rPr>
        <w:t xml:space="preserve"> styles and school </w:t>
      </w:r>
      <w:r w:rsidR="00E4067D" w:rsidRPr="00CB1BCC">
        <w:rPr>
          <w:rFonts w:ascii="Times New Roman" w:hAnsi="Times New Roman"/>
          <w:sz w:val="24"/>
          <w:szCs w:val="24"/>
        </w:rPr>
        <w:t>feat</w:t>
      </w:r>
      <w:r w:rsidR="00BE723B" w:rsidRPr="00CB1BCC">
        <w:rPr>
          <w:rFonts w:ascii="Times New Roman" w:hAnsi="Times New Roman"/>
          <w:sz w:val="24"/>
          <w:szCs w:val="24"/>
        </w:rPr>
        <w:t xml:space="preserve"> mainly in UPE schools and specifically in </w:t>
      </w:r>
      <w:proofErr w:type="spellStart"/>
      <w:r w:rsidR="00BE723B" w:rsidRPr="00CB1BCC">
        <w:rPr>
          <w:rFonts w:ascii="Times New Roman" w:hAnsi="Times New Roman"/>
          <w:sz w:val="24"/>
          <w:szCs w:val="24"/>
        </w:rPr>
        <w:t>Tororo</w:t>
      </w:r>
      <w:proofErr w:type="spellEnd"/>
      <w:r w:rsidR="00BE723B" w:rsidRPr="00CB1BCC">
        <w:rPr>
          <w:rFonts w:ascii="Times New Roman" w:hAnsi="Times New Roman"/>
          <w:sz w:val="24"/>
          <w:szCs w:val="24"/>
        </w:rPr>
        <w:t xml:space="preserve"> district</w:t>
      </w:r>
      <w:r w:rsidRPr="00CB1BCC">
        <w:rPr>
          <w:rFonts w:ascii="Times New Roman" w:hAnsi="Times New Roman"/>
          <w:sz w:val="24"/>
          <w:szCs w:val="24"/>
        </w:rPr>
        <w:t>. Deep gaps that this study</w:t>
      </w:r>
      <w:r w:rsidR="00BE723B" w:rsidRPr="00CB1BCC">
        <w:rPr>
          <w:rFonts w:ascii="Times New Roman" w:hAnsi="Times New Roman"/>
          <w:sz w:val="24"/>
          <w:szCs w:val="24"/>
        </w:rPr>
        <w:t xml:space="preserve"> fix</w:t>
      </w:r>
      <w:r w:rsidRPr="00CB1BCC">
        <w:rPr>
          <w:rFonts w:ascii="Times New Roman" w:hAnsi="Times New Roman"/>
          <w:sz w:val="24"/>
          <w:szCs w:val="24"/>
        </w:rPr>
        <w:t>ed</w:t>
      </w:r>
      <w:r w:rsidR="00BE723B" w:rsidRPr="00CB1BCC">
        <w:rPr>
          <w:rFonts w:ascii="Times New Roman" w:hAnsi="Times New Roman"/>
          <w:sz w:val="24"/>
          <w:szCs w:val="24"/>
        </w:rPr>
        <w:t xml:space="preserve"> for there are overlapping choices in methodology and </w:t>
      </w:r>
      <w:r w:rsidR="007C2F68" w:rsidRPr="00CB1BCC">
        <w:rPr>
          <w:rFonts w:ascii="Times New Roman" w:hAnsi="Times New Roman"/>
          <w:sz w:val="24"/>
          <w:szCs w:val="24"/>
        </w:rPr>
        <w:t>perspective</w:t>
      </w:r>
      <w:r w:rsidR="00BE723B" w:rsidRPr="00CB1BCC">
        <w:rPr>
          <w:rFonts w:ascii="Times New Roman" w:hAnsi="Times New Roman"/>
          <w:sz w:val="24"/>
          <w:szCs w:val="24"/>
        </w:rPr>
        <w:t>.</w:t>
      </w:r>
      <w:bookmarkStart w:id="119" w:name="_Toc509306654"/>
    </w:p>
    <w:p w:rsidR="00BE723B" w:rsidRPr="00CB1BCC" w:rsidRDefault="00BE723B" w:rsidP="00920FD4">
      <w:pPr>
        <w:pStyle w:val="Heading1"/>
        <w:spacing w:before="0" w:line="480" w:lineRule="auto"/>
        <w:jc w:val="center"/>
        <w:rPr>
          <w:rFonts w:ascii="Times New Roman" w:hAnsi="Times New Roman"/>
          <w:color w:val="auto"/>
          <w:sz w:val="24"/>
          <w:szCs w:val="24"/>
        </w:rPr>
      </w:pPr>
      <w:bookmarkStart w:id="120" w:name="_Toc3909355"/>
      <w:bookmarkStart w:id="121" w:name="_Toc4165417"/>
      <w:r w:rsidRPr="00CB1BCC">
        <w:rPr>
          <w:rFonts w:ascii="Times New Roman" w:hAnsi="Times New Roman"/>
          <w:color w:val="auto"/>
          <w:sz w:val="24"/>
          <w:szCs w:val="24"/>
        </w:rPr>
        <w:lastRenderedPageBreak/>
        <w:t>CHAPTER THREE</w:t>
      </w:r>
      <w:bookmarkEnd w:id="119"/>
      <w:bookmarkEnd w:id="120"/>
      <w:bookmarkEnd w:id="121"/>
    </w:p>
    <w:p w:rsidR="00BE723B" w:rsidRPr="00CB1BCC" w:rsidRDefault="00BE723B" w:rsidP="00920FD4">
      <w:pPr>
        <w:pStyle w:val="Heading1"/>
        <w:spacing w:before="0" w:line="480" w:lineRule="auto"/>
        <w:jc w:val="center"/>
        <w:rPr>
          <w:rFonts w:ascii="Times New Roman" w:hAnsi="Times New Roman"/>
          <w:color w:val="auto"/>
          <w:sz w:val="24"/>
          <w:szCs w:val="24"/>
        </w:rPr>
      </w:pPr>
      <w:bookmarkStart w:id="122" w:name="_Toc509306655"/>
      <w:bookmarkStart w:id="123" w:name="_Toc3909356"/>
      <w:bookmarkStart w:id="124" w:name="_Toc4165418"/>
      <w:r w:rsidRPr="00CB1BCC">
        <w:rPr>
          <w:rFonts w:ascii="Times New Roman" w:hAnsi="Times New Roman"/>
          <w:color w:val="auto"/>
          <w:sz w:val="24"/>
          <w:szCs w:val="24"/>
        </w:rPr>
        <w:t>METHODOLOGY</w:t>
      </w:r>
      <w:bookmarkEnd w:id="122"/>
      <w:bookmarkEnd w:id="123"/>
      <w:bookmarkEnd w:id="124"/>
    </w:p>
    <w:p w:rsidR="003C7DE4" w:rsidRPr="00CB1BCC" w:rsidRDefault="00DC2C71" w:rsidP="00546DA9">
      <w:pPr>
        <w:pStyle w:val="Heading1"/>
        <w:spacing w:before="0" w:line="480" w:lineRule="auto"/>
        <w:rPr>
          <w:rFonts w:ascii="Times New Roman" w:hAnsi="Times New Roman"/>
          <w:color w:val="auto"/>
          <w:sz w:val="24"/>
        </w:rPr>
      </w:pPr>
      <w:bookmarkStart w:id="125" w:name="_Toc509306656"/>
      <w:bookmarkStart w:id="126" w:name="_Toc3909357"/>
      <w:bookmarkStart w:id="127" w:name="_Toc4165419"/>
      <w:r w:rsidRPr="00CB1BCC">
        <w:rPr>
          <w:rFonts w:ascii="Times New Roman" w:hAnsi="Times New Roman"/>
          <w:color w:val="auto"/>
          <w:sz w:val="24"/>
        </w:rPr>
        <w:t>3.1 Introduction</w:t>
      </w:r>
      <w:bookmarkEnd w:id="125"/>
      <w:bookmarkEnd w:id="126"/>
      <w:bookmarkEnd w:id="127"/>
    </w:p>
    <w:p w:rsidR="003C7DE4" w:rsidRPr="00CB1BCC" w:rsidRDefault="003C7DE4" w:rsidP="00B65C2E">
      <w:pPr>
        <w:spacing w:line="480" w:lineRule="auto"/>
        <w:jc w:val="both"/>
        <w:rPr>
          <w:rFonts w:ascii="Times New Roman" w:hAnsi="Times New Roman"/>
          <w:sz w:val="24"/>
          <w:szCs w:val="24"/>
        </w:rPr>
      </w:pPr>
      <w:r w:rsidRPr="00CB1BCC">
        <w:rPr>
          <w:rFonts w:ascii="Times New Roman" w:eastAsia="Calibri" w:hAnsi="Times New Roman"/>
          <w:sz w:val="24"/>
          <w:szCs w:val="24"/>
        </w:rPr>
        <w:t xml:space="preserve">The </w:t>
      </w:r>
      <w:r w:rsidR="004311C9" w:rsidRPr="00CB1BCC">
        <w:rPr>
          <w:rFonts w:ascii="Times New Roman" w:eastAsia="Calibri" w:hAnsi="Times New Roman"/>
          <w:sz w:val="24"/>
          <w:szCs w:val="24"/>
        </w:rPr>
        <w:t xml:space="preserve">study investigated </w:t>
      </w:r>
      <w:r w:rsidRPr="00CB1BCC">
        <w:rPr>
          <w:rFonts w:ascii="Times New Roman" w:eastAsia="Calibri" w:hAnsi="Times New Roman"/>
          <w:sz w:val="24"/>
          <w:szCs w:val="24"/>
        </w:rPr>
        <w:t xml:space="preserve">the role </w:t>
      </w:r>
      <w:r w:rsidR="00D817B9" w:rsidRPr="00CB1BCC">
        <w:rPr>
          <w:rFonts w:ascii="Times New Roman" w:eastAsia="Calibri" w:hAnsi="Times New Roman"/>
          <w:sz w:val="24"/>
          <w:szCs w:val="24"/>
        </w:rPr>
        <w:t>of leadership styles</w:t>
      </w:r>
      <w:r w:rsidRPr="00CB1BCC">
        <w:rPr>
          <w:rFonts w:ascii="Times New Roman" w:eastAsia="Calibri" w:hAnsi="Times New Roman"/>
          <w:sz w:val="24"/>
          <w:szCs w:val="24"/>
        </w:rPr>
        <w:t xml:space="preserve"> on the</w:t>
      </w:r>
      <w:r w:rsidR="00D817B9" w:rsidRPr="00CB1BCC">
        <w:rPr>
          <w:rFonts w:ascii="Times New Roman" w:eastAsia="Calibri" w:hAnsi="Times New Roman"/>
          <w:sz w:val="24"/>
          <w:szCs w:val="24"/>
        </w:rPr>
        <w:t xml:space="preserve"> school</w:t>
      </w:r>
      <w:r w:rsidRPr="00CB1BCC">
        <w:rPr>
          <w:rFonts w:ascii="Times New Roman" w:eastAsia="Calibri" w:hAnsi="Times New Roman"/>
          <w:sz w:val="24"/>
          <w:szCs w:val="24"/>
        </w:rPr>
        <w:t xml:space="preserve"> performance of </w:t>
      </w:r>
      <w:r w:rsidR="00D817B9" w:rsidRPr="00CB1BCC">
        <w:rPr>
          <w:rFonts w:ascii="Times New Roman" w:eastAsia="Calibri" w:hAnsi="Times New Roman"/>
          <w:sz w:val="24"/>
          <w:szCs w:val="24"/>
        </w:rPr>
        <w:t>UPE schools</w:t>
      </w:r>
      <w:r w:rsidRPr="00CB1BCC">
        <w:rPr>
          <w:rFonts w:ascii="Times New Roman" w:eastAsia="Calibri" w:hAnsi="Times New Roman"/>
          <w:sz w:val="24"/>
          <w:szCs w:val="24"/>
        </w:rPr>
        <w:t xml:space="preserve"> in Uganda, using the case of</w:t>
      </w:r>
      <w:r w:rsidR="00252BCE" w:rsidRPr="00CB1BCC">
        <w:rPr>
          <w:rFonts w:ascii="Times New Roman" w:eastAsia="Calibri" w:hAnsi="Times New Roman"/>
          <w:sz w:val="24"/>
          <w:szCs w:val="24"/>
        </w:rPr>
        <w:t xml:space="preserve"> </w:t>
      </w:r>
      <w:proofErr w:type="spellStart"/>
      <w:r w:rsidR="00D817B9" w:rsidRPr="00CB1BCC">
        <w:rPr>
          <w:rFonts w:ascii="Times New Roman" w:eastAsia="Calibri" w:hAnsi="Times New Roman"/>
          <w:sz w:val="24"/>
          <w:szCs w:val="24"/>
        </w:rPr>
        <w:t>Tororo</w:t>
      </w:r>
      <w:proofErr w:type="spellEnd"/>
      <w:r w:rsidR="00D817B9" w:rsidRPr="00CB1BCC">
        <w:rPr>
          <w:rFonts w:ascii="Times New Roman" w:eastAsia="Calibri" w:hAnsi="Times New Roman"/>
          <w:sz w:val="24"/>
          <w:szCs w:val="24"/>
        </w:rPr>
        <w:t xml:space="preserve"> district</w:t>
      </w:r>
      <w:r w:rsidRPr="00CB1BCC">
        <w:rPr>
          <w:rFonts w:ascii="Times New Roman" w:eastAsia="Calibri" w:hAnsi="Times New Roman"/>
          <w:sz w:val="24"/>
          <w:szCs w:val="24"/>
        </w:rPr>
        <w:t>. T</w:t>
      </w:r>
      <w:r w:rsidR="00B65C2E" w:rsidRPr="00CB1BCC">
        <w:rPr>
          <w:rFonts w:ascii="Times New Roman" w:eastAsia="Calibri" w:hAnsi="Times New Roman"/>
          <w:sz w:val="24"/>
          <w:szCs w:val="24"/>
        </w:rPr>
        <w:t>his section exhibits and examines</w:t>
      </w:r>
      <w:r w:rsidRPr="00CB1BCC">
        <w:rPr>
          <w:rFonts w:ascii="Times New Roman" w:eastAsia="Calibri" w:hAnsi="Times New Roman"/>
          <w:sz w:val="24"/>
          <w:szCs w:val="24"/>
        </w:rPr>
        <w:t xml:space="preserve"> the strategies that were utilized in the investigation. Specifically, it covers the research design, population of study, sample size  determination, sampling techniques and procedures, data collection methods, and the data collection instruments, the validity and reliability tests, data collection procedures, data analysis, measurement of variables and the ethical considerations</w:t>
      </w:r>
    </w:p>
    <w:p w:rsidR="00BE723B" w:rsidRPr="00CB1BCC" w:rsidRDefault="00A36F5E" w:rsidP="00546DA9">
      <w:pPr>
        <w:pStyle w:val="Heading1"/>
        <w:spacing w:before="0" w:line="480" w:lineRule="auto"/>
        <w:rPr>
          <w:rFonts w:ascii="Times New Roman" w:hAnsi="Times New Roman"/>
          <w:color w:val="auto"/>
          <w:sz w:val="24"/>
        </w:rPr>
      </w:pPr>
      <w:bookmarkStart w:id="128" w:name="_Toc509306657"/>
      <w:bookmarkStart w:id="129" w:name="_Toc3909358"/>
      <w:bookmarkStart w:id="130" w:name="_Toc4165420"/>
      <w:r w:rsidRPr="00CB1BCC">
        <w:rPr>
          <w:rFonts w:ascii="Times New Roman" w:hAnsi="Times New Roman"/>
          <w:color w:val="auto"/>
          <w:sz w:val="24"/>
        </w:rPr>
        <w:t>3.2</w:t>
      </w:r>
      <w:r w:rsidR="00BE723B" w:rsidRPr="00CB1BCC">
        <w:rPr>
          <w:rFonts w:ascii="Times New Roman" w:hAnsi="Times New Roman"/>
          <w:color w:val="auto"/>
          <w:sz w:val="24"/>
        </w:rPr>
        <w:t xml:space="preserve"> Research design</w:t>
      </w:r>
      <w:bookmarkEnd w:id="128"/>
      <w:bookmarkEnd w:id="129"/>
      <w:bookmarkEnd w:id="130"/>
    </w:p>
    <w:p w:rsidR="00BE723B" w:rsidRPr="00CB1BCC" w:rsidRDefault="00807999" w:rsidP="0090780C">
      <w:pPr>
        <w:spacing w:line="480" w:lineRule="auto"/>
        <w:jc w:val="both"/>
        <w:rPr>
          <w:rFonts w:ascii="Times New Roman" w:hAnsi="Times New Roman"/>
          <w:sz w:val="24"/>
          <w:szCs w:val="24"/>
        </w:rPr>
      </w:pPr>
      <w:r w:rsidRPr="00CB1BCC">
        <w:rPr>
          <w:rFonts w:ascii="Times New Roman" w:hAnsi="Times New Roman"/>
          <w:sz w:val="24"/>
          <w:szCs w:val="24"/>
        </w:rPr>
        <w:t>The study</w:t>
      </w:r>
      <w:r w:rsidR="008B7696" w:rsidRPr="00CB1BCC">
        <w:rPr>
          <w:rFonts w:ascii="Times New Roman" w:hAnsi="Times New Roman"/>
          <w:sz w:val="24"/>
          <w:szCs w:val="24"/>
        </w:rPr>
        <w:t xml:space="preserve"> </w:t>
      </w:r>
      <w:r w:rsidR="000F1262" w:rsidRPr="00CB1BCC">
        <w:rPr>
          <w:rFonts w:ascii="Times New Roman" w:hAnsi="Times New Roman"/>
          <w:sz w:val="24"/>
          <w:szCs w:val="24"/>
        </w:rPr>
        <w:t>employ</w:t>
      </w:r>
      <w:r w:rsidR="00641E93" w:rsidRPr="00CB1BCC">
        <w:rPr>
          <w:rFonts w:ascii="Times New Roman" w:hAnsi="Times New Roman"/>
          <w:sz w:val="24"/>
          <w:szCs w:val="24"/>
        </w:rPr>
        <w:t>ed</w:t>
      </w:r>
      <w:r w:rsidR="00BE723B" w:rsidRPr="00CB1BCC">
        <w:rPr>
          <w:rFonts w:ascii="Times New Roman" w:hAnsi="Times New Roman"/>
          <w:sz w:val="24"/>
          <w:szCs w:val="24"/>
        </w:rPr>
        <w:t xml:space="preserve"> a </w:t>
      </w:r>
      <w:r w:rsidR="00923F00" w:rsidRPr="00CB1BCC">
        <w:rPr>
          <w:rFonts w:ascii="Times New Roman" w:hAnsi="Times New Roman"/>
          <w:sz w:val="24"/>
          <w:szCs w:val="24"/>
        </w:rPr>
        <w:t>case study</w:t>
      </w:r>
      <w:r w:rsidR="00BE723B" w:rsidRPr="00CB1BCC">
        <w:rPr>
          <w:rFonts w:ascii="Times New Roman" w:hAnsi="Times New Roman"/>
          <w:sz w:val="24"/>
          <w:szCs w:val="24"/>
        </w:rPr>
        <w:t xml:space="preserve"> des</w:t>
      </w:r>
      <w:r w:rsidR="0017685A" w:rsidRPr="00CB1BCC">
        <w:rPr>
          <w:rFonts w:ascii="Times New Roman" w:hAnsi="Times New Roman"/>
          <w:sz w:val="24"/>
          <w:szCs w:val="24"/>
        </w:rPr>
        <w:t xml:space="preserve">ign because </w:t>
      </w:r>
      <w:r w:rsidR="00B45566" w:rsidRPr="00CB1BCC">
        <w:rPr>
          <w:rFonts w:ascii="Times New Roman" w:hAnsi="Times New Roman"/>
          <w:sz w:val="24"/>
          <w:szCs w:val="24"/>
        </w:rPr>
        <w:t xml:space="preserve">it </w:t>
      </w:r>
      <w:r w:rsidR="00B34423" w:rsidRPr="00CB1BCC">
        <w:rPr>
          <w:rFonts w:ascii="Times New Roman" w:hAnsi="Times New Roman"/>
          <w:sz w:val="24"/>
          <w:szCs w:val="24"/>
        </w:rPr>
        <w:t xml:space="preserve">is </w:t>
      </w:r>
      <w:r w:rsidR="00B45566" w:rsidRPr="00CB1BCC">
        <w:rPr>
          <w:rFonts w:ascii="Times New Roman" w:hAnsi="Times New Roman"/>
          <w:sz w:val="24"/>
          <w:szCs w:val="24"/>
        </w:rPr>
        <w:t>easy to generate an in-depth, multi- faceted understanding of a complex issue in its real life context (</w:t>
      </w:r>
      <w:proofErr w:type="spellStart"/>
      <w:r w:rsidR="00B45566" w:rsidRPr="00CB1BCC">
        <w:rPr>
          <w:rFonts w:ascii="Times New Roman" w:hAnsi="Times New Roman"/>
          <w:sz w:val="24"/>
          <w:szCs w:val="24"/>
        </w:rPr>
        <w:t>Cresswell</w:t>
      </w:r>
      <w:r w:rsidR="00B45566" w:rsidRPr="00CB1BCC">
        <w:rPr>
          <w:rFonts w:ascii="Times New Roman" w:hAnsi="Times New Roman"/>
          <w:i/>
          <w:sz w:val="24"/>
          <w:szCs w:val="24"/>
        </w:rPr>
        <w:t>et</w:t>
      </w:r>
      <w:proofErr w:type="spellEnd"/>
      <w:r w:rsidR="00B45566" w:rsidRPr="00CB1BCC">
        <w:rPr>
          <w:rFonts w:ascii="Times New Roman" w:hAnsi="Times New Roman"/>
          <w:i/>
          <w:sz w:val="24"/>
          <w:szCs w:val="24"/>
        </w:rPr>
        <w:t xml:space="preserve"> al</w:t>
      </w:r>
      <w:r w:rsidR="00B45566" w:rsidRPr="00CB1BCC">
        <w:rPr>
          <w:rFonts w:ascii="Times New Roman" w:hAnsi="Times New Roman"/>
          <w:sz w:val="24"/>
          <w:szCs w:val="24"/>
        </w:rPr>
        <w:t>., 2014)</w:t>
      </w:r>
      <w:r w:rsidR="00923F00" w:rsidRPr="00CB1BCC">
        <w:rPr>
          <w:rFonts w:ascii="Times New Roman" w:hAnsi="Times New Roman"/>
          <w:sz w:val="24"/>
          <w:szCs w:val="24"/>
        </w:rPr>
        <w:t>. The case study design helped my efforts to explore an authentic setting within a specific location as determined (</w:t>
      </w:r>
      <w:proofErr w:type="spellStart"/>
      <w:r w:rsidR="00923F00" w:rsidRPr="00CB1BCC">
        <w:rPr>
          <w:rFonts w:ascii="Times New Roman" w:hAnsi="Times New Roman"/>
          <w:sz w:val="24"/>
          <w:szCs w:val="24"/>
        </w:rPr>
        <w:t>Neuman</w:t>
      </w:r>
      <w:proofErr w:type="spellEnd"/>
      <w:r w:rsidR="00923F00" w:rsidRPr="00CB1BCC">
        <w:rPr>
          <w:rFonts w:ascii="Times New Roman" w:hAnsi="Times New Roman"/>
          <w:sz w:val="24"/>
          <w:szCs w:val="24"/>
        </w:rPr>
        <w:t>, 2011).</w:t>
      </w:r>
      <w:r w:rsidR="00D0600B" w:rsidRPr="00CB1BCC">
        <w:rPr>
          <w:rFonts w:ascii="Times New Roman" w:hAnsi="Times New Roman"/>
          <w:sz w:val="24"/>
          <w:szCs w:val="24"/>
        </w:rPr>
        <w:t xml:space="preserve"> Further case study findings are more compelling and accurate if the data comes from different sources of information (Yin, 2009).</w:t>
      </w:r>
      <w:r w:rsidR="00BE723B" w:rsidRPr="00CB1BCC">
        <w:rPr>
          <w:rFonts w:ascii="Times New Roman" w:hAnsi="Times New Roman"/>
          <w:sz w:val="24"/>
          <w:szCs w:val="24"/>
        </w:rPr>
        <w:t xml:space="preserve">Qualitative design </w:t>
      </w:r>
      <w:r w:rsidR="00641E93" w:rsidRPr="00CB1BCC">
        <w:rPr>
          <w:rFonts w:ascii="Times New Roman" w:hAnsi="Times New Roman"/>
          <w:sz w:val="24"/>
          <w:szCs w:val="24"/>
        </w:rPr>
        <w:t>were selected because it</w:t>
      </w:r>
      <w:r w:rsidR="008B7696" w:rsidRPr="00CB1BCC">
        <w:rPr>
          <w:rFonts w:ascii="Times New Roman" w:hAnsi="Times New Roman"/>
          <w:sz w:val="24"/>
          <w:szCs w:val="24"/>
        </w:rPr>
        <w:t xml:space="preserve"> </w:t>
      </w:r>
      <w:r w:rsidR="0017685A" w:rsidRPr="00CB1BCC">
        <w:rPr>
          <w:rFonts w:ascii="Times New Roman" w:hAnsi="Times New Roman"/>
          <w:sz w:val="24"/>
          <w:szCs w:val="24"/>
        </w:rPr>
        <w:t>measured</w:t>
      </w:r>
      <w:r w:rsidR="00BE723B" w:rsidRPr="00CB1BCC">
        <w:rPr>
          <w:rFonts w:ascii="Times New Roman" w:hAnsi="Times New Roman"/>
          <w:sz w:val="24"/>
          <w:szCs w:val="24"/>
        </w:rPr>
        <w:t xml:space="preserve"> more useful to the </w:t>
      </w:r>
      <w:r w:rsidR="0017685A" w:rsidRPr="00CB1BCC">
        <w:rPr>
          <w:rFonts w:ascii="Times New Roman" w:hAnsi="Times New Roman"/>
          <w:sz w:val="24"/>
          <w:szCs w:val="24"/>
        </w:rPr>
        <w:t>variety</w:t>
      </w:r>
      <w:r w:rsidR="00BE723B" w:rsidRPr="00CB1BCC">
        <w:rPr>
          <w:rFonts w:ascii="Times New Roman" w:hAnsi="Times New Roman"/>
          <w:sz w:val="24"/>
          <w:szCs w:val="24"/>
        </w:rPr>
        <w:t xml:space="preserve"> of “multiple realities” that one finds in a </w:t>
      </w:r>
      <w:r w:rsidR="0017685A" w:rsidRPr="00CB1BCC">
        <w:rPr>
          <w:rFonts w:ascii="Times New Roman" w:hAnsi="Times New Roman"/>
          <w:sz w:val="24"/>
          <w:szCs w:val="24"/>
        </w:rPr>
        <w:t>compound</w:t>
      </w:r>
      <w:r w:rsidR="00BE723B" w:rsidRPr="00CB1BCC">
        <w:rPr>
          <w:rFonts w:ascii="Times New Roman" w:hAnsi="Times New Roman"/>
          <w:sz w:val="24"/>
          <w:szCs w:val="24"/>
        </w:rPr>
        <w:t xml:space="preserve"> field of situations where quantitative design </w:t>
      </w:r>
      <w:r w:rsidR="00641E93" w:rsidRPr="00CB1BCC">
        <w:rPr>
          <w:rFonts w:ascii="Times New Roman" w:hAnsi="Times New Roman"/>
          <w:sz w:val="24"/>
          <w:szCs w:val="24"/>
        </w:rPr>
        <w:t>was</w:t>
      </w:r>
      <w:r w:rsidR="00BE723B" w:rsidRPr="00CB1BCC">
        <w:rPr>
          <w:rFonts w:ascii="Times New Roman" w:hAnsi="Times New Roman"/>
          <w:sz w:val="24"/>
          <w:szCs w:val="24"/>
        </w:rPr>
        <w:t xml:space="preserve"> adopted because it </w:t>
      </w:r>
      <w:r w:rsidR="0017685A" w:rsidRPr="00CB1BCC">
        <w:rPr>
          <w:rFonts w:ascii="Times New Roman" w:hAnsi="Times New Roman"/>
          <w:sz w:val="24"/>
          <w:szCs w:val="24"/>
        </w:rPr>
        <w:t>explores</w:t>
      </w:r>
      <w:r w:rsidR="008B7696" w:rsidRPr="00CB1BCC">
        <w:rPr>
          <w:rFonts w:ascii="Times New Roman" w:hAnsi="Times New Roman"/>
          <w:sz w:val="24"/>
          <w:szCs w:val="24"/>
        </w:rPr>
        <w:t xml:space="preserve"> </w:t>
      </w:r>
      <w:r w:rsidR="0017685A" w:rsidRPr="00CB1BCC">
        <w:rPr>
          <w:rFonts w:ascii="Times New Roman" w:hAnsi="Times New Roman"/>
          <w:sz w:val="24"/>
          <w:szCs w:val="24"/>
        </w:rPr>
        <w:t>tilting</w:t>
      </w:r>
      <w:r w:rsidR="00BE723B" w:rsidRPr="00CB1BCC">
        <w:rPr>
          <w:rFonts w:ascii="Times New Roman" w:hAnsi="Times New Roman"/>
          <w:sz w:val="24"/>
          <w:szCs w:val="24"/>
        </w:rPr>
        <w:t xml:space="preserve"> towards quantification and applied in order to describe the current conditions or to investigate </w:t>
      </w:r>
      <w:r w:rsidR="0017685A" w:rsidRPr="00CB1BCC">
        <w:rPr>
          <w:rFonts w:ascii="Times New Roman" w:hAnsi="Times New Roman"/>
          <w:sz w:val="24"/>
          <w:szCs w:val="24"/>
        </w:rPr>
        <w:t>associations</w:t>
      </w:r>
      <w:r w:rsidR="00BE723B" w:rsidRPr="00CB1BCC">
        <w:rPr>
          <w:rFonts w:ascii="Times New Roman" w:hAnsi="Times New Roman"/>
          <w:sz w:val="24"/>
          <w:szCs w:val="24"/>
        </w:rPr>
        <w:t xml:space="preserve"> (Amin, 2005).</w:t>
      </w:r>
    </w:p>
    <w:p w:rsidR="00BE723B" w:rsidRPr="00CB1BCC" w:rsidRDefault="00A36F5E" w:rsidP="00546DA9">
      <w:pPr>
        <w:pStyle w:val="Heading1"/>
        <w:spacing w:before="0" w:line="480" w:lineRule="auto"/>
        <w:rPr>
          <w:rFonts w:ascii="Times New Roman" w:hAnsi="Times New Roman"/>
          <w:color w:val="auto"/>
          <w:sz w:val="24"/>
        </w:rPr>
      </w:pPr>
      <w:bookmarkStart w:id="131" w:name="_Toc509306658"/>
      <w:bookmarkStart w:id="132" w:name="_Toc3909359"/>
      <w:bookmarkStart w:id="133" w:name="_Toc4165421"/>
      <w:r w:rsidRPr="00CB1BCC">
        <w:rPr>
          <w:rFonts w:ascii="Times New Roman" w:hAnsi="Times New Roman"/>
          <w:color w:val="auto"/>
          <w:sz w:val="24"/>
        </w:rPr>
        <w:t>3.3</w:t>
      </w:r>
      <w:r w:rsidR="00546DA9" w:rsidRPr="00CB1BCC">
        <w:rPr>
          <w:rFonts w:ascii="Times New Roman" w:hAnsi="Times New Roman"/>
          <w:color w:val="auto"/>
          <w:sz w:val="24"/>
        </w:rPr>
        <w:t xml:space="preserve"> </w:t>
      </w:r>
      <w:r w:rsidRPr="00CB1BCC">
        <w:rPr>
          <w:rFonts w:ascii="Times New Roman" w:hAnsi="Times New Roman"/>
          <w:color w:val="auto"/>
          <w:sz w:val="24"/>
        </w:rPr>
        <w:t xml:space="preserve">Study </w:t>
      </w:r>
      <w:r w:rsidR="00BE723B" w:rsidRPr="00CB1BCC">
        <w:rPr>
          <w:rFonts w:ascii="Times New Roman" w:hAnsi="Times New Roman"/>
          <w:color w:val="auto"/>
          <w:sz w:val="24"/>
        </w:rPr>
        <w:t>Population</w:t>
      </w:r>
      <w:bookmarkEnd w:id="131"/>
      <w:bookmarkEnd w:id="132"/>
      <w:bookmarkEnd w:id="133"/>
    </w:p>
    <w:p w:rsidR="00A36F5E" w:rsidRPr="00CB1BCC" w:rsidRDefault="005D150B" w:rsidP="0090780C">
      <w:pPr>
        <w:spacing w:line="480" w:lineRule="auto"/>
        <w:jc w:val="both"/>
        <w:rPr>
          <w:rFonts w:ascii="Times New Roman" w:hAnsi="Times New Roman"/>
          <w:sz w:val="24"/>
          <w:szCs w:val="24"/>
        </w:rPr>
      </w:pPr>
      <w:r w:rsidRPr="00CB1BCC">
        <w:rPr>
          <w:rFonts w:ascii="Times New Roman" w:hAnsi="Times New Roman"/>
          <w:sz w:val="24"/>
          <w:szCs w:val="24"/>
        </w:rPr>
        <w:t>The population of the study was</w:t>
      </w:r>
      <w:r w:rsidR="00B45566" w:rsidRPr="00CB1BCC">
        <w:rPr>
          <w:rFonts w:ascii="Times New Roman" w:hAnsi="Times New Roman"/>
          <w:sz w:val="24"/>
          <w:szCs w:val="24"/>
        </w:rPr>
        <w:t xml:space="preserve">187 including the population category of </w:t>
      </w:r>
      <w:r w:rsidR="00BE723B" w:rsidRPr="00CB1BCC">
        <w:rPr>
          <w:rFonts w:ascii="Times New Roman" w:hAnsi="Times New Roman"/>
          <w:sz w:val="24"/>
          <w:szCs w:val="24"/>
        </w:rPr>
        <w:t xml:space="preserve">head teachers, </w:t>
      </w:r>
      <w:r w:rsidR="00140C72" w:rsidRPr="00CB1BCC">
        <w:rPr>
          <w:rFonts w:ascii="Times New Roman" w:hAnsi="Times New Roman"/>
          <w:sz w:val="24"/>
          <w:szCs w:val="24"/>
        </w:rPr>
        <w:t xml:space="preserve">pupil leaders, </w:t>
      </w:r>
      <w:r w:rsidR="00BE723B" w:rsidRPr="00CB1BCC">
        <w:rPr>
          <w:rFonts w:ascii="Times New Roman" w:hAnsi="Times New Roman"/>
          <w:sz w:val="24"/>
          <w:szCs w:val="24"/>
        </w:rPr>
        <w:t xml:space="preserve">teachers, local </w:t>
      </w:r>
      <w:r w:rsidR="00080FDD" w:rsidRPr="00CB1BCC">
        <w:rPr>
          <w:rFonts w:ascii="Times New Roman" w:hAnsi="Times New Roman"/>
          <w:sz w:val="24"/>
          <w:szCs w:val="24"/>
        </w:rPr>
        <w:t>leaders of</w:t>
      </w:r>
      <w:r w:rsidR="00252BCE" w:rsidRPr="00CB1BCC">
        <w:rPr>
          <w:rFonts w:ascii="Times New Roman" w:hAnsi="Times New Roman"/>
          <w:sz w:val="24"/>
          <w:szCs w:val="24"/>
        </w:rPr>
        <w:t xml:space="preserve"> </w:t>
      </w:r>
      <w:proofErr w:type="spellStart"/>
      <w:r w:rsidR="00BE723B" w:rsidRPr="00CB1BCC">
        <w:rPr>
          <w:rFonts w:ascii="Times New Roman" w:hAnsi="Times New Roman"/>
          <w:sz w:val="24"/>
          <w:szCs w:val="24"/>
        </w:rPr>
        <w:t>Nagongera</w:t>
      </w:r>
      <w:proofErr w:type="spellEnd"/>
      <w:r w:rsidR="00BE723B" w:rsidRPr="00CB1BCC">
        <w:rPr>
          <w:rFonts w:ascii="Times New Roman" w:hAnsi="Times New Roman"/>
          <w:sz w:val="24"/>
          <w:szCs w:val="24"/>
        </w:rPr>
        <w:t xml:space="preserve"> sub-county, PTA, school management committee </w:t>
      </w:r>
      <w:r w:rsidR="00BE723B" w:rsidRPr="00CB1BCC">
        <w:rPr>
          <w:rFonts w:ascii="Times New Roman" w:hAnsi="Times New Roman"/>
          <w:sz w:val="24"/>
          <w:szCs w:val="24"/>
        </w:rPr>
        <w:lastRenderedPageBreak/>
        <w:t>(SMC).</w:t>
      </w:r>
      <w:r w:rsidRPr="00CB1BCC">
        <w:rPr>
          <w:rFonts w:ascii="Times New Roman" w:hAnsi="Times New Roman"/>
          <w:sz w:val="24"/>
          <w:szCs w:val="24"/>
        </w:rPr>
        <w:t xml:space="preserve"> The choice of the respondents was by the expectation that they we</w:t>
      </w:r>
      <w:r w:rsidR="00BE723B" w:rsidRPr="00CB1BCC">
        <w:rPr>
          <w:rFonts w:ascii="Times New Roman" w:hAnsi="Times New Roman"/>
          <w:sz w:val="24"/>
          <w:szCs w:val="24"/>
        </w:rPr>
        <w:t>re well conversant</w:t>
      </w:r>
      <w:r w:rsidR="00327FA2" w:rsidRPr="00CB1BCC">
        <w:rPr>
          <w:rFonts w:ascii="Times New Roman" w:hAnsi="Times New Roman"/>
          <w:sz w:val="24"/>
          <w:szCs w:val="24"/>
        </w:rPr>
        <w:t xml:space="preserve"> </w:t>
      </w:r>
      <w:r w:rsidR="00BE723B" w:rsidRPr="00CB1BCC">
        <w:rPr>
          <w:rFonts w:ascii="Times New Roman" w:hAnsi="Times New Roman"/>
          <w:sz w:val="24"/>
          <w:szCs w:val="24"/>
        </w:rPr>
        <w:t>with</w:t>
      </w:r>
      <w:r w:rsidR="00327FA2" w:rsidRPr="00CB1BCC">
        <w:rPr>
          <w:rFonts w:ascii="Times New Roman" w:hAnsi="Times New Roman"/>
          <w:sz w:val="24"/>
          <w:szCs w:val="24"/>
        </w:rPr>
        <w:t xml:space="preserve"> </w:t>
      </w:r>
      <w:r w:rsidR="00A577D7" w:rsidRPr="00CB1BCC">
        <w:rPr>
          <w:rFonts w:ascii="Times New Roman" w:hAnsi="Times New Roman"/>
          <w:sz w:val="24"/>
          <w:szCs w:val="24"/>
        </w:rPr>
        <w:t>the variables that they we</w:t>
      </w:r>
      <w:r w:rsidR="00BE723B" w:rsidRPr="00CB1BCC">
        <w:rPr>
          <w:rFonts w:ascii="Times New Roman" w:hAnsi="Times New Roman"/>
          <w:sz w:val="24"/>
          <w:szCs w:val="24"/>
        </w:rPr>
        <w:t xml:space="preserve">re involved in the study. </w:t>
      </w:r>
    </w:p>
    <w:p w:rsidR="00A36F5E" w:rsidRPr="00CB1BCC" w:rsidRDefault="00A36F5E" w:rsidP="00546DA9">
      <w:pPr>
        <w:pStyle w:val="Heading1"/>
        <w:spacing w:before="0" w:line="480" w:lineRule="auto"/>
        <w:rPr>
          <w:rFonts w:ascii="Times New Roman" w:hAnsi="Times New Roman"/>
          <w:color w:val="auto"/>
          <w:sz w:val="24"/>
        </w:rPr>
      </w:pPr>
      <w:bookmarkStart w:id="134" w:name="_Toc3909360"/>
      <w:bookmarkStart w:id="135" w:name="_Toc4165422"/>
      <w:r w:rsidRPr="00CB1BCC">
        <w:rPr>
          <w:rFonts w:ascii="Times New Roman" w:hAnsi="Times New Roman"/>
          <w:color w:val="auto"/>
          <w:sz w:val="24"/>
        </w:rPr>
        <w:t>3.4 Sample Size Determination</w:t>
      </w:r>
      <w:bookmarkEnd w:id="134"/>
      <w:bookmarkEnd w:id="135"/>
    </w:p>
    <w:p w:rsidR="00B45566" w:rsidRPr="00CB1BCC" w:rsidRDefault="00F522FC" w:rsidP="002066F3">
      <w:pPr>
        <w:spacing w:after="100" w:afterAutospacing="1" w:line="480" w:lineRule="auto"/>
        <w:jc w:val="both"/>
        <w:rPr>
          <w:rFonts w:ascii="Times New Roman" w:eastAsia="Calibri" w:hAnsi="Times New Roman"/>
          <w:sz w:val="24"/>
          <w:szCs w:val="24"/>
        </w:rPr>
      </w:pPr>
      <w:r w:rsidRPr="00CB1BCC">
        <w:rPr>
          <w:rFonts w:ascii="Times New Roman" w:eastAsia="Calibri" w:hAnsi="Times New Roman"/>
          <w:sz w:val="24"/>
          <w:szCs w:val="24"/>
        </w:rPr>
        <w:t xml:space="preserve">The Sample size was 167 and was calculated using statistical tables of Morgan and </w:t>
      </w:r>
      <w:proofErr w:type="spellStart"/>
      <w:r w:rsidRPr="00CB1BCC">
        <w:rPr>
          <w:rFonts w:ascii="Times New Roman" w:eastAsia="Calibri" w:hAnsi="Times New Roman"/>
          <w:sz w:val="24"/>
          <w:szCs w:val="24"/>
        </w:rPr>
        <w:t>Krejcie</w:t>
      </w:r>
      <w:proofErr w:type="spellEnd"/>
      <w:r w:rsidRPr="00CB1BCC">
        <w:rPr>
          <w:rFonts w:ascii="Times New Roman" w:eastAsia="Calibri" w:hAnsi="Times New Roman"/>
          <w:sz w:val="24"/>
          <w:szCs w:val="24"/>
        </w:rPr>
        <w:t xml:space="preserve"> (1970), referenced by Amin (2005). </w:t>
      </w:r>
      <w:r w:rsidR="008A17EA" w:rsidRPr="00CB1BCC">
        <w:rPr>
          <w:rFonts w:ascii="Times New Roman" w:eastAsia="Calibri" w:hAnsi="Times New Roman"/>
          <w:sz w:val="24"/>
          <w:szCs w:val="24"/>
        </w:rPr>
        <w:t>In all the six sampled schools, 2 members of top management (head teacher and deputy were sampl</w:t>
      </w:r>
      <w:r w:rsidR="005325AC" w:rsidRPr="00CB1BCC">
        <w:rPr>
          <w:rFonts w:ascii="Times New Roman" w:eastAsia="Calibri" w:hAnsi="Times New Roman"/>
          <w:sz w:val="24"/>
          <w:szCs w:val="24"/>
        </w:rPr>
        <w:t>ed, 8</w:t>
      </w:r>
      <w:r w:rsidR="008A17EA" w:rsidRPr="00CB1BCC">
        <w:rPr>
          <w:rFonts w:ascii="Times New Roman" w:eastAsia="Calibri" w:hAnsi="Times New Roman"/>
          <w:sz w:val="24"/>
          <w:szCs w:val="24"/>
        </w:rPr>
        <w:t xml:space="preserve"> teachers from each of the selected six schools were sampled, </w:t>
      </w:r>
      <w:r w:rsidR="005325AC" w:rsidRPr="00CB1BCC">
        <w:rPr>
          <w:rFonts w:ascii="Times New Roman" w:eastAsia="Calibri" w:hAnsi="Times New Roman"/>
          <w:sz w:val="24"/>
          <w:szCs w:val="24"/>
        </w:rPr>
        <w:t xml:space="preserve">10 members of school management committee were sampled from each of the six schools, </w:t>
      </w:r>
      <w:r w:rsidR="002066F3" w:rsidRPr="00CB1BCC">
        <w:rPr>
          <w:rFonts w:ascii="Times New Roman" w:eastAsia="Calibri" w:hAnsi="Times New Roman"/>
          <w:sz w:val="24"/>
          <w:szCs w:val="24"/>
        </w:rPr>
        <w:t xml:space="preserve">6 members of PTA were sampled from each of the six selected schools and finally 2 student leaders were sampled from each of the selected six schools. </w:t>
      </w:r>
      <w:r w:rsidRPr="00CB1BCC">
        <w:rPr>
          <w:rFonts w:ascii="Times New Roman" w:eastAsia="Calibri" w:hAnsi="Times New Roman"/>
          <w:sz w:val="24"/>
          <w:szCs w:val="24"/>
        </w:rPr>
        <w:t>The sample size and sampling techniques are presented in table 2.1 below</w:t>
      </w:r>
    </w:p>
    <w:p w:rsidR="00F522FC" w:rsidRPr="00CB1BCC" w:rsidRDefault="00546DA9" w:rsidP="00546DA9">
      <w:pPr>
        <w:pStyle w:val="Caption"/>
        <w:rPr>
          <w:rFonts w:ascii="Times New Roman" w:eastAsia="Calibri" w:hAnsi="Times New Roman"/>
          <w:color w:val="auto"/>
          <w:sz w:val="24"/>
        </w:rPr>
      </w:pPr>
      <w:bookmarkStart w:id="136" w:name="_Toc530748257"/>
      <w:bookmarkStart w:id="137" w:name="_Toc3909361"/>
      <w:bookmarkStart w:id="138" w:name="_Toc4165491"/>
      <w:proofErr w:type="gramStart"/>
      <w:r w:rsidRPr="00CB1BCC">
        <w:rPr>
          <w:rFonts w:ascii="Times New Roman" w:hAnsi="Times New Roman"/>
          <w:color w:val="auto"/>
          <w:sz w:val="24"/>
        </w:rPr>
        <w:t>Table 3.</w:t>
      </w:r>
      <w:proofErr w:type="gramEnd"/>
      <w:r w:rsidRPr="00CB1BCC">
        <w:rPr>
          <w:rFonts w:ascii="Times New Roman" w:hAnsi="Times New Roman"/>
          <w:color w:val="auto"/>
          <w:sz w:val="24"/>
        </w:rPr>
        <w:fldChar w:fldCharType="begin"/>
      </w:r>
      <w:r w:rsidRPr="00CB1BCC">
        <w:rPr>
          <w:rFonts w:ascii="Times New Roman" w:hAnsi="Times New Roman"/>
          <w:color w:val="auto"/>
          <w:sz w:val="24"/>
        </w:rPr>
        <w:instrText xml:space="preserve"> SEQ Table_3. \* ARABIC </w:instrText>
      </w:r>
      <w:r w:rsidRPr="00CB1BCC">
        <w:rPr>
          <w:rFonts w:ascii="Times New Roman" w:hAnsi="Times New Roman"/>
          <w:color w:val="auto"/>
          <w:sz w:val="24"/>
        </w:rPr>
        <w:fldChar w:fldCharType="separate"/>
      </w:r>
      <w:r w:rsidR="00D2494A">
        <w:rPr>
          <w:rFonts w:ascii="Times New Roman" w:hAnsi="Times New Roman"/>
          <w:noProof/>
          <w:color w:val="auto"/>
          <w:sz w:val="24"/>
        </w:rPr>
        <w:t>1</w:t>
      </w:r>
      <w:r w:rsidRPr="00CB1BCC">
        <w:rPr>
          <w:rFonts w:ascii="Times New Roman" w:hAnsi="Times New Roman"/>
          <w:color w:val="auto"/>
          <w:sz w:val="24"/>
        </w:rPr>
        <w:fldChar w:fldCharType="end"/>
      </w:r>
      <w:r w:rsidR="00F522FC" w:rsidRPr="00CB1BCC">
        <w:rPr>
          <w:rFonts w:ascii="Times New Roman" w:eastAsia="Calibri" w:hAnsi="Times New Roman"/>
          <w:color w:val="auto"/>
          <w:sz w:val="24"/>
        </w:rPr>
        <w:t>: Sampling Techniques</w:t>
      </w:r>
      <w:bookmarkEnd w:id="136"/>
      <w:bookmarkEnd w:id="137"/>
      <w:bookmarkEnd w:id="138"/>
    </w:p>
    <w:p w:rsidR="00F522FC" w:rsidRPr="00CB1BCC" w:rsidRDefault="00F522FC" w:rsidP="00F522FC">
      <w:pPr>
        <w:spacing w:after="160" w:line="480" w:lineRule="auto"/>
        <w:rPr>
          <w:rFonts w:ascii="Times New Roman" w:eastAsia="Calibri" w:hAnsi="Times New Roman"/>
        </w:rPr>
      </w:pPr>
      <w:r w:rsidRPr="00CB1BCC">
        <w:rPr>
          <w:rFonts w:ascii="Times New Roman" w:eastAsia="Calibri" w:hAnsi="Times New Roman"/>
          <w:sz w:val="24"/>
          <w:szCs w:val="24"/>
        </w:rPr>
        <w:t xml:space="preserve">This table presents the population, sample size that was determined using the formula developed by Morgan and </w:t>
      </w:r>
      <w:proofErr w:type="spellStart"/>
      <w:r w:rsidRPr="00CB1BCC">
        <w:rPr>
          <w:rFonts w:ascii="Times New Roman" w:eastAsia="Calibri" w:hAnsi="Times New Roman"/>
          <w:sz w:val="24"/>
          <w:szCs w:val="24"/>
        </w:rPr>
        <w:t>Krejcie</w:t>
      </w:r>
      <w:proofErr w:type="spellEnd"/>
      <w:r w:rsidRPr="00CB1BCC">
        <w:rPr>
          <w:rFonts w:ascii="Times New Roman" w:eastAsia="Calibri" w:hAnsi="Times New Roman"/>
          <w:sz w:val="24"/>
          <w:szCs w:val="24"/>
        </w:rPr>
        <w:t xml:space="preserve"> in 1970. </w:t>
      </w:r>
    </w:p>
    <w:tbl>
      <w:tblPr>
        <w:tblW w:w="9436"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6"/>
        <w:gridCol w:w="1417"/>
        <w:gridCol w:w="1418"/>
        <w:gridCol w:w="2835"/>
      </w:tblGrid>
      <w:tr w:rsidR="00F522FC" w:rsidRPr="00CB1BCC" w:rsidTr="00222D13">
        <w:trPr>
          <w:trHeight w:val="602"/>
        </w:trPr>
        <w:tc>
          <w:tcPr>
            <w:tcW w:w="3766" w:type="dxa"/>
          </w:tcPr>
          <w:p w:rsidR="00F522FC" w:rsidRPr="00CB1BCC" w:rsidRDefault="00F522FC" w:rsidP="00F522FC">
            <w:pPr>
              <w:keepNext/>
              <w:keepLines/>
              <w:spacing w:after="0" w:line="240" w:lineRule="auto"/>
              <w:contextualSpacing/>
              <w:jc w:val="both"/>
              <w:rPr>
                <w:rFonts w:ascii="Times New Roman" w:eastAsia="Calibri" w:hAnsi="Times New Roman"/>
                <w:b/>
                <w:sz w:val="24"/>
                <w:szCs w:val="24"/>
              </w:rPr>
            </w:pPr>
            <w:r w:rsidRPr="00CB1BCC">
              <w:rPr>
                <w:rFonts w:ascii="Times New Roman" w:eastAsia="Calibri" w:hAnsi="Times New Roman"/>
                <w:b/>
                <w:sz w:val="24"/>
                <w:szCs w:val="24"/>
              </w:rPr>
              <w:t xml:space="preserve"> Category      </w:t>
            </w:r>
          </w:p>
        </w:tc>
        <w:tc>
          <w:tcPr>
            <w:tcW w:w="1417" w:type="dxa"/>
          </w:tcPr>
          <w:p w:rsidR="00F522FC" w:rsidRPr="00CB1BCC" w:rsidRDefault="00F522FC" w:rsidP="00F522FC">
            <w:pPr>
              <w:keepNext/>
              <w:keepLines/>
              <w:spacing w:after="0" w:line="240" w:lineRule="auto"/>
              <w:contextualSpacing/>
              <w:jc w:val="center"/>
              <w:rPr>
                <w:rFonts w:ascii="Times New Roman" w:eastAsia="Calibri" w:hAnsi="Times New Roman"/>
                <w:b/>
                <w:sz w:val="24"/>
                <w:szCs w:val="24"/>
              </w:rPr>
            </w:pPr>
            <w:r w:rsidRPr="00CB1BCC">
              <w:rPr>
                <w:rFonts w:ascii="Times New Roman" w:eastAsia="Calibri" w:hAnsi="Times New Roman"/>
                <w:b/>
                <w:sz w:val="24"/>
                <w:szCs w:val="24"/>
              </w:rPr>
              <w:t>Population (N)</w:t>
            </w:r>
          </w:p>
        </w:tc>
        <w:tc>
          <w:tcPr>
            <w:tcW w:w="1418" w:type="dxa"/>
          </w:tcPr>
          <w:p w:rsidR="00F522FC" w:rsidRPr="00CB1BCC" w:rsidRDefault="00F522FC" w:rsidP="00F522FC">
            <w:pPr>
              <w:keepNext/>
              <w:keepLines/>
              <w:spacing w:after="0" w:line="240" w:lineRule="auto"/>
              <w:contextualSpacing/>
              <w:jc w:val="center"/>
              <w:rPr>
                <w:rFonts w:ascii="Times New Roman" w:eastAsia="Calibri" w:hAnsi="Times New Roman"/>
                <w:b/>
                <w:sz w:val="24"/>
                <w:szCs w:val="24"/>
              </w:rPr>
            </w:pPr>
            <w:r w:rsidRPr="00CB1BCC">
              <w:rPr>
                <w:rFonts w:ascii="Times New Roman" w:eastAsia="Calibri" w:hAnsi="Times New Roman"/>
                <w:b/>
                <w:sz w:val="24"/>
                <w:szCs w:val="24"/>
              </w:rPr>
              <w:t>Sample Size (n)</w:t>
            </w:r>
          </w:p>
        </w:tc>
        <w:tc>
          <w:tcPr>
            <w:tcW w:w="2835" w:type="dxa"/>
          </w:tcPr>
          <w:p w:rsidR="00F522FC" w:rsidRPr="00CB1BCC" w:rsidRDefault="00F522FC" w:rsidP="00F522FC">
            <w:pPr>
              <w:keepNext/>
              <w:keepLines/>
              <w:spacing w:after="0" w:line="240" w:lineRule="auto"/>
              <w:contextualSpacing/>
              <w:jc w:val="both"/>
              <w:rPr>
                <w:rFonts w:ascii="Times New Roman" w:eastAsia="Calibri" w:hAnsi="Times New Roman"/>
                <w:b/>
                <w:sz w:val="24"/>
                <w:szCs w:val="24"/>
              </w:rPr>
            </w:pPr>
            <w:r w:rsidRPr="00CB1BCC">
              <w:rPr>
                <w:rFonts w:ascii="Times New Roman" w:eastAsia="Calibri" w:hAnsi="Times New Roman"/>
                <w:b/>
                <w:sz w:val="24"/>
                <w:szCs w:val="24"/>
              </w:rPr>
              <w:t>Sampling technique</w:t>
            </w:r>
          </w:p>
        </w:tc>
      </w:tr>
      <w:tr w:rsidR="00F522FC" w:rsidRPr="00CB1BCC" w:rsidTr="00222D13">
        <w:trPr>
          <w:trHeight w:val="593"/>
        </w:trPr>
        <w:tc>
          <w:tcPr>
            <w:tcW w:w="3766" w:type="dxa"/>
          </w:tcPr>
          <w:p w:rsidR="00F522FC" w:rsidRPr="00CB1BCC" w:rsidRDefault="00F522FC" w:rsidP="00222D13">
            <w:pPr>
              <w:rPr>
                <w:rFonts w:ascii="Times New Roman" w:hAnsi="Times New Roman"/>
              </w:rPr>
            </w:pPr>
            <w:r w:rsidRPr="00CB1BCC">
              <w:rPr>
                <w:rFonts w:ascii="Times New Roman" w:hAnsi="Times New Roman"/>
              </w:rPr>
              <w:t>Top management (Head teachers &amp; their Deputies)</w:t>
            </w:r>
          </w:p>
        </w:tc>
        <w:tc>
          <w:tcPr>
            <w:tcW w:w="1417" w:type="dxa"/>
          </w:tcPr>
          <w:p w:rsidR="00F522FC" w:rsidRPr="00CB1BCC" w:rsidRDefault="0072298F" w:rsidP="00F522FC">
            <w:pPr>
              <w:keepNext/>
              <w:keepLines/>
              <w:spacing w:before="100" w:beforeAutospacing="1" w:after="100" w:afterAutospacing="1" w:line="240" w:lineRule="auto"/>
              <w:contextualSpacing/>
              <w:jc w:val="center"/>
              <w:rPr>
                <w:rFonts w:ascii="Times New Roman" w:eastAsia="Calibri" w:hAnsi="Times New Roman"/>
                <w:sz w:val="24"/>
                <w:szCs w:val="24"/>
              </w:rPr>
            </w:pPr>
            <w:r w:rsidRPr="00CB1BCC">
              <w:rPr>
                <w:rFonts w:ascii="Times New Roman" w:eastAsia="Calibri" w:hAnsi="Times New Roman"/>
                <w:sz w:val="24"/>
                <w:szCs w:val="24"/>
              </w:rPr>
              <w:t>12</w:t>
            </w:r>
          </w:p>
        </w:tc>
        <w:tc>
          <w:tcPr>
            <w:tcW w:w="1418" w:type="dxa"/>
          </w:tcPr>
          <w:p w:rsidR="00F522FC" w:rsidRPr="00CB1BCC" w:rsidRDefault="0072298F" w:rsidP="00F522FC">
            <w:pPr>
              <w:keepNext/>
              <w:keepLines/>
              <w:spacing w:before="100" w:beforeAutospacing="1" w:after="100" w:afterAutospacing="1" w:line="240" w:lineRule="auto"/>
              <w:contextualSpacing/>
              <w:jc w:val="center"/>
              <w:rPr>
                <w:rFonts w:ascii="Times New Roman" w:eastAsia="Calibri" w:hAnsi="Times New Roman"/>
                <w:sz w:val="24"/>
                <w:szCs w:val="24"/>
              </w:rPr>
            </w:pPr>
            <w:r w:rsidRPr="00CB1BCC">
              <w:rPr>
                <w:rFonts w:ascii="Times New Roman" w:eastAsia="Calibri" w:hAnsi="Times New Roman"/>
                <w:sz w:val="24"/>
                <w:szCs w:val="24"/>
              </w:rPr>
              <w:t>12</w:t>
            </w:r>
          </w:p>
        </w:tc>
        <w:tc>
          <w:tcPr>
            <w:tcW w:w="2835" w:type="dxa"/>
          </w:tcPr>
          <w:p w:rsidR="00F522FC" w:rsidRPr="00CB1BCC" w:rsidRDefault="00F522FC" w:rsidP="00F522FC">
            <w:pPr>
              <w:keepNext/>
              <w:keepLines/>
              <w:spacing w:before="100" w:beforeAutospacing="1" w:after="100" w:afterAutospacing="1" w:line="240" w:lineRule="auto"/>
              <w:contextualSpacing/>
              <w:jc w:val="both"/>
              <w:rPr>
                <w:rFonts w:ascii="Times New Roman" w:eastAsia="Calibri" w:hAnsi="Times New Roman"/>
                <w:sz w:val="24"/>
                <w:szCs w:val="24"/>
              </w:rPr>
            </w:pPr>
            <w:r w:rsidRPr="00CB1BCC">
              <w:rPr>
                <w:rFonts w:ascii="Times New Roman" w:eastAsia="Calibri" w:hAnsi="Times New Roman"/>
                <w:sz w:val="24"/>
                <w:szCs w:val="24"/>
              </w:rPr>
              <w:t>Purposive (Judgmental)</w:t>
            </w:r>
          </w:p>
        </w:tc>
      </w:tr>
      <w:tr w:rsidR="00F522FC" w:rsidRPr="00CB1BCC" w:rsidTr="00222D13">
        <w:trPr>
          <w:trHeight w:val="530"/>
        </w:trPr>
        <w:tc>
          <w:tcPr>
            <w:tcW w:w="3766" w:type="dxa"/>
          </w:tcPr>
          <w:p w:rsidR="00F522FC" w:rsidRPr="00CB1BCC" w:rsidRDefault="00F522FC" w:rsidP="00222D13">
            <w:pPr>
              <w:rPr>
                <w:rFonts w:ascii="Times New Roman" w:hAnsi="Times New Roman"/>
              </w:rPr>
            </w:pPr>
            <w:r w:rsidRPr="00CB1BCC">
              <w:rPr>
                <w:rFonts w:ascii="Times New Roman" w:hAnsi="Times New Roman"/>
              </w:rPr>
              <w:t>Teachers</w:t>
            </w:r>
          </w:p>
        </w:tc>
        <w:tc>
          <w:tcPr>
            <w:tcW w:w="1417" w:type="dxa"/>
          </w:tcPr>
          <w:p w:rsidR="00F522FC" w:rsidRPr="00CB1BCC" w:rsidRDefault="0072298F" w:rsidP="00F522FC">
            <w:pPr>
              <w:keepNext/>
              <w:keepLines/>
              <w:spacing w:before="100" w:beforeAutospacing="1" w:after="100" w:afterAutospacing="1" w:line="240" w:lineRule="auto"/>
              <w:contextualSpacing/>
              <w:jc w:val="center"/>
              <w:rPr>
                <w:rFonts w:ascii="Times New Roman" w:eastAsia="Calibri" w:hAnsi="Times New Roman"/>
                <w:sz w:val="24"/>
                <w:szCs w:val="24"/>
              </w:rPr>
            </w:pPr>
            <w:r w:rsidRPr="00CB1BCC">
              <w:rPr>
                <w:rFonts w:ascii="Times New Roman" w:eastAsia="Calibri" w:hAnsi="Times New Roman"/>
                <w:sz w:val="24"/>
                <w:szCs w:val="24"/>
              </w:rPr>
              <w:t>55</w:t>
            </w:r>
          </w:p>
        </w:tc>
        <w:tc>
          <w:tcPr>
            <w:tcW w:w="1418" w:type="dxa"/>
          </w:tcPr>
          <w:p w:rsidR="00F522FC" w:rsidRPr="00CB1BCC" w:rsidRDefault="0072298F" w:rsidP="00F522FC">
            <w:pPr>
              <w:keepNext/>
              <w:keepLines/>
              <w:spacing w:before="100" w:beforeAutospacing="1" w:after="100" w:afterAutospacing="1" w:line="240" w:lineRule="auto"/>
              <w:contextualSpacing/>
              <w:jc w:val="center"/>
              <w:rPr>
                <w:rFonts w:ascii="Times New Roman" w:eastAsia="Calibri" w:hAnsi="Times New Roman"/>
                <w:sz w:val="24"/>
                <w:szCs w:val="24"/>
              </w:rPr>
            </w:pPr>
            <w:r w:rsidRPr="00CB1BCC">
              <w:rPr>
                <w:rFonts w:ascii="Times New Roman" w:eastAsia="Calibri" w:hAnsi="Times New Roman"/>
                <w:sz w:val="24"/>
                <w:szCs w:val="24"/>
              </w:rPr>
              <w:t>48</w:t>
            </w:r>
          </w:p>
        </w:tc>
        <w:tc>
          <w:tcPr>
            <w:tcW w:w="2835" w:type="dxa"/>
          </w:tcPr>
          <w:p w:rsidR="00F522FC" w:rsidRPr="00CB1BCC" w:rsidRDefault="0072298F" w:rsidP="00F522FC">
            <w:pPr>
              <w:keepNext/>
              <w:keepLines/>
              <w:spacing w:before="100" w:beforeAutospacing="1" w:after="100" w:afterAutospacing="1" w:line="240" w:lineRule="auto"/>
              <w:contextualSpacing/>
              <w:jc w:val="both"/>
              <w:rPr>
                <w:rFonts w:ascii="Times New Roman" w:eastAsia="Calibri" w:hAnsi="Times New Roman"/>
                <w:sz w:val="24"/>
                <w:szCs w:val="24"/>
              </w:rPr>
            </w:pPr>
            <w:r w:rsidRPr="00CB1BCC">
              <w:rPr>
                <w:rFonts w:ascii="Times New Roman" w:eastAsia="Calibri" w:hAnsi="Times New Roman"/>
                <w:sz w:val="24"/>
                <w:szCs w:val="24"/>
              </w:rPr>
              <w:t>Purposive</w:t>
            </w:r>
            <w:r w:rsidR="00F522FC" w:rsidRPr="00CB1BCC">
              <w:rPr>
                <w:rFonts w:ascii="Times New Roman" w:eastAsia="Calibri" w:hAnsi="Times New Roman"/>
                <w:sz w:val="24"/>
                <w:szCs w:val="24"/>
              </w:rPr>
              <w:t xml:space="preserve"> Sampling</w:t>
            </w:r>
          </w:p>
        </w:tc>
      </w:tr>
      <w:tr w:rsidR="00F522FC" w:rsidRPr="00CB1BCC" w:rsidTr="00222D13">
        <w:trPr>
          <w:trHeight w:val="530"/>
        </w:trPr>
        <w:tc>
          <w:tcPr>
            <w:tcW w:w="3766" w:type="dxa"/>
          </w:tcPr>
          <w:p w:rsidR="00F522FC" w:rsidRPr="00CB1BCC" w:rsidRDefault="00F522FC" w:rsidP="00222D13">
            <w:pPr>
              <w:rPr>
                <w:rFonts w:ascii="Times New Roman" w:hAnsi="Times New Roman"/>
              </w:rPr>
            </w:pPr>
            <w:r w:rsidRPr="00CB1BCC">
              <w:rPr>
                <w:rFonts w:ascii="Times New Roman" w:hAnsi="Times New Roman"/>
              </w:rPr>
              <w:t xml:space="preserve">SMC </w:t>
            </w:r>
          </w:p>
        </w:tc>
        <w:tc>
          <w:tcPr>
            <w:tcW w:w="1417" w:type="dxa"/>
          </w:tcPr>
          <w:p w:rsidR="00F522FC" w:rsidRPr="00CB1BCC" w:rsidRDefault="0072298F" w:rsidP="00F522FC">
            <w:pPr>
              <w:keepNext/>
              <w:keepLines/>
              <w:spacing w:before="100" w:beforeAutospacing="1" w:after="100" w:afterAutospacing="1" w:line="240" w:lineRule="auto"/>
              <w:contextualSpacing/>
              <w:jc w:val="center"/>
              <w:rPr>
                <w:rFonts w:ascii="Times New Roman" w:eastAsia="Calibri" w:hAnsi="Times New Roman"/>
                <w:sz w:val="24"/>
                <w:szCs w:val="24"/>
              </w:rPr>
            </w:pPr>
            <w:r w:rsidRPr="00CB1BCC">
              <w:rPr>
                <w:rFonts w:ascii="Times New Roman" w:hAnsi="Times New Roman"/>
                <w:sz w:val="24"/>
                <w:szCs w:val="24"/>
              </w:rPr>
              <w:t>72</w:t>
            </w:r>
          </w:p>
        </w:tc>
        <w:tc>
          <w:tcPr>
            <w:tcW w:w="1418" w:type="dxa"/>
          </w:tcPr>
          <w:p w:rsidR="00F522FC" w:rsidRPr="00CB1BCC" w:rsidRDefault="0072298F" w:rsidP="00F522FC">
            <w:pPr>
              <w:keepNext/>
              <w:keepLines/>
              <w:spacing w:before="100" w:beforeAutospacing="1" w:after="100" w:afterAutospacing="1" w:line="240" w:lineRule="auto"/>
              <w:contextualSpacing/>
              <w:jc w:val="center"/>
              <w:rPr>
                <w:rFonts w:ascii="Times New Roman" w:eastAsia="Calibri" w:hAnsi="Times New Roman"/>
                <w:sz w:val="24"/>
                <w:szCs w:val="24"/>
              </w:rPr>
            </w:pPr>
            <w:r w:rsidRPr="00CB1BCC">
              <w:rPr>
                <w:rFonts w:ascii="Times New Roman" w:hAnsi="Times New Roman"/>
                <w:sz w:val="24"/>
                <w:szCs w:val="24"/>
              </w:rPr>
              <w:t>6</w:t>
            </w:r>
            <w:r w:rsidR="00F522FC" w:rsidRPr="00CB1BCC">
              <w:rPr>
                <w:rFonts w:ascii="Times New Roman" w:hAnsi="Times New Roman"/>
                <w:sz w:val="24"/>
                <w:szCs w:val="24"/>
              </w:rPr>
              <w:t>1</w:t>
            </w:r>
          </w:p>
        </w:tc>
        <w:tc>
          <w:tcPr>
            <w:tcW w:w="2835" w:type="dxa"/>
          </w:tcPr>
          <w:p w:rsidR="00F522FC" w:rsidRPr="00CB1BCC" w:rsidRDefault="0072298F" w:rsidP="00F522FC">
            <w:pPr>
              <w:keepNext/>
              <w:keepLines/>
              <w:spacing w:before="100" w:beforeAutospacing="1" w:after="100" w:afterAutospacing="1" w:line="240" w:lineRule="auto"/>
              <w:contextualSpacing/>
              <w:jc w:val="both"/>
              <w:rPr>
                <w:rFonts w:ascii="Times New Roman" w:eastAsia="Calibri" w:hAnsi="Times New Roman"/>
                <w:sz w:val="24"/>
                <w:szCs w:val="24"/>
              </w:rPr>
            </w:pPr>
            <w:r w:rsidRPr="00CB1BCC">
              <w:rPr>
                <w:rFonts w:ascii="Times New Roman" w:eastAsia="PMingLiU" w:hAnsi="Times New Roman"/>
                <w:sz w:val="24"/>
                <w:szCs w:val="24"/>
              </w:rPr>
              <w:t xml:space="preserve"> Simple random sampling</w:t>
            </w:r>
          </w:p>
        </w:tc>
      </w:tr>
      <w:tr w:rsidR="00F522FC" w:rsidRPr="00CB1BCC" w:rsidTr="00222D13">
        <w:trPr>
          <w:trHeight w:val="440"/>
        </w:trPr>
        <w:tc>
          <w:tcPr>
            <w:tcW w:w="3766" w:type="dxa"/>
          </w:tcPr>
          <w:p w:rsidR="00F522FC" w:rsidRPr="00CB1BCC" w:rsidRDefault="00F522FC" w:rsidP="00222D13">
            <w:pPr>
              <w:rPr>
                <w:rFonts w:ascii="Times New Roman" w:hAnsi="Times New Roman"/>
              </w:rPr>
            </w:pPr>
            <w:r w:rsidRPr="00CB1BCC">
              <w:rPr>
                <w:rFonts w:ascii="Times New Roman" w:hAnsi="Times New Roman"/>
              </w:rPr>
              <w:t>PTA</w:t>
            </w:r>
          </w:p>
        </w:tc>
        <w:tc>
          <w:tcPr>
            <w:tcW w:w="1417" w:type="dxa"/>
          </w:tcPr>
          <w:p w:rsidR="00F522FC" w:rsidRPr="00CB1BCC" w:rsidRDefault="0072298F" w:rsidP="00F522FC">
            <w:pPr>
              <w:keepNext/>
              <w:keepLines/>
              <w:spacing w:before="100" w:beforeAutospacing="1" w:after="100" w:afterAutospacing="1" w:line="240" w:lineRule="auto"/>
              <w:contextualSpacing/>
              <w:jc w:val="center"/>
              <w:rPr>
                <w:rFonts w:ascii="Times New Roman" w:eastAsia="Calibri" w:hAnsi="Times New Roman"/>
                <w:sz w:val="24"/>
                <w:szCs w:val="24"/>
              </w:rPr>
            </w:pPr>
            <w:r w:rsidRPr="00CB1BCC">
              <w:rPr>
                <w:rFonts w:ascii="Times New Roman" w:eastAsia="Calibri" w:hAnsi="Times New Roman"/>
                <w:sz w:val="24"/>
                <w:szCs w:val="24"/>
              </w:rPr>
              <w:t>36</w:t>
            </w:r>
          </w:p>
        </w:tc>
        <w:tc>
          <w:tcPr>
            <w:tcW w:w="1418" w:type="dxa"/>
          </w:tcPr>
          <w:p w:rsidR="00F522FC" w:rsidRPr="00CB1BCC" w:rsidRDefault="0072298F" w:rsidP="00F522FC">
            <w:pPr>
              <w:keepNext/>
              <w:keepLines/>
              <w:spacing w:before="100" w:beforeAutospacing="1" w:after="100" w:afterAutospacing="1" w:line="240" w:lineRule="auto"/>
              <w:contextualSpacing/>
              <w:jc w:val="center"/>
              <w:rPr>
                <w:rFonts w:ascii="Times New Roman" w:eastAsia="Calibri" w:hAnsi="Times New Roman"/>
                <w:sz w:val="24"/>
                <w:szCs w:val="24"/>
              </w:rPr>
            </w:pPr>
            <w:r w:rsidRPr="00CB1BCC">
              <w:rPr>
                <w:rFonts w:ascii="Times New Roman" w:eastAsia="Calibri" w:hAnsi="Times New Roman"/>
                <w:sz w:val="24"/>
                <w:szCs w:val="24"/>
              </w:rPr>
              <w:t>34</w:t>
            </w:r>
          </w:p>
        </w:tc>
        <w:tc>
          <w:tcPr>
            <w:tcW w:w="2835" w:type="dxa"/>
          </w:tcPr>
          <w:p w:rsidR="00F522FC" w:rsidRPr="00CB1BCC" w:rsidRDefault="0072298F" w:rsidP="00F522FC">
            <w:pPr>
              <w:keepNext/>
              <w:keepLines/>
              <w:spacing w:before="100" w:beforeAutospacing="1" w:after="100" w:afterAutospacing="1" w:line="240" w:lineRule="auto"/>
              <w:contextualSpacing/>
              <w:jc w:val="both"/>
              <w:rPr>
                <w:rFonts w:ascii="Times New Roman" w:eastAsia="Calibri" w:hAnsi="Times New Roman"/>
                <w:sz w:val="24"/>
                <w:szCs w:val="24"/>
              </w:rPr>
            </w:pPr>
            <w:r w:rsidRPr="00CB1BCC">
              <w:rPr>
                <w:rFonts w:ascii="Times New Roman" w:eastAsia="Calibri" w:hAnsi="Times New Roman"/>
                <w:sz w:val="24"/>
                <w:szCs w:val="24"/>
              </w:rPr>
              <w:t>Purposive (Judgmental</w:t>
            </w:r>
          </w:p>
        </w:tc>
      </w:tr>
      <w:tr w:rsidR="00F522FC" w:rsidRPr="00CB1BCC" w:rsidTr="00222D13">
        <w:trPr>
          <w:trHeight w:val="275"/>
        </w:trPr>
        <w:tc>
          <w:tcPr>
            <w:tcW w:w="3766" w:type="dxa"/>
          </w:tcPr>
          <w:p w:rsidR="00F522FC" w:rsidRPr="00CB1BCC" w:rsidRDefault="00F522FC" w:rsidP="00222D13">
            <w:pPr>
              <w:rPr>
                <w:rFonts w:ascii="Times New Roman" w:hAnsi="Times New Roman"/>
              </w:rPr>
            </w:pPr>
            <w:r w:rsidRPr="00CB1BCC">
              <w:rPr>
                <w:rFonts w:ascii="Times New Roman" w:hAnsi="Times New Roman"/>
              </w:rPr>
              <w:t>Pupils leaders (Head boy/Girl)</w:t>
            </w:r>
          </w:p>
        </w:tc>
        <w:tc>
          <w:tcPr>
            <w:tcW w:w="1417" w:type="dxa"/>
          </w:tcPr>
          <w:p w:rsidR="00F522FC" w:rsidRPr="00CB1BCC" w:rsidRDefault="0072298F" w:rsidP="00F522FC">
            <w:pPr>
              <w:spacing w:after="0" w:line="240" w:lineRule="auto"/>
              <w:jc w:val="center"/>
              <w:rPr>
                <w:rFonts w:ascii="Times New Roman" w:eastAsia="Calibri" w:hAnsi="Times New Roman"/>
                <w:sz w:val="24"/>
                <w:szCs w:val="24"/>
              </w:rPr>
            </w:pPr>
            <w:r w:rsidRPr="00CB1BCC">
              <w:rPr>
                <w:rFonts w:ascii="Times New Roman" w:eastAsia="Calibri" w:hAnsi="Times New Roman"/>
                <w:sz w:val="24"/>
                <w:szCs w:val="24"/>
              </w:rPr>
              <w:t>12</w:t>
            </w:r>
          </w:p>
        </w:tc>
        <w:tc>
          <w:tcPr>
            <w:tcW w:w="1418" w:type="dxa"/>
          </w:tcPr>
          <w:p w:rsidR="00F522FC" w:rsidRPr="00CB1BCC" w:rsidRDefault="0072298F" w:rsidP="00F522FC">
            <w:pPr>
              <w:spacing w:after="0" w:line="240" w:lineRule="auto"/>
              <w:jc w:val="center"/>
              <w:rPr>
                <w:rFonts w:ascii="Times New Roman" w:eastAsia="Calibri" w:hAnsi="Times New Roman"/>
                <w:sz w:val="24"/>
                <w:szCs w:val="24"/>
              </w:rPr>
            </w:pPr>
            <w:r w:rsidRPr="00CB1BCC">
              <w:rPr>
                <w:rFonts w:ascii="Times New Roman" w:eastAsia="Calibri" w:hAnsi="Times New Roman"/>
                <w:sz w:val="24"/>
                <w:szCs w:val="24"/>
              </w:rPr>
              <w:t>12</w:t>
            </w:r>
          </w:p>
        </w:tc>
        <w:tc>
          <w:tcPr>
            <w:tcW w:w="2835" w:type="dxa"/>
          </w:tcPr>
          <w:p w:rsidR="00F522FC" w:rsidRPr="00CB1BCC" w:rsidRDefault="0072298F" w:rsidP="0072298F">
            <w:pPr>
              <w:spacing w:after="0" w:line="240" w:lineRule="auto"/>
              <w:jc w:val="both"/>
              <w:rPr>
                <w:rFonts w:ascii="Times New Roman" w:eastAsia="Calibri" w:hAnsi="Times New Roman"/>
                <w:sz w:val="24"/>
                <w:szCs w:val="24"/>
              </w:rPr>
            </w:pPr>
            <w:r w:rsidRPr="00CB1BCC">
              <w:rPr>
                <w:rFonts w:ascii="Times New Roman" w:eastAsia="PMingLiU" w:hAnsi="Times New Roman"/>
                <w:sz w:val="24"/>
                <w:szCs w:val="24"/>
              </w:rPr>
              <w:t>Simple random sampling</w:t>
            </w:r>
          </w:p>
        </w:tc>
      </w:tr>
      <w:tr w:rsidR="00F522FC" w:rsidRPr="00CB1BCC" w:rsidTr="00222D13">
        <w:trPr>
          <w:trHeight w:val="275"/>
        </w:trPr>
        <w:tc>
          <w:tcPr>
            <w:tcW w:w="3766" w:type="dxa"/>
          </w:tcPr>
          <w:p w:rsidR="00F522FC" w:rsidRPr="00CB1BCC" w:rsidRDefault="00F522FC" w:rsidP="00F522FC">
            <w:pPr>
              <w:spacing w:after="0" w:line="240" w:lineRule="auto"/>
              <w:jc w:val="both"/>
              <w:rPr>
                <w:rFonts w:ascii="Times New Roman" w:eastAsia="Calibri" w:hAnsi="Times New Roman"/>
                <w:b/>
                <w:sz w:val="24"/>
                <w:szCs w:val="24"/>
              </w:rPr>
            </w:pPr>
            <w:r w:rsidRPr="00CB1BCC">
              <w:rPr>
                <w:rFonts w:ascii="Times New Roman" w:eastAsia="Calibri" w:hAnsi="Times New Roman"/>
                <w:b/>
                <w:sz w:val="24"/>
                <w:szCs w:val="24"/>
              </w:rPr>
              <w:t>Total</w:t>
            </w:r>
          </w:p>
        </w:tc>
        <w:tc>
          <w:tcPr>
            <w:tcW w:w="1417" w:type="dxa"/>
          </w:tcPr>
          <w:p w:rsidR="00F522FC" w:rsidRPr="00CB1BCC" w:rsidRDefault="0072298F" w:rsidP="00F522FC">
            <w:pPr>
              <w:spacing w:after="0" w:line="240" w:lineRule="auto"/>
              <w:jc w:val="center"/>
              <w:rPr>
                <w:rFonts w:ascii="Times New Roman" w:eastAsia="Calibri" w:hAnsi="Times New Roman"/>
                <w:b/>
                <w:sz w:val="24"/>
                <w:szCs w:val="24"/>
              </w:rPr>
            </w:pPr>
            <w:r w:rsidRPr="00CB1BCC">
              <w:rPr>
                <w:rFonts w:ascii="Times New Roman" w:eastAsia="Calibri" w:hAnsi="Times New Roman"/>
                <w:b/>
                <w:sz w:val="24"/>
                <w:szCs w:val="24"/>
              </w:rPr>
              <w:t>187</w:t>
            </w:r>
          </w:p>
        </w:tc>
        <w:tc>
          <w:tcPr>
            <w:tcW w:w="1418" w:type="dxa"/>
          </w:tcPr>
          <w:p w:rsidR="00F522FC" w:rsidRPr="00CB1BCC" w:rsidRDefault="0072298F" w:rsidP="00F522FC">
            <w:pPr>
              <w:spacing w:after="0" w:line="240" w:lineRule="auto"/>
              <w:jc w:val="center"/>
              <w:rPr>
                <w:rFonts w:ascii="Times New Roman" w:eastAsia="Calibri" w:hAnsi="Times New Roman"/>
                <w:b/>
                <w:sz w:val="24"/>
                <w:szCs w:val="24"/>
              </w:rPr>
            </w:pPr>
            <w:r w:rsidRPr="00CB1BCC">
              <w:rPr>
                <w:rFonts w:ascii="Times New Roman" w:eastAsia="Calibri" w:hAnsi="Times New Roman"/>
                <w:b/>
                <w:sz w:val="24"/>
                <w:szCs w:val="24"/>
              </w:rPr>
              <w:t>167</w:t>
            </w:r>
          </w:p>
        </w:tc>
        <w:tc>
          <w:tcPr>
            <w:tcW w:w="2835" w:type="dxa"/>
          </w:tcPr>
          <w:p w:rsidR="00F522FC" w:rsidRPr="00CB1BCC" w:rsidRDefault="00F522FC" w:rsidP="00F522FC">
            <w:pPr>
              <w:spacing w:after="0" w:line="240" w:lineRule="auto"/>
              <w:jc w:val="both"/>
              <w:rPr>
                <w:rFonts w:ascii="Times New Roman" w:eastAsia="Calibri" w:hAnsi="Times New Roman"/>
                <w:sz w:val="24"/>
                <w:szCs w:val="24"/>
              </w:rPr>
            </w:pPr>
          </w:p>
        </w:tc>
      </w:tr>
    </w:tbl>
    <w:p w:rsidR="0072298F" w:rsidRPr="00CB1BCC" w:rsidRDefault="0072298F" w:rsidP="00920FD4">
      <w:pPr>
        <w:spacing w:after="0" w:line="480" w:lineRule="auto"/>
        <w:jc w:val="both"/>
        <w:rPr>
          <w:rFonts w:ascii="Times New Roman" w:hAnsi="Times New Roman"/>
        </w:rPr>
      </w:pPr>
    </w:p>
    <w:p w:rsidR="00BE723B" w:rsidRPr="00CB1BCC" w:rsidRDefault="00BE723B" w:rsidP="00920FD4">
      <w:pPr>
        <w:spacing w:after="0" w:line="480" w:lineRule="auto"/>
        <w:jc w:val="both"/>
        <w:rPr>
          <w:rFonts w:ascii="Times New Roman" w:hAnsi="Times New Roman"/>
          <w:i/>
          <w:sz w:val="24"/>
          <w:szCs w:val="24"/>
        </w:rPr>
      </w:pPr>
      <w:r w:rsidRPr="00CB1BCC">
        <w:rPr>
          <w:rFonts w:ascii="Times New Roman" w:hAnsi="Times New Roman"/>
          <w:b/>
          <w:sz w:val="24"/>
          <w:szCs w:val="24"/>
        </w:rPr>
        <w:t>Source:</w:t>
      </w:r>
      <w:r w:rsidR="00327FA2" w:rsidRPr="00CB1BCC">
        <w:rPr>
          <w:rFonts w:ascii="Times New Roman" w:hAnsi="Times New Roman"/>
          <w:b/>
          <w:sz w:val="24"/>
          <w:szCs w:val="24"/>
        </w:rPr>
        <w:t xml:space="preserve"> </w:t>
      </w:r>
      <w:r w:rsidR="0072298F" w:rsidRPr="00CB1BCC">
        <w:rPr>
          <w:rFonts w:ascii="Times New Roman" w:hAnsi="Times New Roman"/>
          <w:i/>
          <w:sz w:val="24"/>
          <w:szCs w:val="24"/>
        </w:rPr>
        <w:t>S</w:t>
      </w:r>
      <w:r w:rsidR="00AE4B33" w:rsidRPr="00CB1BCC">
        <w:rPr>
          <w:rFonts w:ascii="Times New Roman" w:hAnsi="Times New Roman"/>
          <w:i/>
          <w:sz w:val="24"/>
          <w:szCs w:val="24"/>
        </w:rPr>
        <w:t>elected UPE S</w:t>
      </w:r>
      <w:r w:rsidR="0072298F" w:rsidRPr="00CB1BCC">
        <w:rPr>
          <w:rFonts w:ascii="Times New Roman" w:hAnsi="Times New Roman"/>
          <w:i/>
          <w:sz w:val="24"/>
          <w:szCs w:val="24"/>
        </w:rPr>
        <w:t xml:space="preserve">chools records </w:t>
      </w:r>
      <w:r w:rsidRPr="00CB1BCC">
        <w:rPr>
          <w:rFonts w:ascii="Times New Roman" w:hAnsi="Times New Roman"/>
          <w:i/>
          <w:sz w:val="24"/>
          <w:szCs w:val="24"/>
        </w:rPr>
        <w:t>(2017)</w:t>
      </w:r>
    </w:p>
    <w:p w:rsidR="00BE723B" w:rsidRPr="00CB1BCC" w:rsidRDefault="00BE723B" w:rsidP="00546DA9">
      <w:pPr>
        <w:pStyle w:val="Heading1"/>
        <w:spacing w:before="0" w:line="480" w:lineRule="auto"/>
        <w:rPr>
          <w:rFonts w:ascii="Times New Roman" w:hAnsi="Times New Roman"/>
          <w:color w:val="auto"/>
          <w:sz w:val="24"/>
        </w:rPr>
      </w:pPr>
      <w:bookmarkStart w:id="139" w:name="_Toc3909362"/>
      <w:bookmarkStart w:id="140" w:name="_Toc4165423"/>
      <w:r w:rsidRPr="00CB1BCC">
        <w:rPr>
          <w:rFonts w:ascii="Times New Roman" w:hAnsi="Times New Roman"/>
          <w:color w:val="auto"/>
          <w:sz w:val="24"/>
        </w:rPr>
        <w:lastRenderedPageBreak/>
        <w:t>3.</w:t>
      </w:r>
      <w:r w:rsidR="0057017B" w:rsidRPr="00CB1BCC">
        <w:rPr>
          <w:rFonts w:ascii="Times New Roman" w:hAnsi="Times New Roman"/>
          <w:color w:val="auto"/>
          <w:sz w:val="24"/>
        </w:rPr>
        <w:t>5</w:t>
      </w:r>
      <w:r w:rsidRPr="00CB1BCC">
        <w:rPr>
          <w:rFonts w:ascii="Times New Roman" w:hAnsi="Times New Roman"/>
          <w:color w:val="auto"/>
          <w:sz w:val="24"/>
        </w:rPr>
        <w:t xml:space="preserve"> Sampling techniques</w:t>
      </w:r>
      <w:r w:rsidR="0057017B" w:rsidRPr="00CB1BCC">
        <w:rPr>
          <w:rFonts w:ascii="Times New Roman" w:hAnsi="Times New Roman"/>
          <w:color w:val="auto"/>
          <w:sz w:val="24"/>
        </w:rPr>
        <w:t xml:space="preserve"> and procedure</w:t>
      </w:r>
      <w:bookmarkEnd w:id="139"/>
      <w:bookmarkEnd w:id="140"/>
    </w:p>
    <w:p w:rsidR="00AE4B33" w:rsidRPr="00CB1BCC" w:rsidRDefault="00AE4B33" w:rsidP="00AE4B33">
      <w:pPr>
        <w:spacing w:after="160" w:line="480" w:lineRule="auto"/>
        <w:jc w:val="both"/>
        <w:rPr>
          <w:rFonts w:ascii="Times New Roman" w:eastAsia="Century Gothic" w:hAnsi="Times New Roman"/>
          <w:sz w:val="24"/>
          <w:szCs w:val="24"/>
          <w:lang w:val="en-GB" w:eastAsia="en-GB"/>
        </w:rPr>
      </w:pPr>
      <w:bookmarkStart w:id="141" w:name="_Toc509306659"/>
      <w:r w:rsidRPr="00CB1BCC">
        <w:rPr>
          <w:rFonts w:ascii="Times New Roman" w:eastAsia="Century Gothic" w:hAnsi="Times New Roman"/>
          <w:sz w:val="24"/>
          <w:szCs w:val="24"/>
          <w:lang w:val="en-GB" w:eastAsia="en-GB"/>
        </w:rPr>
        <w:t>Sampling techniques that are indicated in Table</w:t>
      </w:r>
      <w:r w:rsidR="00BA03E7" w:rsidRPr="00CB1BCC">
        <w:rPr>
          <w:rFonts w:ascii="Times New Roman" w:eastAsia="Century Gothic" w:hAnsi="Times New Roman"/>
          <w:sz w:val="24"/>
          <w:szCs w:val="24"/>
          <w:lang w:val="en-GB" w:eastAsia="en-GB"/>
        </w:rPr>
        <w:t xml:space="preserve"> 3.1 </w:t>
      </w:r>
      <w:r w:rsidRPr="00CB1BCC">
        <w:rPr>
          <w:rFonts w:ascii="Times New Roman" w:eastAsia="Century Gothic" w:hAnsi="Times New Roman"/>
          <w:sz w:val="24"/>
          <w:szCs w:val="24"/>
          <w:lang w:val="en-GB" w:eastAsia="en-GB"/>
        </w:rPr>
        <w:t>above are probabilistic and non- probabilistic. Simple random sampling is probabilistic technique which was preferred because it eliminates bias and allows equal opportunity for each member in the population to be selected (Amin 2005;</w:t>
      </w:r>
      <w:r w:rsidRPr="00CB1BCC">
        <w:rPr>
          <w:rFonts w:ascii="Times New Roman" w:hAnsi="Times New Roman"/>
          <w:sz w:val="24"/>
          <w:szCs w:val="24"/>
          <w:lang w:val="en-GB" w:eastAsia="en-GB"/>
        </w:rPr>
        <w:t xml:space="preserve"> Saunders, </w:t>
      </w:r>
      <w:r w:rsidRPr="00CB1BCC">
        <w:rPr>
          <w:rFonts w:ascii="Times New Roman" w:hAnsi="Times New Roman"/>
          <w:i/>
          <w:sz w:val="24"/>
          <w:szCs w:val="24"/>
          <w:lang w:val="en-GB" w:eastAsia="en-GB"/>
        </w:rPr>
        <w:t>et al</w:t>
      </w:r>
      <w:r w:rsidRPr="00CB1BCC">
        <w:rPr>
          <w:rFonts w:ascii="Times New Roman" w:hAnsi="Times New Roman"/>
          <w:sz w:val="24"/>
          <w:szCs w:val="24"/>
          <w:lang w:val="en-GB" w:eastAsia="en-GB"/>
        </w:rPr>
        <w:t xml:space="preserve">, 2012; Black, 2010; </w:t>
      </w:r>
      <w:r w:rsidRPr="00CB1BCC">
        <w:rPr>
          <w:rFonts w:ascii="Times New Roman" w:hAnsi="Times New Roman"/>
          <w:sz w:val="24"/>
          <w:szCs w:val="24"/>
          <w:shd w:val="clear" w:color="auto" w:fill="FFFFFF"/>
          <w:lang w:val="en-GB" w:eastAsia="en-GB"/>
        </w:rPr>
        <w:t>Creswell, 2013</w:t>
      </w:r>
      <w:r w:rsidRPr="00CB1BCC">
        <w:rPr>
          <w:rFonts w:ascii="Times New Roman" w:eastAsia="Century Gothic" w:hAnsi="Times New Roman"/>
          <w:sz w:val="24"/>
          <w:szCs w:val="24"/>
          <w:lang w:val="en-GB" w:eastAsia="en-GB"/>
        </w:rPr>
        <w:t>). It involved writing given “category names” on equal size papers, folding them up uniformly, mixing thoroughly and picking randomly the required number per sample size. Purposive sampling is non- probabilistic technique which was preferred because it’s easy to triangulate, it’s flexible, meets multiple interests and it enables the selection of staff with relevant information for the study (</w:t>
      </w:r>
      <w:r w:rsidRPr="00CB1BCC">
        <w:rPr>
          <w:rFonts w:ascii="Times New Roman" w:hAnsi="Times New Roman"/>
          <w:sz w:val="24"/>
          <w:szCs w:val="24"/>
          <w:lang w:val="en-GB" w:eastAsia="en-GB"/>
        </w:rPr>
        <w:t xml:space="preserve">Saunders, </w:t>
      </w:r>
      <w:r w:rsidRPr="00CB1BCC">
        <w:rPr>
          <w:rFonts w:ascii="Times New Roman" w:hAnsi="Times New Roman"/>
          <w:i/>
          <w:sz w:val="24"/>
          <w:szCs w:val="24"/>
          <w:lang w:val="en-GB" w:eastAsia="en-GB"/>
        </w:rPr>
        <w:t>et al</w:t>
      </w:r>
      <w:r w:rsidRPr="00CB1BCC">
        <w:rPr>
          <w:rFonts w:ascii="Times New Roman" w:hAnsi="Times New Roman"/>
          <w:sz w:val="24"/>
          <w:szCs w:val="24"/>
          <w:lang w:val="en-GB" w:eastAsia="en-GB"/>
        </w:rPr>
        <w:t xml:space="preserve">, 2012; Black, 2010; </w:t>
      </w:r>
      <w:r w:rsidRPr="00CB1BCC">
        <w:rPr>
          <w:rFonts w:ascii="Times New Roman" w:hAnsi="Times New Roman"/>
          <w:sz w:val="24"/>
          <w:szCs w:val="24"/>
          <w:shd w:val="clear" w:color="auto" w:fill="FFFFFF"/>
          <w:lang w:val="en-GB" w:eastAsia="en-GB"/>
        </w:rPr>
        <w:t>Creswell, 2013</w:t>
      </w:r>
      <w:r w:rsidRPr="00CB1BCC">
        <w:rPr>
          <w:rFonts w:ascii="Times New Roman" w:eastAsia="Century Gothic" w:hAnsi="Times New Roman"/>
          <w:sz w:val="24"/>
          <w:szCs w:val="24"/>
          <w:lang w:val="en-GB" w:eastAsia="en-GB"/>
        </w:rPr>
        <w:t xml:space="preserve"> Patton, 1990; 2015)</w:t>
      </w:r>
    </w:p>
    <w:p w:rsidR="0057017B" w:rsidRPr="00CB1BCC" w:rsidRDefault="0057017B" w:rsidP="00546DA9">
      <w:pPr>
        <w:pStyle w:val="Heading1"/>
        <w:spacing w:before="0" w:line="480" w:lineRule="auto"/>
        <w:rPr>
          <w:rFonts w:ascii="Times New Roman" w:hAnsi="Times New Roman"/>
          <w:color w:val="auto"/>
          <w:sz w:val="24"/>
        </w:rPr>
      </w:pPr>
      <w:bookmarkStart w:id="142" w:name="_Toc4165424"/>
      <w:r w:rsidRPr="00CB1BCC">
        <w:rPr>
          <w:rFonts w:ascii="Times New Roman" w:hAnsi="Times New Roman"/>
          <w:color w:val="auto"/>
          <w:sz w:val="24"/>
        </w:rPr>
        <w:t>3.6</w:t>
      </w:r>
      <w:r w:rsidR="001942BA" w:rsidRPr="00CB1BCC">
        <w:rPr>
          <w:rFonts w:ascii="Times New Roman" w:hAnsi="Times New Roman"/>
          <w:color w:val="auto"/>
          <w:sz w:val="24"/>
        </w:rPr>
        <w:t xml:space="preserve"> </w:t>
      </w:r>
      <w:r w:rsidRPr="00CB1BCC">
        <w:rPr>
          <w:rFonts w:ascii="Times New Roman" w:hAnsi="Times New Roman"/>
          <w:color w:val="auto"/>
          <w:sz w:val="24"/>
        </w:rPr>
        <w:t>Data collection Methods</w:t>
      </w:r>
      <w:bookmarkEnd w:id="142"/>
    </w:p>
    <w:p w:rsidR="00222D13" w:rsidRPr="00CB1BCC" w:rsidRDefault="00727439" w:rsidP="0090780C">
      <w:pPr>
        <w:autoSpaceDE w:val="0"/>
        <w:autoSpaceDN w:val="0"/>
        <w:adjustRightInd w:val="0"/>
        <w:spacing w:line="480" w:lineRule="auto"/>
        <w:jc w:val="both"/>
        <w:rPr>
          <w:rFonts w:ascii="Times New Roman" w:hAnsi="Times New Roman"/>
          <w:sz w:val="24"/>
          <w:szCs w:val="24"/>
        </w:rPr>
      </w:pPr>
      <w:r w:rsidRPr="00CB1BCC">
        <w:rPr>
          <w:rFonts w:ascii="Times New Roman" w:hAnsi="Times New Roman"/>
          <w:sz w:val="24"/>
          <w:szCs w:val="24"/>
        </w:rPr>
        <w:t>This study</w:t>
      </w:r>
      <w:r w:rsidR="0057017B" w:rsidRPr="00CB1BCC">
        <w:rPr>
          <w:rFonts w:ascii="Times New Roman" w:hAnsi="Times New Roman"/>
          <w:sz w:val="24"/>
          <w:szCs w:val="24"/>
        </w:rPr>
        <w:t xml:space="preserve"> use</w:t>
      </w:r>
      <w:r w:rsidRPr="00CB1BCC">
        <w:rPr>
          <w:rFonts w:ascii="Times New Roman" w:hAnsi="Times New Roman"/>
          <w:sz w:val="24"/>
          <w:szCs w:val="24"/>
        </w:rPr>
        <w:t>d</w:t>
      </w:r>
      <w:r w:rsidR="0057017B" w:rsidRPr="00CB1BCC">
        <w:rPr>
          <w:rFonts w:ascii="Times New Roman" w:hAnsi="Times New Roman"/>
          <w:sz w:val="24"/>
          <w:szCs w:val="24"/>
        </w:rPr>
        <w:t xml:space="preserve"> primary dat</w:t>
      </w:r>
      <w:r w:rsidRPr="00CB1BCC">
        <w:rPr>
          <w:rFonts w:ascii="Times New Roman" w:hAnsi="Times New Roman"/>
          <w:sz w:val="24"/>
          <w:szCs w:val="24"/>
        </w:rPr>
        <w:t>a gathering techniques that</w:t>
      </w:r>
      <w:r w:rsidR="0057017B" w:rsidRPr="00CB1BCC">
        <w:rPr>
          <w:rFonts w:ascii="Times New Roman" w:hAnsi="Times New Roman"/>
          <w:sz w:val="24"/>
          <w:szCs w:val="24"/>
        </w:rPr>
        <w:t xml:space="preserve"> tap</w:t>
      </w:r>
      <w:r w:rsidRPr="00CB1BCC">
        <w:rPr>
          <w:rFonts w:ascii="Times New Roman" w:hAnsi="Times New Roman"/>
          <w:sz w:val="24"/>
          <w:szCs w:val="24"/>
        </w:rPr>
        <w:t>ped</w:t>
      </w:r>
      <w:r w:rsidR="0057017B" w:rsidRPr="00CB1BCC">
        <w:rPr>
          <w:rFonts w:ascii="Times New Roman" w:hAnsi="Times New Roman"/>
          <w:sz w:val="24"/>
          <w:szCs w:val="24"/>
        </w:rPr>
        <w:t xml:space="preserve"> data using self-administered questionnaires with voluntarily selected respondents following systematic and es</w:t>
      </w:r>
      <w:r w:rsidRPr="00CB1BCC">
        <w:rPr>
          <w:rFonts w:ascii="Times New Roman" w:hAnsi="Times New Roman"/>
          <w:sz w:val="24"/>
          <w:szCs w:val="24"/>
        </w:rPr>
        <w:t>tablished academic procedures</w:t>
      </w:r>
      <w:r w:rsidR="0057017B" w:rsidRPr="00CB1BCC">
        <w:rPr>
          <w:rFonts w:ascii="Times New Roman" w:hAnsi="Times New Roman"/>
          <w:sz w:val="24"/>
          <w:szCs w:val="24"/>
        </w:rPr>
        <w:t xml:space="preserve"> follow</w:t>
      </w:r>
      <w:r w:rsidRPr="00CB1BCC">
        <w:rPr>
          <w:rFonts w:ascii="Times New Roman" w:hAnsi="Times New Roman"/>
          <w:sz w:val="24"/>
          <w:szCs w:val="24"/>
        </w:rPr>
        <w:t>ed</w:t>
      </w:r>
      <w:r w:rsidR="0057017B" w:rsidRPr="00CB1BCC">
        <w:rPr>
          <w:rFonts w:ascii="Times New Roman" w:hAnsi="Times New Roman"/>
          <w:sz w:val="24"/>
          <w:szCs w:val="24"/>
        </w:rPr>
        <w:t xml:space="preserve"> during the data collection exercise. On the ot</w:t>
      </w:r>
      <w:r w:rsidRPr="00CB1BCC">
        <w:rPr>
          <w:rFonts w:ascii="Times New Roman" w:hAnsi="Times New Roman"/>
          <w:sz w:val="24"/>
          <w:szCs w:val="24"/>
        </w:rPr>
        <w:t>her hand, secondary data were</w:t>
      </w:r>
      <w:r w:rsidR="0057017B" w:rsidRPr="00CB1BCC">
        <w:rPr>
          <w:rFonts w:ascii="Times New Roman" w:hAnsi="Times New Roman"/>
          <w:sz w:val="24"/>
          <w:szCs w:val="24"/>
        </w:rPr>
        <w:t xml:space="preserve"> attained using key informant interviews </w:t>
      </w:r>
      <w:r w:rsidRPr="00CB1BCC">
        <w:rPr>
          <w:rFonts w:ascii="Times New Roman" w:hAnsi="Times New Roman"/>
          <w:sz w:val="24"/>
          <w:szCs w:val="24"/>
        </w:rPr>
        <w:t>because in-depth data was</w:t>
      </w:r>
      <w:r w:rsidR="0057017B" w:rsidRPr="00CB1BCC">
        <w:rPr>
          <w:rFonts w:ascii="Times New Roman" w:hAnsi="Times New Roman"/>
          <w:sz w:val="24"/>
          <w:szCs w:val="24"/>
        </w:rPr>
        <w:t xml:space="preserve"> generated at a short time.</w:t>
      </w:r>
    </w:p>
    <w:p w:rsidR="00222D13" w:rsidRPr="00CB1BCC" w:rsidRDefault="0057017B" w:rsidP="00546DA9">
      <w:pPr>
        <w:pStyle w:val="Heading1"/>
        <w:spacing w:before="0" w:line="480" w:lineRule="auto"/>
        <w:rPr>
          <w:rFonts w:ascii="Times New Roman" w:hAnsi="Times New Roman"/>
          <w:color w:val="auto"/>
          <w:sz w:val="24"/>
          <w:shd w:val="clear" w:color="auto" w:fill="FFFFFF"/>
        </w:rPr>
      </w:pPr>
      <w:bookmarkStart w:id="143" w:name="_Toc4165425"/>
      <w:r w:rsidRPr="00CB1BCC">
        <w:rPr>
          <w:rFonts w:ascii="Times New Roman" w:hAnsi="Times New Roman"/>
          <w:color w:val="auto"/>
          <w:sz w:val="24"/>
        </w:rPr>
        <w:t xml:space="preserve">3.6.1 </w:t>
      </w:r>
      <w:r w:rsidRPr="00CB1BCC">
        <w:rPr>
          <w:rFonts w:ascii="Times New Roman" w:hAnsi="Times New Roman"/>
          <w:color w:val="auto"/>
          <w:sz w:val="24"/>
          <w:shd w:val="clear" w:color="auto" w:fill="FFFFFF"/>
        </w:rPr>
        <w:t>Questionnaire Survey Method</w:t>
      </w:r>
      <w:bookmarkStart w:id="144" w:name="_Toc522177913"/>
      <w:bookmarkStart w:id="145" w:name="_Toc523166676"/>
      <w:bookmarkStart w:id="146" w:name="_Toc523828387"/>
      <w:bookmarkEnd w:id="143"/>
    </w:p>
    <w:p w:rsidR="00AE4B33" w:rsidRPr="00CB1BCC" w:rsidRDefault="00AE4B33" w:rsidP="00222D13">
      <w:pPr>
        <w:autoSpaceDE w:val="0"/>
        <w:autoSpaceDN w:val="0"/>
        <w:adjustRightInd w:val="0"/>
        <w:spacing w:after="0" w:line="480" w:lineRule="auto"/>
        <w:jc w:val="both"/>
        <w:rPr>
          <w:rFonts w:ascii="Times New Roman" w:hAnsi="Times New Roman"/>
          <w:sz w:val="24"/>
          <w:szCs w:val="24"/>
        </w:rPr>
      </w:pPr>
      <w:r w:rsidRPr="00CB1BCC">
        <w:rPr>
          <w:rFonts w:ascii="Times New Roman" w:eastAsia="Century Gothic" w:hAnsi="Times New Roman"/>
          <w:sz w:val="24"/>
          <w:szCs w:val="24"/>
          <w:lang w:val="en-GB" w:eastAsia="en-GB"/>
        </w:rPr>
        <w:t xml:space="preserve">Questionnaire survey involved generating Questionnaires to be filled by selected respondents. This method was suitable for the study because respondents are deemed to be knowledgeable with ability to understand and complete the questionnaire, Saunders </w:t>
      </w:r>
      <w:r w:rsidRPr="00CB1BCC">
        <w:rPr>
          <w:rFonts w:ascii="Times New Roman" w:eastAsia="Century Gothic" w:hAnsi="Times New Roman"/>
          <w:i/>
          <w:sz w:val="24"/>
          <w:szCs w:val="24"/>
          <w:lang w:val="en-GB" w:eastAsia="en-GB"/>
        </w:rPr>
        <w:t>et al,</w:t>
      </w:r>
      <w:r w:rsidRPr="00CB1BCC">
        <w:rPr>
          <w:rFonts w:ascii="Times New Roman" w:eastAsia="Century Gothic" w:hAnsi="Times New Roman"/>
          <w:sz w:val="24"/>
          <w:szCs w:val="24"/>
          <w:lang w:val="en-GB" w:eastAsia="en-GB"/>
        </w:rPr>
        <w:t xml:space="preserve"> (2012). This procedure ensures that r</w:t>
      </w:r>
      <w:r w:rsidR="00B34423" w:rsidRPr="00CB1BCC">
        <w:rPr>
          <w:rFonts w:ascii="Times New Roman" w:hAnsi="Times New Roman"/>
          <w:sz w:val="24"/>
          <w:szCs w:val="24"/>
          <w:shd w:val="clear" w:color="auto" w:fill="FFFFFF"/>
          <w:lang w:val="en-GB" w:eastAsia="en-GB"/>
        </w:rPr>
        <w:t xml:space="preserve">espondents </w:t>
      </w:r>
      <w:r w:rsidRPr="00CB1BCC">
        <w:rPr>
          <w:rFonts w:ascii="Times New Roman" w:hAnsi="Times New Roman"/>
          <w:sz w:val="24"/>
          <w:szCs w:val="24"/>
          <w:shd w:val="clear" w:color="auto" w:fill="FFFFFF"/>
          <w:lang w:val="en-GB" w:eastAsia="en-GB"/>
        </w:rPr>
        <w:t>l feel free to give information and answer questions without influence of the data collector.</w:t>
      </w:r>
      <w:r w:rsidRPr="00CB1BCC">
        <w:rPr>
          <w:rFonts w:ascii="Times New Roman" w:eastAsia="Century Gothic" w:hAnsi="Times New Roman"/>
          <w:sz w:val="24"/>
          <w:szCs w:val="24"/>
          <w:lang w:val="en-GB" w:eastAsia="en-GB"/>
        </w:rPr>
        <w:t xml:space="preserve"> It is also cost effective as targeted respondents were reached </w:t>
      </w:r>
      <w:r w:rsidRPr="00CB1BCC">
        <w:rPr>
          <w:rFonts w:ascii="Times New Roman" w:hAnsi="Times New Roman"/>
          <w:sz w:val="24"/>
          <w:szCs w:val="24"/>
          <w:shd w:val="clear" w:color="auto" w:fill="FFFFFF"/>
          <w:lang w:val="en-GB" w:eastAsia="en-GB"/>
        </w:rPr>
        <w:t>over a shorter of time</w:t>
      </w:r>
      <w:r w:rsidRPr="00CB1BCC">
        <w:rPr>
          <w:rFonts w:ascii="Times New Roman" w:eastAsia="Century Gothic" w:hAnsi="Times New Roman"/>
          <w:sz w:val="24"/>
          <w:szCs w:val="24"/>
          <w:lang w:val="en-GB" w:eastAsia="en-GB"/>
        </w:rPr>
        <w:t xml:space="preserve">. The data generated was reliable given that questionnaire were completed at respondents </w:t>
      </w:r>
      <w:r w:rsidRPr="00CB1BCC">
        <w:rPr>
          <w:rFonts w:ascii="Times New Roman" w:eastAsia="Century Gothic" w:hAnsi="Times New Roman"/>
          <w:sz w:val="24"/>
          <w:szCs w:val="24"/>
          <w:lang w:val="en-GB" w:eastAsia="en-GB"/>
        </w:rPr>
        <w:lastRenderedPageBreak/>
        <w:t>own mood without the researcher destabilizing them (</w:t>
      </w:r>
      <w:proofErr w:type="spellStart"/>
      <w:r w:rsidRPr="00CB1BCC">
        <w:rPr>
          <w:rFonts w:ascii="Times New Roman" w:eastAsia="Century Gothic" w:hAnsi="Times New Roman"/>
          <w:sz w:val="24"/>
          <w:szCs w:val="24"/>
          <w:lang w:val="en-GB" w:eastAsia="en-GB"/>
        </w:rPr>
        <w:t>Mugenda</w:t>
      </w:r>
      <w:proofErr w:type="spellEnd"/>
      <w:r w:rsidR="00B34423" w:rsidRPr="00CB1BCC">
        <w:rPr>
          <w:rFonts w:ascii="Times New Roman" w:eastAsia="Century Gothic" w:hAnsi="Times New Roman"/>
          <w:sz w:val="24"/>
          <w:szCs w:val="24"/>
          <w:lang w:val="en-GB" w:eastAsia="en-GB"/>
        </w:rPr>
        <w:t xml:space="preserve"> </w:t>
      </w:r>
      <w:r w:rsidRPr="00CB1BCC">
        <w:rPr>
          <w:rFonts w:ascii="Times New Roman" w:eastAsia="Century Gothic" w:hAnsi="Times New Roman"/>
          <w:sz w:val="24"/>
          <w:szCs w:val="24"/>
          <w:lang w:val="en-GB" w:eastAsia="en-GB"/>
        </w:rPr>
        <w:t>&amp;</w:t>
      </w:r>
      <w:r w:rsidR="00B34423" w:rsidRPr="00CB1BCC">
        <w:rPr>
          <w:rFonts w:ascii="Times New Roman" w:eastAsia="Century Gothic" w:hAnsi="Times New Roman"/>
          <w:sz w:val="24"/>
          <w:szCs w:val="24"/>
          <w:lang w:val="en-GB" w:eastAsia="en-GB"/>
        </w:rPr>
        <w:t xml:space="preserve"> </w:t>
      </w:r>
      <w:proofErr w:type="spellStart"/>
      <w:r w:rsidRPr="00CB1BCC">
        <w:rPr>
          <w:rFonts w:ascii="Times New Roman" w:eastAsia="Century Gothic" w:hAnsi="Times New Roman"/>
          <w:sz w:val="24"/>
          <w:szCs w:val="24"/>
          <w:lang w:val="en-GB" w:eastAsia="en-GB"/>
        </w:rPr>
        <w:t>Mugenda</w:t>
      </w:r>
      <w:proofErr w:type="spellEnd"/>
      <w:r w:rsidRPr="00CB1BCC">
        <w:rPr>
          <w:rFonts w:ascii="Times New Roman" w:eastAsia="Century Gothic" w:hAnsi="Times New Roman"/>
          <w:sz w:val="24"/>
          <w:szCs w:val="24"/>
          <w:lang w:val="en-GB" w:eastAsia="en-GB"/>
        </w:rPr>
        <w:t>, 1999). The questionnaire guaranteed respondent’s confidence, honesty and objectivity due to anonymity and no interviewer’s bias</w:t>
      </w:r>
    </w:p>
    <w:p w:rsidR="0057017B" w:rsidRPr="00CB1BCC" w:rsidRDefault="0057017B" w:rsidP="00546DA9">
      <w:pPr>
        <w:pStyle w:val="Heading1"/>
        <w:spacing w:before="0" w:line="480" w:lineRule="auto"/>
        <w:rPr>
          <w:rFonts w:ascii="Times New Roman" w:hAnsi="Times New Roman"/>
          <w:color w:val="auto"/>
          <w:sz w:val="24"/>
          <w:shd w:val="clear" w:color="auto" w:fill="FFFFFF"/>
        </w:rPr>
      </w:pPr>
      <w:bookmarkStart w:id="147" w:name="_Toc3909363"/>
      <w:bookmarkStart w:id="148" w:name="_Toc4165426"/>
      <w:r w:rsidRPr="00CB1BCC">
        <w:rPr>
          <w:rFonts w:ascii="Times New Roman" w:hAnsi="Times New Roman"/>
          <w:color w:val="auto"/>
          <w:sz w:val="24"/>
          <w:shd w:val="clear" w:color="auto" w:fill="FFFFFF"/>
        </w:rPr>
        <w:t>3.6.2 Interview</w:t>
      </w:r>
      <w:bookmarkEnd w:id="144"/>
      <w:bookmarkEnd w:id="145"/>
      <w:bookmarkEnd w:id="146"/>
      <w:r w:rsidR="00222D13" w:rsidRPr="00CB1BCC">
        <w:rPr>
          <w:rFonts w:ascii="Times New Roman" w:hAnsi="Times New Roman"/>
          <w:color w:val="auto"/>
          <w:sz w:val="24"/>
          <w:shd w:val="clear" w:color="auto" w:fill="FFFFFF"/>
        </w:rPr>
        <w:t xml:space="preserve"> Method</w:t>
      </w:r>
      <w:bookmarkEnd w:id="147"/>
      <w:bookmarkEnd w:id="148"/>
    </w:p>
    <w:p w:rsidR="00222D13" w:rsidRPr="00CB1BCC" w:rsidRDefault="00222D13" w:rsidP="00222D13">
      <w:pPr>
        <w:spacing w:after="120" w:line="480" w:lineRule="auto"/>
        <w:jc w:val="both"/>
        <w:rPr>
          <w:rFonts w:ascii="Times New Roman" w:hAnsi="Times New Roman"/>
          <w:sz w:val="24"/>
          <w:szCs w:val="24"/>
          <w:lang w:val="en-GB" w:eastAsia="en-GB"/>
        </w:rPr>
      </w:pPr>
      <w:r w:rsidRPr="00CB1BCC">
        <w:rPr>
          <w:rFonts w:ascii="Times New Roman" w:eastAsia="Century Gothic" w:hAnsi="Times New Roman"/>
          <w:sz w:val="24"/>
          <w:szCs w:val="24"/>
          <w:lang w:val="en-GB" w:eastAsia="en-GB"/>
        </w:rPr>
        <w:t xml:space="preserve">The method of collecting relevant information through </w:t>
      </w:r>
      <w:r w:rsidRPr="00CB1BCC">
        <w:rPr>
          <w:rFonts w:ascii="Times New Roman" w:eastAsia="Calibri" w:hAnsi="Times New Roman"/>
          <w:sz w:val="24"/>
          <w:szCs w:val="24"/>
          <w:lang w:val="en-GB" w:eastAsia="en-GB"/>
        </w:rPr>
        <w:t xml:space="preserve">face to face </w:t>
      </w:r>
      <w:r w:rsidRPr="00CB1BCC">
        <w:rPr>
          <w:rFonts w:ascii="Times New Roman" w:eastAsia="Century Gothic" w:hAnsi="Times New Roman"/>
          <w:sz w:val="24"/>
          <w:szCs w:val="24"/>
          <w:lang w:val="en-GB" w:eastAsia="en-GB"/>
        </w:rPr>
        <w:t>conversing verbally</w:t>
      </w:r>
      <w:r w:rsidRPr="00CB1BCC">
        <w:rPr>
          <w:rFonts w:ascii="Times New Roman" w:eastAsia="Calibri" w:hAnsi="Times New Roman"/>
          <w:sz w:val="24"/>
          <w:szCs w:val="24"/>
          <w:lang w:val="en-GB" w:eastAsia="en-GB"/>
        </w:rPr>
        <w:t xml:space="preserve"> to gain in-depth understanding of the subject matter and data will be recorded directly by the    researcher</w:t>
      </w:r>
      <w:r w:rsidRPr="00CB1BCC">
        <w:rPr>
          <w:rFonts w:ascii="Times New Roman" w:eastAsia="Calibri" w:hAnsi="Times New Roman"/>
          <w:sz w:val="24"/>
          <w:szCs w:val="24"/>
          <w:shd w:val="clear" w:color="auto" w:fill="FFFFFF"/>
          <w:lang w:val="en-GB" w:eastAsia="en-GB"/>
        </w:rPr>
        <w:t xml:space="preserve"> (Amin, 2005; Kumar, 2011). I</w:t>
      </w:r>
      <w:r w:rsidRPr="00CB1BCC">
        <w:rPr>
          <w:rFonts w:ascii="Times New Roman" w:eastAsia="Century Gothic" w:hAnsi="Times New Roman"/>
          <w:sz w:val="24"/>
          <w:szCs w:val="24"/>
          <w:lang w:val="en-GB" w:eastAsia="en-GB"/>
        </w:rPr>
        <w:t xml:space="preserve">nterview involved the use of a set of predetermines. It helped the researcher to get detailed background information about the study area based on the participant’s experience. </w:t>
      </w:r>
      <w:r w:rsidRPr="00CB1BCC">
        <w:rPr>
          <w:rFonts w:ascii="Times New Roman" w:hAnsi="Times New Roman"/>
          <w:sz w:val="24"/>
          <w:szCs w:val="24"/>
          <w:lang w:val="en-GB" w:eastAsia="en-GB"/>
        </w:rPr>
        <w:t xml:space="preserve">Amin (2005) cited that this method is appropriate for collecting data from a small number of respondents and it provides immediate feedback while allowing adequate probing. </w:t>
      </w:r>
      <w:r w:rsidRPr="00CB1BCC">
        <w:rPr>
          <w:rFonts w:ascii="Times New Roman" w:eastAsia="Century Gothic" w:hAnsi="Times New Roman"/>
          <w:sz w:val="24"/>
          <w:szCs w:val="24"/>
          <w:lang w:val="en-GB" w:eastAsia="en-GB"/>
        </w:rPr>
        <w:t xml:space="preserve">The interviews were administered on selected head teachers members and PTA members to obtain qualitative data as reinforcement to </w:t>
      </w:r>
      <w:r w:rsidRPr="00CB1BCC">
        <w:rPr>
          <w:rFonts w:ascii="Times New Roman" w:hAnsi="Times New Roman"/>
          <w:sz w:val="24"/>
          <w:szCs w:val="24"/>
          <w:lang w:val="en-GB" w:eastAsia="en-GB"/>
        </w:rPr>
        <w:t xml:space="preserve">quantitatively generated data. </w:t>
      </w:r>
    </w:p>
    <w:p w:rsidR="00BE723B" w:rsidRPr="00CB1BCC" w:rsidRDefault="00F71163" w:rsidP="00546DA9">
      <w:pPr>
        <w:pStyle w:val="Heading1"/>
        <w:spacing w:before="0" w:line="480" w:lineRule="auto"/>
        <w:rPr>
          <w:rFonts w:ascii="Times New Roman" w:hAnsi="Times New Roman"/>
          <w:color w:val="auto"/>
          <w:sz w:val="24"/>
        </w:rPr>
      </w:pPr>
      <w:bookmarkStart w:id="149" w:name="_Toc3909364"/>
      <w:bookmarkStart w:id="150" w:name="_Toc4165427"/>
      <w:r w:rsidRPr="00CB1BCC">
        <w:rPr>
          <w:rFonts w:ascii="Times New Roman" w:hAnsi="Times New Roman"/>
          <w:color w:val="auto"/>
          <w:sz w:val="24"/>
        </w:rPr>
        <w:t xml:space="preserve">3.7 </w:t>
      </w:r>
      <w:r w:rsidR="00BE723B" w:rsidRPr="00CB1BCC">
        <w:rPr>
          <w:rFonts w:ascii="Times New Roman" w:hAnsi="Times New Roman"/>
          <w:color w:val="auto"/>
          <w:sz w:val="24"/>
        </w:rPr>
        <w:t>Data collection instruments</w:t>
      </w:r>
      <w:bookmarkEnd w:id="141"/>
      <w:bookmarkEnd w:id="149"/>
      <w:bookmarkEnd w:id="150"/>
    </w:p>
    <w:p w:rsidR="00BE723B" w:rsidRPr="00CB1BCC" w:rsidRDefault="00514B16" w:rsidP="00BE723B">
      <w:pPr>
        <w:spacing w:line="480" w:lineRule="auto"/>
        <w:jc w:val="both"/>
        <w:rPr>
          <w:rFonts w:ascii="Times New Roman" w:hAnsi="Times New Roman"/>
          <w:sz w:val="24"/>
          <w:szCs w:val="24"/>
        </w:rPr>
      </w:pPr>
      <w:r w:rsidRPr="00CB1BCC">
        <w:rPr>
          <w:rFonts w:ascii="Times New Roman" w:hAnsi="Times New Roman"/>
          <w:sz w:val="24"/>
          <w:szCs w:val="24"/>
        </w:rPr>
        <w:t>A variety of instruments were</w:t>
      </w:r>
      <w:r w:rsidR="00BE723B" w:rsidRPr="00CB1BCC">
        <w:rPr>
          <w:rFonts w:ascii="Times New Roman" w:hAnsi="Times New Roman"/>
          <w:sz w:val="24"/>
          <w:szCs w:val="24"/>
        </w:rPr>
        <w:t xml:space="preserve"> </w:t>
      </w:r>
      <w:r w:rsidR="00B34423" w:rsidRPr="00CB1BCC">
        <w:rPr>
          <w:rFonts w:ascii="Times New Roman" w:hAnsi="Times New Roman"/>
          <w:sz w:val="24"/>
          <w:szCs w:val="24"/>
        </w:rPr>
        <w:t>is</w:t>
      </w:r>
      <w:r w:rsidR="00BE723B" w:rsidRPr="00CB1BCC">
        <w:rPr>
          <w:rFonts w:ascii="Times New Roman" w:hAnsi="Times New Roman"/>
          <w:sz w:val="24"/>
          <w:szCs w:val="24"/>
        </w:rPr>
        <w:t>sued to collect both prima</w:t>
      </w:r>
      <w:r w:rsidRPr="00CB1BCC">
        <w:rPr>
          <w:rFonts w:ascii="Times New Roman" w:hAnsi="Times New Roman"/>
          <w:sz w:val="24"/>
          <w:szCs w:val="24"/>
        </w:rPr>
        <w:t>ry and secondary data; these</w:t>
      </w:r>
      <w:r w:rsidR="00BE723B" w:rsidRPr="00CB1BCC">
        <w:rPr>
          <w:rFonts w:ascii="Times New Roman" w:hAnsi="Times New Roman"/>
          <w:sz w:val="24"/>
          <w:szCs w:val="24"/>
        </w:rPr>
        <w:t xml:space="preserve"> include</w:t>
      </w:r>
      <w:r w:rsidRPr="00CB1BCC">
        <w:rPr>
          <w:rFonts w:ascii="Times New Roman" w:hAnsi="Times New Roman"/>
          <w:sz w:val="24"/>
          <w:szCs w:val="24"/>
        </w:rPr>
        <w:t>d</w:t>
      </w:r>
      <w:r w:rsidR="00BE723B" w:rsidRPr="00CB1BCC">
        <w:rPr>
          <w:rFonts w:ascii="Times New Roman" w:hAnsi="Times New Roman"/>
          <w:sz w:val="24"/>
          <w:szCs w:val="24"/>
        </w:rPr>
        <w:t xml:space="preserve"> questionnaires, and interviews guides.</w:t>
      </w:r>
    </w:p>
    <w:p w:rsidR="00222D13" w:rsidRPr="00CB1BCC" w:rsidRDefault="00222D13" w:rsidP="00546DA9">
      <w:pPr>
        <w:pStyle w:val="Heading1"/>
        <w:spacing w:before="0" w:line="480" w:lineRule="auto"/>
        <w:rPr>
          <w:rFonts w:ascii="Times New Roman" w:hAnsi="Times New Roman"/>
          <w:color w:val="auto"/>
          <w:sz w:val="24"/>
          <w:lang w:val="en-GB" w:eastAsia="en-GB"/>
        </w:rPr>
      </w:pPr>
      <w:bookmarkStart w:id="151" w:name="_Toc4165428"/>
      <w:r w:rsidRPr="00CB1BCC">
        <w:rPr>
          <w:rFonts w:ascii="Times New Roman" w:hAnsi="Times New Roman"/>
          <w:color w:val="auto"/>
          <w:sz w:val="24"/>
          <w:lang w:val="en-GB" w:eastAsia="en-GB"/>
        </w:rPr>
        <w:t>3.7.1Self-administered Questionnaire (SAQs)</w:t>
      </w:r>
      <w:bookmarkEnd w:id="151"/>
    </w:p>
    <w:p w:rsidR="00222D13" w:rsidRPr="00CB1BCC" w:rsidRDefault="00222D13" w:rsidP="00222D13">
      <w:pPr>
        <w:spacing w:after="120" w:line="480" w:lineRule="auto"/>
        <w:jc w:val="both"/>
        <w:rPr>
          <w:rFonts w:ascii="Times New Roman" w:hAnsi="Times New Roman"/>
          <w:sz w:val="24"/>
          <w:szCs w:val="24"/>
          <w:lang w:val="en-GB" w:eastAsia="en-GB"/>
        </w:rPr>
      </w:pPr>
      <w:r w:rsidRPr="00CB1BCC">
        <w:rPr>
          <w:rFonts w:ascii="Times New Roman" w:hAnsi="Times New Roman"/>
          <w:sz w:val="24"/>
          <w:szCs w:val="24"/>
          <w:lang w:val="en-GB" w:eastAsia="en-GB"/>
        </w:rPr>
        <w:t>Self-administered questionnaires (SAQs) were appropriate for collecting data quantitative data as</w:t>
      </w:r>
      <w:r w:rsidR="00327FA2" w:rsidRPr="00CB1BCC">
        <w:rPr>
          <w:rFonts w:ascii="Times New Roman" w:hAnsi="Times New Roman"/>
          <w:sz w:val="24"/>
          <w:szCs w:val="24"/>
          <w:lang w:val="en-GB" w:eastAsia="en-GB"/>
        </w:rPr>
        <w:t xml:space="preserve"> </w:t>
      </w:r>
      <w:r w:rsidRPr="00CB1BCC">
        <w:rPr>
          <w:rFonts w:ascii="Times New Roman" w:hAnsi="Times New Roman"/>
          <w:sz w:val="24"/>
          <w:szCs w:val="24"/>
          <w:lang w:val="en-GB" w:eastAsia="en-GB"/>
        </w:rPr>
        <w:t>recommended by Amin</w:t>
      </w:r>
      <w:proofErr w:type="gramStart"/>
      <w:r w:rsidRPr="00CB1BCC">
        <w:rPr>
          <w:rFonts w:ascii="Times New Roman" w:hAnsi="Times New Roman"/>
          <w:sz w:val="24"/>
          <w:szCs w:val="24"/>
          <w:lang w:val="en-GB" w:eastAsia="en-GB"/>
        </w:rPr>
        <w:t>,(</w:t>
      </w:r>
      <w:proofErr w:type="gramEnd"/>
      <w:r w:rsidRPr="00CB1BCC">
        <w:rPr>
          <w:rFonts w:ascii="Times New Roman" w:hAnsi="Times New Roman"/>
          <w:sz w:val="24"/>
          <w:szCs w:val="24"/>
          <w:lang w:val="en-GB" w:eastAsia="en-GB"/>
        </w:rPr>
        <w:t xml:space="preserve">2005). SAQs comprised of closed and open ended questions that required the respondent to indicate his/her level of acceptance, non-acceptance or uncertainty. The instrument sought information relating to the attributes of organizational dynamics. </w:t>
      </w:r>
      <w:r w:rsidRPr="00CB1BCC">
        <w:rPr>
          <w:rFonts w:ascii="Times New Roman" w:eastAsia="Calibri" w:hAnsi="Times New Roman"/>
          <w:sz w:val="24"/>
          <w:szCs w:val="24"/>
          <w:lang w:val="en-GB" w:eastAsia="en-GB"/>
        </w:rPr>
        <w:t xml:space="preserve">The researcher used  questionnaires because it gives the respondents enough time to gives responses on the matters raised and data can easily be </w:t>
      </w:r>
      <w:r w:rsidR="0090780C" w:rsidRPr="00CB1BCC">
        <w:rPr>
          <w:rFonts w:ascii="Times New Roman" w:eastAsia="Calibri" w:hAnsi="Times New Roman"/>
          <w:sz w:val="24"/>
          <w:szCs w:val="24"/>
          <w:lang w:val="en-GB" w:eastAsia="en-GB"/>
        </w:rPr>
        <w:t>analysed</w:t>
      </w:r>
      <w:r w:rsidRPr="00CB1BCC">
        <w:rPr>
          <w:rFonts w:ascii="Times New Roman" w:eastAsia="Calibri" w:hAnsi="Times New Roman"/>
          <w:sz w:val="24"/>
          <w:szCs w:val="24"/>
          <w:lang w:val="en-GB" w:eastAsia="en-GB"/>
        </w:rPr>
        <w:t xml:space="preserve"> numerically, less time consuming and gives </w:t>
      </w:r>
      <w:r w:rsidRPr="00CB1BCC">
        <w:rPr>
          <w:rFonts w:ascii="Times New Roman" w:eastAsia="Calibri" w:hAnsi="Times New Roman"/>
          <w:sz w:val="24"/>
          <w:szCs w:val="24"/>
          <w:lang w:val="en-GB" w:eastAsia="en-GB"/>
        </w:rPr>
        <w:lastRenderedPageBreak/>
        <w:t>the respondent freedom to provide answer comfortably (Russell, 2011).</w:t>
      </w:r>
      <w:r w:rsidRPr="00CB1BCC">
        <w:rPr>
          <w:rFonts w:ascii="Times New Roman" w:hAnsi="Times New Roman"/>
          <w:sz w:val="24"/>
          <w:szCs w:val="24"/>
          <w:lang w:val="en-GB" w:eastAsia="en-GB"/>
        </w:rPr>
        <w:t xml:space="preserve"> The SAQs was designed, pre-tested before going to the field</w:t>
      </w:r>
      <w:bookmarkStart w:id="152" w:name="_Toc505294927"/>
      <w:r w:rsidRPr="00CB1BCC">
        <w:rPr>
          <w:rFonts w:ascii="Times New Roman" w:hAnsi="Times New Roman"/>
          <w:sz w:val="24"/>
          <w:szCs w:val="24"/>
          <w:lang w:val="en-GB" w:eastAsia="en-GB"/>
        </w:rPr>
        <w:t>.</w:t>
      </w:r>
    </w:p>
    <w:p w:rsidR="00222D13" w:rsidRPr="00CB1BCC" w:rsidRDefault="00222D13" w:rsidP="00546DA9">
      <w:pPr>
        <w:pStyle w:val="Heading1"/>
        <w:spacing w:before="0" w:line="480" w:lineRule="auto"/>
        <w:rPr>
          <w:rFonts w:ascii="Times New Roman" w:eastAsia="Calibri" w:hAnsi="Times New Roman"/>
          <w:color w:val="auto"/>
          <w:sz w:val="24"/>
          <w:lang w:val="en-GB" w:eastAsia="en-GB"/>
        </w:rPr>
      </w:pPr>
      <w:bookmarkStart w:id="153" w:name="_Toc528388950"/>
      <w:bookmarkStart w:id="154" w:name="_Toc530996915"/>
      <w:bookmarkStart w:id="155" w:name="_Toc3909365"/>
      <w:bookmarkStart w:id="156" w:name="_Toc4165429"/>
      <w:r w:rsidRPr="00CB1BCC">
        <w:rPr>
          <w:rFonts w:ascii="Times New Roman" w:eastAsia="Century Gothic" w:hAnsi="Times New Roman"/>
          <w:color w:val="auto"/>
          <w:sz w:val="24"/>
          <w:lang w:val="en-GB" w:eastAsia="en-GB"/>
        </w:rPr>
        <w:t>3.7.2 Interview guide</w:t>
      </w:r>
      <w:bookmarkEnd w:id="152"/>
      <w:bookmarkEnd w:id="153"/>
      <w:bookmarkEnd w:id="154"/>
      <w:bookmarkEnd w:id="155"/>
      <w:bookmarkEnd w:id="156"/>
    </w:p>
    <w:p w:rsidR="00222D13" w:rsidRPr="00CB1BCC" w:rsidRDefault="00222D13" w:rsidP="00222D13">
      <w:pPr>
        <w:spacing w:after="120" w:line="480" w:lineRule="auto"/>
        <w:jc w:val="both"/>
        <w:rPr>
          <w:rFonts w:ascii="Times New Roman" w:eastAsia="Calibri" w:hAnsi="Times New Roman"/>
          <w:sz w:val="24"/>
          <w:szCs w:val="24"/>
          <w:lang w:val="en-GB" w:eastAsia="en-GB"/>
        </w:rPr>
      </w:pPr>
      <w:r w:rsidRPr="00CB1BCC">
        <w:rPr>
          <w:rFonts w:ascii="Times New Roman" w:eastAsia="Century Gothic" w:hAnsi="Times New Roman"/>
          <w:sz w:val="24"/>
          <w:szCs w:val="24"/>
          <w:lang w:val="en-GB" w:eastAsia="en-GB"/>
        </w:rPr>
        <w:t>This schedule was utilised in collecting data from interview method due to its appropriateness to collect qualitative data from respondents as recommended by Amin (2005).</w:t>
      </w:r>
      <w:r w:rsidRPr="00CB1BCC">
        <w:rPr>
          <w:rFonts w:ascii="Times New Roman" w:hAnsi="Times New Roman"/>
          <w:sz w:val="24"/>
          <w:szCs w:val="24"/>
          <w:lang w:val="en-GB" w:eastAsia="en-GB"/>
        </w:rPr>
        <w:t xml:space="preserve"> The interview guide was an oral schedule of questions which the researcher used to gather data through direct verbal interactions with the respondent.</w:t>
      </w:r>
      <w:r w:rsidRPr="00CB1BCC">
        <w:rPr>
          <w:rFonts w:ascii="Times New Roman" w:eastAsia="Century Gothic" w:hAnsi="Times New Roman"/>
          <w:sz w:val="24"/>
          <w:szCs w:val="24"/>
          <w:lang w:val="en-GB" w:eastAsia="en-GB"/>
        </w:rPr>
        <w:t xml:space="preserve"> These ensured that the interview was within the objective, scope and context of the subject matter and enabled obtaining of relevant information relating to organizational dynamics. </w:t>
      </w:r>
      <w:r w:rsidRPr="00CB1BCC">
        <w:rPr>
          <w:rFonts w:ascii="Times New Roman" w:hAnsi="Times New Roman"/>
          <w:sz w:val="24"/>
          <w:szCs w:val="24"/>
          <w:lang w:val="en-GB" w:eastAsia="en-GB"/>
        </w:rPr>
        <w:t xml:space="preserve">The interview guide was used by the researcher because it gives room for probing and making clarifications (Kumar, 2011; </w:t>
      </w:r>
      <w:proofErr w:type="spellStart"/>
      <w:r w:rsidRPr="00CB1BCC">
        <w:rPr>
          <w:rFonts w:ascii="Times New Roman" w:hAnsi="Times New Roman"/>
          <w:sz w:val="24"/>
          <w:szCs w:val="24"/>
          <w:lang w:val="en-GB" w:eastAsia="en-GB"/>
        </w:rPr>
        <w:t>Sekaran&amp;Sekaran</w:t>
      </w:r>
      <w:proofErr w:type="spellEnd"/>
      <w:r w:rsidRPr="00CB1BCC">
        <w:rPr>
          <w:rFonts w:ascii="Times New Roman" w:hAnsi="Times New Roman"/>
          <w:sz w:val="24"/>
          <w:szCs w:val="24"/>
          <w:lang w:val="en-GB" w:eastAsia="en-GB"/>
        </w:rPr>
        <w:t>, 2003).</w:t>
      </w:r>
    </w:p>
    <w:p w:rsidR="00222D13" w:rsidRPr="00CB1BCC" w:rsidRDefault="00222D13" w:rsidP="00546DA9">
      <w:pPr>
        <w:pStyle w:val="Heading1"/>
        <w:spacing w:before="0" w:line="480" w:lineRule="auto"/>
        <w:rPr>
          <w:rFonts w:ascii="Times New Roman" w:eastAsia="Century Gothic" w:hAnsi="Times New Roman"/>
          <w:color w:val="auto"/>
          <w:sz w:val="24"/>
          <w:lang w:val="en-GB" w:eastAsia="en-GB"/>
        </w:rPr>
      </w:pPr>
      <w:bookmarkStart w:id="157" w:name="_Toc4165430"/>
      <w:r w:rsidRPr="00CB1BCC">
        <w:rPr>
          <w:rFonts w:ascii="Times New Roman" w:eastAsia="Century Gothic" w:hAnsi="Times New Roman"/>
          <w:color w:val="auto"/>
          <w:sz w:val="24"/>
          <w:lang w:val="en-GB" w:eastAsia="en-GB"/>
        </w:rPr>
        <w:t>3.7.3 Documentary review checklist</w:t>
      </w:r>
      <w:bookmarkEnd w:id="157"/>
    </w:p>
    <w:p w:rsidR="00931717" w:rsidRPr="00CB1BCC" w:rsidRDefault="00222D13" w:rsidP="00931717">
      <w:pPr>
        <w:spacing w:after="120" w:line="480" w:lineRule="auto"/>
        <w:jc w:val="both"/>
        <w:rPr>
          <w:rFonts w:ascii="Times New Roman" w:hAnsi="Times New Roman"/>
          <w:sz w:val="24"/>
          <w:szCs w:val="24"/>
        </w:rPr>
      </w:pPr>
      <w:r w:rsidRPr="00CB1BCC">
        <w:rPr>
          <w:rFonts w:ascii="Times New Roman" w:eastAsia="Century Gothic" w:hAnsi="Times New Roman"/>
          <w:sz w:val="24"/>
          <w:szCs w:val="24"/>
          <w:lang w:val="en-GB" w:eastAsia="en-GB"/>
        </w:rPr>
        <w:t xml:space="preserve">The documentary review checklist was used because it was appropriate for collecting both quantitative and qualitative data </w:t>
      </w:r>
      <w:r w:rsidRPr="00CB1BCC">
        <w:rPr>
          <w:rFonts w:ascii="Times New Roman" w:hAnsi="Times New Roman"/>
          <w:sz w:val="24"/>
          <w:szCs w:val="24"/>
          <w:lang w:val="en-GB" w:eastAsia="en-GB"/>
        </w:rPr>
        <w:t>as recommended by Amin (2005). This checklist comprise a list of documents that were reviewed, and contains secondary data such as relevant books, journals, websites, board reports, reports from the finance and banking data, Newspapers, other media reports, and any other related literature to the study. The</w:t>
      </w:r>
      <w:r w:rsidRPr="00CB1BCC">
        <w:rPr>
          <w:rFonts w:ascii="Times New Roman" w:eastAsia="Century Gothic" w:hAnsi="Times New Roman"/>
          <w:sz w:val="24"/>
          <w:szCs w:val="24"/>
          <w:lang w:val="en-GB" w:eastAsia="en-GB"/>
        </w:rPr>
        <w:t xml:space="preserve"> relevant documents for review were used to validate the primary data collected using questionnaire and interview guide. </w:t>
      </w:r>
      <w:r w:rsidR="00BE723B" w:rsidRPr="00CB1BCC">
        <w:rPr>
          <w:rFonts w:ascii="Times New Roman" w:hAnsi="Times New Roman"/>
          <w:sz w:val="24"/>
          <w:szCs w:val="24"/>
        </w:rPr>
        <w:t>.</w:t>
      </w:r>
      <w:bookmarkStart w:id="158" w:name="_Toc509306660"/>
    </w:p>
    <w:p w:rsidR="00931717" w:rsidRPr="00CB1BCC" w:rsidRDefault="00F71163" w:rsidP="00546DA9">
      <w:pPr>
        <w:pStyle w:val="Heading1"/>
        <w:spacing w:before="0" w:line="480" w:lineRule="auto"/>
        <w:rPr>
          <w:rFonts w:ascii="Times New Roman" w:eastAsia="Century Gothic" w:hAnsi="Times New Roman"/>
          <w:color w:val="auto"/>
          <w:sz w:val="24"/>
          <w:lang w:val="en-GB" w:eastAsia="en-GB"/>
        </w:rPr>
      </w:pPr>
      <w:bookmarkStart w:id="159" w:name="_Toc4165431"/>
      <w:r w:rsidRPr="00CB1BCC">
        <w:rPr>
          <w:rFonts w:ascii="Times New Roman" w:hAnsi="Times New Roman"/>
          <w:color w:val="auto"/>
          <w:sz w:val="24"/>
        </w:rPr>
        <w:t>3.8</w:t>
      </w:r>
      <w:bookmarkStart w:id="160" w:name="_Toc509306661"/>
      <w:bookmarkEnd w:id="158"/>
      <w:r w:rsidR="00546DA9" w:rsidRPr="00CB1BCC">
        <w:rPr>
          <w:rFonts w:ascii="Times New Roman" w:hAnsi="Times New Roman"/>
          <w:color w:val="auto"/>
          <w:sz w:val="24"/>
        </w:rPr>
        <w:t xml:space="preserve"> </w:t>
      </w:r>
      <w:r w:rsidR="00BE723B" w:rsidRPr="00CB1BCC">
        <w:rPr>
          <w:rFonts w:ascii="Times New Roman" w:hAnsi="Times New Roman"/>
          <w:color w:val="auto"/>
          <w:sz w:val="24"/>
        </w:rPr>
        <w:t>Validity and reliability</w:t>
      </w:r>
      <w:bookmarkStart w:id="161" w:name="_Toc530988497"/>
      <w:bookmarkStart w:id="162" w:name="_Toc530996917"/>
      <w:bookmarkEnd w:id="160"/>
      <w:bookmarkEnd w:id="159"/>
    </w:p>
    <w:p w:rsidR="00931717" w:rsidRPr="00CB1BCC" w:rsidRDefault="00931717" w:rsidP="00931717">
      <w:pPr>
        <w:spacing w:after="120" w:line="480" w:lineRule="auto"/>
        <w:jc w:val="both"/>
        <w:rPr>
          <w:rFonts w:ascii="Times New Roman" w:eastAsia="Century Gothic" w:hAnsi="Times New Roman"/>
          <w:sz w:val="24"/>
          <w:szCs w:val="24"/>
          <w:lang w:val="en-GB" w:eastAsia="en-GB"/>
        </w:rPr>
      </w:pPr>
      <w:r w:rsidRPr="00CB1BCC">
        <w:rPr>
          <w:rFonts w:ascii="Times New Roman" w:eastAsia="Calibri" w:hAnsi="Times New Roman"/>
          <w:sz w:val="24"/>
          <w:szCs w:val="24"/>
          <w:lang w:val="en-GB" w:eastAsia="en-GB"/>
        </w:rPr>
        <w:t>These constructs are measures of how valid and reliable the data collections instruments are as elaborated below:</w:t>
      </w:r>
      <w:bookmarkEnd w:id="161"/>
      <w:bookmarkEnd w:id="162"/>
    </w:p>
    <w:p w:rsidR="00BE723B" w:rsidRPr="00CB1BCC" w:rsidRDefault="00F71163" w:rsidP="00546DA9">
      <w:pPr>
        <w:pStyle w:val="Heading1"/>
        <w:spacing w:before="0" w:line="480" w:lineRule="auto"/>
        <w:rPr>
          <w:rFonts w:ascii="Times New Roman" w:hAnsi="Times New Roman"/>
          <w:color w:val="auto"/>
          <w:sz w:val="24"/>
        </w:rPr>
      </w:pPr>
      <w:bookmarkStart w:id="163" w:name="_Toc3909366"/>
      <w:bookmarkStart w:id="164" w:name="_Toc4165432"/>
      <w:r w:rsidRPr="00CB1BCC">
        <w:rPr>
          <w:rFonts w:ascii="Times New Roman" w:hAnsi="Times New Roman"/>
          <w:color w:val="auto"/>
          <w:sz w:val="24"/>
        </w:rPr>
        <w:lastRenderedPageBreak/>
        <w:t>3.</w:t>
      </w:r>
      <w:r w:rsidR="000926CA" w:rsidRPr="00CB1BCC">
        <w:rPr>
          <w:rFonts w:ascii="Times New Roman" w:hAnsi="Times New Roman"/>
          <w:color w:val="auto"/>
          <w:sz w:val="24"/>
        </w:rPr>
        <w:t>8</w:t>
      </w:r>
      <w:r w:rsidR="00BE723B" w:rsidRPr="00CB1BCC">
        <w:rPr>
          <w:rFonts w:ascii="Times New Roman" w:hAnsi="Times New Roman"/>
          <w:color w:val="auto"/>
          <w:sz w:val="24"/>
        </w:rPr>
        <w:t>.1 Reliability of the instrument</w:t>
      </w:r>
      <w:bookmarkEnd w:id="163"/>
      <w:bookmarkEnd w:id="164"/>
    </w:p>
    <w:p w:rsidR="00931717" w:rsidRPr="00CB1BCC" w:rsidRDefault="00931717" w:rsidP="00B57BD1">
      <w:pPr>
        <w:pStyle w:val="Heading3"/>
        <w:spacing w:before="0" w:after="240" w:line="480" w:lineRule="auto"/>
        <w:jc w:val="both"/>
        <w:rPr>
          <w:rFonts w:ascii="Times New Roman" w:hAnsi="Times New Roman"/>
          <w:b w:val="0"/>
          <w:bCs w:val="0"/>
          <w:color w:val="auto"/>
          <w:sz w:val="24"/>
          <w:szCs w:val="24"/>
        </w:rPr>
      </w:pPr>
      <w:bookmarkStart w:id="165" w:name="_Toc3795663"/>
      <w:bookmarkStart w:id="166" w:name="_Toc3796215"/>
      <w:bookmarkStart w:id="167" w:name="_Toc3796505"/>
      <w:bookmarkStart w:id="168" w:name="_Toc3865341"/>
      <w:bookmarkStart w:id="169" w:name="_Toc3909367"/>
      <w:r w:rsidRPr="00CB1BCC">
        <w:rPr>
          <w:rFonts w:ascii="Times New Roman" w:hAnsi="Times New Roman"/>
          <w:b w:val="0"/>
          <w:bCs w:val="0"/>
          <w:color w:val="auto"/>
          <w:sz w:val="24"/>
          <w:szCs w:val="24"/>
        </w:rPr>
        <w:t xml:space="preserve">Reliability is how able the test instrument is to consistently collect the same data when subjected to similar conditions after rehashed trial (Saunders, et al., 2012; </w:t>
      </w:r>
      <w:proofErr w:type="spellStart"/>
      <w:r w:rsidRPr="00CB1BCC">
        <w:rPr>
          <w:rFonts w:ascii="Times New Roman" w:hAnsi="Times New Roman"/>
          <w:b w:val="0"/>
          <w:bCs w:val="0"/>
          <w:color w:val="auto"/>
          <w:sz w:val="24"/>
          <w:szCs w:val="24"/>
        </w:rPr>
        <w:t>Mugenda</w:t>
      </w:r>
      <w:proofErr w:type="spellEnd"/>
      <w:r w:rsidRPr="00CB1BCC">
        <w:rPr>
          <w:rFonts w:ascii="Times New Roman" w:hAnsi="Times New Roman"/>
          <w:b w:val="0"/>
          <w:bCs w:val="0"/>
          <w:color w:val="auto"/>
          <w:sz w:val="24"/>
          <w:szCs w:val="24"/>
        </w:rPr>
        <w:t xml:space="preserve"> and </w:t>
      </w:r>
      <w:proofErr w:type="spellStart"/>
      <w:r w:rsidRPr="00CB1BCC">
        <w:rPr>
          <w:rFonts w:ascii="Times New Roman" w:hAnsi="Times New Roman"/>
          <w:b w:val="0"/>
          <w:bCs w:val="0"/>
          <w:color w:val="auto"/>
          <w:sz w:val="24"/>
          <w:szCs w:val="24"/>
        </w:rPr>
        <w:t>Mugenda</w:t>
      </w:r>
      <w:proofErr w:type="spellEnd"/>
      <w:r w:rsidRPr="00CB1BCC">
        <w:rPr>
          <w:rFonts w:ascii="Times New Roman" w:hAnsi="Times New Roman"/>
          <w:b w:val="0"/>
          <w:bCs w:val="0"/>
          <w:color w:val="auto"/>
          <w:sz w:val="24"/>
          <w:szCs w:val="24"/>
        </w:rPr>
        <w:t xml:space="preserve">, 1999), reliability is thus concerned with consistency and accuracy of the instrument. The instrument’s reliability was gained by piloting and pre-testing the instruments on 10 respondents who give feedback that enables improvement of the instrument by incorporating relevant and constructive amendments before administering it. The instrument’s reliability was computed using </w:t>
      </w:r>
      <w:proofErr w:type="spellStart"/>
      <w:r w:rsidRPr="00CB1BCC">
        <w:rPr>
          <w:rFonts w:ascii="Times New Roman" w:hAnsi="Times New Roman"/>
          <w:b w:val="0"/>
          <w:bCs w:val="0"/>
          <w:color w:val="auto"/>
          <w:sz w:val="24"/>
          <w:szCs w:val="24"/>
        </w:rPr>
        <w:t>Cronbach’s</w:t>
      </w:r>
      <w:proofErr w:type="spellEnd"/>
      <w:r w:rsidRPr="00CB1BCC">
        <w:rPr>
          <w:rFonts w:ascii="Times New Roman" w:hAnsi="Times New Roman"/>
          <w:b w:val="0"/>
          <w:bCs w:val="0"/>
          <w:color w:val="auto"/>
          <w:sz w:val="24"/>
          <w:szCs w:val="24"/>
        </w:rPr>
        <w:t xml:space="preserve"> Alpha Coefficient (</w:t>
      </w:r>
      <w:proofErr w:type="spellStart"/>
      <w:r w:rsidRPr="00CB1BCC">
        <w:rPr>
          <w:rFonts w:ascii="Times New Roman" w:hAnsi="Times New Roman"/>
          <w:b w:val="0"/>
          <w:bCs w:val="0"/>
          <w:color w:val="auto"/>
          <w:sz w:val="24"/>
          <w:szCs w:val="24"/>
        </w:rPr>
        <w:t>Fujun</w:t>
      </w:r>
      <w:proofErr w:type="spellEnd"/>
      <w:r w:rsidRPr="00CB1BCC">
        <w:rPr>
          <w:rFonts w:ascii="Times New Roman" w:hAnsi="Times New Roman"/>
          <w:b w:val="0"/>
          <w:bCs w:val="0"/>
          <w:color w:val="auto"/>
          <w:sz w:val="24"/>
          <w:szCs w:val="24"/>
        </w:rPr>
        <w:t xml:space="preserve"> et al., 2007; Black, 2010) of 0.7 and above</w:t>
      </w:r>
      <w:bookmarkEnd w:id="165"/>
      <w:bookmarkEnd w:id="166"/>
      <w:bookmarkEnd w:id="167"/>
      <w:bookmarkEnd w:id="168"/>
      <w:bookmarkEnd w:id="169"/>
    </w:p>
    <w:p w:rsidR="004311C9" w:rsidRPr="00CB1BCC" w:rsidRDefault="004311C9" w:rsidP="00546DA9">
      <w:pPr>
        <w:pStyle w:val="Caption"/>
        <w:rPr>
          <w:rFonts w:ascii="Times New Roman" w:eastAsia="Calibri" w:hAnsi="Times New Roman"/>
          <w:color w:val="auto"/>
          <w:sz w:val="24"/>
          <w:szCs w:val="24"/>
        </w:rPr>
      </w:pPr>
      <w:r w:rsidRPr="00CB1BCC">
        <w:rPr>
          <w:rFonts w:ascii="Times New Roman" w:eastAsia="Calibri" w:hAnsi="Times New Roman"/>
          <w:color w:val="auto"/>
          <w:sz w:val="24"/>
          <w:szCs w:val="24"/>
        </w:rPr>
        <w:t xml:space="preserve">  </w:t>
      </w:r>
      <w:bookmarkStart w:id="170" w:name="_Toc3909368"/>
      <w:bookmarkStart w:id="171" w:name="_Toc4165492"/>
      <w:proofErr w:type="gramStart"/>
      <w:r w:rsidR="00546DA9" w:rsidRPr="00CB1BCC">
        <w:rPr>
          <w:rFonts w:ascii="Times New Roman" w:hAnsi="Times New Roman"/>
          <w:color w:val="auto"/>
          <w:sz w:val="24"/>
        </w:rPr>
        <w:t>Table 3.</w:t>
      </w:r>
      <w:proofErr w:type="gramEnd"/>
      <w:r w:rsidR="00546DA9" w:rsidRPr="00CB1BCC">
        <w:rPr>
          <w:rFonts w:ascii="Times New Roman" w:hAnsi="Times New Roman"/>
          <w:color w:val="auto"/>
          <w:sz w:val="24"/>
        </w:rPr>
        <w:fldChar w:fldCharType="begin"/>
      </w:r>
      <w:r w:rsidR="00546DA9" w:rsidRPr="00CB1BCC">
        <w:rPr>
          <w:rFonts w:ascii="Times New Roman" w:hAnsi="Times New Roman"/>
          <w:color w:val="auto"/>
          <w:sz w:val="24"/>
        </w:rPr>
        <w:instrText xml:space="preserve"> SEQ Table_3. \* ARABIC </w:instrText>
      </w:r>
      <w:r w:rsidR="00546DA9" w:rsidRPr="00CB1BCC">
        <w:rPr>
          <w:rFonts w:ascii="Times New Roman" w:hAnsi="Times New Roman"/>
          <w:color w:val="auto"/>
          <w:sz w:val="24"/>
        </w:rPr>
        <w:fldChar w:fldCharType="separate"/>
      </w:r>
      <w:r w:rsidR="00D2494A">
        <w:rPr>
          <w:rFonts w:ascii="Times New Roman" w:hAnsi="Times New Roman"/>
          <w:noProof/>
          <w:color w:val="auto"/>
          <w:sz w:val="24"/>
        </w:rPr>
        <w:t>2</w:t>
      </w:r>
      <w:r w:rsidR="00546DA9" w:rsidRPr="00CB1BCC">
        <w:rPr>
          <w:rFonts w:ascii="Times New Roman" w:hAnsi="Times New Roman"/>
          <w:color w:val="auto"/>
          <w:sz w:val="24"/>
        </w:rPr>
        <w:fldChar w:fldCharType="end"/>
      </w:r>
      <w:r w:rsidRPr="00CB1BCC">
        <w:rPr>
          <w:rFonts w:ascii="Times New Roman" w:eastAsia="Calibri" w:hAnsi="Times New Roman"/>
          <w:color w:val="auto"/>
          <w:sz w:val="24"/>
          <w:szCs w:val="24"/>
        </w:rPr>
        <w:t>: Reliability Results</w:t>
      </w:r>
      <w:bookmarkEnd w:id="170"/>
      <w:bookmarkEnd w:id="171"/>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2936"/>
        <w:gridCol w:w="1810"/>
        <w:gridCol w:w="1954"/>
        <w:gridCol w:w="1243"/>
      </w:tblGrid>
      <w:tr w:rsidR="008B0DA9" w:rsidRPr="00CB1BCC" w:rsidTr="00960E73">
        <w:tc>
          <w:tcPr>
            <w:tcW w:w="900" w:type="dxa"/>
            <w:vMerge w:val="restart"/>
            <w:tcBorders>
              <w:top w:val="single" w:sz="18" w:space="0" w:color="auto"/>
              <w:left w:val="single" w:sz="18" w:space="0" w:color="auto"/>
              <w:right w:val="single" w:sz="18" w:space="0" w:color="auto"/>
            </w:tcBorders>
          </w:tcPr>
          <w:p w:rsidR="004311C9" w:rsidRPr="00CB1BCC" w:rsidRDefault="004311C9" w:rsidP="00960E73">
            <w:pPr>
              <w:spacing w:after="0" w:line="240" w:lineRule="auto"/>
              <w:rPr>
                <w:rFonts w:ascii="Times New Roman" w:eastAsia="Calibri" w:hAnsi="Times New Roman"/>
                <w:b/>
                <w:bCs/>
                <w:sz w:val="24"/>
                <w:szCs w:val="24"/>
                <w:lang w:val="en-GB" w:eastAsia="en-GB"/>
              </w:rPr>
            </w:pPr>
          </w:p>
          <w:p w:rsidR="004311C9" w:rsidRPr="00CB1BCC" w:rsidRDefault="004311C9" w:rsidP="00960E73">
            <w:pPr>
              <w:spacing w:after="0" w:line="240" w:lineRule="auto"/>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Valid</w:t>
            </w:r>
          </w:p>
        </w:tc>
        <w:tc>
          <w:tcPr>
            <w:tcW w:w="3006" w:type="dxa"/>
            <w:tcBorders>
              <w:top w:val="single" w:sz="18" w:space="0" w:color="auto"/>
              <w:left w:val="single" w:sz="18" w:space="0" w:color="auto"/>
              <w:bottom w:val="single" w:sz="18" w:space="0" w:color="auto"/>
              <w:right w:val="single" w:sz="18" w:space="0" w:color="auto"/>
            </w:tcBorders>
          </w:tcPr>
          <w:p w:rsidR="004311C9" w:rsidRPr="00CB1BCC" w:rsidRDefault="004311C9" w:rsidP="00960E73">
            <w:pPr>
              <w:spacing w:after="0" w:line="240" w:lineRule="auto"/>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Dimension</w:t>
            </w:r>
          </w:p>
        </w:tc>
        <w:tc>
          <w:tcPr>
            <w:tcW w:w="1843" w:type="dxa"/>
            <w:tcBorders>
              <w:top w:val="single" w:sz="18" w:space="0" w:color="auto"/>
              <w:left w:val="single" w:sz="18" w:space="0" w:color="auto"/>
              <w:bottom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Total elements</w:t>
            </w:r>
          </w:p>
        </w:tc>
        <w:tc>
          <w:tcPr>
            <w:tcW w:w="1985" w:type="dxa"/>
            <w:tcBorders>
              <w:top w:val="single" w:sz="18" w:space="0" w:color="auto"/>
              <w:left w:val="single" w:sz="18" w:space="0" w:color="auto"/>
              <w:bottom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
                <w:bCs/>
                <w:sz w:val="24"/>
                <w:szCs w:val="24"/>
                <w:lang w:val="en-GB" w:eastAsia="en-GB"/>
              </w:rPr>
            </w:pPr>
            <w:proofErr w:type="spellStart"/>
            <w:r w:rsidRPr="00CB1BCC">
              <w:rPr>
                <w:rFonts w:ascii="Times New Roman" w:eastAsia="Calibri" w:hAnsi="Times New Roman"/>
                <w:b/>
                <w:bCs/>
                <w:sz w:val="24"/>
                <w:szCs w:val="24"/>
                <w:lang w:val="en-GB" w:eastAsia="en-GB"/>
              </w:rPr>
              <w:t>Relaibility</w:t>
            </w:r>
            <w:proofErr w:type="spellEnd"/>
            <w:r w:rsidRPr="00CB1BCC">
              <w:rPr>
                <w:rFonts w:ascii="Times New Roman" w:eastAsia="Calibri" w:hAnsi="Times New Roman"/>
                <w:b/>
                <w:bCs/>
                <w:sz w:val="24"/>
                <w:szCs w:val="24"/>
                <w:lang w:val="en-GB" w:eastAsia="en-GB"/>
              </w:rPr>
              <w:t xml:space="preserve"> elements</w:t>
            </w:r>
          </w:p>
        </w:tc>
        <w:tc>
          <w:tcPr>
            <w:tcW w:w="992" w:type="dxa"/>
            <w:tcBorders>
              <w:top w:val="single" w:sz="18" w:space="0" w:color="auto"/>
              <w:left w:val="single" w:sz="18" w:space="0" w:color="auto"/>
              <w:bottom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
                <w:bCs/>
                <w:sz w:val="24"/>
                <w:szCs w:val="24"/>
                <w:lang w:val="en-GB" w:eastAsia="en-GB"/>
              </w:rPr>
            </w:pPr>
            <w:proofErr w:type="spellStart"/>
            <w:r w:rsidRPr="00CB1BCC">
              <w:rPr>
                <w:rFonts w:ascii="Times New Roman" w:eastAsia="Calibri" w:hAnsi="Times New Roman"/>
                <w:b/>
                <w:bCs/>
                <w:sz w:val="24"/>
                <w:szCs w:val="24"/>
                <w:lang w:val="en-GB" w:eastAsia="en-GB"/>
              </w:rPr>
              <w:t>Cronbach</w:t>
            </w:r>
            <w:proofErr w:type="spellEnd"/>
            <w:r w:rsidRPr="00CB1BCC">
              <w:rPr>
                <w:rFonts w:ascii="Times New Roman" w:eastAsia="Calibri" w:hAnsi="Times New Roman"/>
                <w:b/>
                <w:bCs/>
                <w:sz w:val="24"/>
                <w:szCs w:val="24"/>
                <w:lang w:val="en-GB" w:eastAsia="en-GB"/>
              </w:rPr>
              <w:t xml:space="preserve"> Alpha</w:t>
            </w:r>
          </w:p>
        </w:tc>
      </w:tr>
      <w:tr w:rsidR="008B0DA9" w:rsidRPr="00CB1BCC" w:rsidTr="00960E73">
        <w:tc>
          <w:tcPr>
            <w:tcW w:w="900" w:type="dxa"/>
            <w:vMerge/>
            <w:tcBorders>
              <w:left w:val="single" w:sz="18" w:space="0" w:color="auto"/>
              <w:right w:val="single" w:sz="18" w:space="0" w:color="auto"/>
            </w:tcBorders>
          </w:tcPr>
          <w:p w:rsidR="004311C9" w:rsidRPr="00CB1BCC" w:rsidRDefault="004311C9" w:rsidP="00960E73">
            <w:pPr>
              <w:spacing w:after="0" w:line="240" w:lineRule="auto"/>
              <w:rPr>
                <w:rFonts w:ascii="Times New Roman" w:eastAsia="Calibri" w:hAnsi="Times New Roman"/>
                <w:b/>
                <w:bCs/>
                <w:sz w:val="20"/>
                <w:szCs w:val="20"/>
                <w:lang w:val="en-GB" w:eastAsia="en-GB"/>
              </w:rPr>
            </w:pPr>
          </w:p>
        </w:tc>
        <w:tc>
          <w:tcPr>
            <w:tcW w:w="3006" w:type="dxa"/>
            <w:tcBorders>
              <w:top w:val="single" w:sz="18" w:space="0" w:color="auto"/>
              <w:left w:val="single" w:sz="18" w:space="0" w:color="auto"/>
              <w:right w:val="single" w:sz="18" w:space="0" w:color="auto"/>
            </w:tcBorders>
          </w:tcPr>
          <w:p w:rsidR="004311C9" w:rsidRPr="00CB1BCC" w:rsidRDefault="004311C9" w:rsidP="00960E73">
            <w:pPr>
              <w:spacing w:after="0" w:line="240" w:lineRule="auto"/>
              <w:rPr>
                <w:rFonts w:ascii="Times New Roman" w:hAnsi="Times New Roman"/>
                <w:sz w:val="24"/>
                <w:szCs w:val="24"/>
                <w:lang w:val="en-GB" w:eastAsia="en-GB"/>
              </w:rPr>
            </w:pPr>
            <w:r w:rsidRPr="00CB1BCC">
              <w:rPr>
                <w:rFonts w:ascii="Times New Roman" w:hAnsi="Times New Roman"/>
                <w:sz w:val="24"/>
                <w:szCs w:val="24"/>
                <w:lang w:val="en-GB" w:eastAsia="en-GB"/>
              </w:rPr>
              <w:t>Laissez faire leadership style</w:t>
            </w:r>
          </w:p>
        </w:tc>
        <w:tc>
          <w:tcPr>
            <w:tcW w:w="1843" w:type="dxa"/>
            <w:tcBorders>
              <w:top w:val="single" w:sz="18" w:space="0" w:color="auto"/>
              <w:left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10</w:t>
            </w:r>
          </w:p>
        </w:tc>
        <w:tc>
          <w:tcPr>
            <w:tcW w:w="1985" w:type="dxa"/>
            <w:tcBorders>
              <w:top w:val="single" w:sz="18" w:space="0" w:color="auto"/>
              <w:left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8</w:t>
            </w:r>
          </w:p>
        </w:tc>
        <w:tc>
          <w:tcPr>
            <w:tcW w:w="992" w:type="dxa"/>
            <w:tcBorders>
              <w:top w:val="single" w:sz="18" w:space="0" w:color="auto"/>
              <w:left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0.77</w:t>
            </w:r>
          </w:p>
        </w:tc>
      </w:tr>
      <w:tr w:rsidR="008B0DA9" w:rsidRPr="00CB1BCC" w:rsidTr="00960E73">
        <w:tc>
          <w:tcPr>
            <w:tcW w:w="900" w:type="dxa"/>
            <w:vMerge/>
            <w:tcBorders>
              <w:left w:val="single" w:sz="18" w:space="0" w:color="auto"/>
              <w:right w:val="single" w:sz="18" w:space="0" w:color="auto"/>
            </w:tcBorders>
          </w:tcPr>
          <w:p w:rsidR="004311C9" w:rsidRPr="00CB1BCC" w:rsidRDefault="004311C9" w:rsidP="00960E73">
            <w:pPr>
              <w:spacing w:after="0" w:line="240" w:lineRule="auto"/>
              <w:rPr>
                <w:rFonts w:ascii="Times New Roman" w:eastAsia="Calibri" w:hAnsi="Times New Roman"/>
                <w:b/>
                <w:bCs/>
                <w:sz w:val="20"/>
                <w:szCs w:val="20"/>
                <w:lang w:val="en-GB" w:eastAsia="en-GB"/>
              </w:rPr>
            </w:pPr>
          </w:p>
        </w:tc>
        <w:tc>
          <w:tcPr>
            <w:tcW w:w="3006" w:type="dxa"/>
            <w:tcBorders>
              <w:left w:val="single" w:sz="18" w:space="0" w:color="auto"/>
              <w:right w:val="single" w:sz="18" w:space="0" w:color="auto"/>
            </w:tcBorders>
          </w:tcPr>
          <w:p w:rsidR="004311C9" w:rsidRPr="00CB1BCC" w:rsidRDefault="004311C9" w:rsidP="00960E73">
            <w:pPr>
              <w:spacing w:after="0" w:line="240" w:lineRule="auto"/>
              <w:rPr>
                <w:rFonts w:ascii="Times New Roman" w:hAnsi="Times New Roman"/>
                <w:sz w:val="24"/>
                <w:szCs w:val="24"/>
                <w:lang w:val="en-GB" w:eastAsia="en-GB"/>
              </w:rPr>
            </w:pPr>
            <w:r w:rsidRPr="00CB1BCC">
              <w:rPr>
                <w:rFonts w:ascii="Times New Roman" w:hAnsi="Times New Roman"/>
                <w:sz w:val="24"/>
                <w:szCs w:val="24"/>
                <w:lang w:val="en-GB" w:eastAsia="en-GB"/>
              </w:rPr>
              <w:t xml:space="preserve">Democratic leadership styles </w:t>
            </w:r>
          </w:p>
        </w:tc>
        <w:tc>
          <w:tcPr>
            <w:tcW w:w="1843" w:type="dxa"/>
            <w:tcBorders>
              <w:left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8</w:t>
            </w:r>
          </w:p>
        </w:tc>
        <w:tc>
          <w:tcPr>
            <w:tcW w:w="1985" w:type="dxa"/>
            <w:tcBorders>
              <w:left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7</w:t>
            </w:r>
          </w:p>
        </w:tc>
        <w:tc>
          <w:tcPr>
            <w:tcW w:w="992" w:type="dxa"/>
            <w:tcBorders>
              <w:left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0.89</w:t>
            </w:r>
          </w:p>
        </w:tc>
      </w:tr>
      <w:tr w:rsidR="008B0DA9" w:rsidRPr="00CB1BCC" w:rsidTr="00960E73">
        <w:tc>
          <w:tcPr>
            <w:tcW w:w="900" w:type="dxa"/>
            <w:vMerge/>
            <w:tcBorders>
              <w:left w:val="single" w:sz="18" w:space="0" w:color="auto"/>
              <w:bottom w:val="single" w:sz="18" w:space="0" w:color="auto"/>
              <w:right w:val="single" w:sz="18" w:space="0" w:color="auto"/>
            </w:tcBorders>
          </w:tcPr>
          <w:p w:rsidR="004311C9" w:rsidRPr="00CB1BCC" w:rsidRDefault="004311C9" w:rsidP="00960E73">
            <w:pPr>
              <w:spacing w:after="0" w:line="240" w:lineRule="auto"/>
              <w:rPr>
                <w:rFonts w:ascii="Times New Roman" w:eastAsia="Calibri" w:hAnsi="Times New Roman"/>
                <w:b/>
                <w:bCs/>
                <w:sz w:val="20"/>
                <w:szCs w:val="20"/>
                <w:lang w:val="en-GB" w:eastAsia="en-GB"/>
              </w:rPr>
            </w:pPr>
          </w:p>
        </w:tc>
        <w:tc>
          <w:tcPr>
            <w:tcW w:w="3006" w:type="dxa"/>
            <w:tcBorders>
              <w:left w:val="single" w:sz="18" w:space="0" w:color="auto"/>
              <w:bottom w:val="single" w:sz="18" w:space="0" w:color="auto"/>
              <w:right w:val="single" w:sz="18" w:space="0" w:color="auto"/>
            </w:tcBorders>
          </w:tcPr>
          <w:p w:rsidR="004311C9" w:rsidRPr="00CB1BCC" w:rsidRDefault="004311C9" w:rsidP="00960E73">
            <w:pPr>
              <w:spacing w:after="0" w:line="240" w:lineRule="auto"/>
              <w:rPr>
                <w:rFonts w:ascii="Times New Roman" w:hAnsi="Times New Roman"/>
                <w:sz w:val="24"/>
                <w:szCs w:val="24"/>
                <w:lang w:val="en-GB" w:eastAsia="en-GB"/>
              </w:rPr>
            </w:pPr>
            <w:r w:rsidRPr="00CB1BCC">
              <w:rPr>
                <w:rFonts w:ascii="Times New Roman" w:hAnsi="Times New Roman"/>
                <w:sz w:val="24"/>
                <w:szCs w:val="24"/>
                <w:lang w:val="en-GB" w:eastAsia="en-GB"/>
              </w:rPr>
              <w:t xml:space="preserve">Autocratic  leadership styles </w:t>
            </w:r>
          </w:p>
        </w:tc>
        <w:tc>
          <w:tcPr>
            <w:tcW w:w="1843" w:type="dxa"/>
            <w:tcBorders>
              <w:left w:val="single" w:sz="18" w:space="0" w:color="auto"/>
              <w:bottom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9</w:t>
            </w:r>
          </w:p>
        </w:tc>
        <w:tc>
          <w:tcPr>
            <w:tcW w:w="1985" w:type="dxa"/>
            <w:tcBorders>
              <w:left w:val="single" w:sz="18" w:space="0" w:color="auto"/>
              <w:bottom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8</w:t>
            </w:r>
          </w:p>
        </w:tc>
        <w:tc>
          <w:tcPr>
            <w:tcW w:w="992" w:type="dxa"/>
            <w:tcBorders>
              <w:left w:val="single" w:sz="18" w:space="0" w:color="auto"/>
              <w:bottom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0.90</w:t>
            </w:r>
          </w:p>
        </w:tc>
      </w:tr>
      <w:tr w:rsidR="008B0DA9" w:rsidRPr="00CB1BCC" w:rsidTr="00960E73">
        <w:tc>
          <w:tcPr>
            <w:tcW w:w="900" w:type="dxa"/>
            <w:tcBorders>
              <w:top w:val="single" w:sz="18" w:space="0" w:color="auto"/>
              <w:left w:val="single" w:sz="18" w:space="0" w:color="auto"/>
              <w:bottom w:val="single" w:sz="18" w:space="0" w:color="auto"/>
              <w:right w:val="single" w:sz="18" w:space="0" w:color="auto"/>
            </w:tcBorders>
          </w:tcPr>
          <w:p w:rsidR="004311C9" w:rsidRPr="00CB1BCC" w:rsidRDefault="004311C9" w:rsidP="00960E73">
            <w:pPr>
              <w:spacing w:after="0" w:line="240" w:lineRule="auto"/>
              <w:rPr>
                <w:rFonts w:ascii="Times New Roman" w:eastAsia="Calibri" w:hAnsi="Times New Roman"/>
                <w:bCs/>
                <w:sz w:val="20"/>
                <w:szCs w:val="20"/>
                <w:lang w:val="en-GB" w:eastAsia="en-GB"/>
              </w:rPr>
            </w:pPr>
          </w:p>
        </w:tc>
        <w:tc>
          <w:tcPr>
            <w:tcW w:w="3006" w:type="dxa"/>
            <w:tcBorders>
              <w:top w:val="single" w:sz="18" w:space="0" w:color="auto"/>
              <w:left w:val="single" w:sz="18" w:space="0" w:color="auto"/>
              <w:bottom w:val="single" w:sz="18" w:space="0" w:color="auto"/>
              <w:right w:val="single" w:sz="18" w:space="0" w:color="auto"/>
            </w:tcBorders>
          </w:tcPr>
          <w:p w:rsidR="004311C9" w:rsidRPr="00CB1BCC" w:rsidRDefault="004311C9" w:rsidP="00960E73">
            <w:pPr>
              <w:spacing w:after="0" w:line="240" w:lineRule="auto"/>
              <w:rPr>
                <w:rFonts w:ascii="Times New Roman" w:hAnsi="Times New Roman"/>
                <w:sz w:val="24"/>
                <w:szCs w:val="24"/>
                <w:lang w:val="en-GB" w:eastAsia="en-GB"/>
              </w:rPr>
            </w:pPr>
            <w:r w:rsidRPr="00CB1BCC">
              <w:rPr>
                <w:rFonts w:ascii="Times New Roman" w:hAnsi="Times New Roman"/>
                <w:sz w:val="24"/>
                <w:szCs w:val="24"/>
                <w:lang w:val="en-GB" w:eastAsia="en-GB"/>
              </w:rPr>
              <w:t xml:space="preserve">Performance </w:t>
            </w:r>
          </w:p>
        </w:tc>
        <w:tc>
          <w:tcPr>
            <w:tcW w:w="1843" w:type="dxa"/>
            <w:tcBorders>
              <w:top w:val="single" w:sz="18" w:space="0" w:color="auto"/>
              <w:left w:val="single" w:sz="18" w:space="0" w:color="auto"/>
              <w:bottom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27</w:t>
            </w:r>
          </w:p>
        </w:tc>
        <w:tc>
          <w:tcPr>
            <w:tcW w:w="1985" w:type="dxa"/>
            <w:tcBorders>
              <w:top w:val="single" w:sz="18" w:space="0" w:color="auto"/>
              <w:left w:val="single" w:sz="18" w:space="0" w:color="auto"/>
              <w:bottom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23</w:t>
            </w:r>
          </w:p>
        </w:tc>
        <w:tc>
          <w:tcPr>
            <w:tcW w:w="992" w:type="dxa"/>
            <w:tcBorders>
              <w:top w:val="single" w:sz="18" w:space="0" w:color="auto"/>
              <w:left w:val="single" w:sz="18" w:space="0" w:color="auto"/>
              <w:bottom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0.77</w:t>
            </w:r>
          </w:p>
        </w:tc>
      </w:tr>
      <w:tr w:rsidR="008B0DA9" w:rsidRPr="00CB1BCC" w:rsidTr="00960E73">
        <w:tc>
          <w:tcPr>
            <w:tcW w:w="900" w:type="dxa"/>
            <w:tcBorders>
              <w:top w:val="single" w:sz="18" w:space="0" w:color="auto"/>
              <w:left w:val="single" w:sz="18" w:space="0" w:color="auto"/>
              <w:bottom w:val="single" w:sz="18" w:space="0" w:color="auto"/>
              <w:right w:val="single" w:sz="18" w:space="0" w:color="auto"/>
            </w:tcBorders>
          </w:tcPr>
          <w:p w:rsidR="004311C9" w:rsidRPr="00CB1BCC" w:rsidRDefault="004311C9" w:rsidP="00960E73">
            <w:pPr>
              <w:spacing w:after="0" w:line="240" w:lineRule="auto"/>
              <w:rPr>
                <w:rFonts w:ascii="Times New Roman" w:eastAsia="Calibri" w:hAnsi="Times New Roman"/>
                <w:bCs/>
                <w:sz w:val="20"/>
                <w:szCs w:val="20"/>
                <w:lang w:val="en-GB" w:eastAsia="en-GB"/>
              </w:rPr>
            </w:pPr>
          </w:p>
        </w:tc>
        <w:tc>
          <w:tcPr>
            <w:tcW w:w="3006" w:type="dxa"/>
            <w:tcBorders>
              <w:top w:val="single" w:sz="18" w:space="0" w:color="auto"/>
              <w:left w:val="single" w:sz="18" w:space="0" w:color="auto"/>
              <w:bottom w:val="single" w:sz="18" w:space="0" w:color="auto"/>
              <w:right w:val="single" w:sz="18" w:space="0" w:color="auto"/>
            </w:tcBorders>
          </w:tcPr>
          <w:p w:rsidR="004311C9" w:rsidRPr="00CB1BCC" w:rsidRDefault="004311C9" w:rsidP="00960E73">
            <w:pPr>
              <w:spacing w:after="0" w:line="240" w:lineRule="auto"/>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Total</w:t>
            </w:r>
          </w:p>
        </w:tc>
        <w:tc>
          <w:tcPr>
            <w:tcW w:w="1843" w:type="dxa"/>
            <w:tcBorders>
              <w:top w:val="single" w:sz="18" w:space="0" w:color="auto"/>
              <w:left w:val="single" w:sz="18" w:space="0" w:color="auto"/>
              <w:bottom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27</w:t>
            </w:r>
          </w:p>
        </w:tc>
        <w:tc>
          <w:tcPr>
            <w:tcW w:w="1985" w:type="dxa"/>
            <w:tcBorders>
              <w:top w:val="single" w:sz="18" w:space="0" w:color="auto"/>
              <w:left w:val="single" w:sz="18" w:space="0" w:color="auto"/>
              <w:bottom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23</w:t>
            </w:r>
          </w:p>
        </w:tc>
        <w:tc>
          <w:tcPr>
            <w:tcW w:w="992" w:type="dxa"/>
            <w:tcBorders>
              <w:top w:val="single" w:sz="18" w:space="0" w:color="auto"/>
              <w:left w:val="single" w:sz="18" w:space="0" w:color="auto"/>
              <w:bottom w:val="single" w:sz="18" w:space="0" w:color="auto"/>
              <w:right w:val="single" w:sz="18" w:space="0" w:color="auto"/>
            </w:tcBorders>
          </w:tcPr>
          <w:p w:rsidR="004311C9" w:rsidRPr="00CB1BCC" w:rsidRDefault="004311C9" w:rsidP="00960E73">
            <w:pPr>
              <w:spacing w:after="0" w:line="240" w:lineRule="auto"/>
              <w:jc w:val="center"/>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0.95</w:t>
            </w:r>
          </w:p>
        </w:tc>
      </w:tr>
    </w:tbl>
    <w:p w:rsidR="004311C9" w:rsidRPr="00CB1BCC" w:rsidRDefault="004311C9" w:rsidP="004311C9">
      <w:pPr>
        <w:keepNext/>
        <w:keepLines/>
        <w:spacing w:after="100" w:line="240" w:lineRule="auto"/>
        <w:contextualSpacing/>
        <w:rPr>
          <w:rFonts w:ascii="Times New Roman" w:eastAsia="Calibri" w:hAnsi="Times New Roman"/>
          <w:bCs/>
          <w:sz w:val="24"/>
          <w:szCs w:val="24"/>
        </w:rPr>
      </w:pPr>
      <w:r w:rsidRPr="00CB1BCC">
        <w:rPr>
          <w:rFonts w:ascii="Times New Roman" w:eastAsia="Calibri" w:hAnsi="Times New Roman"/>
          <w:bCs/>
          <w:sz w:val="24"/>
          <w:szCs w:val="24"/>
        </w:rPr>
        <w:tab/>
      </w:r>
      <w:r w:rsidRPr="00CB1BCC">
        <w:rPr>
          <w:rFonts w:ascii="Times New Roman" w:eastAsia="Calibri" w:hAnsi="Times New Roman"/>
          <w:bCs/>
          <w:sz w:val="24"/>
          <w:szCs w:val="24"/>
        </w:rPr>
        <w:tab/>
      </w:r>
      <w:r w:rsidRPr="00CB1BCC">
        <w:rPr>
          <w:rFonts w:ascii="Times New Roman" w:eastAsia="Calibri" w:hAnsi="Times New Roman"/>
          <w:b/>
          <w:bCs/>
          <w:sz w:val="24"/>
          <w:szCs w:val="24"/>
        </w:rPr>
        <w:t xml:space="preserve">Source: </w:t>
      </w:r>
      <w:r w:rsidRPr="00CB1BCC">
        <w:rPr>
          <w:rFonts w:ascii="Times New Roman" w:eastAsia="Calibri" w:hAnsi="Times New Roman"/>
          <w:bCs/>
          <w:sz w:val="24"/>
          <w:szCs w:val="24"/>
        </w:rPr>
        <w:t>Primary</w:t>
      </w:r>
      <w:r w:rsidR="00357B25" w:rsidRPr="00CB1BCC">
        <w:rPr>
          <w:rFonts w:ascii="Times New Roman" w:eastAsia="Calibri" w:hAnsi="Times New Roman"/>
          <w:bCs/>
          <w:sz w:val="24"/>
          <w:szCs w:val="24"/>
        </w:rPr>
        <w:t xml:space="preserve"> Data</w:t>
      </w:r>
      <w:r w:rsidRPr="00CB1BCC">
        <w:rPr>
          <w:rFonts w:ascii="Times New Roman" w:eastAsia="Calibri" w:hAnsi="Times New Roman"/>
          <w:bCs/>
          <w:sz w:val="24"/>
          <w:szCs w:val="24"/>
        </w:rPr>
        <w:t xml:space="preserve"> (2018)</w:t>
      </w:r>
    </w:p>
    <w:p w:rsidR="004311C9" w:rsidRPr="00CB1BCC" w:rsidRDefault="004311C9" w:rsidP="00931717">
      <w:pPr>
        <w:pStyle w:val="Heading3"/>
        <w:spacing w:before="0" w:line="480" w:lineRule="auto"/>
        <w:jc w:val="both"/>
        <w:rPr>
          <w:rFonts w:ascii="Times New Roman" w:hAnsi="Times New Roman"/>
          <w:b w:val="0"/>
          <w:color w:val="auto"/>
          <w:sz w:val="24"/>
          <w:szCs w:val="24"/>
        </w:rPr>
      </w:pPr>
      <w:bookmarkStart w:id="172" w:name="_Toc3909369"/>
      <w:r w:rsidRPr="00CB1BCC">
        <w:rPr>
          <w:rFonts w:ascii="Times New Roman" w:hAnsi="Times New Roman"/>
          <w:b w:val="0"/>
          <w:color w:val="auto"/>
          <w:sz w:val="24"/>
          <w:szCs w:val="24"/>
        </w:rPr>
        <w:t>All the results were above 0.7 the threshold making the items in the instrument reliable.</w:t>
      </w:r>
      <w:bookmarkEnd w:id="172"/>
    </w:p>
    <w:p w:rsidR="00BE723B" w:rsidRPr="00CB1BCC" w:rsidRDefault="00F71163" w:rsidP="00837472">
      <w:pPr>
        <w:pStyle w:val="Heading1"/>
        <w:spacing w:before="0" w:line="480" w:lineRule="auto"/>
        <w:rPr>
          <w:rFonts w:ascii="Times New Roman" w:hAnsi="Times New Roman"/>
          <w:color w:val="auto"/>
          <w:sz w:val="24"/>
        </w:rPr>
      </w:pPr>
      <w:bookmarkStart w:id="173" w:name="_Toc3909370"/>
      <w:bookmarkStart w:id="174" w:name="_Toc4165433"/>
      <w:r w:rsidRPr="00CB1BCC">
        <w:rPr>
          <w:rFonts w:ascii="Times New Roman" w:hAnsi="Times New Roman"/>
          <w:color w:val="auto"/>
          <w:sz w:val="24"/>
        </w:rPr>
        <w:t>3.</w:t>
      </w:r>
      <w:r w:rsidR="000926CA" w:rsidRPr="00CB1BCC">
        <w:rPr>
          <w:rFonts w:ascii="Times New Roman" w:hAnsi="Times New Roman"/>
          <w:color w:val="auto"/>
          <w:sz w:val="24"/>
        </w:rPr>
        <w:t>8</w:t>
      </w:r>
      <w:r w:rsidR="00BE723B" w:rsidRPr="00CB1BCC">
        <w:rPr>
          <w:rFonts w:ascii="Times New Roman" w:hAnsi="Times New Roman"/>
          <w:color w:val="auto"/>
          <w:sz w:val="24"/>
        </w:rPr>
        <w:t>.2 Validity of instruments</w:t>
      </w:r>
      <w:bookmarkEnd w:id="173"/>
      <w:bookmarkEnd w:id="174"/>
    </w:p>
    <w:p w:rsidR="0051268A" w:rsidRPr="00CB1BCC" w:rsidRDefault="004311C9" w:rsidP="00931717">
      <w:pPr>
        <w:spacing w:line="480" w:lineRule="auto"/>
        <w:jc w:val="both"/>
        <w:rPr>
          <w:rFonts w:ascii="Times New Roman" w:hAnsi="Times New Roman"/>
          <w:sz w:val="24"/>
          <w:szCs w:val="24"/>
        </w:rPr>
      </w:pPr>
      <w:r w:rsidRPr="00CB1BCC">
        <w:rPr>
          <w:rFonts w:ascii="Times New Roman" w:hAnsi="Times New Roman"/>
          <w:sz w:val="24"/>
          <w:szCs w:val="24"/>
        </w:rPr>
        <w:t>Best and Kahn (1993</w:t>
      </w:r>
      <w:r w:rsidR="00BE723B" w:rsidRPr="00CB1BCC">
        <w:rPr>
          <w:rFonts w:ascii="Times New Roman" w:hAnsi="Times New Roman"/>
          <w:sz w:val="24"/>
          <w:szCs w:val="24"/>
        </w:rPr>
        <w:t xml:space="preserve">) </w:t>
      </w:r>
      <w:r w:rsidR="0032381B" w:rsidRPr="00CB1BCC">
        <w:rPr>
          <w:rFonts w:ascii="Times New Roman" w:hAnsi="Times New Roman"/>
          <w:sz w:val="24"/>
          <w:szCs w:val="24"/>
        </w:rPr>
        <w:t>describe</w:t>
      </w:r>
      <w:r w:rsidR="00BE723B" w:rsidRPr="00CB1BCC">
        <w:rPr>
          <w:rFonts w:ascii="Times New Roman" w:hAnsi="Times New Roman"/>
          <w:sz w:val="24"/>
          <w:szCs w:val="24"/>
        </w:rPr>
        <w:t xml:space="preserve"> validity as that </w:t>
      </w:r>
      <w:r w:rsidR="0032381B" w:rsidRPr="00CB1BCC">
        <w:rPr>
          <w:rFonts w:ascii="Times New Roman" w:hAnsi="Times New Roman"/>
          <w:sz w:val="24"/>
          <w:szCs w:val="24"/>
        </w:rPr>
        <w:t>worth</w:t>
      </w:r>
      <w:r w:rsidR="00BE723B" w:rsidRPr="00CB1BCC">
        <w:rPr>
          <w:rFonts w:ascii="Times New Roman" w:hAnsi="Times New Roman"/>
          <w:sz w:val="24"/>
          <w:szCs w:val="24"/>
        </w:rPr>
        <w:t xml:space="preserve"> data gathering </w:t>
      </w:r>
      <w:r w:rsidR="0032381B" w:rsidRPr="00CB1BCC">
        <w:rPr>
          <w:rFonts w:ascii="Times New Roman" w:hAnsi="Times New Roman"/>
          <w:sz w:val="24"/>
          <w:szCs w:val="24"/>
        </w:rPr>
        <w:t>utensil</w:t>
      </w:r>
      <w:r w:rsidR="003C38A6" w:rsidRPr="00CB1BCC">
        <w:rPr>
          <w:rFonts w:ascii="Times New Roman" w:hAnsi="Times New Roman"/>
          <w:sz w:val="24"/>
          <w:szCs w:val="24"/>
        </w:rPr>
        <w:t xml:space="preserve"> (Questionnaires and interview guide)</w:t>
      </w:r>
      <w:r w:rsidR="00931717" w:rsidRPr="00CB1BCC">
        <w:rPr>
          <w:rFonts w:ascii="Times New Roman" w:hAnsi="Times New Roman"/>
          <w:sz w:val="24"/>
          <w:szCs w:val="24"/>
        </w:rPr>
        <w:t xml:space="preserve"> that enables</w:t>
      </w:r>
      <w:r w:rsidR="00BE723B" w:rsidRPr="00CB1BCC">
        <w:rPr>
          <w:rFonts w:ascii="Times New Roman" w:hAnsi="Times New Roman"/>
          <w:sz w:val="24"/>
          <w:szCs w:val="24"/>
        </w:rPr>
        <w:t xml:space="preserve"> it to </w:t>
      </w:r>
      <w:r w:rsidR="0032381B" w:rsidRPr="00CB1BCC">
        <w:rPr>
          <w:rFonts w:ascii="Times New Roman" w:hAnsi="Times New Roman"/>
          <w:sz w:val="24"/>
          <w:szCs w:val="24"/>
        </w:rPr>
        <w:t>assess</w:t>
      </w:r>
      <w:r w:rsidR="00BE723B" w:rsidRPr="00CB1BCC">
        <w:rPr>
          <w:rFonts w:ascii="Times New Roman" w:hAnsi="Times New Roman"/>
          <w:sz w:val="24"/>
          <w:szCs w:val="24"/>
        </w:rPr>
        <w:t xml:space="preserve"> what </w:t>
      </w:r>
      <w:r w:rsidR="0047170E" w:rsidRPr="00CB1BCC">
        <w:rPr>
          <w:rFonts w:ascii="Times New Roman" w:hAnsi="Times New Roman"/>
          <w:sz w:val="24"/>
          <w:szCs w:val="24"/>
        </w:rPr>
        <w:t>was</w:t>
      </w:r>
      <w:r w:rsidR="00BE723B" w:rsidRPr="00CB1BCC">
        <w:rPr>
          <w:rFonts w:ascii="Times New Roman" w:hAnsi="Times New Roman"/>
          <w:sz w:val="24"/>
          <w:szCs w:val="24"/>
        </w:rPr>
        <w:t xml:space="preserve"> supposed to measure i</w:t>
      </w:r>
      <w:r w:rsidR="0047170E" w:rsidRPr="00CB1BCC">
        <w:rPr>
          <w:rFonts w:ascii="Times New Roman" w:hAnsi="Times New Roman"/>
          <w:sz w:val="24"/>
          <w:szCs w:val="24"/>
        </w:rPr>
        <w:t xml:space="preserve">n the </w:t>
      </w:r>
      <w:proofErr w:type="spellStart"/>
      <w:r w:rsidR="0047170E" w:rsidRPr="00CB1BCC">
        <w:rPr>
          <w:rFonts w:ascii="Times New Roman" w:hAnsi="Times New Roman"/>
          <w:sz w:val="24"/>
          <w:szCs w:val="24"/>
        </w:rPr>
        <w:t>study.</w:t>
      </w:r>
      <w:r w:rsidR="00931717" w:rsidRPr="00CB1BCC">
        <w:rPr>
          <w:rFonts w:ascii="Times New Roman" w:hAnsi="Times New Roman"/>
          <w:sz w:val="24"/>
          <w:szCs w:val="24"/>
        </w:rPr>
        <w:t>The</w:t>
      </w:r>
      <w:proofErr w:type="spellEnd"/>
      <w:r w:rsidR="00931717" w:rsidRPr="00CB1BCC">
        <w:rPr>
          <w:rFonts w:ascii="Times New Roman" w:hAnsi="Times New Roman"/>
          <w:sz w:val="24"/>
          <w:szCs w:val="24"/>
        </w:rPr>
        <w:t xml:space="preserve"> study</w:t>
      </w:r>
      <w:r w:rsidR="00BE723B" w:rsidRPr="00CB1BCC">
        <w:rPr>
          <w:rFonts w:ascii="Times New Roman" w:hAnsi="Times New Roman"/>
          <w:sz w:val="24"/>
          <w:szCs w:val="24"/>
        </w:rPr>
        <w:t xml:space="preserve"> employ</w:t>
      </w:r>
      <w:r w:rsidR="0047170E" w:rsidRPr="00CB1BCC">
        <w:rPr>
          <w:rFonts w:ascii="Times New Roman" w:hAnsi="Times New Roman"/>
          <w:sz w:val="24"/>
          <w:szCs w:val="24"/>
        </w:rPr>
        <w:t>ed</w:t>
      </w:r>
      <w:r w:rsidR="00BE723B" w:rsidRPr="00CB1BCC">
        <w:rPr>
          <w:rFonts w:ascii="Times New Roman" w:hAnsi="Times New Roman"/>
          <w:sz w:val="24"/>
          <w:szCs w:val="24"/>
        </w:rPr>
        <w:t xml:space="preserve"> content validity. Content validity test </w:t>
      </w:r>
      <w:r w:rsidR="0047170E" w:rsidRPr="00CB1BCC">
        <w:rPr>
          <w:rFonts w:ascii="Times New Roman" w:hAnsi="Times New Roman"/>
          <w:sz w:val="24"/>
          <w:szCs w:val="24"/>
        </w:rPr>
        <w:t>was</w:t>
      </w:r>
      <w:r w:rsidR="00BE723B" w:rsidRPr="00CB1BCC">
        <w:rPr>
          <w:rFonts w:ascii="Times New Roman" w:hAnsi="Times New Roman"/>
          <w:sz w:val="24"/>
          <w:szCs w:val="24"/>
        </w:rPr>
        <w:t xml:space="preserve"> carried out to ensure emphasis of key area.</w:t>
      </w:r>
      <w:r w:rsidR="00252BCE" w:rsidRPr="00CB1BCC">
        <w:rPr>
          <w:rFonts w:ascii="Times New Roman" w:hAnsi="Times New Roman"/>
          <w:sz w:val="24"/>
          <w:szCs w:val="24"/>
        </w:rPr>
        <w:t xml:space="preserve"> </w:t>
      </w:r>
      <w:proofErr w:type="spellStart"/>
      <w:r w:rsidR="0051268A" w:rsidRPr="00CB1BCC">
        <w:rPr>
          <w:rFonts w:ascii="Times New Roman" w:hAnsi="Times New Roman"/>
          <w:sz w:val="24"/>
          <w:szCs w:val="24"/>
          <w:shd w:val="clear" w:color="auto" w:fill="FFFFFF"/>
        </w:rPr>
        <w:t>Lawshe</w:t>
      </w:r>
      <w:proofErr w:type="spellEnd"/>
      <w:r w:rsidR="0051268A" w:rsidRPr="00CB1BCC">
        <w:rPr>
          <w:rFonts w:ascii="Times New Roman" w:hAnsi="Times New Roman"/>
          <w:sz w:val="24"/>
          <w:szCs w:val="24"/>
          <w:shd w:val="clear" w:color="auto" w:fill="FFFFFF"/>
        </w:rPr>
        <w:t xml:space="preserve"> developed a formula termed the content validity ratio where content validity ratio, number of relevant items indicating “essential” divided by total number of tested items. </w:t>
      </w:r>
      <w:r w:rsidR="0047170E" w:rsidRPr="00CB1BCC">
        <w:rPr>
          <w:rFonts w:ascii="Times New Roman" w:hAnsi="Times New Roman"/>
          <w:sz w:val="24"/>
          <w:szCs w:val="24"/>
          <w:shd w:val="clear" w:color="auto" w:fill="FFFFFF"/>
        </w:rPr>
        <w:t>This formula</w:t>
      </w:r>
      <w:r w:rsidR="0051268A" w:rsidRPr="00CB1BCC">
        <w:rPr>
          <w:rFonts w:ascii="Times New Roman" w:hAnsi="Times New Roman"/>
          <w:sz w:val="24"/>
          <w:szCs w:val="24"/>
          <w:shd w:val="clear" w:color="auto" w:fill="FFFFFF"/>
        </w:rPr>
        <w:t xml:space="preserve"> yield</w:t>
      </w:r>
      <w:r w:rsidR="0047170E" w:rsidRPr="00CB1BCC">
        <w:rPr>
          <w:rFonts w:ascii="Times New Roman" w:hAnsi="Times New Roman"/>
          <w:sz w:val="24"/>
          <w:szCs w:val="24"/>
          <w:shd w:val="clear" w:color="auto" w:fill="FFFFFF"/>
        </w:rPr>
        <w:t>ed</w:t>
      </w:r>
      <w:r w:rsidR="0051268A" w:rsidRPr="00CB1BCC">
        <w:rPr>
          <w:rFonts w:ascii="Times New Roman" w:hAnsi="Times New Roman"/>
          <w:sz w:val="24"/>
          <w:szCs w:val="24"/>
          <w:shd w:val="clear" w:color="auto" w:fill="FFFFFF"/>
        </w:rPr>
        <w:t xml:space="preserve"> values that range</w:t>
      </w:r>
      <w:r w:rsidR="0047170E" w:rsidRPr="00CB1BCC">
        <w:rPr>
          <w:rFonts w:ascii="Times New Roman" w:hAnsi="Times New Roman"/>
          <w:sz w:val="24"/>
          <w:szCs w:val="24"/>
          <w:shd w:val="clear" w:color="auto" w:fill="FFFFFF"/>
        </w:rPr>
        <w:t>d</w:t>
      </w:r>
      <w:r w:rsidR="0051268A" w:rsidRPr="00CB1BCC">
        <w:rPr>
          <w:rFonts w:ascii="Times New Roman" w:hAnsi="Times New Roman"/>
          <w:sz w:val="24"/>
          <w:szCs w:val="24"/>
          <w:shd w:val="clear" w:color="auto" w:fill="FFFFFF"/>
        </w:rPr>
        <w:t xml:space="preserve"> from +1 to -</w:t>
      </w:r>
      <w:r w:rsidR="0047170E" w:rsidRPr="00CB1BCC">
        <w:rPr>
          <w:rFonts w:ascii="Times New Roman" w:hAnsi="Times New Roman"/>
          <w:sz w:val="24"/>
          <w:szCs w:val="24"/>
          <w:shd w:val="clear" w:color="auto" w:fill="FFFFFF"/>
        </w:rPr>
        <w:t>1. The mean CVR across items was</w:t>
      </w:r>
      <w:r w:rsidR="0051268A" w:rsidRPr="00CB1BCC">
        <w:rPr>
          <w:rFonts w:ascii="Times New Roman" w:hAnsi="Times New Roman"/>
          <w:sz w:val="24"/>
          <w:szCs w:val="24"/>
          <w:shd w:val="clear" w:color="auto" w:fill="FFFFFF"/>
        </w:rPr>
        <w:t xml:space="preserve"> use</w:t>
      </w:r>
      <w:r w:rsidR="0047170E" w:rsidRPr="00CB1BCC">
        <w:rPr>
          <w:rFonts w:ascii="Times New Roman" w:hAnsi="Times New Roman"/>
          <w:sz w:val="24"/>
          <w:szCs w:val="24"/>
          <w:shd w:val="clear" w:color="auto" w:fill="FFFFFF"/>
        </w:rPr>
        <w:t>d</w:t>
      </w:r>
      <w:r w:rsidR="0051268A" w:rsidRPr="00CB1BCC">
        <w:rPr>
          <w:rFonts w:ascii="Times New Roman" w:hAnsi="Times New Roman"/>
          <w:sz w:val="24"/>
          <w:szCs w:val="24"/>
          <w:shd w:val="clear" w:color="auto" w:fill="FFFFFF"/>
        </w:rPr>
        <w:t xml:space="preserve"> as an </w:t>
      </w:r>
      <w:r w:rsidR="0051268A" w:rsidRPr="00CB1BCC">
        <w:rPr>
          <w:rFonts w:ascii="Times New Roman" w:hAnsi="Times New Roman"/>
          <w:sz w:val="24"/>
          <w:szCs w:val="24"/>
          <w:shd w:val="clear" w:color="auto" w:fill="FFFFFF"/>
        </w:rPr>
        <w:lastRenderedPageBreak/>
        <w:t>indicator of overall test content validity. Upon performing the validit</w:t>
      </w:r>
      <w:r w:rsidR="0047170E" w:rsidRPr="00CB1BCC">
        <w:rPr>
          <w:rFonts w:ascii="Times New Roman" w:hAnsi="Times New Roman"/>
          <w:sz w:val="24"/>
          <w:szCs w:val="24"/>
          <w:shd w:val="clear" w:color="auto" w:fill="FFFFFF"/>
        </w:rPr>
        <w:t>y tests, the results that were 0.7 and above were</w:t>
      </w:r>
      <w:r w:rsidR="0051268A" w:rsidRPr="00CB1BCC">
        <w:rPr>
          <w:rFonts w:ascii="Times New Roman" w:hAnsi="Times New Roman"/>
          <w:sz w:val="24"/>
          <w:szCs w:val="24"/>
          <w:shd w:val="clear" w:color="auto" w:fill="FFFFFF"/>
        </w:rPr>
        <w:t xml:space="preserve"> regarded valid. The results then tabulated</w:t>
      </w:r>
      <w:r w:rsidR="0047170E" w:rsidRPr="00CB1BCC">
        <w:rPr>
          <w:rFonts w:ascii="Times New Roman" w:hAnsi="Times New Roman"/>
          <w:sz w:val="24"/>
          <w:szCs w:val="24"/>
          <w:shd w:val="clear" w:color="auto" w:fill="FFFFFF"/>
        </w:rPr>
        <w:t xml:space="preserve"> as below</w:t>
      </w:r>
      <w:r w:rsidR="0051268A" w:rsidRPr="00CB1BCC">
        <w:rPr>
          <w:rFonts w:ascii="Times New Roman" w:hAnsi="Times New Roman"/>
          <w:sz w:val="24"/>
          <w:szCs w:val="24"/>
          <w:shd w:val="clear" w:color="auto" w:fill="FFFFFF"/>
        </w:rPr>
        <w:t>.</w:t>
      </w:r>
    </w:p>
    <w:p w:rsidR="0051268A" w:rsidRPr="00CB1BCC" w:rsidRDefault="0051268A" w:rsidP="00931717">
      <w:pPr>
        <w:spacing w:after="0" w:line="480" w:lineRule="auto"/>
        <w:jc w:val="both"/>
        <w:rPr>
          <w:rFonts w:ascii="Times New Roman" w:hAnsi="Times New Roman"/>
          <w:sz w:val="24"/>
          <w:szCs w:val="24"/>
          <w:u w:val="single"/>
        </w:rPr>
      </w:pPr>
      <w:r w:rsidRPr="00CB1BCC">
        <w:rPr>
          <w:rFonts w:ascii="Times New Roman" w:hAnsi="Times New Roman"/>
          <w:sz w:val="24"/>
          <w:szCs w:val="24"/>
        </w:rPr>
        <w:t xml:space="preserve">The   formula for    CVI =   </w:t>
      </w:r>
      <w:r w:rsidRPr="00CB1BCC">
        <w:rPr>
          <w:rFonts w:ascii="Times New Roman" w:hAnsi="Times New Roman"/>
          <w:sz w:val="24"/>
          <w:szCs w:val="24"/>
          <w:u w:val="single"/>
        </w:rPr>
        <w:t>(No. of experts that declared item valid)</w:t>
      </w:r>
    </w:p>
    <w:p w:rsidR="0051268A" w:rsidRPr="00CB1BCC" w:rsidRDefault="00540002" w:rsidP="00931717">
      <w:pPr>
        <w:spacing w:after="0" w:line="480" w:lineRule="auto"/>
        <w:jc w:val="both"/>
        <w:rPr>
          <w:rFonts w:ascii="Times New Roman" w:hAnsi="Times New Roman"/>
          <w:sz w:val="24"/>
          <w:szCs w:val="24"/>
        </w:rPr>
      </w:pPr>
      <w:r w:rsidRPr="00CB1BCC">
        <w:rPr>
          <w:rFonts w:ascii="Times New Roman" w:hAnsi="Times New Roman"/>
          <w:sz w:val="24"/>
          <w:szCs w:val="24"/>
        </w:rPr>
        <w:tab/>
      </w:r>
      <w:r w:rsidRPr="00CB1BCC">
        <w:rPr>
          <w:rFonts w:ascii="Times New Roman" w:hAnsi="Times New Roman"/>
          <w:sz w:val="24"/>
          <w:szCs w:val="24"/>
        </w:rPr>
        <w:tab/>
      </w:r>
      <w:r w:rsidR="0007795F" w:rsidRPr="00CB1BCC">
        <w:rPr>
          <w:rFonts w:ascii="Times New Roman" w:hAnsi="Times New Roman"/>
          <w:sz w:val="24"/>
          <w:szCs w:val="24"/>
        </w:rPr>
        <w:tab/>
      </w:r>
      <w:r w:rsidRPr="00CB1BCC">
        <w:rPr>
          <w:rFonts w:ascii="Times New Roman" w:hAnsi="Times New Roman"/>
          <w:sz w:val="24"/>
          <w:szCs w:val="24"/>
        </w:rPr>
        <w:tab/>
      </w:r>
      <w:r w:rsidR="0051268A" w:rsidRPr="00CB1BCC">
        <w:rPr>
          <w:rFonts w:ascii="Times New Roman" w:hAnsi="Times New Roman"/>
          <w:sz w:val="24"/>
          <w:szCs w:val="24"/>
        </w:rPr>
        <w:t xml:space="preserve">  Total no. of experts</w:t>
      </w:r>
    </w:p>
    <w:p w:rsidR="00EC2145" w:rsidRPr="00CB1BCC" w:rsidRDefault="00121A57" w:rsidP="00D9007C">
      <w:pPr>
        <w:spacing w:line="480" w:lineRule="auto"/>
        <w:jc w:val="both"/>
        <w:rPr>
          <w:rFonts w:ascii="Times New Roman" w:hAnsi="Times New Roman"/>
          <w:sz w:val="24"/>
          <w:szCs w:val="24"/>
        </w:rPr>
      </w:pPr>
      <w:r w:rsidRPr="00CB1BCC">
        <w:rPr>
          <w:rFonts w:ascii="Times New Roman" w:hAnsi="Times New Roman"/>
          <w:sz w:val="24"/>
          <w:szCs w:val="24"/>
        </w:rPr>
        <w:t xml:space="preserve">To ensure the answers used were pretested and analyzed using </w:t>
      </w:r>
      <w:proofErr w:type="spellStart"/>
      <w:r w:rsidRPr="00CB1BCC">
        <w:rPr>
          <w:rFonts w:ascii="Times New Roman" w:hAnsi="Times New Roman"/>
          <w:sz w:val="24"/>
          <w:szCs w:val="24"/>
        </w:rPr>
        <w:t>Cronbach's</w:t>
      </w:r>
      <w:proofErr w:type="spellEnd"/>
      <w:r w:rsidRPr="00CB1BCC">
        <w:rPr>
          <w:rFonts w:ascii="Times New Roman" w:hAnsi="Times New Roman"/>
          <w:sz w:val="24"/>
          <w:szCs w:val="24"/>
        </w:rPr>
        <w:t xml:space="preserve"> Alpha to give a margin data as recommended by (</w:t>
      </w:r>
      <w:proofErr w:type="spellStart"/>
      <w:r w:rsidRPr="00CB1BCC">
        <w:rPr>
          <w:rFonts w:ascii="Times New Roman" w:hAnsi="Times New Roman"/>
          <w:sz w:val="24"/>
          <w:szCs w:val="24"/>
        </w:rPr>
        <w:t>Mugenda</w:t>
      </w:r>
      <w:proofErr w:type="spellEnd"/>
      <w:r w:rsidRPr="00CB1BCC">
        <w:rPr>
          <w:rFonts w:ascii="Times New Roman" w:hAnsi="Times New Roman"/>
          <w:sz w:val="24"/>
          <w:szCs w:val="24"/>
        </w:rPr>
        <w:t xml:space="preserve"> and </w:t>
      </w:r>
      <w:proofErr w:type="spellStart"/>
      <w:r w:rsidRPr="00CB1BCC">
        <w:rPr>
          <w:rFonts w:ascii="Times New Roman" w:hAnsi="Times New Roman"/>
          <w:sz w:val="24"/>
          <w:szCs w:val="24"/>
        </w:rPr>
        <w:t>Mugenda</w:t>
      </w:r>
      <w:proofErr w:type="spellEnd"/>
      <w:r w:rsidRPr="00CB1BCC">
        <w:rPr>
          <w:rFonts w:ascii="Times New Roman" w:hAnsi="Times New Roman"/>
          <w:sz w:val="24"/>
          <w:szCs w:val="24"/>
        </w:rPr>
        <w:t>, 2003). The results are given in the table below. The instrument was analyzed usi</w:t>
      </w:r>
      <w:r w:rsidR="00D9007C" w:rsidRPr="00CB1BCC">
        <w:rPr>
          <w:rFonts w:ascii="Times New Roman" w:hAnsi="Times New Roman"/>
          <w:sz w:val="24"/>
          <w:szCs w:val="24"/>
        </w:rPr>
        <w:t xml:space="preserve">ng </w:t>
      </w:r>
      <w:proofErr w:type="spellStart"/>
      <w:r w:rsidR="00D9007C" w:rsidRPr="00CB1BCC">
        <w:rPr>
          <w:rFonts w:ascii="Times New Roman" w:hAnsi="Times New Roman"/>
          <w:sz w:val="24"/>
          <w:szCs w:val="24"/>
        </w:rPr>
        <w:t>Cronbach's</w:t>
      </w:r>
      <w:proofErr w:type="spellEnd"/>
      <w:r w:rsidR="00D9007C" w:rsidRPr="00CB1BCC">
        <w:rPr>
          <w:rFonts w:ascii="Times New Roman" w:hAnsi="Times New Roman"/>
          <w:sz w:val="24"/>
          <w:szCs w:val="24"/>
        </w:rPr>
        <w:t xml:space="preserve"> Alpha as follows;</w:t>
      </w:r>
    </w:p>
    <w:p w:rsidR="00EC2145" w:rsidRPr="00CB1BCC" w:rsidRDefault="00EC2145" w:rsidP="00EC2145">
      <w:pPr>
        <w:spacing w:line="480" w:lineRule="auto"/>
        <w:jc w:val="both"/>
        <w:rPr>
          <w:rFonts w:ascii="Times New Roman" w:eastAsia="Calibri" w:hAnsi="Times New Roman"/>
          <w:sz w:val="24"/>
          <w:szCs w:val="24"/>
        </w:rPr>
      </w:pPr>
      <w:r w:rsidRPr="00CB1BCC">
        <w:rPr>
          <w:rFonts w:ascii="Times New Roman" w:eastAsia="Calibri" w:hAnsi="Times New Roman"/>
          <w:sz w:val="24"/>
          <w:szCs w:val="24"/>
        </w:rPr>
        <w:t>The adequate cut-off point for a substantial report instrument is 0.7 or above (</w:t>
      </w:r>
      <w:proofErr w:type="spellStart"/>
      <w:r w:rsidRPr="00CB1BCC">
        <w:rPr>
          <w:rFonts w:ascii="Times New Roman" w:eastAsia="Calibri" w:hAnsi="Times New Roman"/>
          <w:sz w:val="24"/>
          <w:szCs w:val="24"/>
        </w:rPr>
        <w:t>Neuman</w:t>
      </w:r>
      <w:proofErr w:type="spellEnd"/>
      <w:r w:rsidRPr="00CB1BCC">
        <w:rPr>
          <w:rFonts w:ascii="Times New Roman" w:eastAsia="Calibri" w:hAnsi="Times New Roman"/>
          <w:sz w:val="24"/>
          <w:szCs w:val="24"/>
        </w:rPr>
        <w:t xml:space="preserve">, 2011; </w:t>
      </w:r>
      <w:proofErr w:type="spellStart"/>
      <w:r w:rsidRPr="00CB1BCC">
        <w:rPr>
          <w:rFonts w:ascii="Times New Roman" w:eastAsia="Calibri" w:hAnsi="Times New Roman"/>
          <w:sz w:val="24"/>
          <w:szCs w:val="24"/>
        </w:rPr>
        <w:t>Malhotra</w:t>
      </w:r>
      <w:proofErr w:type="spellEnd"/>
      <w:r w:rsidRPr="00CB1BCC">
        <w:rPr>
          <w:rFonts w:ascii="Times New Roman" w:eastAsia="Calibri" w:hAnsi="Times New Roman"/>
          <w:sz w:val="24"/>
          <w:szCs w:val="24"/>
        </w:rPr>
        <w:t>, 2010; Amin, 2005).</w:t>
      </w:r>
    </w:p>
    <w:p w:rsidR="00EC2145" w:rsidRPr="00CB1BCC" w:rsidRDefault="00837472" w:rsidP="00837472">
      <w:pPr>
        <w:pStyle w:val="Caption"/>
        <w:rPr>
          <w:rFonts w:ascii="Times New Roman" w:eastAsia="Calibri" w:hAnsi="Times New Roman"/>
          <w:color w:val="auto"/>
          <w:sz w:val="24"/>
          <w:lang w:val="en-GB" w:eastAsia="en-GB"/>
        </w:rPr>
      </w:pPr>
      <w:bookmarkStart w:id="175" w:name="_Toc3909371"/>
      <w:bookmarkStart w:id="176" w:name="_Toc4165493"/>
      <w:proofErr w:type="gramStart"/>
      <w:r w:rsidRPr="00CB1BCC">
        <w:rPr>
          <w:rFonts w:ascii="Times New Roman" w:hAnsi="Times New Roman"/>
          <w:color w:val="auto"/>
          <w:sz w:val="24"/>
        </w:rPr>
        <w:t>Table 3.</w:t>
      </w:r>
      <w:proofErr w:type="gramEnd"/>
      <w:r w:rsidRPr="00CB1BCC">
        <w:rPr>
          <w:rFonts w:ascii="Times New Roman" w:hAnsi="Times New Roman"/>
          <w:color w:val="auto"/>
          <w:sz w:val="24"/>
        </w:rPr>
        <w:fldChar w:fldCharType="begin"/>
      </w:r>
      <w:r w:rsidRPr="00CB1BCC">
        <w:rPr>
          <w:rFonts w:ascii="Times New Roman" w:hAnsi="Times New Roman"/>
          <w:color w:val="auto"/>
          <w:sz w:val="24"/>
        </w:rPr>
        <w:instrText xml:space="preserve"> SEQ Table_3. \* ARABIC </w:instrText>
      </w:r>
      <w:r w:rsidRPr="00CB1BCC">
        <w:rPr>
          <w:rFonts w:ascii="Times New Roman" w:hAnsi="Times New Roman"/>
          <w:color w:val="auto"/>
          <w:sz w:val="24"/>
        </w:rPr>
        <w:fldChar w:fldCharType="separate"/>
      </w:r>
      <w:r w:rsidR="00D2494A">
        <w:rPr>
          <w:rFonts w:ascii="Times New Roman" w:hAnsi="Times New Roman"/>
          <w:noProof/>
          <w:color w:val="auto"/>
          <w:sz w:val="24"/>
        </w:rPr>
        <w:t>3</w:t>
      </w:r>
      <w:r w:rsidRPr="00CB1BCC">
        <w:rPr>
          <w:rFonts w:ascii="Times New Roman" w:hAnsi="Times New Roman"/>
          <w:color w:val="auto"/>
          <w:sz w:val="24"/>
        </w:rPr>
        <w:fldChar w:fldCharType="end"/>
      </w:r>
      <w:r w:rsidR="00EC2145" w:rsidRPr="00CB1BCC">
        <w:rPr>
          <w:rFonts w:ascii="Times New Roman" w:eastAsia="Calibri" w:hAnsi="Times New Roman"/>
          <w:color w:val="auto"/>
          <w:sz w:val="24"/>
          <w:lang w:val="en-GB" w:eastAsia="en-GB"/>
        </w:rPr>
        <w:t>: Validity Results</w:t>
      </w:r>
      <w:bookmarkEnd w:id="175"/>
      <w:bookmarkEnd w:id="176"/>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3006"/>
        <w:gridCol w:w="1843"/>
        <w:gridCol w:w="1985"/>
        <w:gridCol w:w="992"/>
      </w:tblGrid>
      <w:tr w:rsidR="008B0DA9" w:rsidRPr="00CB1BCC" w:rsidTr="00960E73">
        <w:tc>
          <w:tcPr>
            <w:tcW w:w="900" w:type="dxa"/>
            <w:vMerge w:val="restart"/>
            <w:tcBorders>
              <w:top w:val="single" w:sz="18" w:space="0" w:color="auto"/>
              <w:left w:val="single" w:sz="18" w:space="0" w:color="auto"/>
              <w:right w:val="single" w:sz="18" w:space="0" w:color="auto"/>
            </w:tcBorders>
          </w:tcPr>
          <w:p w:rsidR="00EC2145" w:rsidRPr="00CB1BCC" w:rsidRDefault="00EC2145" w:rsidP="00960E73">
            <w:pPr>
              <w:spacing w:after="0" w:line="240" w:lineRule="auto"/>
              <w:rPr>
                <w:rFonts w:ascii="Times New Roman" w:eastAsia="Calibri" w:hAnsi="Times New Roman"/>
                <w:b/>
                <w:bCs/>
                <w:sz w:val="24"/>
                <w:szCs w:val="24"/>
                <w:lang w:val="en-GB" w:eastAsia="en-GB"/>
              </w:rPr>
            </w:pPr>
          </w:p>
          <w:p w:rsidR="00EC2145" w:rsidRPr="00CB1BCC" w:rsidRDefault="00EC2145" w:rsidP="00960E73">
            <w:pPr>
              <w:spacing w:after="0" w:line="240" w:lineRule="auto"/>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Valid</w:t>
            </w:r>
          </w:p>
        </w:tc>
        <w:tc>
          <w:tcPr>
            <w:tcW w:w="3006" w:type="dxa"/>
            <w:tcBorders>
              <w:top w:val="single" w:sz="18" w:space="0" w:color="auto"/>
              <w:left w:val="single" w:sz="18" w:space="0" w:color="auto"/>
              <w:bottom w:val="single" w:sz="18" w:space="0" w:color="auto"/>
              <w:right w:val="single" w:sz="18" w:space="0" w:color="auto"/>
            </w:tcBorders>
          </w:tcPr>
          <w:p w:rsidR="00EC2145" w:rsidRPr="00CB1BCC" w:rsidRDefault="00EC2145" w:rsidP="00960E73">
            <w:pPr>
              <w:spacing w:after="0" w:line="240" w:lineRule="auto"/>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Dimension</w:t>
            </w:r>
          </w:p>
        </w:tc>
        <w:tc>
          <w:tcPr>
            <w:tcW w:w="1843" w:type="dxa"/>
            <w:tcBorders>
              <w:top w:val="single" w:sz="18" w:space="0" w:color="auto"/>
              <w:left w:val="single" w:sz="18" w:space="0" w:color="auto"/>
              <w:bottom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Total elements</w:t>
            </w:r>
          </w:p>
        </w:tc>
        <w:tc>
          <w:tcPr>
            <w:tcW w:w="1985" w:type="dxa"/>
            <w:tcBorders>
              <w:top w:val="single" w:sz="18" w:space="0" w:color="auto"/>
              <w:left w:val="single" w:sz="18" w:space="0" w:color="auto"/>
              <w:bottom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Valid elements</w:t>
            </w:r>
          </w:p>
        </w:tc>
        <w:tc>
          <w:tcPr>
            <w:tcW w:w="992" w:type="dxa"/>
            <w:tcBorders>
              <w:top w:val="single" w:sz="18" w:space="0" w:color="auto"/>
              <w:left w:val="single" w:sz="18" w:space="0" w:color="auto"/>
              <w:bottom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CVI</w:t>
            </w:r>
          </w:p>
        </w:tc>
      </w:tr>
      <w:tr w:rsidR="008B0DA9" w:rsidRPr="00CB1BCC" w:rsidTr="00960E73">
        <w:tc>
          <w:tcPr>
            <w:tcW w:w="900" w:type="dxa"/>
            <w:vMerge/>
            <w:tcBorders>
              <w:left w:val="single" w:sz="18" w:space="0" w:color="auto"/>
              <w:right w:val="single" w:sz="18" w:space="0" w:color="auto"/>
            </w:tcBorders>
          </w:tcPr>
          <w:p w:rsidR="00EC2145" w:rsidRPr="00CB1BCC" w:rsidRDefault="00EC2145" w:rsidP="00960E73">
            <w:pPr>
              <w:spacing w:after="0" w:line="240" w:lineRule="auto"/>
              <w:rPr>
                <w:rFonts w:ascii="Times New Roman" w:eastAsia="Calibri" w:hAnsi="Times New Roman"/>
                <w:b/>
                <w:bCs/>
                <w:sz w:val="20"/>
                <w:szCs w:val="20"/>
                <w:lang w:val="en-GB" w:eastAsia="en-GB"/>
              </w:rPr>
            </w:pPr>
          </w:p>
        </w:tc>
        <w:tc>
          <w:tcPr>
            <w:tcW w:w="3006" w:type="dxa"/>
            <w:tcBorders>
              <w:top w:val="single" w:sz="18" w:space="0" w:color="auto"/>
              <w:left w:val="single" w:sz="18" w:space="0" w:color="auto"/>
              <w:right w:val="single" w:sz="18" w:space="0" w:color="auto"/>
            </w:tcBorders>
          </w:tcPr>
          <w:p w:rsidR="00EC2145" w:rsidRPr="00CB1BCC" w:rsidRDefault="00EC2145" w:rsidP="00960E73">
            <w:pPr>
              <w:spacing w:after="0" w:line="240" w:lineRule="auto"/>
              <w:rPr>
                <w:rFonts w:ascii="Times New Roman" w:hAnsi="Times New Roman"/>
                <w:sz w:val="24"/>
                <w:szCs w:val="24"/>
                <w:lang w:val="en-GB" w:eastAsia="en-GB"/>
              </w:rPr>
            </w:pPr>
            <w:r w:rsidRPr="00CB1BCC">
              <w:rPr>
                <w:rFonts w:ascii="Times New Roman" w:hAnsi="Times New Roman"/>
                <w:sz w:val="24"/>
                <w:szCs w:val="24"/>
                <w:lang w:val="en-GB" w:eastAsia="en-GB"/>
              </w:rPr>
              <w:t>Laissez faire leadership style</w:t>
            </w:r>
          </w:p>
        </w:tc>
        <w:tc>
          <w:tcPr>
            <w:tcW w:w="1843" w:type="dxa"/>
            <w:tcBorders>
              <w:top w:val="single" w:sz="18" w:space="0" w:color="auto"/>
              <w:left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10</w:t>
            </w:r>
          </w:p>
        </w:tc>
        <w:tc>
          <w:tcPr>
            <w:tcW w:w="1985" w:type="dxa"/>
            <w:tcBorders>
              <w:top w:val="single" w:sz="18" w:space="0" w:color="auto"/>
              <w:left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8</w:t>
            </w:r>
          </w:p>
        </w:tc>
        <w:tc>
          <w:tcPr>
            <w:tcW w:w="992" w:type="dxa"/>
            <w:tcBorders>
              <w:top w:val="single" w:sz="18" w:space="0" w:color="auto"/>
              <w:left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0.80</w:t>
            </w:r>
          </w:p>
        </w:tc>
      </w:tr>
      <w:tr w:rsidR="008B0DA9" w:rsidRPr="00CB1BCC" w:rsidTr="00960E73">
        <w:tc>
          <w:tcPr>
            <w:tcW w:w="900" w:type="dxa"/>
            <w:vMerge/>
            <w:tcBorders>
              <w:left w:val="single" w:sz="18" w:space="0" w:color="auto"/>
              <w:right w:val="single" w:sz="18" w:space="0" w:color="auto"/>
            </w:tcBorders>
          </w:tcPr>
          <w:p w:rsidR="00EC2145" w:rsidRPr="00CB1BCC" w:rsidRDefault="00EC2145" w:rsidP="00960E73">
            <w:pPr>
              <w:spacing w:after="0" w:line="240" w:lineRule="auto"/>
              <w:rPr>
                <w:rFonts w:ascii="Times New Roman" w:eastAsia="Calibri" w:hAnsi="Times New Roman"/>
                <w:b/>
                <w:bCs/>
                <w:sz w:val="20"/>
                <w:szCs w:val="20"/>
                <w:lang w:val="en-GB" w:eastAsia="en-GB"/>
              </w:rPr>
            </w:pPr>
          </w:p>
        </w:tc>
        <w:tc>
          <w:tcPr>
            <w:tcW w:w="3006" w:type="dxa"/>
            <w:tcBorders>
              <w:left w:val="single" w:sz="18" w:space="0" w:color="auto"/>
              <w:right w:val="single" w:sz="18" w:space="0" w:color="auto"/>
            </w:tcBorders>
          </w:tcPr>
          <w:p w:rsidR="00EC2145" w:rsidRPr="00CB1BCC" w:rsidRDefault="00EC2145" w:rsidP="00960E73">
            <w:pPr>
              <w:spacing w:after="0" w:line="240" w:lineRule="auto"/>
              <w:rPr>
                <w:rFonts w:ascii="Times New Roman" w:hAnsi="Times New Roman"/>
                <w:sz w:val="24"/>
                <w:szCs w:val="24"/>
                <w:lang w:val="en-GB" w:eastAsia="en-GB"/>
              </w:rPr>
            </w:pPr>
            <w:r w:rsidRPr="00CB1BCC">
              <w:rPr>
                <w:rFonts w:ascii="Times New Roman" w:hAnsi="Times New Roman"/>
                <w:sz w:val="24"/>
                <w:szCs w:val="24"/>
                <w:lang w:val="en-GB" w:eastAsia="en-GB"/>
              </w:rPr>
              <w:t xml:space="preserve">Democratic leadership styles </w:t>
            </w:r>
          </w:p>
        </w:tc>
        <w:tc>
          <w:tcPr>
            <w:tcW w:w="1843" w:type="dxa"/>
            <w:tcBorders>
              <w:left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8</w:t>
            </w:r>
          </w:p>
        </w:tc>
        <w:tc>
          <w:tcPr>
            <w:tcW w:w="1985" w:type="dxa"/>
            <w:tcBorders>
              <w:left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7</w:t>
            </w:r>
          </w:p>
        </w:tc>
        <w:tc>
          <w:tcPr>
            <w:tcW w:w="992" w:type="dxa"/>
            <w:tcBorders>
              <w:left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0.88</w:t>
            </w:r>
          </w:p>
        </w:tc>
      </w:tr>
      <w:tr w:rsidR="008B0DA9" w:rsidRPr="00CB1BCC" w:rsidTr="00960E73">
        <w:tc>
          <w:tcPr>
            <w:tcW w:w="900" w:type="dxa"/>
            <w:vMerge/>
            <w:tcBorders>
              <w:left w:val="single" w:sz="18" w:space="0" w:color="auto"/>
              <w:bottom w:val="single" w:sz="18" w:space="0" w:color="auto"/>
              <w:right w:val="single" w:sz="18" w:space="0" w:color="auto"/>
            </w:tcBorders>
          </w:tcPr>
          <w:p w:rsidR="00EC2145" w:rsidRPr="00CB1BCC" w:rsidRDefault="00EC2145" w:rsidP="00960E73">
            <w:pPr>
              <w:spacing w:after="0" w:line="240" w:lineRule="auto"/>
              <w:rPr>
                <w:rFonts w:ascii="Times New Roman" w:eastAsia="Calibri" w:hAnsi="Times New Roman"/>
                <w:b/>
                <w:bCs/>
                <w:sz w:val="20"/>
                <w:szCs w:val="20"/>
                <w:lang w:val="en-GB" w:eastAsia="en-GB"/>
              </w:rPr>
            </w:pPr>
          </w:p>
        </w:tc>
        <w:tc>
          <w:tcPr>
            <w:tcW w:w="3006" w:type="dxa"/>
            <w:tcBorders>
              <w:left w:val="single" w:sz="18" w:space="0" w:color="auto"/>
              <w:bottom w:val="single" w:sz="18" w:space="0" w:color="auto"/>
              <w:right w:val="single" w:sz="18" w:space="0" w:color="auto"/>
            </w:tcBorders>
          </w:tcPr>
          <w:p w:rsidR="00EC2145" w:rsidRPr="00CB1BCC" w:rsidRDefault="00EC2145" w:rsidP="00960E73">
            <w:pPr>
              <w:spacing w:after="0" w:line="240" w:lineRule="auto"/>
              <w:rPr>
                <w:rFonts w:ascii="Times New Roman" w:hAnsi="Times New Roman"/>
                <w:sz w:val="24"/>
                <w:szCs w:val="24"/>
                <w:lang w:val="en-GB" w:eastAsia="en-GB"/>
              </w:rPr>
            </w:pPr>
            <w:r w:rsidRPr="00CB1BCC">
              <w:rPr>
                <w:rFonts w:ascii="Times New Roman" w:hAnsi="Times New Roman"/>
                <w:sz w:val="24"/>
                <w:szCs w:val="24"/>
                <w:lang w:val="en-GB" w:eastAsia="en-GB"/>
              </w:rPr>
              <w:t xml:space="preserve">Autocratic  leadership styles </w:t>
            </w:r>
          </w:p>
        </w:tc>
        <w:tc>
          <w:tcPr>
            <w:tcW w:w="1843" w:type="dxa"/>
            <w:tcBorders>
              <w:left w:val="single" w:sz="18" w:space="0" w:color="auto"/>
              <w:bottom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9</w:t>
            </w:r>
          </w:p>
        </w:tc>
        <w:tc>
          <w:tcPr>
            <w:tcW w:w="1985" w:type="dxa"/>
            <w:tcBorders>
              <w:left w:val="single" w:sz="18" w:space="0" w:color="auto"/>
              <w:bottom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8</w:t>
            </w:r>
          </w:p>
        </w:tc>
        <w:tc>
          <w:tcPr>
            <w:tcW w:w="992" w:type="dxa"/>
            <w:tcBorders>
              <w:left w:val="single" w:sz="18" w:space="0" w:color="auto"/>
              <w:bottom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Cs/>
                <w:sz w:val="24"/>
                <w:szCs w:val="24"/>
                <w:lang w:val="en-GB" w:eastAsia="en-GB"/>
              </w:rPr>
            </w:pPr>
            <w:r w:rsidRPr="00CB1BCC">
              <w:rPr>
                <w:rFonts w:ascii="Times New Roman" w:eastAsia="Calibri" w:hAnsi="Times New Roman"/>
                <w:bCs/>
                <w:sz w:val="24"/>
                <w:szCs w:val="24"/>
                <w:lang w:val="en-GB" w:eastAsia="en-GB"/>
              </w:rPr>
              <w:t>0.89</w:t>
            </w:r>
          </w:p>
        </w:tc>
      </w:tr>
      <w:tr w:rsidR="008B0DA9" w:rsidRPr="00CB1BCC" w:rsidTr="00960E73">
        <w:tc>
          <w:tcPr>
            <w:tcW w:w="900" w:type="dxa"/>
            <w:tcBorders>
              <w:top w:val="single" w:sz="18" w:space="0" w:color="auto"/>
              <w:left w:val="single" w:sz="18" w:space="0" w:color="auto"/>
              <w:bottom w:val="single" w:sz="18" w:space="0" w:color="auto"/>
              <w:right w:val="single" w:sz="18" w:space="0" w:color="auto"/>
            </w:tcBorders>
          </w:tcPr>
          <w:p w:rsidR="00EC2145" w:rsidRPr="00CB1BCC" w:rsidRDefault="00EC2145" w:rsidP="00960E73">
            <w:pPr>
              <w:spacing w:after="0" w:line="240" w:lineRule="auto"/>
              <w:rPr>
                <w:rFonts w:ascii="Times New Roman" w:eastAsia="Calibri" w:hAnsi="Times New Roman"/>
                <w:bCs/>
                <w:sz w:val="20"/>
                <w:szCs w:val="20"/>
                <w:lang w:val="en-GB" w:eastAsia="en-GB"/>
              </w:rPr>
            </w:pPr>
          </w:p>
        </w:tc>
        <w:tc>
          <w:tcPr>
            <w:tcW w:w="3006" w:type="dxa"/>
            <w:tcBorders>
              <w:top w:val="single" w:sz="18" w:space="0" w:color="auto"/>
              <w:left w:val="single" w:sz="18" w:space="0" w:color="auto"/>
              <w:bottom w:val="single" w:sz="18" w:space="0" w:color="auto"/>
              <w:right w:val="single" w:sz="18" w:space="0" w:color="auto"/>
            </w:tcBorders>
          </w:tcPr>
          <w:p w:rsidR="00EC2145" w:rsidRPr="00CB1BCC" w:rsidRDefault="00EC2145" w:rsidP="00960E73">
            <w:pPr>
              <w:spacing w:after="0" w:line="240" w:lineRule="auto"/>
              <w:rPr>
                <w:rFonts w:ascii="Times New Roman" w:hAnsi="Times New Roman"/>
                <w:sz w:val="24"/>
                <w:szCs w:val="24"/>
                <w:lang w:val="en-GB" w:eastAsia="en-GB"/>
              </w:rPr>
            </w:pPr>
            <w:r w:rsidRPr="00CB1BCC">
              <w:rPr>
                <w:rFonts w:ascii="Times New Roman" w:hAnsi="Times New Roman"/>
                <w:sz w:val="24"/>
                <w:szCs w:val="24"/>
                <w:lang w:val="en-GB" w:eastAsia="en-GB"/>
              </w:rPr>
              <w:t xml:space="preserve">Performance </w:t>
            </w:r>
          </w:p>
        </w:tc>
        <w:tc>
          <w:tcPr>
            <w:tcW w:w="1843" w:type="dxa"/>
            <w:tcBorders>
              <w:top w:val="single" w:sz="18" w:space="0" w:color="auto"/>
              <w:left w:val="single" w:sz="18" w:space="0" w:color="auto"/>
              <w:bottom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27</w:t>
            </w:r>
          </w:p>
        </w:tc>
        <w:tc>
          <w:tcPr>
            <w:tcW w:w="1985" w:type="dxa"/>
            <w:tcBorders>
              <w:top w:val="single" w:sz="18" w:space="0" w:color="auto"/>
              <w:left w:val="single" w:sz="18" w:space="0" w:color="auto"/>
              <w:bottom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23</w:t>
            </w:r>
          </w:p>
        </w:tc>
        <w:tc>
          <w:tcPr>
            <w:tcW w:w="992" w:type="dxa"/>
            <w:tcBorders>
              <w:top w:val="single" w:sz="18" w:space="0" w:color="auto"/>
              <w:left w:val="single" w:sz="18" w:space="0" w:color="auto"/>
              <w:bottom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0.856</w:t>
            </w:r>
          </w:p>
        </w:tc>
      </w:tr>
      <w:tr w:rsidR="008B0DA9" w:rsidRPr="00CB1BCC" w:rsidTr="00960E73">
        <w:tc>
          <w:tcPr>
            <w:tcW w:w="900" w:type="dxa"/>
            <w:tcBorders>
              <w:top w:val="single" w:sz="18" w:space="0" w:color="auto"/>
              <w:left w:val="single" w:sz="18" w:space="0" w:color="auto"/>
              <w:bottom w:val="single" w:sz="18" w:space="0" w:color="auto"/>
              <w:right w:val="single" w:sz="18" w:space="0" w:color="auto"/>
            </w:tcBorders>
          </w:tcPr>
          <w:p w:rsidR="00EC2145" w:rsidRPr="00CB1BCC" w:rsidRDefault="00EC2145" w:rsidP="00960E73">
            <w:pPr>
              <w:spacing w:after="0" w:line="240" w:lineRule="auto"/>
              <w:rPr>
                <w:rFonts w:ascii="Times New Roman" w:eastAsia="Calibri" w:hAnsi="Times New Roman"/>
                <w:bCs/>
                <w:sz w:val="20"/>
                <w:szCs w:val="20"/>
                <w:lang w:val="en-GB" w:eastAsia="en-GB"/>
              </w:rPr>
            </w:pPr>
          </w:p>
        </w:tc>
        <w:tc>
          <w:tcPr>
            <w:tcW w:w="3006" w:type="dxa"/>
            <w:tcBorders>
              <w:top w:val="single" w:sz="18" w:space="0" w:color="auto"/>
              <w:left w:val="single" w:sz="18" w:space="0" w:color="auto"/>
              <w:bottom w:val="single" w:sz="18" w:space="0" w:color="auto"/>
              <w:right w:val="single" w:sz="18" w:space="0" w:color="auto"/>
            </w:tcBorders>
          </w:tcPr>
          <w:p w:rsidR="00EC2145" w:rsidRPr="00CB1BCC" w:rsidRDefault="00EC2145" w:rsidP="00960E73">
            <w:pPr>
              <w:spacing w:after="0" w:line="240" w:lineRule="auto"/>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Total</w:t>
            </w:r>
          </w:p>
        </w:tc>
        <w:tc>
          <w:tcPr>
            <w:tcW w:w="1843" w:type="dxa"/>
            <w:tcBorders>
              <w:top w:val="single" w:sz="18" w:space="0" w:color="auto"/>
              <w:left w:val="single" w:sz="18" w:space="0" w:color="auto"/>
              <w:bottom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27</w:t>
            </w:r>
          </w:p>
        </w:tc>
        <w:tc>
          <w:tcPr>
            <w:tcW w:w="1985" w:type="dxa"/>
            <w:tcBorders>
              <w:top w:val="single" w:sz="18" w:space="0" w:color="auto"/>
              <w:left w:val="single" w:sz="18" w:space="0" w:color="auto"/>
              <w:bottom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23</w:t>
            </w:r>
          </w:p>
        </w:tc>
        <w:tc>
          <w:tcPr>
            <w:tcW w:w="992" w:type="dxa"/>
            <w:tcBorders>
              <w:top w:val="single" w:sz="18" w:space="0" w:color="auto"/>
              <w:left w:val="single" w:sz="18" w:space="0" w:color="auto"/>
              <w:bottom w:val="single" w:sz="18" w:space="0" w:color="auto"/>
              <w:right w:val="single" w:sz="18" w:space="0" w:color="auto"/>
            </w:tcBorders>
          </w:tcPr>
          <w:p w:rsidR="00EC2145" w:rsidRPr="00CB1BCC" w:rsidRDefault="00EC2145" w:rsidP="00960E73">
            <w:pPr>
              <w:spacing w:after="0" w:line="240" w:lineRule="auto"/>
              <w:jc w:val="center"/>
              <w:rPr>
                <w:rFonts w:ascii="Times New Roman" w:eastAsia="Calibri" w:hAnsi="Times New Roman"/>
                <w:b/>
                <w:bCs/>
                <w:sz w:val="24"/>
                <w:szCs w:val="24"/>
                <w:lang w:val="en-GB" w:eastAsia="en-GB"/>
              </w:rPr>
            </w:pPr>
            <w:r w:rsidRPr="00CB1BCC">
              <w:rPr>
                <w:rFonts w:ascii="Times New Roman" w:eastAsia="Calibri" w:hAnsi="Times New Roman"/>
                <w:b/>
                <w:bCs/>
                <w:sz w:val="24"/>
                <w:szCs w:val="24"/>
                <w:lang w:val="en-GB" w:eastAsia="en-GB"/>
              </w:rPr>
              <w:t>0.856</w:t>
            </w:r>
          </w:p>
        </w:tc>
      </w:tr>
    </w:tbl>
    <w:p w:rsidR="00EC2145" w:rsidRPr="00CB1BCC" w:rsidRDefault="00EC2145" w:rsidP="00EC2145">
      <w:pPr>
        <w:keepNext/>
        <w:keepLines/>
        <w:spacing w:after="100" w:line="240" w:lineRule="auto"/>
        <w:contextualSpacing/>
        <w:rPr>
          <w:rFonts w:ascii="Times New Roman" w:eastAsia="Calibri" w:hAnsi="Times New Roman"/>
          <w:bCs/>
          <w:sz w:val="24"/>
          <w:szCs w:val="24"/>
        </w:rPr>
      </w:pPr>
      <w:r w:rsidRPr="00CB1BCC">
        <w:rPr>
          <w:rFonts w:ascii="Times New Roman" w:eastAsia="Calibri" w:hAnsi="Times New Roman"/>
          <w:bCs/>
          <w:sz w:val="24"/>
          <w:szCs w:val="24"/>
        </w:rPr>
        <w:tab/>
      </w:r>
      <w:r w:rsidRPr="00CB1BCC">
        <w:rPr>
          <w:rFonts w:ascii="Times New Roman" w:eastAsia="Calibri" w:hAnsi="Times New Roman"/>
          <w:bCs/>
          <w:sz w:val="24"/>
          <w:szCs w:val="24"/>
        </w:rPr>
        <w:tab/>
      </w:r>
      <w:r w:rsidRPr="00CB1BCC">
        <w:rPr>
          <w:rFonts w:ascii="Times New Roman" w:eastAsia="Calibri" w:hAnsi="Times New Roman"/>
          <w:b/>
          <w:bCs/>
          <w:sz w:val="24"/>
          <w:szCs w:val="24"/>
        </w:rPr>
        <w:t xml:space="preserve">Source: </w:t>
      </w:r>
      <w:r w:rsidRPr="00CB1BCC">
        <w:rPr>
          <w:rFonts w:ascii="Times New Roman" w:eastAsia="Calibri" w:hAnsi="Times New Roman"/>
          <w:bCs/>
          <w:sz w:val="24"/>
          <w:szCs w:val="24"/>
        </w:rPr>
        <w:t>Primary</w:t>
      </w:r>
      <w:r w:rsidR="00357B25" w:rsidRPr="00CB1BCC">
        <w:rPr>
          <w:rFonts w:ascii="Times New Roman" w:eastAsia="Calibri" w:hAnsi="Times New Roman"/>
          <w:bCs/>
          <w:sz w:val="24"/>
          <w:szCs w:val="24"/>
        </w:rPr>
        <w:t xml:space="preserve"> Data </w:t>
      </w:r>
      <w:r w:rsidRPr="00CB1BCC">
        <w:rPr>
          <w:rFonts w:ascii="Times New Roman" w:eastAsia="Calibri" w:hAnsi="Times New Roman"/>
          <w:bCs/>
          <w:sz w:val="24"/>
          <w:szCs w:val="24"/>
        </w:rPr>
        <w:t>(2018)</w:t>
      </w:r>
    </w:p>
    <w:p w:rsidR="00EC2145" w:rsidRPr="00CB1BCC" w:rsidRDefault="00EC2145" w:rsidP="00121A57">
      <w:pPr>
        <w:rPr>
          <w:rFonts w:ascii="Times New Roman" w:hAnsi="Times New Roman"/>
          <w:b/>
          <w:bCs/>
        </w:rPr>
      </w:pPr>
    </w:p>
    <w:p w:rsidR="00121A57" w:rsidRPr="00CB1BCC" w:rsidRDefault="00357B25" w:rsidP="00EC2145">
      <w:pPr>
        <w:spacing w:line="480" w:lineRule="auto"/>
        <w:jc w:val="both"/>
        <w:rPr>
          <w:rFonts w:ascii="Times New Roman" w:eastAsia="Calibri" w:hAnsi="Times New Roman"/>
          <w:sz w:val="24"/>
          <w:szCs w:val="24"/>
        </w:rPr>
      </w:pPr>
      <w:r w:rsidRPr="00CB1BCC">
        <w:rPr>
          <w:rFonts w:ascii="Times New Roman" w:eastAsia="Calibri" w:hAnsi="Times New Roman"/>
          <w:sz w:val="24"/>
          <w:szCs w:val="24"/>
        </w:rPr>
        <w:t>All the results were above 0.7 the threshold making the items in the instrument valid</w:t>
      </w:r>
      <w:r w:rsidR="00EC2145" w:rsidRPr="00CB1BCC">
        <w:rPr>
          <w:rFonts w:ascii="Times New Roman" w:eastAsia="Calibri" w:hAnsi="Times New Roman"/>
          <w:sz w:val="24"/>
          <w:szCs w:val="24"/>
        </w:rPr>
        <w:t>.</w:t>
      </w:r>
    </w:p>
    <w:p w:rsidR="009E54A5" w:rsidRPr="00CB1BCC" w:rsidRDefault="009E54A5" w:rsidP="00837472">
      <w:pPr>
        <w:pStyle w:val="Heading1"/>
        <w:spacing w:before="0" w:line="480" w:lineRule="auto"/>
        <w:rPr>
          <w:rFonts w:ascii="Times New Roman" w:hAnsi="Times New Roman"/>
          <w:color w:val="auto"/>
          <w:sz w:val="24"/>
        </w:rPr>
      </w:pPr>
      <w:bookmarkStart w:id="177" w:name="_Toc522177920"/>
      <w:bookmarkStart w:id="178" w:name="_Toc523166683"/>
      <w:bookmarkStart w:id="179" w:name="_Toc523828394"/>
      <w:bookmarkStart w:id="180" w:name="_Toc3909372"/>
      <w:bookmarkStart w:id="181" w:name="_Toc4165434"/>
      <w:r w:rsidRPr="00CB1BCC">
        <w:rPr>
          <w:rFonts w:ascii="Times New Roman" w:hAnsi="Times New Roman"/>
          <w:color w:val="auto"/>
          <w:sz w:val="24"/>
        </w:rPr>
        <w:t>3.9 Procedure for data collection</w:t>
      </w:r>
      <w:bookmarkEnd w:id="177"/>
      <w:bookmarkEnd w:id="178"/>
      <w:bookmarkEnd w:id="179"/>
      <w:bookmarkEnd w:id="180"/>
      <w:bookmarkEnd w:id="181"/>
    </w:p>
    <w:p w:rsidR="009E54A5" w:rsidRPr="00CB1BCC" w:rsidRDefault="003F39AF" w:rsidP="003F39AF">
      <w:pPr>
        <w:spacing w:after="100" w:afterAutospacing="1" w:line="480" w:lineRule="auto"/>
        <w:jc w:val="both"/>
        <w:rPr>
          <w:rFonts w:ascii="Times New Roman" w:hAnsi="Times New Roman"/>
          <w:sz w:val="24"/>
          <w:szCs w:val="24"/>
          <w:lang w:val="en-GB" w:eastAsia="en-GB"/>
        </w:rPr>
      </w:pPr>
      <w:r w:rsidRPr="00CB1BCC">
        <w:rPr>
          <w:rFonts w:ascii="Times New Roman" w:hAnsi="Times New Roman"/>
          <w:sz w:val="24"/>
          <w:szCs w:val="24"/>
          <w:lang w:val="en-GB" w:eastAsia="en-GB"/>
        </w:rPr>
        <w:t>After successfully defending the research proposal, the researcher was given a letter of introduction from the School of Management Science, Uganda Management Institute, which he delivered</w:t>
      </w:r>
      <w:r w:rsidR="00252BCE" w:rsidRPr="00CB1BCC">
        <w:rPr>
          <w:rFonts w:ascii="Times New Roman" w:hAnsi="Times New Roman"/>
          <w:sz w:val="24"/>
          <w:szCs w:val="24"/>
          <w:lang w:val="en-GB" w:eastAsia="en-GB"/>
        </w:rPr>
        <w:t xml:space="preserve"> </w:t>
      </w:r>
      <w:r w:rsidR="00C45713" w:rsidRPr="00CB1BCC">
        <w:rPr>
          <w:rFonts w:ascii="Times New Roman" w:hAnsi="Times New Roman"/>
          <w:sz w:val="24"/>
          <w:szCs w:val="24"/>
          <w:lang w:val="en-GB" w:eastAsia="en-GB"/>
        </w:rPr>
        <w:t xml:space="preserve">to </w:t>
      </w:r>
      <w:proofErr w:type="spellStart"/>
      <w:r w:rsidRPr="00CB1BCC">
        <w:rPr>
          <w:rFonts w:ascii="Times New Roman" w:hAnsi="Times New Roman"/>
          <w:sz w:val="24"/>
          <w:szCs w:val="24"/>
          <w:lang w:val="en-GB" w:eastAsia="en-GB"/>
        </w:rPr>
        <w:t>Tororo</w:t>
      </w:r>
      <w:proofErr w:type="spellEnd"/>
      <w:r w:rsidRPr="00CB1BCC">
        <w:rPr>
          <w:rFonts w:ascii="Times New Roman" w:hAnsi="Times New Roman"/>
          <w:sz w:val="24"/>
          <w:szCs w:val="24"/>
          <w:lang w:val="en-GB" w:eastAsia="en-GB"/>
        </w:rPr>
        <w:t xml:space="preserve"> district Local government, from where he sought permission to carry out this study at the six selected schools.  It is at this point that permission to conduct the study was granted. When permission was granted, a team of 3 research assistants led by a researcher started </w:t>
      </w:r>
      <w:r w:rsidRPr="00CB1BCC">
        <w:rPr>
          <w:rFonts w:ascii="Times New Roman" w:hAnsi="Times New Roman"/>
          <w:sz w:val="24"/>
          <w:szCs w:val="24"/>
          <w:lang w:val="en-GB" w:eastAsia="en-GB"/>
        </w:rPr>
        <w:lastRenderedPageBreak/>
        <w:t xml:space="preserve">collecting data that covered a period of over 6 weeks. The researcher collected both primary and secondary data using both qualitative and quantitative approaches. Interview guide was used to collect qualitative data while the </w:t>
      </w:r>
      <w:r w:rsidRPr="00CB1BCC">
        <w:rPr>
          <w:rFonts w:ascii="Times New Roman" w:hAnsi="Times New Roman"/>
          <w:sz w:val="24"/>
          <w:szCs w:val="24"/>
        </w:rPr>
        <w:t>questionnaires</w:t>
      </w:r>
      <w:r w:rsidR="00A06CB4" w:rsidRPr="00CB1BCC">
        <w:rPr>
          <w:rFonts w:ascii="Times New Roman" w:hAnsi="Times New Roman"/>
          <w:sz w:val="24"/>
          <w:szCs w:val="24"/>
        </w:rPr>
        <w:t xml:space="preserve"> were</w:t>
      </w:r>
      <w:r w:rsidR="009E54A5" w:rsidRPr="00CB1BCC">
        <w:rPr>
          <w:rFonts w:ascii="Times New Roman" w:hAnsi="Times New Roman"/>
          <w:sz w:val="24"/>
          <w:szCs w:val="24"/>
        </w:rPr>
        <w:t xml:space="preserve"> administered and interviews conducted after which the records </w:t>
      </w:r>
      <w:r w:rsidR="00A06CB4" w:rsidRPr="00CB1BCC">
        <w:rPr>
          <w:rFonts w:ascii="Times New Roman" w:hAnsi="Times New Roman"/>
          <w:sz w:val="24"/>
          <w:szCs w:val="24"/>
        </w:rPr>
        <w:t>were</w:t>
      </w:r>
      <w:r w:rsidR="009E54A5" w:rsidRPr="00CB1BCC">
        <w:rPr>
          <w:rFonts w:ascii="Times New Roman" w:hAnsi="Times New Roman"/>
          <w:sz w:val="24"/>
          <w:szCs w:val="24"/>
        </w:rPr>
        <w:t xml:space="preserve"> checked for errors and compiled for analysis after which a dissertation </w:t>
      </w:r>
      <w:r w:rsidR="00A06CB4" w:rsidRPr="00CB1BCC">
        <w:rPr>
          <w:rFonts w:ascii="Times New Roman" w:hAnsi="Times New Roman"/>
          <w:sz w:val="24"/>
          <w:szCs w:val="24"/>
        </w:rPr>
        <w:t>was</w:t>
      </w:r>
      <w:r w:rsidR="009E54A5" w:rsidRPr="00CB1BCC">
        <w:rPr>
          <w:rFonts w:ascii="Times New Roman" w:hAnsi="Times New Roman"/>
          <w:sz w:val="24"/>
          <w:szCs w:val="24"/>
        </w:rPr>
        <w:t xml:space="preserve"> compiled and submitted to the institute for review.</w:t>
      </w:r>
    </w:p>
    <w:p w:rsidR="00BE723B" w:rsidRPr="00CB1BCC" w:rsidRDefault="00F71163" w:rsidP="00837472">
      <w:pPr>
        <w:pStyle w:val="Heading1"/>
        <w:spacing w:before="0" w:line="480" w:lineRule="auto"/>
        <w:rPr>
          <w:rFonts w:ascii="Times New Roman" w:hAnsi="Times New Roman"/>
          <w:color w:val="auto"/>
          <w:sz w:val="24"/>
        </w:rPr>
      </w:pPr>
      <w:bookmarkStart w:id="182" w:name="_Toc509306662"/>
      <w:bookmarkStart w:id="183" w:name="_Toc3909373"/>
      <w:bookmarkStart w:id="184" w:name="_Toc4165435"/>
      <w:r w:rsidRPr="00CB1BCC">
        <w:rPr>
          <w:rFonts w:ascii="Times New Roman" w:hAnsi="Times New Roman"/>
          <w:color w:val="auto"/>
          <w:sz w:val="24"/>
        </w:rPr>
        <w:t>3.10</w:t>
      </w:r>
      <w:r w:rsidR="00BE723B" w:rsidRPr="00CB1BCC">
        <w:rPr>
          <w:rFonts w:ascii="Times New Roman" w:hAnsi="Times New Roman"/>
          <w:color w:val="auto"/>
          <w:sz w:val="24"/>
        </w:rPr>
        <w:t xml:space="preserve"> Data analysis</w:t>
      </w:r>
      <w:bookmarkEnd w:id="182"/>
      <w:bookmarkEnd w:id="183"/>
      <w:bookmarkEnd w:id="184"/>
    </w:p>
    <w:p w:rsidR="00CC5155" w:rsidRPr="00CB1BCC" w:rsidRDefault="003F39AF" w:rsidP="00B57BD1">
      <w:pPr>
        <w:spacing w:line="480" w:lineRule="auto"/>
        <w:jc w:val="both"/>
        <w:rPr>
          <w:rFonts w:ascii="Times New Roman" w:hAnsi="Times New Roman"/>
          <w:sz w:val="24"/>
          <w:szCs w:val="24"/>
          <w:lang w:val="en-GB" w:eastAsia="en-GB"/>
        </w:rPr>
      </w:pPr>
      <w:r w:rsidRPr="00CB1BCC">
        <w:rPr>
          <w:rFonts w:ascii="Times New Roman" w:hAnsi="Times New Roman"/>
          <w:sz w:val="24"/>
          <w:szCs w:val="24"/>
          <w:lang w:val="en-GB" w:eastAsia="en-GB"/>
        </w:rPr>
        <w:t>Detailed examination of data analytically was performed using quantitative and qualitative analytical procedures.</w:t>
      </w:r>
    </w:p>
    <w:p w:rsidR="00A3607F" w:rsidRPr="00CB1BCC" w:rsidRDefault="00A3607F" w:rsidP="00837472">
      <w:pPr>
        <w:pStyle w:val="Heading1"/>
        <w:spacing w:before="0" w:line="480" w:lineRule="auto"/>
        <w:rPr>
          <w:rFonts w:ascii="Times New Roman" w:hAnsi="Times New Roman"/>
          <w:color w:val="auto"/>
          <w:sz w:val="24"/>
          <w:shd w:val="clear" w:color="auto" w:fill="FFFFFF"/>
        </w:rPr>
      </w:pPr>
      <w:bookmarkStart w:id="185" w:name="_Toc522177922"/>
      <w:bookmarkStart w:id="186" w:name="_Toc523166685"/>
      <w:bookmarkStart w:id="187" w:name="_Toc523828396"/>
      <w:bookmarkStart w:id="188" w:name="_Toc3909374"/>
      <w:bookmarkStart w:id="189" w:name="_Toc4165436"/>
      <w:r w:rsidRPr="00CB1BCC">
        <w:rPr>
          <w:rFonts w:ascii="Times New Roman" w:hAnsi="Times New Roman"/>
          <w:color w:val="auto"/>
          <w:sz w:val="24"/>
          <w:shd w:val="clear" w:color="auto" w:fill="FFFFFF"/>
        </w:rPr>
        <w:t>3.10.1 Qualitative data analysis</w:t>
      </w:r>
      <w:bookmarkEnd w:id="185"/>
      <w:bookmarkEnd w:id="186"/>
      <w:bookmarkEnd w:id="187"/>
      <w:bookmarkEnd w:id="188"/>
      <w:bookmarkEnd w:id="189"/>
    </w:p>
    <w:p w:rsidR="00E802B2" w:rsidRPr="00CB1BCC" w:rsidRDefault="005B1B69" w:rsidP="005B1B69">
      <w:pPr>
        <w:spacing w:line="480" w:lineRule="auto"/>
        <w:jc w:val="both"/>
        <w:rPr>
          <w:rFonts w:ascii="Times New Roman" w:eastAsia="Calibri" w:hAnsi="Times New Roman"/>
          <w:sz w:val="24"/>
          <w:szCs w:val="24"/>
          <w:lang w:val="en-GB" w:eastAsia="en-GB"/>
        </w:rPr>
      </w:pPr>
      <w:r w:rsidRPr="00CB1BCC">
        <w:rPr>
          <w:rFonts w:ascii="Times New Roman" w:eastAsia="Calibri" w:hAnsi="Times New Roman"/>
          <w:sz w:val="24"/>
          <w:szCs w:val="24"/>
          <w:lang w:val="en-GB" w:eastAsia="en-GB"/>
        </w:rPr>
        <w:t xml:space="preserve">Qualitative data analysis  included </w:t>
      </w:r>
      <w:r w:rsidR="00B57BD1" w:rsidRPr="00CB1BCC">
        <w:rPr>
          <w:rFonts w:ascii="Times New Roman" w:eastAsia="Calibri" w:hAnsi="Times New Roman"/>
          <w:sz w:val="24"/>
          <w:szCs w:val="24"/>
          <w:lang w:val="en-GB" w:eastAsia="en-GB"/>
        </w:rPr>
        <w:t>analysing</w:t>
      </w:r>
      <w:r w:rsidRPr="00CB1BCC">
        <w:rPr>
          <w:rFonts w:ascii="Times New Roman" w:eastAsia="Calibri" w:hAnsi="Times New Roman"/>
          <w:sz w:val="24"/>
          <w:szCs w:val="24"/>
          <w:lang w:val="en-GB" w:eastAsia="en-GB"/>
        </w:rPr>
        <w:t xml:space="preserve"> and interpreting narrative data and content analysis to bring order and understanding, which require creativity, discipline and a </w:t>
      </w:r>
      <w:r w:rsidRPr="00CB1BCC">
        <w:rPr>
          <w:rFonts w:ascii="Times New Roman" w:eastAsia="Calibri" w:hAnsi="Times New Roman"/>
          <w:sz w:val="24"/>
          <w:szCs w:val="24"/>
        </w:rPr>
        <w:t xml:space="preserve">precise methodology </w:t>
      </w:r>
      <w:r w:rsidRPr="00CB1BCC">
        <w:rPr>
          <w:rFonts w:ascii="Times New Roman" w:eastAsia="Calibri" w:hAnsi="Times New Roman"/>
          <w:sz w:val="24"/>
          <w:szCs w:val="24"/>
          <w:lang w:val="en-GB" w:eastAsia="en-GB"/>
        </w:rPr>
        <w:t xml:space="preserve">(Black, 2010: </w:t>
      </w:r>
      <w:r w:rsidRPr="00CB1BCC">
        <w:rPr>
          <w:rFonts w:ascii="Times New Roman" w:eastAsia="Calibri" w:hAnsi="Times New Roman"/>
          <w:sz w:val="24"/>
          <w:szCs w:val="24"/>
          <w:shd w:val="clear" w:color="auto" w:fill="FFFFFF"/>
          <w:lang w:val="en-GB" w:eastAsia="en-GB"/>
        </w:rPr>
        <w:t>Creswell, 2013)</w:t>
      </w:r>
      <w:r w:rsidRPr="00CB1BCC">
        <w:rPr>
          <w:rFonts w:ascii="Times New Roman" w:eastAsia="Calibri" w:hAnsi="Times New Roman"/>
          <w:sz w:val="24"/>
          <w:szCs w:val="24"/>
          <w:lang w:val="en-GB" w:eastAsia="en-GB"/>
        </w:rPr>
        <w:t>. All qualitative data investigation involved the four essential steps: raw data analysis; data reduction; data interpretation, and data representation</w:t>
      </w:r>
      <w:r w:rsidR="00BE723B" w:rsidRPr="00CB1BCC">
        <w:rPr>
          <w:rFonts w:ascii="Times New Roman" w:hAnsi="Times New Roman"/>
          <w:sz w:val="24"/>
          <w:szCs w:val="24"/>
        </w:rPr>
        <w:t>.</w:t>
      </w:r>
    </w:p>
    <w:p w:rsidR="00CC5155" w:rsidRPr="00CB1BCC" w:rsidRDefault="00CC5155" w:rsidP="00837472">
      <w:pPr>
        <w:pStyle w:val="Heading1"/>
        <w:spacing w:before="0" w:line="480" w:lineRule="auto"/>
        <w:rPr>
          <w:rFonts w:ascii="Times New Roman" w:hAnsi="Times New Roman"/>
          <w:color w:val="auto"/>
          <w:sz w:val="24"/>
          <w:shd w:val="clear" w:color="auto" w:fill="FFFFFF"/>
        </w:rPr>
      </w:pPr>
      <w:bookmarkStart w:id="190" w:name="_Toc522177923"/>
      <w:bookmarkStart w:id="191" w:name="_Toc523166686"/>
      <w:bookmarkStart w:id="192" w:name="_Toc523828397"/>
      <w:bookmarkStart w:id="193" w:name="_Toc3909375"/>
      <w:bookmarkStart w:id="194" w:name="_Toc4165437"/>
      <w:r w:rsidRPr="00CB1BCC">
        <w:rPr>
          <w:rFonts w:ascii="Times New Roman" w:hAnsi="Times New Roman"/>
          <w:color w:val="auto"/>
          <w:sz w:val="24"/>
          <w:shd w:val="clear" w:color="auto" w:fill="FFFFFF"/>
        </w:rPr>
        <w:t>3.10.2 Quantitative data analysis</w:t>
      </w:r>
      <w:bookmarkEnd w:id="190"/>
      <w:bookmarkEnd w:id="191"/>
      <w:bookmarkEnd w:id="192"/>
      <w:bookmarkEnd w:id="193"/>
      <w:bookmarkEnd w:id="194"/>
    </w:p>
    <w:p w:rsidR="00BE723B" w:rsidRPr="00CB1BCC" w:rsidRDefault="005B1B69" w:rsidP="005B1B69">
      <w:pPr>
        <w:spacing w:after="0" w:line="480" w:lineRule="auto"/>
        <w:jc w:val="both"/>
        <w:rPr>
          <w:rFonts w:ascii="Times New Roman" w:hAnsi="Times New Roman"/>
          <w:sz w:val="24"/>
          <w:szCs w:val="24"/>
        </w:rPr>
      </w:pPr>
      <w:r w:rsidRPr="00CB1BCC">
        <w:rPr>
          <w:rFonts w:ascii="Times New Roman" w:hAnsi="Times New Roman"/>
          <w:sz w:val="24"/>
          <w:szCs w:val="24"/>
        </w:rPr>
        <w:t>Quantitative</w:t>
      </w:r>
      <w:r w:rsidR="00A06CB4" w:rsidRPr="00CB1BCC">
        <w:rPr>
          <w:rFonts w:ascii="Times New Roman" w:hAnsi="Times New Roman"/>
          <w:sz w:val="24"/>
          <w:szCs w:val="24"/>
        </w:rPr>
        <w:t xml:space="preserve"> data was</w:t>
      </w:r>
      <w:r w:rsidR="00327FA2" w:rsidRPr="00CB1BCC">
        <w:rPr>
          <w:rFonts w:ascii="Times New Roman" w:hAnsi="Times New Roman"/>
          <w:sz w:val="24"/>
          <w:szCs w:val="24"/>
        </w:rPr>
        <w:t xml:space="preserve"> </w:t>
      </w:r>
      <w:r w:rsidR="00DC4B1A" w:rsidRPr="00CB1BCC">
        <w:rPr>
          <w:rFonts w:ascii="Times New Roman" w:hAnsi="Times New Roman"/>
          <w:sz w:val="24"/>
          <w:szCs w:val="24"/>
        </w:rPr>
        <w:t>analyzed</w:t>
      </w:r>
      <w:r w:rsidR="008519C3" w:rsidRPr="00CB1BCC">
        <w:rPr>
          <w:rFonts w:ascii="Times New Roman" w:hAnsi="Times New Roman"/>
          <w:sz w:val="24"/>
          <w:szCs w:val="24"/>
        </w:rPr>
        <w:t xml:space="preserve"> using SPSS</w:t>
      </w:r>
      <w:r w:rsidR="00DC4B1A" w:rsidRPr="00CB1BCC">
        <w:rPr>
          <w:rFonts w:ascii="Times New Roman" w:hAnsi="Times New Roman"/>
          <w:sz w:val="24"/>
          <w:szCs w:val="24"/>
        </w:rPr>
        <w:t xml:space="preserve"> version 21.</w:t>
      </w:r>
      <w:r w:rsidR="00E86656" w:rsidRPr="00CB1BCC">
        <w:rPr>
          <w:rFonts w:ascii="Times New Roman" w:hAnsi="Times New Roman"/>
          <w:sz w:val="24"/>
          <w:szCs w:val="24"/>
          <w:shd w:val="clear" w:color="auto" w:fill="FFFFFF"/>
        </w:rPr>
        <w:t xml:space="preserve"> Frequency tables, percentages, mean and s</w:t>
      </w:r>
      <w:r w:rsidR="00A06CB4" w:rsidRPr="00CB1BCC">
        <w:rPr>
          <w:rFonts w:ascii="Times New Roman" w:hAnsi="Times New Roman"/>
          <w:sz w:val="24"/>
          <w:szCs w:val="24"/>
          <w:shd w:val="clear" w:color="auto" w:fill="FFFFFF"/>
        </w:rPr>
        <w:t>tandard deviations hence helped</w:t>
      </w:r>
      <w:r w:rsidR="00E86656" w:rsidRPr="00CB1BCC">
        <w:rPr>
          <w:rFonts w:ascii="Times New Roman" w:hAnsi="Times New Roman"/>
          <w:sz w:val="24"/>
          <w:szCs w:val="24"/>
          <w:shd w:val="clear" w:color="auto" w:fill="FFFFFF"/>
        </w:rPr>
        <w:t xml:space="preserve"> the researcher to analyze </w:t>
      </w:r>
      <w:r w:rsidR="00A06CB4" w:rsidRPr="00CB1BCC">
        <w:rPr>
          <w:rFonts w:ascii="Times New Roman" w:hAnsi="Times New Roman"/>
          <w:sz w:val="24"/>
          <w:szCs w:val="24"/>
          <w:shd w:val="clear" w:color="auto" w:fill="FFFFFF"/>
        </w:rPr>
        <w:t>interpreted</w:t>
      </w:r>
      <w:r w:rsidR="00E86656" w:rsidRPr="00CB1BCC">
        <w:rPr>
          <w:rFonts w:ascii="Times New Roman" w:hAnsi="Times New Roman"/>
          <w:sz w:val="24"/>
          <w:szCs w:val="24"/>
          <w:shd w:val="clear" w:color="auto" w:fill="FFFFFF"/>
        </w:rPr>
        <w:t xml:space="preserve"> and </w:t>
      </w:r>
      <w:r w:rsidR="00A06CB4" w:rsidRPr="00CB1BCC">
        <w:rPr>
          <w:rFonts w:ascii="Times New Roman" w:hAnsi="Times New Roman"/>
          <w:sz w:val="24"/>
          <w:szCs w:val="24"/>
          <w:shd w:val="clear" w:color="auto" w:fill="FFFFFF"/>
        </w:rPr>
        <w:t>transforms</w:t>
      </w:r>
      <w:r w:rsidR="00E86656" w:rsidRPr="00CB1BCC">
        <w:rPr>
          <w:rFonts w:ascii="Times New Roman" w:hAnsi="Times New Roman"/>
          <w:sz w:val="24"/>
          <w:szCs w:val="24"/>
          <w:shd w:val="clear" w:color="auto" w:fill="FFFFFF"/>
        </w:rPr>
        <w:t xml:space="preserve"> data acquired into meaningful information. Correlation </w:t>
      </w:r>
      <w:r w:rsidR="00A06CB4" w:rsidRPr="00CB1BCC">
        <w:rPr>
          <w:rFonts w:ascii="Times New Roman" w:hAnsi="Times New Roman"/>
          <w:sz w:val="24"/>
          <w:szCs w:val="24"/>
          <w:shd w:val="clear" w:color="auto" w:fill="FFFFFF"/>
        </w:rPr>
        <w:t>analyses were</w:t>
      </w:r>
      <w:r w:rsidR="00E86656" w:rsidRPr="00CB1BCC">
        <w:rPr>
          <w:rFonts w:ascii="Times New Roman" w:hAnsi="Times New Roman"/>
          <w:sz w:val="24"/>
          <w:szCs w:val="24"/>
          <w:shd w:val="clear" w:color="auto" w:fill="FFFFFF"/>
        </w:rPr>
        <w:t xml:space="preserve"> used to analyze the relationship between the variables.</w:t>
      </w:r>
    </w:p>
    <w:p w:rsidR="00BE723B" w:rsidRPr="00CB1BCC" w:rsidRDefault="00F71163" w:rsidP="00837472">
      <w:pPr>
        <w:pStyle w:val="Heading1"/>
        <w:spacing w:before="0" w:line="480" w:lineRule="auto"/>
        <w:rPr>
          <w:rFonts w:ascii="Times New Roman" w:hAnsi="Times New Roman"/>
          <w:color w:val="auto"/>
          <w:sz w:val="24"/>
        </w:rPr>
      </w:pPr>
      <w:bookmarkStart w:id="195" w:name="_Toc495861567"/>
      <w:bookmarkStart w:id="196" w:name="_Toc509306663"/>
      <w:bookmarkStart w:id="197" w:name="_Toc3909376"/>
      <w:bookmarkStart w:id="198" w:name="_Toc4165438"/>
      <w:r w:rsidRPr="00CB1BCC">
        <w:rPr>
          <w:rFonts w:ascii="Times New Roman" w:hAnsi="Times New Roman"/>
          <w:color w:val="auto"/>
          <w:sz w:val="24"/>
        </w:rPr>
        <w:t xml:space="preserve">3.11 </w:t>
      </w:r>
      <w:r w:rsidR="00BE723B" w:rsidRPr="00CB1BCC">
        <w:rPr>
          <w:rFonts w:ascii="Times New Roman" w:hAnsi="Times New Roman"/>
          <w:color w:val="auto"/>
          <w:sz w:val="24"/>
        </w:rPr>
        <w:t>Measurement of Variables</w:t>
      </w:r>
      <w:bookmarkEnd w:id="195"/>
      <w:bookmarkEnd w:id="196"/>
      <w:bookmarkEnd w:id="197"/>
      <w:bookmarkEnd w:id="198"/>
    </w:p>
    <w:p w:rsidR="00F7333A" w:rsidRPr="00CB1BCC" w:rsidRDefault="00A06CB4" w:rsidP="00D9007C">
      <w:pPr>
        <w:spacing w:after="0" w:line="480" w:lineRule="auto"/>
        <w:jc w:val="both"/>
        <w:rPr>
          <w:rFonts w:ascii="Times New Roman" w:hAnsi="Times New Roman"/>
          <w:sz w:val="24"/>
          <w:szCs w:val="24"/>
        </w:rPr>
      </w:pPr>
      <w:r w:rsidRPr="00CB1BCC">
        <w:rPr>
          <w:rFonts w:ascii="Times New Roman" w:hAnsi="Times New Roman"/>
          <w:sz w:val="24"/>
          <w:szCs w:val="24"/>
        </w:rPr>
        <w:t>The researcher wa</w:t>
      </w:r>
      <w:r w:rsidR="00BE723B" w:rsidRPr="00CB1BCC">
        <w:rPr>
          <w:rFonts w:ascii="Times New Roman" w:hAnsi="Times New Roman"/>
          <w:sz w:val="24"/>
          <w:szCs w:val="24"/>
        </w:rPr>
        <w:t xml:space="preserve">s interested in frequencies, the mean, and averages of data collected in order to find the extent of consistency of the variables. Using the </w:t>
      </w:r>
      <w:proofErr w:type="spellStart"/>
      <w:r w:rsidR="00BE723B" w:rsidRPr="00CB1BCC">
        <w:rPr>
          <w:rFonts w:ascii="Times New Roman" w:hAnsi="Times New Roman"/>
          <w:sz w:val="24"/>
          <w:szCs w:val="24"/>
        </w:rPr>
        <w:t>Likert</w:t>
      </w:r>
      <w:proofErr w:type="spellEnd"/>
      <w:r w:rsidR="00BE723B" w:rsidRPr="00CB1BCC">
        <w:rPr>
          <w:rFonts w:ascii="Times New Roman" w:hAnsi="Times New Roman"/>
          <w:sz w:val="24"/>
          <w:szCs w:val="24"/>
        </w:rPr>
        <w:t xml:space="preserve"> sc</w:t>
      </w:r>
      <w:r w:rsidR="00485A71" w:rsidRPr="00CB1BCC">
        <w:rPr>
          <w:rFonts w:ascii="Times New Roman" w:hAnsi="Times New Roman"/>
          <w:sz w:val="24"/>
          <w:szCs w:val="24"/>
        </w:rPr>
        <w:t>ale of 5-1 representing SA</w:t>
      </w:r>
      <w:r w:rsidR="00BE723B" w:rsidRPr="00CB1BCC">
        <w:rPr>
          <w:rFonts w:ascii="Times New Roman" w:hAnsi="Times New Roman"/>
          <w:sz w:val="24"/>
          <w:szCs w:val="24"/>
        </w:rPr>
        <w:t xml:space="preserve"> (5), </w:t>
      </w:r>
      <w:r w:rsidR="00485A71" w:rsidRPr="00CB1BCC">
        <w:rPr>
          <w:rFonts w:ascii="Times New Roman" w:hAnsi="Times New Roman"/>
          <w:sz w:val="24"/>
          <w:szCs w:val="24"/>
        </w:rPr>
        <w:t>Agree (4), Neutral (3), DA</w:t>
      </w:r>
      <w:r w:rsidR="007C2F68" w:rsidRPr="00CB1BCC">
        <w:rPr>
          <w:rFonts w:ascii="Times New Roman" w:hAnsi="Times New Roman"/>
          <w:sz w:val="24"/>
          <w:szCs w:val="24"/>
        </w:rPr>
        <w:t xml:space="preserve"> (2)</w:t>
      </w:r>
      <w:r w:rsidR="00485A71" w:rsidRPr="00CB1BCC">
        <w:rPr>
          <w:rFonts w:ascii="Times New Roman" w:hAnsi="Times New Roman"/>
          <w:sz w:val="24"/>
          <w:szCs w:val="24"/>
        </w:rPr>
        <w:t>, SD</w:t>
      </w:r>
      <w:r w:rsidR="00BE723B" w:rsidRPr="00CB1BCC">
        <w:rPr>
          <w:rFonts w:ascii="Times New Roman" w:hAnsi="Times New Roman"/>
          <w:sz w:val="24"/>
          <w:szCs w:val="24"/>
        </w:rPr>
        <w:t xml:space="preserve"> (1), </w:t>
      </w:r>
      <w:r w:rsidR="002058CD" w:rsidRPr="00CB1BCC">
        <w:rPr>
          <w:rFonts w:ascii="Times New Roman" w:hAnsi="Times New Roman"/>
          <w:sz w:val="24"/>
          <w:szCs w:val="24"/>
        </w:rPr>
        <w:t>and the</w:t>
      </w:r>
      <w:r w:rsidRPr="00CB1BCC">
        <w:rPr>
          <w:rFonts w:ascii="Times New Roman" w:hAnsi="Times New Roman"/>
          <w:sz w:val="24"/>
          <w:szCs w:val="24"/>
        </w:rPr>
        <w:t xml:space="preserve"> researcher</w:t>
      </w:r>
      <w:r w:rsidR="008519C3" w:rsidRPr="00CB1BCC">
        <w:rPr>
          <w:rFonts w:ascii="Times New Roman" w:hAnsi="Times New Roman"/>
          <w:sz w:val="24"/>
          <w:szCs w:val="24"/>
        </w:rPr>
        <w:t xml:space="preserve"> measure</w:t>
      </w:r>
      <w:r w:rsidRPr="00CB1BCC">
        <w:rPr>
          <w:rFonts w:ascii="Times New Roman" w:hAnsi="Times New Roman"/>
          <w:sz w:val="24"/>
          <w:szCs w:val="24"/>
        </w:rPr>
        <w:t>d</w:t>
      </w:r>
      <w:r w:rsidR="00BE723B" w:rsidRPr="00CB1BCC">
        <w:rPr>
          <w:rFonts w:ascii="Times New Roman" w:hAnsi="Times New Roman"/>
          <w:sz w:val="24"/>
          <w:szCs w:val="24"/>
        </w:rPr>
        <w:t xml:space="preserve"> the different elements i</w:t>
      </w:r>
      <w:r w:rsidR="008519C3" w:rsidRPr="00CB1BCC">
        <w:rPr>
          <w:rFonts w:ascii="Times New Roman" w:hAnsi="Times New Roman"/>
          <w:sz w:val="24"/>
          <w:szCs w:val="24"/>
        </w:rPr>
        <w:t xml:space="preserve">n </w:t>
      </w:r>
      <w:r w:rsidR="008519C3" w:rsidRPr="00CB1BCC">
        <w:rPr>
          <w:rFonts w:ascii="Times New Roman" w:hAnsi="Times New Roman"/>
          <w:sz w:val="24"/>
          <w:szCs w:val="24"/>
        </w:rPr>
        <w:lastRenderedPageBreak/>
        <w:t xml:space="preserve">each variable. The </w:t>
      </w:r>
      <w:r w:rsidRPr="00CB1BCC">
        <w:rPr>
          <w:rFonts w:ascii="Times New Roman" w:hAnsi="Times New Roman"/>
          <w:sz w:val="24"/>
          <w:szCs w:val="24"/>
        </w:rPr>
        <w:t>investigator</w:t>
      </w:r>
      <w:r w:rsidR="00327FA2" w:rsidRPr="00CB1BCC">
        <w:rPr>
          <w:rFonts w:ascii="Times New Roman" w:hAnsi="Times New Roman"/>
          <w:sz w:val="24"/>
          <w:szCs w:val="24"/>
        </w:rPr>
        <w:t xml:space="preserve"> </w:t>
      </w:r>
      <w:r w:rsidR="00080FDD" w:rsidRPr="00CB1BCC">
        <w:rPr>
          <w:rFonts w:ascii="Times New Roman" w:hAnsi="Times New Roman"/>
          <w:sz w:val="24"/>
          <w:szCs w:val="24"/>
        </w:rPr>
        <w:t>select</w:t>
      </w:r>
      <w:r w:rsidRPr="00CB1BCC">
        <w:rPr>
          <w:rFonts w:ascii="Times New Roman" w:hAnsi="Times New Roman"/>
          <w:sz w:val="24"/>
          <w:szCs w:val="24"/>
        </w:rPr>
        <w:t>ed</w:t>
      </w:r>
      <w:r w:rsidR="00080FDD" w:rsidRPr="00CB1BCC">
        <w:rPr>
          <w:rFonts w:ascii="Times New Roman" w:hAnsi="Times New Roman"/>
          <w:sz w:val="24"/>
          <w:szCs w:val="24"/>
        </w:rPr>
        <w:t xml:space="preserve"> the</w:t>
      </w:r>
      <w:r w:rsidR="008519C3" w:rsidRPr="00CB1BCC">
        <w:rPr>
          <w:rFonts w:ascii="Times New Roman" w:hAnsi="Times New Roman"/>
          <w:sz w:val="24"/>
          <w:szCs w:val="24"/>
        </w:rPr>
        <w:t xml:space="preserve"> response that best describe</w:t>
      </w:r>
      <w:r w:rsidRPr="00CB1BCC">
        <w:rPr>
          <w:rFonts w:ascii="Times New Roman" w:hAnsi="Times New Roman"/>
          <w:sz w:val="24"/>
          <w:szCs w:val="24"/>
        </w:rPr>
        <w:t>d</w:t>
      </w:r>
      <w:r w:rsidR="00BE723B" w:rsidRPr="00CB1BCC">
        <w:rPr>
          <w:rFonts w:ascii="Times New Roman" w:hAnsi="Times New Roman"/>
          <w:sz w:val="24"/>
          <w:szCs w:val="24"/>
        </w:rPr>
        <w:t xml:space="preserve"> his/her reaction to each s</w:t>
      </w:r>
      <w:r w:rsidRPr="00CB1BCC">
        <w:rPr>
          <w:rFonts w:ascii="Times New Roman" w:hAnsi="Times New Roman"/>
          <w:sz w:val="24"/>
          <w:szCs w:val="24"/>
        </w:rPr>
        <w:t>tatement. Amin (2005) recommended</w:t>
      </w:r>
      <w:r w:rsidR="00BE723B" w:rsidRPr="00CB1BCC">
        <w:rPr>
          <w:rFonts w:ascii="Times New Roman" w:hAnsi="Times New Roman"/>
          <w:sz w:val="24"/>
          <w:szCs w:val="24"/>
        </w:rPr>
        <w:t xml:space="preserve"> the </w:t>
      </w:r>
      <w:proofErr w:type="spellStart"/>
      <w:r w:rsidR="00BE723B" w:rsidRPr="00CB1BCC">
        <w:rPr>
          <w:rFonts w:ascii="Times New Roman" w:hAnsi="Times New Roman"/>
          <w:sz w:val="24"/>
          <w:szCs w:val="24"/>
        </w:rPr>
        <w:t>Likert</w:t>
      </w:r>
      <w:proofErr w:type="spellEnd"/>
      <w:r w:rsidR="00BE723B" w:rsidRPr="00CB1BCC">
        <w:rPr>
          <w:rFonts w:ascii="Times New Roman" w:hAnsi="Times New Roman"/>
          <w:sz w:val="24"/>
          <w:szCs w:val="24"/>
        </w:rPr>
        <w:t xml:space="preserve"> scale of measurement due to its flexibility and easier construction than most </w:t>
      </w:r>
      <w:bookmarkStart w:id="199" w:name="_Toc495861568"/>
      <w:bookmarkStart w:id="200" w:name="_Toc509306664"/>
      <w:r w:rsidR="00D9007C" w:rsidRPr="00CB1BCC">
        <w:rPr>
          <w:rFonts w:ascii="Times New Roman" w:hAnsi="Times New Roman"/>
          <w:sz w:val="24"/>
          <w:szCs w:val="24"/>
        </w:rPr>
        <w:t>other types of attitude scales.</w:t>
      </w:r>
    </w:p>
    <w:p w:rsidR="00F7333A" w:rsidRPr="00CB1BCC" w:rsidRDefault="003F1986" w:rsidP="003F1986">
      <w:pPr>
        <w:pStyle w:val="Caption"/>
        <w:rPr>
          <w:rFonts w:ascii="Times New Roman" w:eastAsia="Calibri" w:hAnsi="Times New Roman"/>
          <w:color w:val="auto"/>
          <w:sz w:val="24"/>
        </w:rPr>
      </w:pPr>
      <w:bookmarkStart w:id="201" w:name="_Toc528383738"/>
      <w:bookmarkStart w:id="202" w:name="_Toc3909377"/>
      <w:bookmarkStart w:id="203" w:name="_Toc4165494"/>
      <w:proofErr w:type="gramStart"/>
      <w:r w:rsidRPr="00CB1BCC">
        <w:rPr>
          <w:rFonts w:ascii="Times New Roman" w:hAnsi="Times New Roman"/>
          <w:color w:val="auto"/>
          <w:sz w:val="24"/>
        </w:rPr>
        <w:t>Table 3.</w:t>
      </w:r>
      <w:proofErr w:type="gramEnd"/>
      <w:r w:rsidRPr="00CB1BCC">
        <w:rPr>
          <w:rFonts w:ascii="Times New Roman" w:hAnsi="Times New Roman"/>
          <w:color w:val="auto"/>
          <w:sz w:val="24"/>
        </w:rPr>
        <w:fldChar w:fldCharType="begin"/>
      </w:r>
      <w:r w:rsidRPr="00CB1BCC">
        <w:rPr>
          <w:rFonts w:ascii="Times New Roman" w:hAnsi="Times New Roman"/>
          <w:color w:val="auto"/>
          <w:sz w:val="24"/>
        </w:rPr>
        <w:instrText xml:space="preserve"> SEQ Table_3. \* ARABIC </w:instrText>
      </w:r>
      <w:r w:rsidRPr="00CB1BCC">
        <w:rPr>
          <w:rFonts w:ascii="Times New Roman" w:hAnsi="Times New Roman"/>
          <w:color w:val="auto"/>
          <w:sz w:val="24"/>
        </w:rPr>
        <w:fldChar w:fldCharType="separate"/>
      </w:r>
      <w:r w:rsidR="00D2494A">
        <w:rPr>
          <w:rFonts w:ascii="Times New Roman" w:hAnsi="Times New Roman"/>
          <w:noProof/>
          <w:color w:val="auto"/>
          <w:sz w:val="24"/>
        </w:rPr>
        <w:t>4</w:t>
      </w:r>
      <w:r w:rsidRPr="00CB1BCC">
        <w:rPr>
          <w:rFonts w:ascii="Times New Roman" w:hAnsi="Times New Roman"/>
          <w:color w:val="auto"/>
          <w:sz w:val="24"/>
        </w:rPr>
        <w:fldChar w:fldCharType="end"/>
      </w:r>
      <w:r w:rsidR="00F7333A" w:rsidRPr="00CB1BCC">
        <w:rPr>
          <w:rFonts w:ascii="Times New Roman" w:eastAsia="Calibri" w:hAnsi="Times New Roman"/>
          <w:color w:val="auto"/>
          <w:sz w:val="24"/>
        </w:rPr>
        <w:t xml:space="preserve">: </w:t>
      </w:r>
      <w:proofErr w:type="spellStart"/>
      <w:r w:rsidR="00F7333A" w:rsidRPr="00CB1BCC">
        <w:rPr>
          <w:rFonts w:ascii="Times New Roman" w:eastAsia="Calibri" w:hAnsi="Times New Roman"/>
          <w:color w:val="auto"/>
          <w:sz w:val="24"/>
        </w:rPr>
        <w:t>Likert</w:t>
      </w:r>
      <w:proofErr w:type="spellEnd"/>
      <w:r w:rsidR="00F7333A" w:rsidRPr="00CB1BCC">
        <w:rPr>
          <w:rFonts w:ascii="Times New Roman" w:eastAsia="Calibri" w:hAnsi="Times New Roman"/>
          <w:color w:val="auto"/>
          <w:sz w:val="24"/>
        </w:rPr>
        <w:t xml:space="preserve"> Scale Response Categories</w:t>
      </w:r>
      <w:bookmarkEnd w:id="201"/>
      <w:bookmarkEnd w:id="202"/>
      <w:bookmarkEnd w:id="20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620"/>
        <w:gridCol w:w="900"/>
        <w:gridCol w:w="1080"/>
        <w:gridCol w:w="1170"/>
        <w:gridCol w:w="1530"/>
      </w:tblGrid>
      <w:tr w:rsidR="00F7333A" w:rsidRPr="00CB1BCC" w:rsidTr="00B87339">
        <w:tc>
          <w:tcPr>
            <w:tcW w:w="2520" w:type="dxa"/>
          </w:tcPr>
          <w:p w:rsidR="00F7333A" w:rsidRPr="00CB1BCC" w:rsidRDefault="00F7333A" w:rsidP="00F7333A">
            <w:pPr>
              <w:keepNext/>
              <w:keepLines/>
              <w:spacing w:before="100" w:beforeAutospacing="1" w:after="100" w:afterAutospacing="1" w:line="240" w:lineRule="auto"/>
              <w:contextualSpacing/>
              <w:jc w:val="both"/>
              <w:rPr>
                <w:rFonts w:ascii="Times New Roman" w:hAnsi="Times New Roman"/>
                <w:b/>
                <w:sz w:val="24"/>
                <w:szCs w:val="24"/>
                <w:lang w:val="en-GB" w:eastAsia="en-GB"/>
              </w:rPr>
            </w:pPr>
            <w:r w:rsidRPr="00CB1BCC">
              <w:rPr>
                <w:rFonts w:ascii="Times New Roman" w:hAnsi="Times New Roman"/>
                <w:b/>
                <w:sz w:val="24"/>
                <w:szCs w:val="24"/>
                <w:lang w:val="en-GB" w:eastAsia="en-GB"/>
              </w:rPr>
              <w:t>Details of elements</w:t>
            </w:r>
          </w:p>
        </w:tc>
        <w:tc>
          <w:tcPr>
            <w:tcW w:w="6300" w:type="dxa"/>
            <w:gridSpan w:val="5"/>
          </w:tcPr>
          <w:p w:rsidR="00F7333A" w:rsidRPr="00CB1BCC" w:rsidRDefault="00F7333A" w:rsidP="00F7333A">
            <w:pPr>
              <w:keepNext/>
              <w:keepLines/>
              <w:spacing w:before="100" w:beforeAutospacing="1" w:after="100" w:afterAutospacing="1" w:line="240" w:lineRule="auto"/>
              <w:contextualSpacing/>
              <w:jc w:val="both"/>
              <w:rPr>
                <w:rFonts w:ascii="Times New Roman" w:hAnsi="Times New Roman"/>
                <w:b/>
                <w:sz w:val="24"/>
                <w:szCs w:val="24"/>
                <w:lang w:val="en-GB" w:eastAsia="en-GB"/>
              </w:rPr>
            </w:pPr>
            <w:r w:rsidRPr="00CB1BCC">
              <w:rPr>
                <w:rFonts w:ascii="Times New Roman" w:hAnsi="Times New Roman"/>
                <w:b/>
                <w:sz w:val="24"/>
                <w:szCs w:val="24"/>
                <w:lang w:val="en-GB" w:eastAsia="en-GB"/>
              </w:rPr>
              <w:t>Scale</w:t>
            </w:r>
          </w:p>
        </w:tc>
      </w:tr>
      <w:tr w:rsidR="00F7333A" w:rsidRPr="00CB1BCC" w:rsidTr="00B87339">
        <w:tc>
          <w:tcPr>
            <w:tcW w:w="2520" w:type="dxa"/>
          </w:tcPr>
          <w:p w:rsidR="00F7333A" w:rsidRPr="00CB1BCC" w:rsidRDefault="00F7333A" w:rsidP="00F7333A">
            <w:pPr>
              <w:keepNext/>
              <w:keepLines/>
              <w:spacing w:before="100" w:beforeAutospacing="1" w:after="100" w:afterAutospacing="1" w:line="240" w:lineRule="auto"/>
              <w:contextualSpacing/>
              <w:jc w:val="both"/>
              <w:rPr>
                <w:rFonts w:ascii="Times New Roman" w:hAnsi="Times New Roman"/>
                <w:sz w:val="24"/>
                <w:szCs w:val="24"/>
                <w:lang w:val="en-GB" w:eastAsia="en-GB"/>
              </w:rPr>
            </w:pPr>
          </w:p>
        </w:tc>
        <w:tc>
          <w:tcPr>
            <w:tcW w:w="1620" w:type="dxa"/>
          </w:tcPr>
          <w:p w:rsidR="00F7333A" w:rsidRPr="00CB1BCC" w:rsidRDefault="00F7333A" w:rsidP="00F7333A">
            <w:pPr>
              <w:keepNext/>
              <w:keepLines/>
              <w:spacing w:before="100" w:beforeAutospacing="1" w:after="100" w:afterAutospacing="1" w:line="240" w:lineRule="auto"/>
              <w:contextualSpacing/>
              <w:jc w:val="both"/>
              <w:rPr>
                <w:rFonts w:ascii="Times New Roman" w:hAnsi="Times New Roman"/>
                <w:b/>
                <w:sz w:val="24"/>
                <w:szCs w:val="24"/>
                <w:lang w:val="en-GB" w:eastAsia="en-GB"/>
              </w:rPr>
            </w:pPr>
            <w:r w:rsidRPr="00CB1BCC">
              <w:rPr>
                <w:rFonts w:ascii="Times New Roman" w:hAnsi="Times New Roman"/>
                <w:b/>
                <w:sz w:val="24"/>
                <w:szCs w:val="24"/>
                <w:lang w:val="en-GB" w:eastAsia="en-GB"/>
              </w:rPr>
              <w:t>5= Strongly agree</w:t>
            </w:r>
          </w:p>
        </w:tc>
        <w:tc>
          <w:tcPr>
            <w:tcW w:w="900" w:type="dxa"/>
          </w:tcPr>
          <w:p w:rsidR="00F7333A" w:rsidRPr="00CB1BCC" w:rsidRDefault="00F7333A" w:rsidP="00F7333A">
            <w:pPr>
              <w:keepNext/>
              <w:keepLines/>
              <w:spacing w:before="100" w:beforeAutospacing="1" w:after="100" w:afterAutospacing="1" w:line="240" w:lineRule="auto"/>
              <w:contextualSpacing/>
              <w:jc w:val="both"/>
              <w:rPr>
                <w:rFonts w:ascii="Times New Roman" w:hAnsi="Times New Roman"/>
                <w:b/>
                <w:sz w:val="24"/>
                <w:szCs w:val="24"/>
                <w:lang w:val="en-GB" w:eastAsia="en-GB"/>
              </w:rPr>
            </w:pPr>
            <w:r w:rsidRPr="00CB1BCC">
              <w:rPr>
                <w:rFonts w:ascii="Times New Roman" w:hAnsi="Times New Roman"/>
                <w:b/>
                <w:sz w:val="24"/>
                <w:szCs w:val="24"/>
                <w:lang w:val="en-GB" w:eastAsia="en-GB"/>
              </w:rPr>
              <w:t>4= Agree</w:t>
            </w:r>
          </w:p>
        </w:tc>
        <w:tc>
          <w:tcPr>
            <w:tcW w:w="1080" w:type="dxa"/>
          </w:tcPr>
          <w:p w:rsidR="00F7333A" w:rsidRPr="00CB1BCC" w:rsidRDefault="00F7333A" w:rsidP="00F7333A">
            <w:pPr>
              <w:keepNext/>
              <w:keepLines/>
              <w:spacing w:before="100" w:beforeAutospacing="1" w:after="100" w:afterAutospacing="1" w:line="240" w:lineRule="auto"/>
              <w:contextualSpacing/>
              <w:jc w:val="both"/>
              <w:rPr>
                <w:rFonts w:ascii="Times New Roman" w:hAnsi="Times New Roman"/>
                <w:b/>
                <w:sz w:val="24"/>
                <w:szCs w:val="24"/>
                <w:lang w:val="en-GB" w:eastAsia="en-GB"/>
              </w:rPr>
            </w:pPr>
            <w:r w:rsidRPr="00CB1BCC">
              <w:rPr>
                <w:rFonts w:ascii="Times New Roman" w:hAnsi="Times New Roman"/>
                <w:b/>
                <w:sz w:val="24"/>
                <w:szCs w:val="24"/>
                <w:lang w:val="en-GB" w:eastAsia="en-GB"/>
              </w:rPr>
              <w:t>3= Neutral</w:t>
            </w:r>
          </w:p>
        </w:tc>
        <w:tc>
          <w:tcPr>
            <w:tcW w:w="1170" w:type="dxa"/>
          </w:tcPr>
          <w:p w:rsidR="00F7333A" w:rsidRPr="00CB1BCC" w:rsidRDefault="00F7333A" w:rsidP="00F7333A">
            <w:pPr>
              <w:keepNext/>
              <w:keepLines/>
              <w:spacing w:before="100" w:beforeAutospacing="1" w:after="100" w:afterAutospacing="1" w:line="240" w:lineRule="auto"/>
              <w:contextualSpacing/>
              <w:jc w:val="both"/>
              <w:rPr>
                <w:rFonts w:ascii="Times New Roman" w:hAnsi="Times New Roman"/>
                <w:b/>
                <w:sz w:val="24"/>
                <w:szCs w:val="24"/>
                <w:lang w:val="en-GB" w:eastAsia="en-GB"/>
              </w:rPr>
            </w:pPr>
            <w:r w:rsidRPr="00CB1BCC">
              <w:rPr>
                <w:rFonts w:ascii="Times New Roman" w:hAnsi="Times New Roman"/>
                <w:b/>
                <w:sz w:val="24"/>
                <w:szCs w:val="24"/>
                <w:lang w:val="en-GB" w:eastAsia="en-GB"/>
              </w:rPr>
              <w:t>2 = Disagree</w:t>
            </w:r>
          </w:p>
        </w:tc>
        <w:tc>
          <w:tcPr>
            <w:tcW w:w="1530" w:type="dxa"/>
          </w:tcPr>
          <w:p w:rsidR="00F7333A" w:rsidRPr="00CB1BCC" w:rsidRDefault="00F7333A" w:rsidP="00F7333A">
            <w:pPr>
              <w:keepNext/>
              <w:keepLines/>
              <w:spacing w:before="100" w:beforeAutospacing="1" w:after="100" w:afterAutospacing="1" w:line="240" w:lineRule="auto"/>
              <w:contextualSpacing/>
              <w:jc w:val="both"/>
              <w:rPr>
                <w:rFonts w:ascii="Times New Roman" w:hAnsi="Times New Roman"/>
                <w:b/>
                <w:sz w:val="24"/>
                <w:szCs w:val="24"/>
                <w:lang w:val="en-GB" w:eastAsia="en-GB"/>
              </w:rPr>
            </w:pPr>
            <w:r w:rsidRPr="00CB1BCC">
              <w:rPr>
                <w:rFonts w:ascii="Times New Roman" w:hAnsi="Times New Roman"/>
                <w:b/>
                <w:sz w:val="24"/>
                <w:szCs w:val="24"/>
                <w:lang w:val="en-GB" w:eastAsia="en-GB"/>
              </w:rPr>
              <w:t>1= Strongly disagree</w:t>
            </w:r>
          </w:p>
        </w:tc>
      </w:tr>
      <w:tr w:rsidR="00F7333A" w:rsidRPr="00CB1BCC" w:rsidTr="00B87339">
        <w:tc>
          <w:tcPr>
            <w:tcW w:w="2520" w:type="dxa"/>
          </w:tcPr>
          <w:p w:rsidR="00F7333A" w:rsidRPr="00CB1BCC" w:rsidRDefault="00F7333A" w:rsidP="00F7333A">
            <w:pPr>
              <w:keepNext/>
              <w:keepLines/>
              <w:spacing w:before="100" w:beforeAutospacing="1" w:after="100" w:afterAutospacing="1" w:line="240" w:lineRule="auto"/>
              <w:contextualSpacing/>
              <w:jc w:val="both"/>
              <w:rPr>
                <w:rFonts w:ascii="Times New Roman" w:hAnsi="Times New Roman"/>
                <w:sz w:val="24"/>
                <w:szCs w:val="24"/>
                <w:lang w:val="en-GB" w:eastAsia="en-GB"/>
              </w:rPr>
            </w:pPr>
          </w:p>
        </w:tc>
        <w:tc>
          <w:tcPr>
            <w:tcW w:w="1620" w:type="dxa"/>
          </w:tcPr>
          <w:p w:rsidR="00F7333A" w:rsidRPr="00CB1BCC" w:rsidRDefault="00F7333A" w:rsidP="00F7333A">
            <w:pPr>
              <w:keepNext/>
              <w:keepLines/>
              <w:spacing w:before="100" w:beforeAutospacing="1" w:after="100" w:afterAutospacing="1" w:line="240" w:lineRule="auto"/>
              <w:contextualSpacing/>
              <w:jc w:val="both"/>
              <w:rPr>
                <w:rFonts w:ascii="Times New Roman" w:hAnsi="Times New Roman"/>
                <w:sz w:val="24"/>
                <w:szCs w:val="24"/>
                <w:lang w:val="en-GB" w:eastAsia="en-GB"/>
              </w:rPr>
            </w:pPr>
          </w:p>
        </w:tc>
        <w:tc>
          <w:tcPr>
            <w:tcW w:w="900" w:type="dxa"/>
          </w:tcPr>
          <w:p w:rsidR="00F7333A" w:rsidRPr="00CB1BCC" w:rsidRDefault="00F7333A" w:rsidP="00F7333A">
            <w:pPr>
              <w:keepNext/>
              <w:keepLines/>
              <w:spacing w:before="100" w:beforeAutospacing="1" w:after="100" w:afterAutospacing="1" w:line="240" w:lineRule="auto"/>
              <w:contextualSpacing/>
              <w:jc w:val="both"/>
              <w:rPr>
                <w:rFonts w:ascii="Times New Roman" w:hAnsi="Times New Roman"/>
                <w:sz w:val="24"/>
                <w:szCs w:val="24"/>
                <w:lang w:val="en-GB" w:eastAsia="en-GB"/>
              </w:rPr>
            </w:pPr>
          </w:p>
        </w:tc>
        <w:tc>
          <w:tcPr>
            <w:tcW w:w="1080" w:type="dxa"/>
          </w:tcPr>
          <w:p w:rsidR="00F7333A" w:rsidRPr="00CB1BCC" w:rsidRDefault="00F7333A" w:rsidP="00F7333A">
            <w:pPr>
              <w:keepNext/>
              <w:keepLines/>
              <w:spacing w:before="100" w:beforeAutospacing="1" w:after="100" w:afterAutospacing="1" w:line="240" w:lineRule="auto"/>
              <w:contextualSpacing/>
              <w:jc w:val="both"/>
              <w:rPr>
                <w:rFonts w:ascii="Times New Roman" w:hAnsi="Times New Roman"/>
                <w:sz w:val="24"/>
                <w:szCs w:val="24"/>
                <w:lang w:val="en-GB" w:eastAsia="en-GB"/>
              </w:rPr>
            </w:pPr>
          </w:p>
        </w:tc>
        <w:tc>
          <w:tcPr>
            <w:tcW w:w="1170" w:type="dxa"/>
          </w:tcPr>
          <w:p w:rsidR="00F7333A" w:rsidRPr="00CB1BCC" w:rsidRDefault="00F7333A" w:rsidP="00F7333A">
            <w:pPr>
              <w:keepNext/>
              <w:keepLines/>
              <w:spacing w:before="100" w:beforeAutospacing="1" w:after="100" w:afterAutospacing="1" w:line="240" w:lineRule="auto"/>
              <w:contextualSpacing/>
              <w:jc w:val="both"/>
              <w:rPr>
                <w:rFonts w:ascii="Times New Roman" w:hAnsi="Times New Roman"/>
                <w:sz w:val="24"/>
                <w:szCs w:val="24"/>
                <w:lang w:val="en-GB" w:eastAsia="en-GB"/>
              </w:rPr>
            </w:pPr>
          </w:p>
        </w:tc>
        <w:tc>
          <w:tcPr>
            <w:tcW w:w="1530" w:type="dxa"/>
          </w:tcPr>
          <w:p w:rsidR="00F7333A" w:rsidRPr="00CB1BCC" w:rsidRDefault="00F7333A" w:rsidP="00F7333A">
            <w:pPr>
              <w:keepNext/>
              <w:keepLines/>
              <w:spacing w:before="100" w:beforeAutospacing="1" w:after="100" w:afterAutospacing="1" w:line="240" w:lineRule="auto"/>
              <w:contextualSpacing/>
              <w:jc w:val="both"/>
              <w:rPr>
                <w:rFonts w:ascii="Times New Roman" w:hAnsi="Times New Roman"/>
                <w:sz w:val="24"/>
                <w:szCs w:val="24"/>
                <w:lang w:val="en-GB" w:eastAsia="en-GB"/>
              </w:rPr>
            </w:pPr>
          </w:p>
        </w:tc>
      </w:tr>
    </w:tbl>
    <w:p w:rsidR="00F7333A" w:rsidRPr="00CB1BCC" w:rsidRDefault="00F7333A" w:rsidP="00F7333A">
      <w:pPr>
        <w:spacing w:after="0" w:line="480" w:lineRule="auto"/>
        <w:jc w:val="both"/>
        <w:rPr>
          <w:rFonts w:ascii="Times New Roman" w:hAnsi="Times New Roman"/>
          <w:b/>
          <w:sz w:val="24"/>
          <w:szCs w:val="24"/>
          <w:lang w:val="en-GB" w:eastAsia="en-GB"/>
        </w:rPr>
      </w:pPr>
      <w:r w:rsidRPr="00CB1BCC">
        <w:rPr>
          <w:rFonts w:ascii="Times New Roman" w:hAnsi="Times New Roman"/>
          <w:b/>
          <w:sz w:val="24"/>
          <w:szCs w:val="24"/>
          <w:lang w:val="en-GB" w:eastAsia="en-GB"/>
        </w:rPr>
        <w:t xml:space="preserve"> Source: Primary Data</w:t>
      </w:r>
    </w:p>
    <w:p w:rsidR="00BE723B" w:rsidRPr="00CB1BCC" w:rsidRDefault="00F71163" w:rsidP="0068404E">
      <w:pPr>
        <w:pStyle w:val="Heading1"/>
        <w:spacing w:before="0" w:line="480" w:lineRule="auto"/>
        <w:rPr>
          <w:rFonts w:ascii="Times New Roman" w:hAnsi="Times New Roman"/>
          <w:color w:val="auto"/>
          <w:sz w:val="24"/>
        </w:rPr>
      </w:pPr>
      <w:bookmarkStart w:id="204" w:name="_Toc3909378"/>
      <w:bookmarkStart w:id="205" w:name="_Toc4165439"/>
      <w:r w:rsidRPr="00CB1BCC">
        <w:rPr>
          <w:rFonts w:ascii="Times New Roman" w:hAnsi="Times New Roman"/>
          <w:color w:val="auto"/>
          <w:sz w:val="24"/>
        </w:rPr>
        <w:t xml:space="preserve">3.12 </w:t>
      </w:r>
      <w:r w:rsidR="00BE723B" w:rsidRPr="00CB1BCC">
        <w:rPr>
          <w:rFonts w:ascii="Times New Roman" w:hAnsi="Times New Roman"/>
          <w:color w:val="auto"/>
          <w:sz w:val="24"/>
        </w:rPr>
        <w:t>Ethical Considerations</w:t>
      </w:r>
      <w:bookmarkEnd w:id="199"/>
      <w:bookmarkEnd w:id="200"/>
      <w:bookmarkEnd w:id="204"/>
      <w:bookmarkEnd w:id="205"/>
    </w:p>
    <w:p w:rsidR="00BE723B" w:rsidRPr="00CB1BCC" w:rsidRDefault="005961EF" w:rsidP="00BE723B">
      <w:pPr>
        <w:spacing w:after="0" w:line="480" w:lineRule="auto"/>
        <w:jc w:val="both"/>
        <w:rPr>
          <w:rFonts w:ascii="Times New Roman" w:hAnsi="Times New Roman"/>
          <w:sz w:val="24"/>
          <w:szCs w:val="24"/>
        </w:rPr>
      </w:pPr>
      <w:r w:rsidRPr="00CB1BCC">
        <w:rPr>
          <w:rFonts w:ascii="Times New Roman" w:hAnsi="Times New Roman"/>
          <w:sz w:val="24"/>
          <w:szCs w:val="24"/>
        </w:rPr>
        <w:t>The study</w:t>
      </w:r>
      <w:r w:rsidR="00E0565D" w:rsidRPr="00CB1BCC">
        <w:rPr>
          <w:rFonts w:ascii="Times New Roman" w:hAnsi="Times New Roman"/>
          <w:sz w:val="24"/>
          <w:szCs w:val="24"/>
        </w:rPr>
        <w:t xml:space="preserve"> ensure</w:t>
      </w:r>
      <w:r w:rsidRPr="00CB1BCC">
        <w:rPr>
          <w:rFonts w:ascii="Times New Roman" w:hAnsi="Times New Roman"/>
          <w:sz w:val="24"/>
          <w:szCs w:val="24"/>
        </w:rPr>
        <w:t>d</w:t>
      </w:r>
      <w:r w:rsidR="00BE723B" w:rsidRPr="00CB1BCC">
        <w:rPr>
          <w:rFonts w:ascii="Times New Roman" w:hAnsi="Times New Roman"/>
          <w:sz w:val="24"/>
          <w:szCs w:val="24"/>
        </w:rPr>
        <w:t xml:space="preserve"> that </w:t>
      </w:r>
      <w:r w:rsidR="00E0565D" w:rsidRPr="00CB1BCC">
        <w:rPr>
          <w:rFonts w:ascii="Times New Roman" w:hAnsi="Times New Roman"/>
          <w:sz w:val="24"/>
          <w:szCs w:val="24"/>
        </w:rPr>
        <w:t xml:space="preserve">fact mining, </w:t>
      </w:r>
      <w:r w:rsidR="006A1C68" w:rsidRPr="00CB1BCC">
        <w:rPr>
          <w:rFonts w:ascii="Times New Roman" w:hAnsi="Times New Roman"/>
          <w:sz w:val="24"/>
          <w:szCs w:val="24"/>
        </w:rPr>
        <w:t>assembling</w:t>
      </w:r>
      <w:r w:rsidR="00E0565D" w:rsidRPr="00CB1BCC">
        <w:rPr>
          <w:rFonts w:ascii="Times New Roman" w:hAnsi="Times New Roman"/>
          <w:sz w:val="24"/>
          <w:szCs w:val="24"/>
        </w:rPr>
        <w:t xml:space="preserve"> and </w:t>
      </w:r>
      <w:r w:rsidR="006A1C68" w:rsidRPr="00CB1BCC">
        <w:rPr>
          <w:rFonts w:ascii="Times New Roman" w:hAnsi="Times New Roman"/>
          <w:sz w:val="24"/>
          <w:szCs w:val="24"/>
        </w:rPr>
        <w:t>recording</w:t>
      </w:r>
      <w:r w:rsidR="00327FA2" w:rsidRPr="00CB1BCC">
        <w:rPr>
          <w:rFonts w:ascii="Times New Roman" w:hAnsi="Times New Roman"/>
          <w:sz w:val="24"/>
          <w:szCs w:val="24"/>
        </w:rPr>
        <w:t xml:space="preserve"> </w:t>
      </w:r>
      <w:r w:rsidRPr="00CB1BCC">
        <w:rPr>
          <w:rFonts w:ascii="Times New Roman" w:hAnsi="Times New Roman"/>
          <w:sz w:val="24"/>
          <w:szCs w:val="24"/>
        </w:rPr>
        <w:t>were</w:t>
      </w:r>
      <w:r w:rsidR="00E0565D" w:rsidRPr="00CB1BCC">
        <w:rPr>
          <w:rFonts w:ascii="Times New Roman" w:hAnsi="Times New Roman"/>
          <w:sz w:val="24"/>
          <w:szCs w:val="24"/>
        </w:rPr>
        <w:t xml:space="preserve"> done in a </w:t>
      </w:r>
      <w:r w:rsidR="006A1C68" w:rsidRPr="00CB1BCC">
        <w:rPr>
          <w:rFonts w:ascii="Times New Roman" w:hAnsi="Times New Roman"/>
          <w:sz w:val="24"/>
          <w:szCs w:val="24"/>
        </w:rPr>
        <w:t>mode</w:t>
      </w:r>
      <w:r w:rsidR="00E0565D" w:rsidRPr="00CB1BCC">
        <w:rPr>
          <w:rFonts w:ascii="Times New Roman" w:hAnsi="Times New Roman"/>
          <w:sz w:val="24"/>
          <w:szCs w:val="24"/>
        </w:rPr>
        <w:t xml:space="preserve"> that </w:t>
      </w:r>
      <w:r w:rsidRPr="00CB1BCC">
        <w:rPr>
          <w:rFonts w:ascii="Times New Roman" w:hAnsi="Times New Roman"/>
          <w:sz w:val="24"/>
          <w:szCs w:val="24"/>
        </w:rPr>
        <w:t>minimized</w:t>
      </w:r>
      <w:r w:rsidR="006A1C68" w:rsidRPr="00CB1BCC">
        <w:rPr>
          <w:rFonts w:ascii="Times New Roman" w:hAnsi="Times New Roman"/>
          <w:sz w:val="24"/>
          <w:szCs w:val="24"/>
        </w:rPr>
        <w:t xml:space="preserve"> risk to informants</w:t>
      </w:r>
      <w:r w:rsidR="00BE723B" w:rsidRPr="00CB1BCC">
        <w:rPr>
          <w:rFonts w:ascii="Times New Roman" w:hAnsi="Times New Roman"/>
          <w:sz w:val="24"/>
          <w:szCs w:val="24"/>
        </w:rPr>
        <w:t>. Basic care a</w:t>
      </w:r>
      <w:r w:rsidR="00E0565D" w:rsidRPr="00CB1BCC">
        <w:rPr>
          <w:rFonts w:ascii="Times New Roman" w:hAnsi="Times New Roman"/>
          <w:sz w:val="24"/>
          <w:szCs w:val="24"/>
        </w:rPr>
        <w:t xml:space="preserve">nd </w:t>
      </w:r>
      <w:r w:rsidRPr="00CB1BCC">
        <w:rPr>
          <w:rFonts w:ascii="Times New Roman" w:hAnsi="Times New Roman"/>
          <w:sz w:val="24"/>
          <w:szCs w:val="24"/>
        </w:rPr>
        <w:t>support for participants were</w:t>
      </w:r>
      <w:r w:rsidR="00BE723B" w:rsidRPr="00CB1BCC">
        <w:rPr>
          <w:rFonts w:ascii="Times New Roman" w:hAnsi="Times New Roman"/>
          <w:sz w:val="24"/>
          <w:szCs w:val="24"/>
        </w:rPr>
        <w:t xml:space="preserve"> put into consideration to ensure that disclosing informa</w:t>
      </w:r>
      <w:r w:rsidR="00E0565D" w:rsidRPr="00CB1BCC">
        <w:rPr>
          <w:rFonts w:ascii="Times New Roman" w:hAnsi="Times New Roman"/>
          <w:sz w:val="24"/>
          <w:szCs w:val="24"/>
        </w:rPr>
        <w:t>t</w:t>
      </w:r>
      <w:r w:rsidRPr="00CB1BCC">
        <w:rPr>
          <w:rFonts w:ascii="Times New Roman" w:hAnsi="Times New Roman"/>
          <w:sz w:val="24"/>
          <w:szCs w:val="24"/>
        </w:rPr>
        <w:t>ion about their experiences did</w:t>
      </w:r>
      <w:r w:rsidR="00BE723B" w:rsidRPr="00CB1BCC">
        <w:rPr>
          <w:rFonts w:ascii="Times New Roman" w:hAnsi="Times New Roman"/>
          <w:sz w:val="24"/>
          <w:szCs w:val="24"/>
        </w:rPr>
        <w:t xml:space="preserve"> not put them in any danger whatsoever. The safety and security of all those invol</w:t>
      </w:r>
      <w:r w:rsidR="00E0565D" w:rsidRPr="00CB1BCC">
        <w:rPr>
          <w:rFonts w:ascii="Times New Roman" w:hAnsi="Times New Roman"/>
          <w:sz w:val="24"/>
          <w:szCs w:val="24"/>
        </w:rPr>
        <w:t>ved in information gat</w:t>
      </w:r>
      <w:r w:rsidRPr="00CB1BCC">
        <w:rPr>
          <w:rFonts w:ascii="Times New Roman" w:hAnsi="Times New Roman"/>
          <w:sz w:val="24"/>
          <w:szCs w:val="24"/>
        </w:rPr>
        <w:t>hering were</w:t>
      </w:r>
      <w:r w:rsidR="00BE723B" w:rsidRPr="00CB1BCC">
        <w:rPr>
          <w:rFonts w:ascii="Times New Roman" w:hAnsi="Times New Roman"/>
          <w:sz w:val="24"/>
          <w:szCs w:val="24"/>
        </w:rPr>
        <w:t xml:space="preserve"> take</w:t>
      </w:r>
      <w:r w:rsidRPr="00CB1BCC">
        <w:rPr>
          <w:rFonts w:ascii="Times New Roman" w:hAnsi="Times New Roman"/>
          <w:sz w:val="24"/>
          <w:szCs w:val="24"/>
        </w:rPr>
        <w:t>n as a paramount concern and</w:t>
      </w:r>
      <w:r w:rsidR="00BE723B" w:rsidRPr="00CB1BCC">
        <w:rPr>
          <w:rFonts w:ascii="Times New Roman" w:hAnsi="Times New Roman"/>
          <w:sz w:val="24"/>
          <w:szCs w:val="24"/>
        </w:rPr>
        <w:t xml:space="preserve"> continuously monitored. The c</w:t>
      </w:r>
      <w:r w:rsidR="00E0565D" w:rsidRPr="00CB1BCC">
        <w:rPr>
          <w:rFonts w:ascii="Times New Roman" w:hAnsi="Times New Roman"/>
          <w:sz w:val="24"/>
          <w:szCs w:val="24"/>
        </w:rPr>
        <w:t>onfid</w:t>
      </w:r>
      <w:r w:rsidRPr="00CB1BCC">
        <w:rPr>
          <w:rFonts w:ascii="Times New Roman" w:hAnsi="Times New Roman"/>
          <w:sz w:val="24"/>
          <w:szCs w:val="24"/>
        </w:rPr>
        <w:t>entiality of respondents was</w:t>
      </w:r>
      <w:r w:rsidR="00327FA2" w:rsidRPr="00CB1BCC">
        <w:rPr>
          <w:rFonts w:ascii="Times New Roman" w:hAnsi="Times New Roman"/>
          <w:sz w:val="24"/>
          <w:szCs w:val="24"/>
        </w:rPr>
        <w:t xml:space="preserve"> </w:t>
      </w:r>
      <w:r w:rsidR="006A1C68" w:rsidRPr="00CB1BCC">
        <w:rPr>
          <w:rFonts w:ascii="Times New Roman" w:hAnsi="Times New Roman"/>
          <w:sz w:val="24"/>
          <w:szCs w:val="24"/>
        </w:rPr>
        <w:t>confined</w:t>
      </w:r>
      <w:r w:rsidR="00327FA2" w:rsidRPr="00CB1BCC">
        <w:rPr>
          <w:rFonts w:ascii="Times New Roman" w:hAnsi="Times New Roman"/>
          <w:sz w:val="24"/>
          <w:szCs w:val="24"/>
        </w:rPr>
        <w:t xml:space="preserve"> </w:t>
      </w:r>
      <w:r w:rsidR="006A1C68" w:rsidRPr="00CB1BCC">
        <w:rPr>
          <w:rFonts w:ascii="Times New Roman" w:hAnsi="Times New Roman"/>
          <w:sz w:val="24"/>
          <w:szCs w:val="24"/>
        </w:rPr>
        <w:t>evenly</w:t>
      </w:r>
      <w:r w:rsidR="00BE723B" w:rsidRPr="00CB1BCC">
        <w:rPr>
          <w:rFonts w:ascii="Times New Roman" w:hAnsi="Times New Roman"/>
          <w:sz w:val="24"/>
          <w:szCs w:val="24"/>
        </w:rPr>
        <w:t xml:space="preserve">. </w:t>
      </w:r>
      <w:r w:rsidR="006A1C68" w:rsidRPr="00CB1BCC">
        <w:rPr>
          <w:rFonts w:ascii="Times New Roman" w:hAnsi="Times New Roman"/>
          <w:sz w:val="24"/>
          <w:szCs w:val="24"/>
        </w:rPr>
        <w:t>Informants</w:t>
      </w:r>
      <w:r w:rsidRPr="00CB1BCC">
        <w:rPr>
          <w:rFonts w:ascii="Times New Roman" w:hAnsi="Times New Roman"/>
          <w:sz w:val="24"/>
          <w:szCs w:val="24"/>
        </w:rPr>
        <w:t xml:space="preserve"> were</w:t>
      </w:r>
      <w:r w:rsidR="00BE723B" w:rsidRPr="00CB1BCC">
        <w:rPr>
          <w:rFonts w:ascii="Times New Roman" w:hAnsi="Times New Roman"/>
          <w:sz w:val="24"/>
          <w:szCs w:val="24"/>
        </w:rPr>
        <w:t xml:space="preserve"> permitted latitude to give </w:t>
      </w:r>
      <w:r w:rsidR="00E0565D" w:rsidRPr="00CB1BCC">
        <w:rPr>
          <w:rFonts w:ascii="Times New Roman" w:hAnsi="Times New Roman"/>
          <w:sz w:val="24"/>
          <w:szCs w:val="24"/>
        </w:rPr>
        <w:t>knowledgeable</w:t>
      </w:r>
      <w:r w:rsidR="00327FA2" w:rsidRPr="00CB1BCC">
        <w:rPr>
          <w:rFonts w:ascii="Times New Roman" w:hAnsi="Times New Roman"/>
          <w:sz w:val="24"/>
          <w:szCs w:val="24"/>
        </w:rPr>
        <w:t xml:space="preserve"> </w:t>
      </w:r>
      <w:r w:rsidR="006A1C68" w:rsidRPr="00CB1BCC">
        <w:rPr>
          <w:rFonts w:ascii="Times New Roman" w:hAnsi="Times New Roman"/>
          <w:sz w:val="24"/>
          <w:szCs w:val="24"/>
        </w:rPr>
        <w:t>approval</w:t>
      </w:r>
      <w:r w:rsidR="00327FA2" w:rsidRPr="00CB1BCC">
        <w:rPr>
          <w:rFonts w:ascii="Times New Roman" w:hAnsi="Times New Roman"/>
          <w:sz w:val="24"/>
          <w:szCs w:val="24"/>
        </w:rPr>
        <w:t xml:space="preserve"> </w:t>
      </w:r>
      <w:r w:rsidR="006A1C68" w:rsidRPr="00CB1BCC">
        <w:rPr>
          <w:rFonts w:ascii="Times New Roman" w:hAnsi="Times New Roman"/>
          <w:sz w:val="24"/>
          <w:szCs w:val="24"/>
        </w:rPr>
        <w:t>prior to</w:t>
      </w:r>
      <w:r w:rsidR="00327FA2" w:rsidRPr="00CB1BCC">
        <w:rPr>
          <w:rFonts w:ascii="Times New Roman" w:hAnsi="Times New Roman"/>
          <w:sz w:val="24"/>
          <w:szCs w:val="24"/>
        </w:rPr>
        <w:t xml:space="preserve"> </w:t>
      </w:r>
      <w:r w:rsidR="00E0565D" w:rsidRPr="00CB1BCC">
        <w:rPr>
          <w:rFonts w:ascii="Times New Roman" w:hAnsi="Times New Roman"/>
          <w:sz w:val="24"/>
          <w:szCs w:val="24"/>
        </w:rPr>
        <w:t>engagi</w:t>
      </w:r>
      <w:r w:rsidR="00BE723B" w:rsidRPr="00CB1BCC">
        <w:rPr>
          <w:rFonts w:ascii="Times New Roman" w:hAnsi="Times New Roman"/>
          <w:sz w:val="24"/>
          <w:szCs w:val="24"/>
        </w:rPr>
        <w:t xml:space="preserve">ng </w:t>
      </w:r>
      <w:r w:rsidR="006A1C68" w:rsidRPr="00CB1BCC">
        <w:rPr>
          <w:rFonts w:ascii="Times New Roman" w:hAnsi="Times New Roman"/>
          <w:sz w:val="24"/>
          <w:szCs w:val="24"/>
        </w:rPr>
        <w:t>collection exercise. All elements</w:t>
      </w:r>
      <w:r w:rsidR="00E0565D" w:rsidRPr="00CB1BCC">
        <w:rPr>
          <w:rFonts w:ascii="Times New Roman" w:hAnsi="Times New Roman"/>
          <w:sz w:val="24"/>
          <w:szCs w:val="24"/>
        </w:rPr>
        <w:t xml:space="preserve"> of the data </w:t>
      </w:r>
      <w:r w:rsidR="00080FDD" w:rsidRPr="00CB1BCC">
        <w:rPr>
          <w:rFonts w:ascii="Times New Roman" w:hAnsi="Times New Roman"/>
          <w:sz w:val="24"/>
          <w:szCs w:val="24"/>
        </w:rPr>
        <w:t>compilations quad</w:t>
      </w:r>
      <w:r w:rsidRPr="00CB1BCC">
        <w:rPr>
          <w:rFonts w:ascii="Times New Roman" w:hAnsi="Times New Roman"/>
          <w:sz w:val="24"/>
          <w:szCs w:val="24"/>
        </w:rPr>
        <w:t xml:space="preserve"> were</w:t>
      </w:r>
      <w:r w:rsidR="00327FA2" w:rsidRPr="00CB1BCC">
        <w:rPr>
          <w:rFonts w:ascii="Times New Roman" w:hAnsi="Times New Roman"/>
          <w:sz w:val="24"/>
          <w:szCs w:val="24"/>
        </w:rPr>
        <w:t xml:space="preserve"> </w:t>
      </w:r>
      <w:r w:rsidR="00E0565D" w:rsidRPr="00CB1BCC">
        <w:rPr>
          <w:rFonts w:ascii="Times New Roman" w:hAnsi="Times New Roman"/>
          <w:sz w:val="24"/>
          <w:szCs w:val="24"/>
        </w:rPr>
        <w:t>vigilantly</w:t>
      </w:r>
      <w:r w:rsidR="00327FA2" w:rsidRPr="00CB1BCC">
        <w:rPr>
          <w:rFonts w:ascii="Times New Roman" w:hAnsi="Times New Roman"/>
          <w:sz w:val="24"/>
          <w:szCs w:val="24"/>
        </w:rPr>
        <w:t xml:space="preserve"> </w:t>
      </w:r>
      <w:r w:rsidR="00E0565D" w:rsidRPr="00CB1BCC">
        <w:rPr>
          <w:rFonts w:ascii="Times New Roman" w:hAnsi="Times New Roman"/>
          <w:sz w:val="24"/>
          <w:szCs w:val="24"/>
        </w:rPr>
        <w:t>chosen</w:t>
      </w:r>
      <w:r w:rsidR="00080FDD" w:rsidRPr="00CB1BCC">
        <w:rPr>
          <w:rFonts w:ascii="Times New Roman" w:hAnsi="Times New Roman"/>
          <w:sz w:val="24"/>
          <w:szCs w:val="24"/>
        </w:rPr>
        <w:t>, trained</w:t>
      </w:r>
      <w:r w:rsidR="00E0565D" w:rsidRPr="00CB1BCC">
        <w:rPr>
          <w:rFonts w:ascii="Times New Roman" w:hAnsi="Times New Roman"/>
          <w:sz w:val="24"/>
          <w:szCs w:val="24"/>
        </w:rPr>
        <w:t xml:space="preserve"> and adequately</w:t>
      </w:r>
      <w:r w:rsidR="00BE723B" w:rsidRPr="00CB1BCC">
        <w:rPr>
          <w:rFonts w:ascii="Times New Roman" w:hAnsi="Times New Roman"/>
          <w:sz w:val="24"/>
          <w:szCs w:val="24"/>
        </w:rPr>
        <w:t xml:space="preserve"> on-</w:t>
      </w:r>
      <w:r w:rsidR="00E0565D" w:rsidRPr="00CB1BCC">
        <w:rPr>
          <w:rFonts w:ascii="Times New Roman" w:hAnsi="Times New Roman"/>
          <w:sz w:val="24"/>
          <w:szCs w:val="24"/>
        </w:rPr>
        <w:t>course facilitated</w:t>
      </w:r>
      <w:r w:rsidR="00BE723B" w:rsidRPr="00CB1BCC">
        <w:rPr>
          <w:rFonts w:ascii="Times New Roman" w:hAnsi="Times New Roman"/>
          <w:sz w:val="24"/>
          <w:szCs w:val="24"/>
        </w:rPr>
        <w:t xml:space="preserve">. </w:t>
      </w:r>
      <w:bookmarkStart w:id="206" w:name="_Toc509306665"/>
    </w:p>
    <w:p w:rsidR="00377583" w:rsidRPr="00CB1BCC" w:rsidRDefault="00377583" w:rsidP="00BE723B">
      <w:pPr>
        <w:spacing w:after="0" w:line="480" w:lineRule="auto"/>
        <w:jc w:val="both"/>
        <w:rPr>
          <w:rFonts w:ascii="Times New Roman" w:hAnsi="Times New Roman"/>
          <w:sz w:val="24"/>
          <w:szCs w:val="24"/>
        </w:rPr>
      </w:pPr>
    </w:p>
    <w:p w:rsidR="00377583" w:rsidRPr="00CB1BCC" w:rsidRDefault="00377583" w:rsidP="00BE723B">
      <w:pPr>
        <w:spacing w:after="0" w:line="480" w:lineRule="auto"/>
        <w:jc w:val="both"/>
        <w:rPr>
          <w:rFonts w:ascii="Times New Roman" w:hAnsi="Times New Roman"/>
          <w:sz w:val="24"/>
          <w:szCs w:val="24"/>
        </w:rPr>
      </w:pPr>
    </w:p>
    <w:p w:rsidR="00377583" w:rsidRPr="00CB1BCC" w:rsidRDefault="00377583" w:rsidP="00BE723B">
      <w:pPr>
        <w:spacing w:after="0" w:line="480" w:lineRule="auto"/>
        <w:jc w:val="both"/>
        <w:rPr>
          <w:rFonts w:ascii="Times New Roman" w:hAnsi="Times New Roman"/>
          <w:sz w:val="24"/>
          <w:szCs w:val="24"/>
        </w:rPr>
      </w:pPr>
    </w:p>
    <w:p w:rsidR="00377583" w:rsidRPr="00CB1BCC" w:rsidRDefault="00377583" w:rsidP="00BE723B">
      <w:pPr>
        <w:spacing w:after="0" w:line="480" w:lineRule="auto"/>
        <w:jc w:val="both"/>
        <w:rPr>
          <w:rFonts w:ascii="Times New Roman" w:hAnsi="Times New Roman"/>
          <w:sz w:val="24"/>
          <w:szCs w:val="24"/>
        </w:rPr>
      </w:pPr>
    </w:p>
    <w:p w:rsidR="00377583" w:rsidRPr="00CB1BCC" w:rsidRDefault="00377583" w:rsidP="00BE723B">
      <w:pPr>
        <w:spacing w:after="0" w:line="480" w:lineRule="auto"/>
        <w:jc w:val="both"/>
        <w:rPr>
          <w:rFonts w:ascii="Times New Roman" w:hAnsi="Times New Roman"/>
          <w:sz w:val="24"/>
          <w:szCs w:val="24"/>
        </w:rPr>
      </w:pPr>
    </w:p>
    <w:p w:rsidR="00377583" w:rsidRPr="00CB1BCC" w:rsidRDefault="00377583" w:rsidP="00BE723B">
      <w:pPr>
        <w:spacing w:after="0" w:line="480" w:lineRule="auto"/>
        <w:jc w:val="both"/>
        <w:rPr>
          <w:rFonts w:ascii="Times New Roman" w:hAnsi="Times New Roman"/>
          <w:sz w:val="24"/>
          <w:szCs w:val="24"/>
        </w:rPr>
      </w:pPr>
    </w:p>
    <w:p w:rsidR="00377583" w:rsidRPr="00CB1BCC" w:rsidRDefault="00377583" w:rsidP="00BE723B">
      <w:pPr>
        <w:spacing w:after="0" w:line="480" w:lineRule="auto"/>
        <w:jc w:val="both"/>
        <w:rPr>
          <w:rFonts w:ascii="Times New Roman" w:hAnsi="Times New Roman"/>
          <w:sz w:val="24"/>
          <w:szCs w:val="24"/>
        </w:rPr>
      </w:pPr>
    </w:p>
    <w:p w:rsidR="00377583" w:rsidRPr="00CB1BCC" w:rsidRDefault="00377583" w:rsidP="00BE723B">
      <w:pPr>
        <w:spacing w:after="0" w:line="480" w:lineRule="auto"/>
        <w:jc w:val="both"/>
        <w:rPr>
          <w:rFonts w:ascii="Times New Roman" w:hAnsi="Times New Roman"/>
          <w:sz w:val="24"/>
          <w:szCs w:val="24"/>
        </w:rPr>
      </w:pPr>
    </w:p>
    <w:p w:rsidR="00F7333A" w:rsidRPr="00CB1BCC" w:rsidRDefault="00F7333A" w:rsidP="008E024A">
      <w:pPr>
        <w:pStyle w:val="Heading1"/>
        <w:spacing w:before="0" w:line="480" w:lineRule="auto"/>
        <w:jc w:val="center"/>
        <w:rPr>
          <w:rFonts w:ascii="Times New Roman" w:eastAsia="Calibri" w:hAnsi="Times New Roman"/>
          <w:color w:val="auto"/>
          <w:sz w:val="24"/>
        </w:rPr>
      </w:pPr>
      <w:bookmarkStart w:id="207" w:name="_Toc530996926"/>
      <w:bookmarkStart w:id="208" w:name="_Toc3909379"/>
      <w:bookmarkStart w:id="209" w:name="_Toc4165440"/>
      <w:r w:rsidRPr="00CB1BCC">
        <w:rPr>
          <w:rFonts w:ascii="Times New Roman" w:eastAsia="Calibri" w:hAnsi="Times New Roman"/>
          <w:color w:val="auto"/>
          <w:sz w:val="24"/>
        </w:rPr>
        <w:lastRenderedPageBreak/>
        <w:t>CHAPTER FOUR</w:t>
      </w:r>
      <w:bookmarkEnd w:id="207"/>
      <w:bookmarkEnd w:id="208"/>
      <w:bookmarkEnd w:id="209"/>
    </w:p>
    <w:p w:rsidR="00F7333A" w:rsidRPr="00CB1BCC" w:rsidRDefault="00F7333A" w:rsidP="008E024A">
      <w:pPr>
        <w:pStyle w:val="Heading1"/>
        <w:spacing w:before="0" w:line="480" w:lineRule="auto"/>
        <w:jc w:val="center"/>
        <w:rPr>
          <w:rFonts w:ascii="Times New Roman" w:eastAsia="Calibri" w:hAnsi="Times New Roman"/>
          <w:color w:val="auto"/>
          <w:sz w:val="24"/>
        </w:rPr>
      </w:pPr>
      <w:bookmarkStart w:id="210" w:name="_Toc467132398"/>
      <w:bookmarkStart w:id="211" w:name="_Toc467132506"/>
      <w:bookmarkStart w:id="212" w:name="_Toc467158438"/>
      <w:bookmarkStart w:id="213" w:name="_Toc3909380"/>
      <w:bookmarkStart w:id="214" w:name="_Toc4165441"/>
      <w:r w:rsidRPr="00CB1BCC">
        <w:rPr>
          <w:rFonts w:ascii="Times New Roman" w:eastAsia="Calibri" w:hAnsi="Times New Roman"/>
          <w:color w:val="auto"/>
          <w:sz w:val="24"/>
        </w:rPr>
        <w:t>PRESENTATION, ANALYSIS AND INTEPRETATION OF FINDINGS</w:t>
      </w:r>
      <w:bookmarkEnd w:id="210"/>
      <w:bookmarkEnd w:id="211"/>
      <w:bookmarkEnd w:id="212"/>
      <w:bookmarkEnd w:id="213"/>
      <w:bookmarkEnd w:id="214"/>
    </w:p>
    <w:p w:rsidR="008E024A" w:rsidRPr="00CB1BCC" w:rsidRDefault="008E024A" w:rsidP="008E024A">
      <w:pPr>
        <w:rPr>
          <w:rFonts w:eastAsia="Calibri"/>
        </w:rPr>
      </w:pPr>
    </w:p>
    <w:p w:rsidR="00F7333A" w:rsidRPr="00CB1BCC" w:rsidRDefault="00F7333A" w:rsidP="00A60E8C">
      <w:pPr>
        <w:pStyle w:val="Heading1"/>
        <w:spacing w:before="0" w:line="480" w:lineRule="auto"/>
        <w:rPr>
          <w:rFonts w:ascii="Times New Roman" w:eastAsia="Calibri" w:hAnsi="Times New Roman"/>
          <w:color w:val="auto"/>
          <w:sz w:val="24"/>
        </w:rPr>
      </w:pPr>
      <w:bookmarkStart w:id="215" w:name="_Toc467132399"/>
      <w:bookmarkStart w:id="216" w:name="_Toc467132507"/>
      <w:bookmarkStart w:id="217" w:name="_Toc467158439"/>
      <w:bookmarkStart w:id="218" w:name="_Toc4165442"/>
      <w:r w:rsidRPr="00CB1BCC">
        <w:rPr>
          <w:rFonts w:ascii="Times New Roman" w:eastAsia="Calibri" w:hAnsi="Times New Roman"/>
          <w:color w:val="auto"/>
          <w:sz w:val="24"/>
        </w:rPr>
        <w:t>4.1. Introduction</w:t>
      </w:r>
      <w:bookmarkEnd w:id="215"/>
      <w:bookmarkEnd w:id="216"/>
      <w:bookmarkEnd w:id="217"/>
      <w:bookmarkEnd w:id="218"/>
    </w:p>
    <w:p w:rsidR="00F7333A" w:rsidRPr="00CB1BCC" w:rsidRDefault="00F7333A" w:rsidP="00335AFB">
      <w:pPr>
        <w:spacing w:line="480" w:lineRule="auto"/>
        <w:contextualSpacing/>
        <w:jc w:val="both"/>
        <w:rPr>
          <w:rFonts w:ascii="Times New Roman" w:hAnsi="Times New Roman"/>
          <w:sz w:val="24"/>
          <w:szCs w:val="24"/>
          <w:lang w:val="en-GB"/>
        </w:rPr>
      </w:pPr>
      <w:r w:rsidRPr="00CB1BCC">
        <w:rPr>
          <w:rFonts w:ascii="Times New Roman" w:eastAsia="Calibri" w:hAnsi="Times New Roman"/>
          <w:sz w:val="24"/>
          <w:szCs w:val="24"/>
        </w:rPr>
        <w:t xml:space="preserve">This chapter covers data presentation, analysis and interpretation of findings.  The presentation was guided by the </w:t>
      </w:r>
      <w:r w:rsidR="004311C9" w:rsidRPr="00CB1BCC">
        <w:rPr>
          <w:rFonts w:ascii="Times New Roman" w:eastAsia="Calibri" w:hAnsi="Times New Roman"/>
          <w:sz w:val="24"/>
          <w:szCs w:val="24"/>
        </w:rPr>
        <w:t xml:space="preserve">study objective </w:t>
      </w:r>
      <w:r w:rsidRPr="00CB1BCC">
        <w:rPr>
          <w:rFonts w:ascii="Times New Roman" w:eastAsia="Calibri" w:hAnsi="Times New Roman"/>
          <w:sz w:val="24"/>
          <w:szCs w:val="24"/>
        </w:rPr>
        <w:t xml:space="preserve">which was aimed at examining </w:t>
      </w:r>
      <w:r w:rsidRPr="00CB1BCC">
        <w:rPr>
          <w:rFonts w:ascii="Times New Roman" w:eastAsia="Calibri" w:hAnsi="Times New Roman"/>
          <w:i/>
          <w:sz w:val="24"/>
          <w:szCs w:val="24"/>
        </w:rPr>
        <w:t>“</w:t>
      </w:r>
      <w:r w:rsidRPr="00CB1BCC">
        <w:rPr>
          <w:rFonts w:ascii="Times New Roman" w:eastAsia="Calibri" w:hAnsi="Times New Roman"/>
          <w:sz w:val="24"/>
          <w:szCs w:val="24"/>
          <w:lang w:val="en-GB" w:eastAsia="en-GB"/>
        </w:rPr>
        <w:t>Leadership styles and Performance of UPE Schools</w:t>
      </w:r>
      <w:r w:rsidR="00327FA2" w:rsidRPr="00CB1BCC">
        <w:rPr>
          <w:rFonts w:ascii="Times New Roman" w:eastAsia="Calibri" w:hAnsi="Times New Roman"/>
          <w:sz w:val="24"/>
          <w:szCs w:val="24"/>
          <w:lang w:val="en-GB" w:eastAsia="en-GB"/>
        </w:rPr>
        <w:t xml:space="preserve"> </w:t>
      </w:r>
      <w:r w:rsidRPr="00CB1BCC">
        <w:rPr>
          <w:rFonts w:ascii="Times New Roman" w:eastAsia="Calibri" w:hAnsi="Times New Roman"/>
          <w:sz w:val="24"/>
          <w:szCs w:val="24"/>
          <w:lang w:val="en-GB" w:eastAsia="en-GB"/>
        </w:rPr>
        <w:t xml:space="preserve">in Uganda: the case of </w:t>
      </w:r>
      <w:proofErr w:type="spellStart"/>
      <w:r w:rsidR="008A3B68" w:rsidRPr="00CB1BCC">
        <w:rPr>
          <w:rFonts w:ascii="Times New Roman" w:eastAsia="Calibri" w:hAnsi="Times New Roman"/>
          <w:sz w:val="24"/>
          <w:szCs w:val="24"/>
          <w:lang w:val="en-GB" w:eastAsia="en-GB"/>
        </w:rPr>
        <w:t>Nagongera</w:t>
      </w:r>
      <w:proofErr w:type="spellEnd"/>
      <w:r w:rsidR="008A3B68" w:rsidRPr="00CB1BCC">
        <w:rPr>
          <w:rFonts w:ascii="Times New Roman" w:eastAsia="Calibri" w:hAnsi="Times New Roman"/>
          <w:sz w:val="24"/>
          <w:szCs w:val="24"/>
          <w:lang w:val="en-GB" w:eastAsia="en-GB"/>
        </w:rPr>
        <w:t xml:space="preserve"> sub county, </w:t>
      </w:r>
      <w:proofErr w:type="spellStart"/>
      <w:r w:rsidRPr="00CB1BCC">
        <w:rPr>
          <w:rFonts w:ascii="Times New Roman" w:eastAsia="Calibri" w:hAnsi="Times New Roman"/>
          <w:sz w:val="24"/>
          <w:szCs w:val="24"/>
          <w:lang w:val="en-GB" w:eastAsia="en-GB"/>
        </w:rPr>
        <w:t>Tororo</w:t>
      </w:r>
      <w:proofErr w:type="spellEnd"/>
      <w:r w:rsidRPr="00CB1BCC">
        <w:rPr>
          <w:rFonts w:ascii="Times New Roman" w:eastAsia="Calibri" w:hAnsi="Times New Roman"/>
          <w:sz w:val="24"/>
          <w:szCs w:val="24"/>
          <w:lang w:val="en-GB" w:eastAsia="en-GB"/>
        </w:rPr>
        <w:t xml:space="preserve"> district, Uganda; </w:t>
      </w:r>
      <w:r w:rsidRPr="00CB1BCC">
        <w:rPr>
          <w:rFonts w:ascii="Times New Roman" w:eastAsia="Calibri" w:hAnsi="Times New Roman"/>
          <w:sz w:val="24"/>
          <w:szCs w:val="24"/>
        </w:rPr>
        <w:t xml:space="preserve">with the following research objectives of the study. </w:t>
      </w:r>
      <w:r w:rsidRPr="00CB1BCC">
        <w:rPr>
          <w:rFonts w:ascii="Times New Roman" w:hAnsi="Times New Roman"/>
          <w:sz w:val="24"/>
          <w:szCs w:val="24"/>
          <w:lang w:val="en-GB"/>
        </w:rPr>
        <w:t>The first section presents the response rate, while the second section presents the demographic characteristics and the third section presents the analysis of the study findings in relation to specific objective</w:t>
      </w:r>
      <w:r w:rsidR="003E24BA" w:rsidRPr="00CB1BCC">
        <w:rPr>
          <w:rFonts w:ascii="Times New Roman" w:hAnsi="Times New Roman"/>
          <w:sz w:val="24"/>
          <w:szCs w:val="24"/>
          <w:lang w:val="en-GB"/>
        </w:rPr>
        <w:t>.</w:t>
      </w:r>
    </w:p>
    <w:p w:rsidR="003E24BA" w:rsidRPr="00CB1BCC" w:rsidRDefault="003E24BA" w:rsidP="00335AFB">
      <w:pPr>
        <w:spacing w:line="480" w:lineRule="auto"/>
        <w:contextualSpacing/>
        <w:jc w:val="both"/>
        <w:rPr>
          <w:rFonts w:ascii="Times New Roman" w:hAnsi="Times New Roman"/>
          <w:sz w:val="10"/>
          <w:szCs w:val="24"/>
          <w:lang w:val="en-GB"/>
        </w:rPr>
      </w:pPr>
    </w:p>
    <w:p w:rsidR="00E50FAF" w:rsidRPr="00CB1BCC" w:rsidRDefault="00E50FAF" w:rsidP="00A60E8C">
      <w:pPr>
        <w:pStyle w:val="Heading1"/>
        <w:spacing w:before="0" w:line="480" w:lineRule="auto"/>
        <w:rPr>
          <w:rFonts w:ascii="Times New Roman" w:hAnsi="Times New Roman"/>
          <w:color w:val="auto"/>
          <w:sz w:val="24"/>
        </w:rPr>
      </w:pPr>
      <w:bookmarkStart w:id="219" w:name="_Toc703038"/>
      <w:bookmarkStart w:id="220" w:name="_Toc3909381"/>
      <w:bookmarkStart w:id="221" w:name="_Toc4165443"/>
      <w:r w:rsidRPr="00CB1BCC">
        <w:rPr>
          <w:rFonts w:ascii="Times New Roman" w:hAnsi="Times New Roman"/>
          <w:color w:val="auto"/>
          <w:sz w:val="24"/>
        </w:rPr>
        <w:t>4.2</w:t>
      </w:r>
      <w:r w:rsidR="00645278" w:rsidRPr="00CB1BCC">
        <w:rPr>
          <w:rFonts w:ascii="Times New Roman" w:hAnsi="Times New Roman"/>
          <w:color w:val="auto"/>
          <w:sz w:val="24"/>
        </w:rPr>
        <w:t xml:space="preserve"> </w:t>
      </w:r>
      <w:r w:rsidRPr="00CB1BCC">
        <w:rPr>
          <w:rFonts w:ascii="Times New Roman" w:hAnsi="Times New Roman"/>
          <w:color w:val="auto"/>
          <w:sz w:val="24"/>
        </w:rPr>
        <w:t>Response Rate</w:t>
      </w:r>
      <w:bookmarkEnd w:id="219"/>
      <w:bookmarkEnd w:id="220"/>
      <w:bookmarkEnd w:id="221"/>
    </w:p>
    <w:p w:rsidR="00E50FAF" w:rsidRPr="00CB1BCC" w:rsidRDefault="00A60E8C" w:rsidP="00A60E8C">
      <w:pPr>
        <w:pStyle w:val="Caption"/>
        <w:rPr>
          <w:rFonts w:ascii="Times New Roman" w:eastAsia="Calibri" w:hAnsi="Times New Roman"/>
          <w:color w:val="auto"/>
          <w:sz w:val="24"/>
        </w:rPr>
      </w:pPr>
      <w:bookmarkStart w:id="222" w:name="_Toc530748959"/>
      <w:bookmarkStart w:id="223" w:name="_Toc3909382"/>
      <w:bookmarkStart w:id="224" w:name="_Toc4165495"/>
      <w:proofErr w:type="gramStart"/>
      <w:r w:rsidRPr="00CB1BCC">
        <w:rPr>
          <w:rFonts w:ascii="Times New Roman" w:hAnsi="Times New Roman"/>
          <w:color w:val="auto"/>
          <w:sz w:val="24"/>
        </w:rPr>
        <w:t>Table 4.</w:t>
      </w:r>
      <w:proofErr w:type="gramEnd"/>
      <w:r w:rsidRPr="00CB1BCC">
        <w:rPr>
          <w:rFonts w:ascii="Times New Roman" w:hAnsi="Times New Roman"/>
          <w:color w:val="auto"/>
          <w:sz w:val="24"/>
        </w:rPr>
        <w:fldChar w:fldCharType="begin"/>
      </w:r>
      <w:r w:rsidRPr="00CB1BCC">
        <w:rPr>
          <w:rFonts w:ascii="Times New Roman" w:hAnsi="Times New Roman"/>
          <w:color w:val="auto"/>
          <w:sz w:val="24"/>
        </w:rPr>
        <w:instrText xml:space="preserve"> SEQ Table_4. \* ARABIC </w:instrText>
      </w:r>
      <w:r w:rsidRPr="00CB1BCC">
        <w:rPr>
          <w:rFonts w:ascii="Times New Roman" w:hAnsi="Times New Roman"/>
          <w:color w:val="auto"/>
          <w:sz w:val="24"/>
        </w:rPr>
        <w:fldChar w:fldCharType="separate"/>
      </w:r>
      <w:r w:rsidR="00D2494A">
        <w:rPr>
          <w:rFonts w:ascii="Times New Roman" w:hAnsi="Times New Roman"/>
          <w:noProof/>
          <w:color w:val="auto"/>
          <w:sz w:val="24"/>
        </w:rPr>
        <w:t>1</w:t>
      </w:r>
      <w:r w:rsidRPr="00CB1BCC">
        <w:rPr>
          <w:rFonts w:ascii="Times New Roman" w:hAnsi="Times New Roman"/>
          <w:color w:val="auto"/>
          <w:sz w:val="24"/>
        </w:rPr>
        <w:fldChar w:fldCharType="end"/>
      </w:r>
      <w:r w:rsidR="00E50FAF" w:rsidRPr="00CB1BCC">
        <w:rPr>
          <w:rFonts w:ascii="Times New Roman" w:eastAsia="Calibri" w:hAnsi="Times New Roman"/>
          <w:color w:val="auto"/>
          <w:sz w:val="24"/>
        </w:rPr>
        <w:t>:  Response Rate</w:t>
      </w:r>
      <w:bookmarkEnd w:id="222"/>
      <w:bookmarkEnd w:id="223"/>
      <w:bookmarkEnd w:id="22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701"/>
        <w:gridCol w:w="2137"/>
        <w:gridCol w:w="1980"/>
      </w:tblGrid>
      <w:tr w:rsidR="00E50FAF" w:rsidRPr="00CB1BCC" w:rsidTr="00BE453A">
        <w:trPr>
          <w:trHeight w:val="377"/>
        </w:trPr>
        <w:tc>
          <w:tcPr>
            <w:tcW w:w="2552" w:type="dxa"/>
          </w:tcPr>
          <w:p w:rsidR="00E50FAF" w:rsidRPr="00CB1BCC" w:rsidRDefault="00E50FAF" w:rsidP="00E50FAF">
            <w:pPr>
              <w:spacing w:after="0" w:line="259" w:lineRule="auto"/>
              <w:jc w:val="both"/>
              <w:rPr>
                <w:rFonts w:ascii="Times New Roman" w:eastAsia="Calibri" w:hAnsi="Times New Roman"/>
                <w:b/>
                <w:sz w:val="24"/>
                <w:szCs w:val="24"/>
              </w:rPr>
            </w:pPr>
            <w:r w:rsidRPr="00CB1BCC">
              <w:rPr>
                <w:rFonts w:ascii="Times New Roman" w:eastAsia="Calibri" w:hAnsi="Times New Roman"/>
                <w:b/>
                <w:sz w:val="24"/>
                <w:szCs w:val="24"/>
              </w:rPr>
              <w:t>Instrument</w:t>
            </w:r>
          </w:p>
        </w:tc>
        <w:tc>
          <w:tcPr>
            <w:tcW w:w="1701" w:type="dxa"/>
          </w:tcPr>
          <w:p w:rsidR="00E50FAF" w:rsidRPr="00CB1BCC" w:rsidRDefault="00E50FAF" w:rsidP="00E50FAF">
            <w:pPr>
              <w:spacing w:after="0" w:line="259" w:lineRule="auto"/>
              <w:jc w:val="both"/>
              <w:rPr>
                <w:rFonts w:ascii="Times New Roman" w:eastAsia="Calibri" w:hAnsi="Times New Roman"/>
                <w:b/>
                <w:sz w:val="24"/>
                <w:szCs w:val="24"/>
              </w:rPr>
            </w:pPr>
            <w:r w:rsidRPr="00CB1BCC">
              <w:rPr>
                <w:rFonts w:ascii="Times New Roman" w:eastAsia="Calibri" w:hAnsi="Times New Roman"/>
                <w:b/>
                <w:sz w:val="24"/>
                <w:szCs w:val="24"/>
              </w:rPr>
              <w:t>Target</w:t>
            </w:r>
          </w:p>
        </w:tc>
        <w:tc>
          <w:tcPr>
            <w:tcW w:w="2137" w:type="dxa"/>
          </w:tcPr>
          <w:p w:rsidR="00E50FAF" w:rsidRPr="00CB1BCC" w:rsidRDefault="00E50FAF" w:rsidP="00E50FAF">
            <w:pPr>
              <w:spacing w:after="0" w:line="259" w:lineRule="auto"/>
              <w:jc w:val="both"/>
              <w:rPr>
                <w:rFonts w:ascii="Times New Roman" w:eastAsia="Calibri" w:hAnsi="Times New Roman"/>
                <w:b/>
                <w:sz w:val="24"/>
                <w:szCs w:val="24"/>
              </w:rPr>
            </w:pPr>
            <w:r w:rsidRPr="00CB1BCC">
              <w:rPr>
                <w:rFonts w:ascii="Times New Roman" w:eastAsia="Calibri" w:hAnsi="Times New Roman"/>
                <w:b/>
                <w:sz w:val="24"/>
                <w:szCs w:val="24"/>
              </w:rPr>
              <w:t>Actual Response</w:t>
            </w:r>
          </w:p>
        </w:tc>
        <w:tc>
          <w:tcPr>
            <w:tcW w:w="1980" w:type="dxa"/>
          </w:tcPr>
          <w:p w:rsidR="00E50FAF" w:rsidRPr="00CB1BCC" w:rsidRDefault="00E50FAF" w:rsidP="00E50FAF">
            <w:pPr>
              <w:spacing w:after="0" w:line="259" w:lineRule="auto"/>
              <w:jc w:val="both"/>
              <w:rPr>
                <w:rFonts w:ascii="Times New Roman" w:eastAsia="Calibri" w:hAnsi="Times New Roman"/>
                <w:b/>
                <w:sz w:val="24"/>
                <w:szCs w:val="24"/>
              </w:rPr>
            </w:pPr>
            <w:r w:rsidRPr="00CB1BCC">
              <w:rPr>
                <w:rFonts w:ascii="Times New Roman" w:eastAsia="Calibri" w:hAnsi="Times New Roman"/>
                <w:b/>
                <w:sz w:val="24"/>
                <w:szCs w:val="24"/>
              </w:rPr>
              <w:t>Response Rate</w:t>
            </w:r>
          </w:p>
        </w:tc>
      </w:tr>
      <w:tr w:rsidR="00E50FAF" w:rsidRPr="00CB1BCC" w:rsidTr="00BE453A">
        <w:tc>
          <w:tcPr>
            <w:tcW w:w="2552" w:type="dxa"/>
          </w:tcPr>
          <w:p w:rsidR="00E50FAF" w:rsidRPr="00CB1BCC" w:rsidRDefault="00E50FAF" w:rsidP="00E50FAF">
            <w:pPr>
              <w:spacing w:after="0" w:line="259" w:lineRule="auto"/>
              <w:jc w:val="both"/>
              <w:rPr>
                <w:rFonts w:ascii="Times New Roman" w:eastAsia="Calibri" w:hAnsi="Times New Roman"/>
                <w:sz w:val="24"/>
                <w:szCs w:val="24"/>
              </w:rPr>
            </w:pPr>
            <w:r w:rsidRPr="00CB1BCC">
              <w:rPr>
                <w:rFonts w:ascii="Times New Roman" w:eastAsia="Calibri" w:hAnsi="Times New Roman"/>
                <w:sz w:val="24"/>
                <w:szCs w:val="24"/>
              </w:rPr>
              <w:t>Questionnaire</w:t>
            </w:r>
          </w:p>
        </w:tc>
        <w:tc>
          <w:tcPr>
            <w:tcW w:w="1701" w:type="dxa"/>
          </w:tcPr>
          <w:p w:rsidR="00E50FAF" w:rsidRPr="00CB1BCC" w:rsidRDefault="00E50FAF" w:rsidP="00E50FAF">
            <w:pPr>
              <w:spacing w:after="0" w:line="259" w:lineRule="auto"/>
              <w:jc w:val="right"/>
              <w:rPr>
                <w:rFonts w:ascii="Times New Roman" w:eastAsia="Calibri" w:hAnsi="Times New Roman"/>
                <w:sz w:val="24"/>
                <w:szCs w:val="24"/>
              </w:rPr>
            </w:pPr>
            <w:r w:rsidRPr="00CB1BCC">
              <w:rPr>
                <w:rFonts w:ascii="Times New Roman" w:eastAsia="Calibri" w:hAnsi="Times New Roman"/>
                <w:sz w:val="24"/>
                <w:szCs w:val="24"/>
              </w:rPr>
              <w:t>135</w:t>
            </w:r>
          </w:p>
        </w:tc>
        <w:tc>
          <w:tcPr>
            <w:tcW w:w="2137" w:type="dxa"/>
          </w:tcPr>
          <w:p w:rsidR="00E50FAF" w:rsidRPr="00CB1BCC" w:rsidRDefault="00D9007C" w:rsidP="00E50FAF">
            <w:pPr>
              <w:spacing w:after="0" w:line="259" w:lineRule="auto"/>
              <w:jc w:val="right"/>
              <w:rPr>
                <w:rFonts w:ascii="Times New Roman" w:eastAsia="Calibri" w:hAnsi="Times New Roman"/>
                <w:sz w:val="24"/>
                <w:szCs w:val="24"/>
              </w:rPr>
            </w:pPr>
            <w:r w:rsidRPr="00CB1BCC">
              <w:rPr>
                <w:rFonts w:ascii="Times New Roman" w:eastAsia="Calibri" w:hAnsi="Times New Roman"/>
                <w:sz w:val="24"/>
                <w:szCs w:val="24"/>
              </w:rPr>
              <w:t>102</w:t>
            </w:r>
          </w:p>
        </w:tc>
        <w:tc>
          <w:tcPr>
            <w:tcW w:w="1980" w:type="dxa"/>
          </w:tcPr>
          <w:p w:rsidR="00E50FAF" w:rsidRPr="00CB1BCC" w:rsidRDefault="00DC20C0" w:rsidP="00E50FAF">
            <w:pPr>
              <w:spacing w:after="0" w:line="259" w:lineRule="auto"/>
              <w:jc w:val="right"/>
              <w:rPr>
                <w:rFonts w:ascii="Times New Roman" w:eastAsia="Calibri" w:hAnsi="Times New Roman"/>
                <w:b/>
                <w:sz w:val="24"/>
                <w:szCs w:val="24"/>
              </w:rPr>
            </w:pPr>
            <w:r w:rsidRPr="00CB1BCC">
              <w:rPr>
                <w:rFonts w:ascii="Times New Roman" w:eastAsia="Calibri" w:hAnsi="Times New Roman"/>
                <w:b/>
                <w:sz w:val="24"/>
                <w:szCs w:val="24"/>
              </w:rPr>
              <w:t>80.8</w:t>
            </w:r>
            <w:r w:rsidR="00E50FAF" w:rsidRPr="00CB1BCC">
              <w:rPr>
                <w:rFonts w:ascii="Times New Roman" w:eastAsia="Calibri" w:hAnsi="Times New Roman"/>
                <w:b/>
                <w:sz w:val="24"/>
                <w:szCs w:val="24"/>
              </w:rPr>
              <w:t>%</w:t>
            </w:r>
          </w:p>
        </w:tc>
      </w:tr>
      <w:tr w:rsidR="00E50FAF" w:rsidRPr="00CB1BCC" w:rsidTr="00BE453A">
        <w:tc>
          <w:tcPr>
            <w:tcW w:w="2552" w:type="dxa"/>
          </w:tcPr>
          <w:p w:rsidR="00E50FAF" w:rsidRPr="00CB1BCC" w:rsidRDefault="00E50FAF" w:rsidP="00E50FAF">
            <w:pPr>
              <w:spacing w:after="0" w:line="259" w:lineRule="auto"/>
              <w:jc w:val="both"/>
              <w:rPr>
                <w:rFonts w:ascii="Times New Roman" w:eastAsia="Calibri" w:hAnsi="Times New Roman"/>
                <w:sz w:val="24"/>
                <w:szCs w:val="24"/>
              </w:rPr>
            </w:pPr>
            <w:r w:rsidRPr="00CB1BCC">
              <w:rPr>
                <w:rFonts w:ascii="Times New Roman" w:eastAsia="Calibri" w:hAnsi="Times New Roman"/>
                <w:sz w:val="24"/>
                <w:szCs w:val="24"/>
              </w:rPr>
              <w:t>Interview</w:t>
            </w:r>
            <w:r w:rsidR="00F038BD" w:rsidRPr="00CB1BCC">
              <w:rPr>
                <w:rFonts w:ascii="Times New Roman" w:eastAsia="Calibri" w:hAnsi="Times New Roman"/>
                <w:sz w:val="24"/>
                <w:szCs w:val="24"/>
              </w:rPr>
              <w:t>s and FGDs(Qualitative)</w:t>
            </w:r>
          </w:p>
        </w:tc>
        <w:tc>
          <w:tcPr>
            <w:tcW w:w="1701" w:type="dxa"/>
          </w:tcPr>
          <w:p w:rsidR="00E50FAF" w:rsidRPr="00CB1BCC" w:rsidRDefault="00F038BD" w:rsidP="00E50FAF">
            <w:pPr>
              <w:spacing w:after="0" w:line="259" w:lineRule="auto"/>
              <w:jc w:val="right"/>
              <w:rPr>
                <w:rFonts w:ascii="Times New Roman" w:eastAsia="Calibri" w:hAnsi="Times New Roman"/>
                <w:sz w:val="24"/>
                <w:szCs w:val="24"/>
              </w:rPr>
            </w:pPr>
            <w:r w:rsidRPr="00CB1BCC">
              <w:rPr>
                <w:rFonts w:ascii="Times New Roman" w:eastAsia="Calibri" w:hAnsi="Times New Roman"/>
                <w:sz w:val="24"/>
                <w:szCs w:val="24"/>
              </w:rPr>
              <w:t>32</w:t>
            </w:r>
          </w:p>
        </w:tc>
        <w:tc>
          <w:tcPr>
            <w:tcW w:w="2137" w:type="dxa"/>
          </w:tcPr>
          <w:p w:rsidR="00E50FAF" w:rsidRPr="00CB1BCC" w:rsidRDefault="00F038BD" w:rsidP="00E50FAF">
            <w:pPr>
              <w:spacing w:after="0" w:line="259" w:lineRule="auto"/>
              <w:jc w:val="right"/>
              <w:rPr>
                <w:rFonts w:ascii="Times New Roman" w:eastAsia="Calibri" w:hAnsi="Times New Roman"/>
                <w:sz w:val="24"/>
                <w:szCs w:val="24"/>
              </w:rPr>
            </w:pPr>
            <w:r w:rsidRPr="00CB1BCC">
              <w:rPr>
                <w:rFonts w:ascii="Times New Roman" w:eastAsia="Calibri" w:hAnsi="Times New Roman"/>
                <w:sz w:val="24"/>
                <w:szCs w:val="24"/>
              </w:rPr>
              <w:t>28</w:t>
            </w:r>
          </w:p>
        </w:tc>
        <w:tc>
          <w:tcPr>
            <w:tcW w:w="1980" w:type="dxa"/>
          </w:tcPr>
          <w:p w:rsidR="00E50FAF" w:rsidRPr="00CB1BCC" w:rsidRDefault="00F038BD" w:rsidP="00E50FAF">
            <w:pPr>
              <w:spacing w:after="0" w:line="259" w:lineRule="auto"/>
              <w:jc w:val="right"/>
              <w:rPr>
                <w:rFonts w:ascii="Times New Roman" w:eastAsia="Calibri" w:hAnsi="Times New Roman"/>
                <w:b/>
                <w:sz w:val="24"/>
                <w:szCs w:val="24"/>
              </w:rPr>
            </w:pPr>
            <w:r w:rsidRPr="00CB1BCC">
              <w:rPr>
                <w:rFonts w:ascii="Times New Roman" w:eastAsia="Calibri" w:hAnsi="Times New Roman"/>
                <w:b/>
                <w:sz w:val="24"/>
                <w:szCs w:val="24"/>
              </w:rPr>
              <w:t>87.5</w:t>
            </w:r>
            <w:r w:rsidR="00E50FAF" w:rsidRPr="00CB1BCC">
              <w:rPr>
                <w:rFonts w:ascii="Times New Roman" w:eastAsia="Calibri" w:hAnsi="Times New Roman"/>
                <w:b/>
                <w:sz w:val="24"/>
                <w:szCs w:val="24"/>
              </w:rPr>
              <w:t>%</w:t>
            </w:r>
          </w:p>
        </w:tc>
      </w:tr>
      <w:tr w:rsidR="00E50FAF" w:rsidRPr="00CB1BCC" w:rsidTr="00BE453A">
        <w:tc>
          <w:tcPr>
            <w:tcW w:w="2552" w:type="dxa"/>
          </w:tcPr>
          <w:p w:rsidR="00E50FAF" w:rsidRPr="00CB1BCC" w:rsidRDefault="00E50FAF" w:rsidP="00E50FAF">
            <w:pPr>
              <w:spacing w:after="0" w:line="259" w:lineRule="auto"/>
              <w:jc w:val="both"/>
              <w:rPr>
                <w:rFonts w:ascii="Times New Roman" w:eastAsia="Calibri" w:hAnsi="Times New Roman"/>
                <w:sz w:val="24"/>
                <w:szCs w:val="24"/>
              </w:rPr>
            </w:pPr>
          </w:p>
        </w:tc>
        <w:tc>
          <w:tcPr>
            <w:tcW w:w="1701" w:type="dxa"/>
          </w:tcPr>
          <w:p w:rsidR="00E50FAF" w:rsidRPr="00CB1BCC" w:rsidRDefault="00D9007C" w:rsidP="00E50FAF">
            <w:pPr>
              <w:spacing w:after="0" w:line="259" w:lineRule="auto"/>
              <w:jc w:val="right"/>
              <w:rPr>
                <w:rFonts w:ascii="Times New Roman" w:eastAsia="Calibri" w:hAnsi="Times New Roman"/>
                <w:b/>
                <w:sz w:val="24"/>
                <w:szCs w:val="24"/>
              </w:rPr>
            </w:pPr>
            <w:r w:rsidRPr="00CB1BCC">
              <w:rPr>
                <w:rFonts w:ascii="Times New Roman" w:eastAsia="Calibri" w:hAnsi="Times New Roman"/>
                <w:b/>
                <w:sz w:val="24"/>
                <w:szCs w:val="24"/>
              </w:rPr>
              <w:t>167</w:t>
            </w:r>
          </w:p>
        </w:tc>
        <w:tc>
          <w:tcPr>
            <w:tcW w:w="2137" w:type="dxa"/>
          </w:tcPr>
          <w:p w:rsidR="00E50FAF" w:rsidRPr="00CB1BCC" w:rsidRDefault="00D9007C" w:rsidP="00D9007C">
            <w:pPr>
              <w:spacing w:after="0" w:line="259" w:lineRule="auto"/>
              <w:jc w:val="right"/>
              <w:rPr>
                <w:rFonts w:ascii="Times New Roman" w:eastAsia="Calibri" w:hAnsi="Times New Roman"/>
                <w:b/>
                <w:sz w:val="24"/>
                <w:szCs w:val="24"/>
              </w:rPr>
            </w:pPr>
            <w:r w:rsidRPr="00CB1BCC">
              <w:rPr>
                <w:rFonts w:ascii="Times New Roman" w:eastAsia="Calibri" w:hAnsi="Times New Roman"/>
                <w:b/>
                <w:sz w:val="24"/>
                <w:szCs w:val="24"/>
              </w:rPr>
              <w:t>130</w:t>
            </w:r>
          </w:p>
        </w:tc>
        <w:tc>
          <w:tcPr>
            <w:tcW w:w="1980" w:type="dxa"/>
          </w:tcPr>
          <w:p w:rsidR="00E50FAF" w:rsidRPr="00CB1BCC" w:rsidRDefault="00E50FAF" w:rsidP="00E50FAF">
            <w:pPr>
              <w:spacing w:after="0" w:line="259" w:lineRule="auto"/>
              <w:jc w:val="right"/>
              <w:rPr>
                <w:rFonts w:ascii="Times New Roman" w:eastAsia="Calibri" w:hAnsi="Times New Roman"/>
                <w:b/>
                <w:sz w:val="24"/>
                <w:szCs w:val="24"/>
              </w:rPr>
            </w:pPr>
          </w:p>
        </w:tc>
      </w:tr>
    </w:tbl>
    <w:p w:rsidR="00E50FAF" w:rsidRPr="00CB1BCC" w:rsidRDefault="00E50FAF" w:rsidP="00E50FAF">
      <w:pPr>
        <w:spacing w:after="160" w:line="259" w:lineRule="auto"/>
        <w:jc w:val="both"/>
        <w:rPr>
          <w:rFonts w:ascii="Times New Roman" w:eastAsia="Calibri" w:hAnsi="Times New Roman"/>
          <w:sz w:val="24"/>
          <w:szCs w:val="24"/>
        </w:rPr>
      </w:pPr>
      <w:r w:rsidRPr="00CB1BCC">
        <w:rPr>
          <w:rFonts w:ascii="Times New Roman" w:eastAsia="Calibri" w:hAnsi="Times New Roman"/>
          <w:b/>
          <w:sz w:val="24"/>
          <w:szCs w:val="24"/>
        </w:rPr>
        <w:t xml:space="preserve">Source: </w:t>
      </w:r>
      <w:r w:rsidRPr="00CB1BCC">
        <w:rPr>
          <w:rFonts w:ascii="Times New Roman" w:eastAsia="Calibri" w:hAnsi="Times New Roman"/>
          <w:i/>
          <w:sz w:val="24"/>
          <w:szCs w:val="24"/>
        </w:rPr>
        <w:t>Primary Data, 2018</w:t>
      </w:r>
    </w:p>
    <w:p w:rsidR="00DC20C0" w:rsidRPr="00CB1BCC" w:rsidRDefault="006A2F9E" w:rsidP="00DC20C0">
      <w:pPr>
        <w:spacing w:after="0" w:line="480" w:lineRule="auto"/>
        <w:jc w:val="both"/>
        <w:rPr>
          <w:rFonts w:ascii="Times New Roman" w:eastAsia="Calibri" w:hAnsi="Times New Roman"/>
          <w:sz w:val="24"/>
          <w:szCs w:val="24"/>
        </w:rPr>
      </w:pPr>
      <w:r w:rsidRPr="00CB1BCC">
        <w:rPr>
          <w:rFonts w:ascii="Times New Roman" w:eastAsia="Calibri" w:hAnsi="Times New Roman"/>
          <w:sz w:val="24"/>
          <w:szCs w:val="24"/>
        </w:rPr>
        <w:t>Table 4.1</w:t>
      </w:r>
      <w:r w:rsidR="00140C72" w:rsidRPr="00CB1BCC">
        <w:rPr>
          <w:rFonts w:ascii="Times New Roman" w:eastAsia="Calibri" w:hAnsi="Times New Roman"/>
          <w:sz w:val="24"/>
          <w:szCs w:val="24"/>
        </w:rPr>
        <w:t xml:space="preserve">above show the response rate of distributed questionnaires to the respondents and the interviews conducted.  A total of 135 questionnaires were distributed and 102 were fully filed and returned, while a total of 25 key informants were intended for interviews and only 23 were interviewed, and 7 group discussions. </w:t>
      </w:r>
      <w:r w:rsidR="00DC20C0" w:rsidRPr="00CB1BCC">
        <w:rPr>
          <w:rFonts w:ascii="Times New Roman" w:eastAsia="Calibri" w:hAnsi="Times New Roman"/>
          <w:sz w:val="24"/>
          <w:szCs w:val="24"/>
        </w:rPr>
        <w:t xml:space="preserve">The overall rate of response for this study shown on table </w:t>
      </w:r>
      <w:r w:rsidR="00BA03E7" w:rsidRPr="00CB1BCC">
        <w:rPr>
          <w:rFonts w:ascii="Times New Roman" w:eastAsia="Calibri" w:hAnsi="Times New Roman"/>
          <w:sz w:val="24"/>
          <w:szCs w:val="24"/>
        </w:rPr>
        <w:t>4.1</w:t>
      </w:r>
      <w:r w:rsidR="00DC20C0" w:rsidRPr="00CB1BCC">
        <w:rPr>
          <w:rFonts w:ascii="Times New Roman" w:eastAsia="Calibri" w:hAnsi="Times New Roman"/>
          <w:sz w:val="24"/>
          <w:szCs w:val="24"/>
        </w:rPr>
        <w:t xml:space="preserve"> above was at 99.9%.  A total of 135 questionnaires were distributed and administered, but only 102 were returned and fully filed representing 80.8%; 25 interview guides were administered, but only 23 were completed representing 14.9%, and 7 group discussions were </w:t>
      </w:r>
      <w:r w:rsidR="00DC20C0" w:rsidRPr="00CB1BCC">
        <w:rPr>
          <w:rFonts w:ascii="Times New Roman" w:eastAsia="Calibri" w:hAnsi="Times New Roman"/>
          <w:sz w:val="24"/>
          <w:szCs w:val="24"/>
        </w:rPr>
        <w:lastRenderedPageBreak/>
        <w:t xml:space="preserve">destined and all the 5 group discussions were conducted representing 4.2% of the total targeted sample response. The response rate was deemed well enough since it was over and above 50% recommended by Amin (2005) and </w:t>
      </w:r>
      <w:proofErr w:type="spellStart"/>
      <w:r w:rsidR="00DC20C0" w:rsidRPr="00CB1BCC">
        <w:rPr>
          <w:rFonts w:ascii="Times New Roman" w:eastAsia="Calibri" w:hAnsi="Times New Roman"/>
          <w:sz w:val="24"/>
          <w:szCs w:val="24"/>
        </w:rPr>
        <w:t>Mugenda</w:t>
      </w:r>
      <w:proofErr w:type="spellEnd"/>
      <w:r w:rsidR="00C45713" w:rsidRPr="00CB1BCC">
        <w:rPr>
          <w:rFonts w:ascii="Times New Roman" w:eastAsia="Calibri" w:hAnsi="Times New Roman"/>
          <w:sz w:val="24"/>
          <w:szCs w:val="24"/>
        </w:rPr>
        <w:t xml:space="preserve"> </w:t>
      </w:r>
      <w:r w:rsidR="00DC20C0" w:rsidRPr="00CB1BCC">
        <w:rPr>
          <w:rFonts w:ascii="Times New Roman" w:eastAsia="Calibri" w:hAnsi="Times New Roman"/>
          <w:sz w:val="24"/>
          <w:szCs w:val="24"/>
        </w:rPr>
        <w:t>&amp;</w:t>
      </w:r>
      <w:r w:rsidR="00C45713" w:rsidRPr="00CB1BCC">
        <w:rPr>
          <w:rFonts w:ascii="Times New Roman" w:eastAsia="Calibri" w:hAnsi="Times New Roman"/>
          <w:sz w:val="24"/>
          <w:szCs w:val="24"/>
        </w:rPr>
        <w:t xml:space="preserve"> </w:t>
      </w:r>
      <w:proofErr w:type="spellStart"/>
      <w:r w:rsidR="00DC20C0" w:rsidRPr="00CB1BCC">
        <w:rPr>
          <w:rFonts w:ascii="Times New Roman" w:eastAsia="Calibri" w:hAnsi="Times New Roman"/>
          <w:sz w:val="24"/>
          <w:szCs w:val="24"/>
        </w:rPr>
        <w:t>Mugenda</w:t>
      </w:r>
      <w:proofErr w:type="spellEnd"/>
      <w:r w:rsidR="00DC20C0" w:rsidRPr="00CB1BCC">
        <w:rPr>
          <w:rFonts w:ascii="Times New Roman" w:eastAsia="Calibri" w:hAnsi="Times New Roman"/>
          <w:sz w:val="24"/>
          <w:szCs w:val="24"/>
        </w:rPr>
        <w:t xml:space="preserve"> (2003).</w:t>
      </w:r>
    </w:p>
    <w:p w:rsidR="00335AFB" w:rsidRPr="00CB1BCC" w:rsidRDefault="00335AFB" w:rsidP="00335AFB">
      <w:pPr>
        <w:pStyle w:val="Heading2"/>
        <w:spacing w:line="480" w:lineRule="auto"/>
        <w:rPr>
          <w:bCs w:val="0"/>
          <w:color w:val="auto"/>
          <w:szCs w:val="24"/>
        </w:rPr>
      </w:pPr>
      <w:bookmarkStart w:id="225" w:name="_Toc3909383"/>
      <w:r w:rsidRPr="00CB1BCC">
        <w:rPr>
          <w:bCs w:val="0"/>
          <w:color w:val="auto"/>
          <w:szCs w:val="24"/>
        </w:rPr>
        <w:t>4.</w:t>
      </w:r>
      <w:r w:rsidR="00A60E8C" w:rsidRPr="00CB1BCC">
        <w:rPr>
          <w:bCs w:val="0"/>
          <w:color w:val="auto"/>
          <w:szCs w:val="24"/>
        </w:rPr>
        <w:t>3</w:t>
      </w:r>
      <w:r w:rsidRPr="00CB1BCC">
        <w:rPr>
          <w:bCs w:val="0"/>
          <w:color w:val="auto"/>
          <w:szCs w:val="24"/>
        </w:rPr>
        <w:t xml:space="preserve"> Background Information of the respondents</w:t>
      </w:r>
      <w:bookmarkEnd w:id="225"/>
    </w:p>
    <w:p w:rsidR="00335AFB" w:rsidRPr="00CB1BCC" w:rsidRDefault="00335AFB" w:rsidP="00335AFB">
      <w:pPr>
        <w:spacing w:line="480" w:lineRule="auto"/>
        <w:jc w:val="both"/>
        <w:rPr>
          <w:rFonts w:ascii="Times New Roman" w:hAnsi="Times New Roman"/>
          <w:sz w:val="24"/>
          <w:szCs w:val="24"/>
        </w:rPr>
      </w:pPr>
      <w:r w:rsidRPr="00CB1BCC">
        <w:rPr>
          <w:rFonts w:ascii="Times New Roman" w:hAnsi="Times New Roman"/>
          <w:sz w:val="24"/>
          <w:szCs w:val="24"/>
        </w:rPr>
        <w:t xml:space="preserve">The study </w:t>
      </w:r>
      <w:r w:rsidR="00DC20C0" w:rsidRPr="00CB1BCC">
        <w:rPr>
          <w:rFonts w:ascii="Times New Roman" w:hAnsi="Times New Roman"/>
          <w:sz w:val="24"/>
          <w:szCs w:val="24"/>
        </w:rPr>
        <w:t xml:space="preserve">investigated the demographic characteristics of the respondent and the findings are represented in   the next </w:t>
      </w:r>
      <w:r w:rsidRPr="00CB1BCC">
        <w:rPr>
          <w:rFonts w:ascii="Times New Roman" w:hAnsi="Times New Roman"/>
          <w:sz w:val="24"/>
          <w:szCs w:val="24"/>
        </w:rPr>
        <w:t>sub</w:t>
      </w:r>
      <w:r w:rsidR="00DC20C0" w:rsidRPr="00CB1BCC">
        <w:rPr>
          <w:rFonts w:ascii="Times New Roman" w:hAnsi="Times New Roman"/>
          <w:sz w:val="24"/>
          <w:szCs w:val="24"/>
        </w:rPr>
        <w:t>-</w:t>
      </w:r>
      <w:r w:rsidR="00966254" w:rsidRPr="00CB1BCC">
        <w:rPr>
          <w:rFonts w:ascii="Times New Roman" w:hAnsi="Times New Roman"/>
          <w:sz w:val="24"/>
          <w:szCs w:val="24"/>
        </w:rPr>
        <w:t>sections below</w:t>
      </w:r>
      <w:r w:rsidRPr="00CB1BCC">
        <w:rPr>
          <w:rFonts w:ascii="Times New Roman" w:hAnsi="Times New Roman"/>
          <w:sz w:val="24"/>
          <w:szCs w:val="24"/>
        </w:rPr>
        <w:t>;</w:t>
      </w:r>
    </w:p>
    <w:p w:rsidR="00335AFB" w:rsidRPr="00CB1BCC" w:rsidRDefault="00335AFB" w:rsidP="00A60E8C">
      <w:pPr>
        <w:pStyle w:val="Heading1"/>
        <w:spacing w:before="0" w:line="480" w:lineRule="auto"/>
        <w:rPr>
          <w:rFonts w:ascii="Times New Roman" w:hAnsi="Times New Roman"/>
          <w:color w:val="auto"/>
          <w:sz w:val="24"/>
        </w:rPr>
      </w:pPr>
      <w:bookmarkStart w:id="226" w:name="_Toc3909384"/>
      <w:bookmarkStart w:id="227" w:name="_Toc4165444"/>
      <w:r w:rsidRPr="00CB1BCC">
        <w:rPr>
          <w:rFonts w:ascii="Times New Roman" w:hAnsi="Times New Roman"/>
          <w:color w:val="auto"/>
          <w:sz w:val="24"/>
        </w:rPr>
        <w:t>4.</w:t>
      </w:r>
      <w:r w:rsidR="00A60E8C" w:rsidRPr="00CB1BCC">
        <w:rPr>
          <w:rFonts w:ascii="Times New Roman" w:hAnsi="Times New Roman"/>
          <w:color w:val="auto"/>
          <w:sz w:val="24"/>
        </w:rPr>
        <w:t>3</w:t>
      </w:r>
      <w:r w:rsidRPr="00CB1BCC">
        <w:rPr>
          <w:rFonts w:ascii="Times New Roman" w:hAnsi="Times New Roman"/>
          <w:color w:val="auto"/>
          <w:sz w:val="24"/>
        </w:rPr>
        <w:t>.1 Gender of respondents</w:t>
      </w:r>
      <w:bookmarkEnd w:id="226"/>
      <w:bookmarkEnd w:id="227"/>
    </w:p>
    <w:p w:rsidR="00335AFB" w:rsidRPr="00CB1BCC" w:rsidRDefault="00A60E8C" w:rsidP="00A60E8C">
      <w:pPr>
        <w:pStyle w:val="Caption"/>
        <w:rPr>
          <w:rFonts w:ascii="Times New Roman" w:hAnsi="Times New Roman"/>
          <w:color w:val="auto"/>
          <w:sz w:val="24"/>
        </w:rPr>
      </w:pPr>
      <w:bookmarkStart w:id="228" w:name="_Toc3909385"/>
      <w:bookmarkStart w:id="229" w:name="_Toc4165496"/>
      <w:proofErr w:type="gramStart"/>
      <w:r w:rsidRPr="00CB1BCC">
        <w:rPr>
          <w:rFonts w:ascii="Times New Roman" w:hAnsi="Times New Roman"/>
          <w:color w:val="auto"/>
          <w:sz w:val="24"/>
        </w:rPr>
        <w:t>Table 4.</w:t>
      </w:r>
      <w:proofErr w:type="gramEnd"/>
      <w:r w:rsidRPr="00CB1BCC">
        <w:rPr>
          <w:rFonts w:ascii="Times New Roman" w:hAnsi="Times New Roman"/>
          <w:color w:val="auto"/>
          <w:sz w:val="24"/>
        </w:rPr>
        <w:fldChar w:fldCharType="begin"/>
      </w:r>
      <w:r w:rsidRPr="00CB1BCC">
        <w:rPr>
          <w:rFonts w:ascii="Times New Roman" w:hAnsi="Times New Roman"/>
          <w:color w:val="auto"/>
          <w:sz w:val="24"/>
        </w:rPr>
        <w:instrText xml:space="preserve"> SEQ Table_4. \* ARABIC </w:instrText>
      </w:r>
      <w:r w:rsidRPr="00CB1BCC">
        <w:rPr>
          <w:rFonts w:ascii="Times New Roman" w:hAnsi="Times New Roman"/>
          <w:color w:val="auto"/>
          <w:sz w:val="24"/>
        </w:rPr>
        <w:fldChar w:fldCharType="separate"/>
      </w:r>
      <w:r w:rsidR="00D2494A">
        <w:rPr>
          <w:rFonts w:ascii="Times New Roman" w:hAnsi="Times New Roman"/>
          <w:noProof/>
          <w:color w:val="auto"/>
          <w:sz w:val="24"/>
        </w:rPr>
        <w:t>2</w:t>
      </w:r>
      <w:r w:rsidRPr="00CB1BCC">
        <w:rPr>
          <w:rFonts w:ascii="Times New Roman" w:hAnsi="Times New Roman"/>
          <w:color w:val="auto"/>
          <w:sz w:val="24"/>
        </w:rPr>
        <w:fldChar w:fldCharType="end"/>
      </w:r>
      <w:r w:rsidRPr="00CB1BCC">
        <w:rPr>
          <w:rFonts w:ascii="Times New Roman" w:hAnsi="Times New Roman"/>
          <w:color w:val="auto"/>
          <w:sz w:val="24"/>
        </w:rPr>
        <w:t xml:space="preserve">: </w:t>
      </w:r>
      <w:r w:rsidR="006A2F9E" w:rsidRPr="00CB1BCC">
        <w:rPr>
          <w:rFonts w:ascii="Times New Roman" w:hAnsi="Times New Roman"/>
          <w:color w:val="auto"/>
          <w:sz w:val="24"/>
        </w:rPr>
        <w:t>Gender</w:t>
      </w:r>
      <w:r w:rsidR="00335AFB" w:rsidRPr="00CB1BCC">
        <w:rPr>
          <w:rFonts w:ascii="Times New Roman" w:hAnsi="Times New Roman"/>
          <w:color w:val="auto"/>
          <w:sz w:val="24"/>
        </w:rPr>
        <w:t xml:space="preserve"> of Participants</w:t>
      </w:r>
      <w:bookmarkEnd w:id="228"/>
      <w:bookmarkEnd w:id="229"/>
    </w:p>
    <w:tbl>
      <w:tblPr>
        <w:tblW w:w="0" w:type="auto"/>
        <w:tblInd w:w="15"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10"/>
        <w:gridCol w:w="3575"/>
        <w:gridCol w:w="10"/>
        <w:gridCol w:w="3500"/>
        <w:gridCol w:w="10"/>
        <w:gridCol w:w="2240"/>
        <w:gridCol w:w="10"/>
      </w:tblGrid>
      <w:tr w:rsidR="00335AFB" w:rsidRPr="00CB1BCC" w:rsidTr="00A86018">
        <w:trPr>
          <w:gridAfter w:val="1"/>
          <w:wAfter w:w="10" w:type="dxa"/>
        </w:trPr>
        <w:tc>
          <w:tcPr>
            <w:tcW w:w="3585" w:type="dxa"/>
            <w:gridSpan w:val="2"/>
            <w:tcBorders>
              <w:top w:val="single" w:sz="4" w:space="0" w:color="auto"/>
              <w:bottom w:val="single" w:sz="4" w:space="0" w:color="auto"/>
              <w:right w:val="single" w:sz="4" w:space="0" w:color="auto"/>
            </w:tcBorders>
            <w:shd w:val="clear" w:color="auto" w:fill="FFFFFF"/>
            <w:vAlign w:val="bottom"/>
          </w:tcPr>
          <w:p w:rsidR="00335AFB" w:rsidRPr="00CB1BCC" w:rsidRDefault="00335AFB" w:rsidP="00966254">
            <w:pPr>
              <w:rPr>
                <w:rFonts w:ascii="Times New Roman" w:hAnsi="Times New Roman"/>
                <w:b/>
                <w:bCs/>
                <w:sz w:val="24"/>
                <w:szCs w:val="24"/>
              </w:rPr>
            </w:pPr>
            <w:r w:rsidRPr="00CB1BCC">
              <w:rPr>
                <w:rFonts w:ascii="Times New Roman" w:hAnsi="Times New Roman"/>
                <w:b/>
                <w:bCs/>
                <w:sz w:val="24"/>
                <w:szCs w:val="24"/>
              </w:rPr>
              <w:t xml:space="preserve">Response </w:t>
            </w:r>
          </w:p>
        </w:tc>
        <w:tc>
          <w:tcPr>
            <w:tcW w:w="351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35AFB" w:rsidRPr="00CB1BCC" w:rsidRDefault="00335AFB" w:rsidP="00966254">
            <w:pPr>
              <w:ind w:left="60" w:right="60"/>
              <w:jc w:val="center"/>
              <w:rPr>
                <w:rFonts w:ascii="Times New Roman" w:hAnsi="Times New Roman"/>
                <w:b/>
                <w:bCs/>
                <w:sz w:val="24"/>
                <w:szCs w:val="24"/>
              </w:rPr>
            </w:pPr>
            <w:r w:rsidRPr="00CB1BCC">
              <w:rPr>
                <w:rFonts w:ascii="Times New Roman" w:hAnsi="Times New Roman"/>
                <w:b/>
                <w:bCs/>
                <w:sz w:val="24"/>
                <w:szCs w:val="24"/>
              </w:rPr>
              <w:t>Frequency</w:t>
            </w:r>
          </w:p>
        </w:tc>
        <w:tc>
          <w:tcPr>
            <w:tcW w:w="2250" w:type="dxa"/>
            <w:gridSpan w:val="2"/>
            <w:tcBorders>
              <w:top w:val="single" w:sz="4" w:space="0" w:color="auto"/>
              <w:left w:val="single" w:sz="4" w:space="0" w:color="auto"/>
              <w:bottom w:val="single" w:sz="4" w:space="0" w:color="auto"/>
            </w:tcBorders>
            <w:shd w:val="clear" w:color="auto" w:fill="FFFFFF"/>
            <w:vAlign w:val="bottom"/>
          </w:tcPr>
          <w:p w:rsidR="00335AFB" w:rsidRPr="00CB1BCC" w:rsidRDefault="00335AFB" w:rsidP="00966254">
            <w:pPr>
              <w:ind w:left="60" w:right="60"/>
              <w:jc w:val="center"/>
              <w:rPr>
                <w:rFonts w:ascii="Times New Roman" w:hAnsi="Times New Roman"/>
                <w:b/>
                <w:bCs/>
                <w:sz w:val="24"/>
                <w:szCs w:val="24"/>
              </w:rPr>
            </w:pPr>
            <w:r w:rsidRPr="00CB1BCC">
              <w:rPr>
                <w:rFonts w:ascii="Times New Roman" w:hAnsi="Times New Roman"/>
                <w:b/>
                <w:bCs/>
                <w:sz w:val="24"/>
                <w:szCs w:val="24"/>
              </w:rPr>
              <w:t>Percent</w:t>
            </w:r>
          </w:p>
        </w:tc>
      </w:tr>
      <w:tr w:rsidR="00335AFB" w:rsidRPr="00CB1BCC" w:rsidTr="00A86018">
        <w:trPr>
          <w:gridAfter w:val="1"/>
          <w:wAfter w:w="10" w:type="dxa"/>
        </w:trPr>
        <w:tc>
          <w:tcPr>
            <w:tcW w:w="3585" w:type="dxa"/>
            <w:gridSpan w:val="2"/>
            <w:tcBorders>
              <w:top w:val="single" w:sz="4" w:space="0" w:color="auto"/>
              <w:bottom w:val="single" w:sz="4" w:space="0" w:color="auto"/>
              <w:right w:val="single" w:sz="4" w:space="0" w:color="auto"/>
            </w:tcBorders>
            <w:shd w:val="clear" w:color="auto" w:fill="FFFFFF"/>
          </w:tcPr>
          <w:p w:rsidR="00335AFB" w:rsidRPr="00CB1BCC" w:rsidRDefault="00335AFB" w:rsidP="00966254">
            <w:pPr>
              <w:ind w:left="60" w:right="60"/>
              <w:rPr>
                <w:rFonts w:ascii="Times New Roman" w:hAnsi="Times New Roman"/>
                <w:sz w:val="24"/>
                <w:szCs w:val="24"/>
              </w:rPr>
            </w:pPr>
            <w:r w:rsidRPr="00CB1BCC">
              <w:rPr>
                <w:rFonts w:ascii="Times New Roman" w:hAnsi="Times New Roman"/>
                <w:sz w:val="24"/>
                <w:szCs w:val="24"/>
              </w:rPr>
              <w:t>Male</w:t>
            </w:r>
          </w:p>
        </w:tc>
        <w:tc>
          <w:tcPr>
            <w:tcW w:w="351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966254">
            <w:pPr>
              <w:ind w:left="60" w:right="60"/>
              <w:jc w:val="center"/>
              <w:rPr>
                <w:rFonts w:ascii="Times New Roman" w:hAnsi="Times New Roman"/>
                <w:sz w:val="24"/>
                <w:szCs w:val="24"/>
              </w:rPr>
            </w:pPr>
            <w:r w:rsidRPr="00CB1BCC">
              <w:rPr>
                <w:rFonts w:ascii="Times New Roman" w:hAnsi="Times New Roman"/>
                <w:sz w:val="24"/>
                <w:szCs w:val="24"/>
              </w:rPr>
              <w:t>95</w:t>
            </w:r>
          </w:p>
        </w:tc>
        <w:tc>
          <w:tcPr>
            <w:tcW w:w="2250" w:type="dxa"/>
            <w:gridSpan w:val="2"/>
            <w:tcBorders>
              <w:top w:val="single" w:sz="4" w:space="0" w:color="auto"/>
              <w:left w:val="single" w:sz="4" w:space="0" w:color="auto"/>
              <w:bottom w:val="single" w:sz="4" w:space="0" w:color="auto"/>
            </w:tcBorders>
            <w:shd w:val="clear" w:color="auto" w:fill="FFFFFF"/>
            <w:vAlign w:val="center"/>
          </w:tcPr>
          <w:p w:rsidR="00335AFB" w:rsidRPr="00CB1BCC" w:rsidRDefault="00335AFB" w:rsidP="00966254">
            <w:pPr>
              <w:ind w:left="60" w:right="60"/>
              <w:jc w:val="center"/>
              <w:rPr>
                <w:rFonts w:ascii="Times New Roman" w:hAnsi="Times New Roman"/>
                <w:sz w:val="24"/>
                <w:szCs w:val="24"/>
              </w:rPr>
            </w:pPr>
            <w:r w:rsidRPr="00CB1BCC">
              <w:rPr>
                <w:rFonts w:ascii="Times New Roman" w:hAnsi="Times New Roman"/>
                <w:sz w:val="24"/>
                <w:szCs w:val="24"/>
              </w:rPr>
              <w:t>73.1</w:t>
            </w:r>
          </w:p>
        </w:tc>
      </w:tr>
      <w:tr w:rsidR="00335AFB" w:rsidRPr="00CB1BCC" w:rsidTr="00A86018">
        <w:trPr>
          <w:gridBefore w:val="1"/>
          <w:wBefore w:w="10" w:type="dxa"/>
        </w:trPr>
        <w:tc>
          <w:tcPr>
            <w:tcW w:w="3585" w:type="dxa"/>
            <w:gridSpan w:val="2"/>
            <w:tcBorders>
              <w:top w:val="single" w:sz="4" w:space="0" w:color="auto"/>
              <w:bottom w:val="single" w:sz="4" w:space="0" w:color="auto"/>
              <w:right w:val="single" w:sz="4" w:space="0" w:color="auto"/>
            </w:tcBorders>
            <w:shd w:val="clear" w:color="auto" w:fill="FFFFFF"/>
          </w:tcPr>
          <w:p w:rsidR="00335AFB" w:rsidRPr="00CB1BCC" w:rsidRDefault="00335AFB" w:rsidP="00966254">
            <w:pPr>
              <w:ind w:left="60" w:right="60"/>
              <w:rPr>
                <w:rFonts w:ascii="Times New Roman" w:hAnsi="Times New Roman"/>
                <w:sz w:val="24"/>
                <w:szCs w:val="24"/>
              </w:rPr>
            </w:pPr>
            <w:r w:rsidRPr="00CB1BCC">
              <w:rPr>
                <w:rFonts w:ascii="Times New Roman" w:hAnsi="Times New Roman"/>
                <w:sz w:val="24"/>
                <w:szCs w:val="24"/>
              </w:rPr>
              <w:t>Female</w:t>
            </w:r>
          </w:p>
        </w:tc>
        <w:tc>
          <w:tcPr>
            <w:tcW w:w="351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966254">
            <w:pPr>
              <w:ind w:left="60" w:right="60"/>
              <w:jc w:val="center"/>
              <w:rPr>
                <w:rFonts w:ascii="Times New Roman" w:hAnsi="Times New Roman"/>
                <w:sz w:val="24"/>
                <w:szCs w:val="24"/>
              </w:rPr>
            </w:pPr>
            <w:r w:rsidRPr="00CB1BCC">
              <w:rPr>
                <w:rFonts w:ascii="Times New Roman" w:hAnsi="Times New Roman"/>
                <w:sz w:val="24"/>
                <w:szCs w:val="24"/>
              </w:rPr>
              <w:t>35</w:t>
            </w:r>
          </w:p>
        </w:tc>
        <w:tc>
          <w:tcPr>
            <w:tcW w:w="2250" w:type="dxa"/>
            <w:gridSpan w:val="2"/>
            <w:tcBorders>
              <w:top w:val="single" w:sz="4" w:space="0" w:color="auto"/>
              <w:left w:val="single" w:sz="4" w:space="0" w:color="auto"/>
              <w:bottom w:val="single" w:sz="4" w:space="0" w:color="auto"/>
            </w:tcBorders>
            <w:shd w:val="clear" w:color="auto" w:fill="FFFFFF"/>
            <w:vAlign w:val="center"/>
          </w:tcPr>
          <w:p w:rsidR="00335AFB" w:rsidRPr="00CB1BCC" w:rsidRDefault="00335AFB" w:rsidP="00966254">
            <w:pPr>
              <w:ind w:left="60" w:right="60"/>
              <w:jc w:val="center"/>
              <w:rPr>
                <w:rFonts w:ascii="Times New Roman" w:hAnsi="Times New Roman"/>
                <w:sz w:val="24"/>
                <w:szCs w:val="24"/>
              </w:rPr>
            </w:pPr>
            <w:r w:rsidRPr="00CB1BCC">
              <w:rPr>
                <w:rFonts w:ascii="Times New Roman" w:hAnsi="Times New Roman"/>
                <w:sz w:val="24"/>
                <w:szCs w:val="24"/>
              </w:rPr>
              <w:t>26.9</w:t>
            </w:r>
          </w:p>
        </w:tc>
      </w:tr>
      <w:tr w:rsidR="00335AFB" w:rsidRPr="00CB1BCC" w:rsidTr="00A86018">
        <w:trPr>
          <w:gridBefore w:val="1"/>
          <w:wBefore w:w="10" w:type="dxa"/>
        </w:trPr>
        <w:tc>
          <w:tcPr>
            <w:tcW w:w="3585" w:type="dxa"/>
            <w:gridSpan w:val="2"/>
            <w:tcBorders>
              <w:top w:val="single" w:sz="4" w:space="0" w:color="auto"/>
              <w:bottom w:val="single" w:sz="4" w:space="0" w:color="auto"/>
              <w:right w:val="single" w:sz="4" w:space="0" w:color="auto"/>
            </w:tcBorders>
            <w:shd w:val="clear" w:color="auto" w:fill="FFFFFF"/>
          </w:tcPr>
          <w:p w:rsidR="00335AFB" w:rsidRPr="00CB1BCC" w:rsidRDefault="00335AFB" w:rsidP="00966254">
            <w:pPr>
              <w:ind w:left="60" w:right="60"/>
              <w:rPr>
                <w:rFonts w:ascii="Times New Roman" w:hAnsi="Times New Roman"/>
                <w:b/>
                <w:bCs/>
                <w:sz w:val="24"/>
                <w:szCs w:val="24"/>
              </w:rPr>
            </w:pPr>
            <w:r w:rsidRPr="00CB1BCC">
              <w:rPr>
                <w:rFonts w:ascii="Times New Roman" w:hAnsi="Times New Roman"/>
                <w:b/>
                <w:bCs/>
                <w:sz w:val="24"/>
                <w:szCs w:val="24"/>
              </w:rPr>
              <w:t>Total</w:t>
            </w:r>
          </w:p>
        </w:tc>
        <w:tc>
          <w:tcPr>
            <w:tcW w:w="351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966254">
            <w:pPr>
              <w:ind w:left="60" w:right="60"/>
              <w:jc w:val="center"/>
              <w:rPr>
                <w:rFonts w:ascii="Times New Roman" w:hAnsi="Times New Roman"/>
                <w:b/>
                <w:bCs/>
                <w:sz w:val="24"/>
                <w:szCs w:val="24"/>
              </w:rPr>
            </w:pPr>
            <w:r w:rsidRPr="00CB1BCC">
              <w:rPr>
                <w:rFonts w:ascii="Times New Roman" w:hAnsi="Times New Roman"/>
                <w:b/>
                <w:bCs/>
                <w:sz w:val="24"/>
                <w:szCs w:val="24"/>
              </w:rPr>
              <w:t>130</w:t>
            </w:r>
          </w:p>
        </w:tc>
        <w:tc>
          <w:tcPr>
            <w:tcW w:w="2250" w:type="dxa"/>
            <w:gridSpan w:val="2"/>
            <w:tcBorders>
              <w:top w:val="single" w:sz="4" w:space="0" w:color="auto"/>
              <w:left w:val="single" w:sz="4" w:space="0" w:color="auto"/>
              <w:bottom w:val="single" w:sz="4" w:space="0" w:color="auto"/>
            </w:tcBorders>
            <w:shd w:val="clear" w:color="auto" w:fill="FFFFFF"/>
            <w:vAlign w:val="center"/>
          </w:tcPr>
          <w:p w:rsidR="00335AFB" w:rsidRPr="00CB1BCC" w:rsidRDefault="00335AFB" w:rsidP="00966254">
            <w:pPr>
              <w:ind w:left="60" w:right="60"/>
              <w:jc w:val="center"/>
              <w:rPr>
                <w:rFonts w:ascii="Times New Roman" w:hAnsi="Times New Roman"/>
                <w:b/>
                <w:bCs/>
                <w:sz w:val="24"/>
                <w:szCs w:val="24"/>
              </w:rPr>
            </w:pPr>
            <w:r w:rsidRPr="00CB1BCC">
              <w:rPr>
                <w:rFonts w:ascii="Times New Roman" w:hAnsi="Times New Roman"/>
                <w:b/>
                <w:bCs/>
                <w:sz w:val="24"/>
                <w:szCs w:val="24"/>
              </w:rPr>
              <w:t>100.0</w:t>
            </w:r>
          </w:p>
        </w:tc>
      </w:tr>
    </w:tbl>
    <w:p w:rsidR="00335AFB" w:rsidRPr="00CB1BCC" w:rsidRDefault="006A2F9E" w:rsidP="00F023CA">
      <w:pPr>
        <w:spacing w:line="480" w:lineRule="auto"/>
        <w:rPr>
          <w:rFonts w:ascii="Times New Roman" w:hAnsi="Times New Roman"/>
          <w:b/>
          <w:bCs/>
          <w:i/>
          <w:iCs/>
          <w:sz w:val="24"/>
          <w:szCs w:val="24"/>
        </w:rPr>
      </w:pPr>
      <w:r w:rsidRPr="00CB1BCC">
        <w:rPr>
          <w:rFonts w:ascii="Times New Roman" w:hAnsi="Times New Roman"/>
          <w:b/>
          <w:bCs/>
          <w:i/>
          <w:iCs/>
          <w:sz w:val="24"/>
          <w:szCs w:val="24"/>
        </w:rPr>
        <w:t xml:space="preserve">Source: </w:t>
      </w:r>
      <w:r w:rsidR="00335AFB" w:rsidRPr="00CB1BCC">
        <w:rPr>
          <w:rFonts w:ascii="Times New Roman" w:hAnsi="Times New Roman"/>
          <w:b/>
          <w:bCs/>
          <w:i/>
          <w:iCs/>
          <w:sz w:val="24"/>
          <w:szCs w:val="24"/>
        </w:rPr>
        <w:t>Pr</w:t>
      </w:r>
      <w:r w:rsidRPr="00CB1BCC">
        <w:rPr>
          <w:rFonts w:ascii="Times New Roman" w:hAnsi="Times New Roman"/>
          <w:b/>
          <w:bCs/>
          <w:i/>
          <w:iCs/>
          <w:sz w:val="24"/>
          <w:szCs w:val="24"/>
        </w:rPr>
        <w:t xml:space="preserve">imary </w:t>
      </w:r>
      <w:proofErr w:type="gramStart"/>
      <w:r w:rsidRPr="00CB1BCC">
        <w:rPr>
          <w:rFonts w:ascii="Times New Roman" w:hAnsi="Times New Roman"/>
          <w:b/>
          <w:bCs/>
          <w:i/>
          <w:iCs/>
          <w:sz w:val="24"/>
          <w:szCs w:val="24"/>
        </w:rPr>
        <w:t>Data(</w:t>
      </w:r>
      <w:proofErr w:type="gramEnd"/>
      <w:r w:rsidR="00335AFB" w:rsidRPr="00CB1BCC">
        <w:rPr>
          <w:rFonts w:ascii="Times New Roman" w:hAnsi="Times New Roman"/>
          <w:b/>
          <w:bCs/>
          <w:i/>
          <w:iCs/>
          <w:sz w:val="24"/>
          <w:szCs w:val="24"/>
        </w:rPr>
        <w:t>2018</w:t>
      </w:r>
      <w:r w:rsidRPr="00CB1BCC">
        <w:rPr>
          <w:rFonts w:ascii="Times New Roman" w:hAnsi="Times New Roman"/>
          <w:b/>
          <w:bCs/>
          <w:i/>
          <w:iCs/>
          <w:sz w:val="24"/>
          <w:szCs w:val="24"/>
        </w:rPr>
        <w:t>)</w:t>
      </w:r>
    </w:p>
    <w:p w:rsidR="00335AFB" w:rsidRPr="00CB1BCC" w:rsidRDefault="00335AFB" w:rsidP="00335AFB">
      <w:pPr>
        <w:spacing w:line="480" w:lineRule="auto"/>
        <w:jc w:val="both"/>
        <w:rPr>
          <w:rFonts w:ascii="Times New Roman" w:hAnsi="Times New Roman"/>
          <w:sz w:val="24"/>
          <w:szCs w:val="24"/>
        </w:rPr>
      </w:pPr>
      <w:r w:rsidRPr="00CB1BCC">
        <w:rPr>
          <w:rFonts w:ascii="Times New Roman" w:hAnsi="Times New Roman"/>
          <w:sz w:val="24"/>
          <w:szCs w:val="24"/>
        </w:rPr>
        <w:t xml:space="preserve">From the response </w:t>
      </w:r>
      <w:r w:rsidR="00423BA9" w:rsidRPr="00CB1BCC">
        <w:rPr>
          <w:rFonts w:ascii="Times New Roman" w:hAnsi="Times New Roman"/>
          <w:sz w:val="24"/>
          <w:szCs w:val="24"/>
        </w:rPr>
        <w:t xml:space="preserve">above, </w:t>
      </w:r>
      <w:r w:rsidRPr="00CB1BCC">
        <w:rPr>
          <w:rFonts w:ascii="Times New Roman" w:hAnsi="Times New Roman"/>
          <w:sz w:val="24"/>
          <w:szCs w:val="24"/>
        </w:rPr>
        <w:t>f</w:t>
      </w:r>
      <w:r w:rsidR="00966254" w:rsidRPr="00CB1BCC">
        <w:rPr>
          <w:rFonts w:ascii="Times New Roman" w:hAnsi="Times New Roman"/>
          <w:sz w:val="24"/>
          <w:szCs w:val="24"/>
        </w:rPr>
        <w:t>rom 130 participants observed</w:t>
      </w:r>
      <w:r w:rsidRPr="00CB1BCC">
        <w:rPr>
          <w:rFonts w:ascii="Times New Roman" w:hAnsi="Times New Roman"/>
          <w:sz w:val="24"/>
          <w:szCs w:val="24"/>
        </w:rPr>
        <w:t>, 95(73.1%) were male and, 35(26.9%) were female. From this study, it was established that males participated more than females in this study but still the study was inclusive.</w:t>
      </w:r>
      <w:r w:rsidR="00645278" w:rsidRPr="00CB1BCC">
        <w:rPr>
          <w:rFonts w:ascii="Times New Roman" w:hAnsi="Times New Roman"/>
          <w:sz w:val="24"/>
          <w:szCs w:val="24"/>
        </w:rPr>
        <w:t xml:space="preserve"> </w:t>
      </w:r>
      <w:r w:rsidR="006A2F9E" w:rsidRPr="00CB1BCC">
        <w:rPr>
          <w:rFonts w:ascii="Times New Roman" w:hAnsi="Times New Roman"/>
          <w:sz w:val="24"/>
          <w:szCs w:val="24"/>
        </w:rPr>
        <w:t>The study was representative of all sexes.</w:t>
      </w:r>
    </w:p>
    <w:p w:rsidR="00B57BD1" w:rsidRPr="00CB1BCC" w:rsidRDefault="00B57BD1">
      <w:pPr>
        <w:rPr>
          <w:rFonts w:ascii="Times New Roman" w:hAnsi="Times New Roman"/>
          <w:b/>
          <w:bCs/>
          <w:sz w:val="24"/>
          <w:szCs w:val="24"/>
        </w:rPr>
      </w:pPr>
      <w:r w:rsidRPr="00CB1BCC">
        <w:rPr>
          <w:rFonts w:ascii="Times New Roman" w:hAnsi="Times New Roman"/>
          <w:b/>
          <w:bCs/>
          <w:sz w:val="24"/>
          <w:szCs w:val="24"/>
        </w:rPr>
        <w:br w:type="page"/>
      </w:r>
    </w:p>
    <w:p w:rsidR="00335AFB" w:rsidRPr="00CB1BCC" w:rsidRDefault="00A60E8C" w:rsidP="00A60E8C">
      <w:pPr>
        <w:pStyle w:val="Caption"/>
        <w:rPr>
          <w:rFonts w:ascii="Times New Roman" w:hAnsi="Times New Roman"/>
          <w:color w:val="auto"/>
          <w:sz w:val="24"/>
        </w:rPr>
      </w:pPr>
      <w:bookmarkStart w:id="230" w:name="_Toc3909386"/>
      <w:bookmarkStart w:id="231" w:name="_Toc4165497"/>
      <w:proofErr w:type="gramStart"/>
      <w:r w:rsidRPr="00CB1BCC">
        <w:rPr>
          <w:rFonts w:ascii="Times New Roman" w:hAnsi="Times New Roman"/>
          <w:color w:val="auto"/>
          <w:sz w:val="24"/>
        </w:rPr>
        <w:lastRenderedPageBreak/>
        <w:t>Table 4.</w:t>
      </w:r>
      <w:proofErr w:type="gramEnd"/>
      <w:r w:rsidRPr="00CB1BCC">
        <w:rPr>
          <w:rFonts w:ascii="Times New Roman" w:hAnsi="Times New Roman"/>
          <w:color w:val="auto"/>
          <w:sz w:val="24"/>
        </w:rPr>
        <w:fldChar w:fldCharType="begin"/>
      </w:r>
      <w:r w:rsidRPr="00CB1BCC">
        <w:rPr>
          <w:rFonts w:ascii="Times New Roman" w:hAnsi="Times New Roman"/>
          <w:color w:val="auto"/>
          <w:sz w:val="24"/>
        </w:rPr>
        <w:instrText xml:space="preserve"> SEQ Table_4. \* ARABIC </w:instrText>
      </w:r>
      <w:r w:rsidRPr="00CB1BCC">
        <w:rPr>
          <w:rFonts w:ascii="Times New Roman" w:hAnsi="Times New Roman"/>
          <w:color w:val="auto"/>
          <w:sz w:val="24"/>
        </w:rPr>
        <w:fldChar w:fldCharType="separate"/>
      </w:r>
      <w:r w:rsidR="00D2494A">
        <w:rPr>
          <w:rFonts w:ascii="Times New Roman" w:hAnsi="Times New Roman"/>
          <w:noProof/>
          <w:color w:val="auto"/>
          <w:sz w:val="24"/>
        </w:rPr>
        <w:t>3</w:t>
      </w:r>
      <w:r w:rsidRPr="00CB1BCC">
        <w:rPr>
          <w:rFonts w:ascii="Times New Roman" w:hAnsi="Times New Roman"/>
          <w:color w:val="auto"/>
          <w:sz w:val="24"/>
        </w:rPr>
        <w:fldChar w:fldCharType="end"/>
      </w:r>
      <w:r w:rsidRPr="00CB1BCC">
        <w:rPr>
          <w:rFonts w:ascii="Times New Roman" w:hAnsi="Times New Roman"/>
          <w:color w:val="auto"/>
          <w:sz w:val="24"/>
        </w:rPr>
        <w:t>:</w:t>
      </w:r>
      <w:r w:rsidR="00335AFB" w:rsidRPr="00CB1BCC">
        <w:rPr>
          <w:rFonts w:ascii="Times New Roman" w:hAnsi="Times New Roman"/>
          <w:color w:val="auto"/>
          <w:sz w:val="24"/>
        </w:rPr>
        <w:t xml:space="preserve"> Age of participants</w:t>
      </w:r>
      <w:bookmarkEnd w:id="230"/>
      <w:bookmarkEnd w:id="231"/>
    </w:p>
    <w:tbl>
      <w:tblPr>
        <w:tblW w:w="0" w:type="auto"/>
        <w:tblInd w:w="15"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10"/>
        <w:gridCol w:w="3575"/>
        <w:gridCol w:w="10"/>
        <w:gridCol w:w="3500"/>
        <w:gridCol w:w="10"/>
        <w:gridCol w:w="2240"/>
        <w:gridCol w:w="10"/>
      </w:tblGrid>
      <w:tr w:rsidR="00335AFB" w:rsidRPr="00CB1BCC" w:rsidTr="00A86018">
        <w:trPr>
          <w:gridAfter w:val="1"/>
          <w:wAfter w:w="10" w:type="dxa"/>
        </w:trPr>
        <w:tc>
          <w:tcPr>
            <w:tcW w:w="3585" w:type="dxa"/>
            <w:gridSpan w:val="2"/>
            <w:tcBorders>
              <w:top w:val="single" w:sz="4" w:space="0" w:color="auto"/>
              <w:bottom w:val="single" w:sz="4" w:space="0" w:color="auto"/>
              <w:right w:val="single" w:sz="4" w:space="0" w:color="auto"/>
            </w:tcBorders>
            <w:shd w:val="clear" w:color="auto" w:fill="FFFFFF"/>
            <w:vAlign w:val="bottom"/>
          </w:tcPr>
          <w:p w:rsidR="00335AFB" w:rsidRPr="00CB1BCC" w:rsidRDefault="00335AFB" w:rsidP="00B57BD1">
            <w:pPr>
              <w:spacing w:after="0" w:line="480" w:lineRule="auto"/>
              <w:rPr>
                <w:rFonts w:ascii="Times New Roman" w:hAnsi="Times New Roman"/>
                <w:b/>
                <w:bCs/>
                <w:sz w:val="24"/>
                <w:szCs w:val="24"/>
              </w:rPr>
            </w:pPr>
            <w:r w:rsidRPr="00CB1BCC">
              <w:rPr>
                <w:rFonts w:ascii="Times New Roman" w:hAnsi="Times New Roman"/>
                <w:b/>
                <w:bCs/>
                <w:sz w:val="24"/>
                <w:szCs w:val="24"/>
              </w:rPr>
              <w:t xml:space="preserve">Response </w:t>
            </w:r>
          </w:p>
        </w:tc>
        <w:tc>
          <w:tcPr>
            <w:tcW w:w="351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35AFB" w:rsidRPr="00CB1BCC" w:rsidRDefault="00335AFB" w:rsidP="00B57BD1">
            <w:pPr>
              <w:spacing w:after="0" w:line="480" w:lineRule="auto"/>
              <w:ind w:left="60" w:right="60"/>
              <w:jc w:val="center"/>
              <w:rPr>
                <w:rFonts w:ascii="Times New Roman" w:hAnsi="Times New Roman"/>
                <w:b/>
                <w:bCs/>
                <w:sz w:val="24"/>
                <w:szCs w:val="24"/>
              </w:rPr>
            </w:pPr>
            <w:r w:rsidRPr="00CB1BCC">
              <w:rPr>
                <w:rFonts w:ascii="Times New Roman" w:hAnsi="Times New Roman"/>
                <w:b/>
                <w:bCs/>
                <w:sz w:val="24"/>
                <w:szCs w:val="24"/>
              </w:rPr>
              <w:t>Frequency</w:t>
            </w:r>
          </w:p>
        </w:tc>
        <w:tc>
          <w:tcPr>
            <w:tcW w:w="2250" w:type="dxa"/>
            <w:gridSpan w:val="2"/>
            <w:tcBorders>
              <w:top w:val="single" w:sz="4" w:space="0" w:color="auto"/>
              <w:left w:val="single" w:sz="4" w:space="0" w:color="auto"/>
              <w:bottom w:val="single" w:sz="4" w:space="0" w:color="auto"/>
            </w:tcBorders>
            <w:shd w:val="clear" w:color="auto" w:fill="FFFFFF"/>
            <w:vAlign w:val="bottom"/>
          </w:tcPr>
          <w:p w:rsidR="00335AFB" w:rsidRPr="00CB1BCC" w:rsidRDefault="00335AFB" w:rsidP="00B57BD1">
            <w:pPr>
              <w:spacing w:after="0" w:line="480" w:lineRule="auto"/>
              <w:ind w:left="60" w:right="60"/>
              <w:jc w:val="center"/>
              <w:rPr>
                <w:rFonts w:ascii="Times New Roman" w:hAnsi="Times New Roman"/>
                <w:b/>
                <w:bCs/>
                <w:sz w:val="24"/>
                <w:szCs w:val="24"/>
              </w:rPr>
            </w:pPr>
            <w:r w:rsidRPr="00CB1BCC">
              <w:rPr>
                <w:rFonts w:ascii="Times New Roman" w:hAnsi="Times New Roman"/>
                <w:b/>
                <w:bCs/>
                <w:sz w:val="24"/>
                <w:szCs w:val="24"/>
              </w:rPr>
              <w:t>Percent</w:t>
            </w:r>
          </w:p>
        </w:tc>
      </w:tr>
      <w:tr w:rsidR="00335AFB" w:rsidRPr="00CB1BCC" w:rsidTr="00A86018">
        <w:trPr>
          <w:gridAfter w:val="1"/>
          <w:wAfter w:w="10" w:type="dxa"/>
        </w:trPr>
        <w:tc>
          <w:tcPr>
            <w:tcW w:w="3585" w:type="dxa"/>
            <w:gridSpan w:val="2"/>
            <w:tcBorders>
              <w:top w:val="single" w:sz="4" w:space="0" w:color="auto"/>
              <w:bottom w:val="single" w:sz="4" w:space="0" w:color="auto"/>
              <w:right w:val="single" w:sz="4" w:space="0" w:color="auto"/>
            </w:tcBorders>
            <w:shd w:val="clear" w:color="auto" w:fill="FFFFFF"/>
          </w:tcPr>
          <w:p w:rsidR="00335AFB" w:rsidRPr="00CB1BCC" w:rsidRDefault="00335AFB" w:rsidP="00B57BD1">
            <w:pPr>
              <w:spacing w:after="0" w:line="480" w:lineRule="auto"/>
              <w:ind w:left="60" w:right="60"/>
              <w:rPr>
                <w:rFonts w:ascii="Times New Roman" w:hAnsi="Times New Roman"/>
                <w:sz w:val="24"/>
                <w:szCs w:val="24"/>
              </w:rPr>
            </w:pPr>
            <w:r w:rsidRPr="00CB1BCC">
              <w:rPr>
                <w:rFonts w:ascii="Times New Roman" w:hAnsi="Times New Roman"/>
                <w:sz w:val="24"/>
                <w:szCs w:val="24"/>
              </w:rPr>
              <w:t>Below 20years</w:t>
            </w:r>
          </w:p>
        </w:tc>
        <w:tc>
          <w:tcPr>
            <w:tcW w:w="351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B57BD1">
            <w:pPr>
              <w:spacing w:after="0" w:line="480" w:lineRule="auto"/>
              <w:ind w:left="60" w:right="60"/>
              <w:jc w:val="center"/>
              <w:rPr>
                <w:rFonts w:ascii="Times New Roman" w:hAnsi="Times New Roman"/>
                <w:sz w:val="24"/>
                <w:szCs w:val="24"/>
              </w:rPr>
            </w:pPr>
            <w:r w:rsidRPr="00CB1BCC">
              <w:rPr>
                <w:rFonts w:ascii="Times New Roman" w:hAnsi="Times New Roman"/>
                <w:sz w:val="24"/>
                <w:szCs w:val="24"/>
              </w:rPr>
              <w:t>17</w:t>
            </w:r>
          </w:p>
        </w:tc>
        <w:tc>
          <w:tcPr>
            <w:tcW w:w="2250" w:type="dxa"/>
            <w:gridSpan w:val="2"/>
            <w:tcBorders>
              <w:top w:val="single" w:sz="4" w:space="0" w:color="auto"/>
              <w:left w:val="single" w:sz="4" w:space="0" w:color="auto"/>
              <w:bottom w:val="single" w:sz="4" w:space="0" w:color="auto"/>
            </w:tcBorders>
            <w:shd w:val="clear" w:color="auto" w:fill="FFFFFF"/>
            <w:vAlign w:val="center"/>
          </w:tcPr>
          <w:p w:rsidR="00335AFB" w:rsidRPr="00CB1BCC" w:rsidRDefault="00335AFB" w:rsidP="00B57BD1">
            <w:pPr>
              <w:spacing w:after="0" w:line="480" w:lineRule="auto"/>
              <w:ind w:left="60" w:right="60"/>
              <w:jc w:val="center"/>
              <w:rPr>
                <w:rFonts w:ascii="Times New Roman" w:hAnsi="Times New Roman"/>
                <w:sz w:val="24"/>
                <w:szCs w:val="24"/>
              </w:rPr>
            </w:pPr>
            <w:r w:rsidRPr="00CB1BCC">
              <w:rPr>
                <w:rFonts w:ascii="Times New Roman" w:hAnsi="Times New Roman"/>
                <w:sz w:val="24"/>
                <w:szCs w:val="24"/>
              </w:rPr>
              <w:t>13.1</w:t>
            </w:r>
          </w:p>
        </w:tc>
      </w:tr>
      <w:tr w:rsidR="00335AFB" w:rsidRPr="00CB1BCC" w:rsidTr="00A86018">
        <w:trPr>
          <w:gridBefore w:val="1"/>
          <w:wBefore w:w="10" w:type="dxa"/>
        </w:trPr>
        <w:tc>
          <w:tcPr>
            <w:tcW w:w="3585" w:type="dxa"/>
            <w:gridSpan w:val="2"/>
            <w:tcBorders>
              <w:top w:val="single" w:sz="4" w:space="0" w:color="auto"/>
              <w:bottom w:val="single" w:sz="4" w:space="0" w:color="auto"/>
              <w:right w:val="single" w:sz="4" w:space="0" w:color="auto"/>
            </w:tcBorders>
            <w:shd w:val="clear" w:color="auto" w:fill="FFFFFF"/>
          </w:tcPr>
          <w:p w:rsidR="00335AFB" w:rsidRPr="00CB1BCC" w:rsidRDefault="00335AFB" w:rsidP="00B57BD1">
            <w:pPr>
              <w:spacing w:after="0" w:line="480" w:lineRule="auto"/>
              <w:ind w:left="60" w:right="60"/>
              <w:rPr>
                <w:rFonts w:ascii="Times New Roman" w:hAnsi="Times New Roman"/>
                <w:sz w:val="24"/>
                <w:szCs w:val="24"/>
              </w:rPr>
            </w:pPr>
            <w:r w:rsidRPr="00CB1BCC">
              <w:rPr>
                <w:rFonts w:ascii="Times New Roman" w:hAnsi="Times New Roman"/>
                <w:sz w:val="24"/>
                <w:szCs w:val="24"/>
              </w:rPr>
              <w:t xml:space="preserve">21-30 years </w:t>
            </w:r>
          </w:p>
        </w:tc>
        <w:tc>
          <w:tcPr>
            <w:tcW w:w="351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B57BD1">
            <w:pPr>
              <w:spacing w:after="0" w:line="480" w:lineRule="auto"/>
              <w:ind w:left="60" w:right="60"/>
              <w:jc w:val="center"/>
              <w:rPr>
                <w:rFonts w:ascii="Times New Roman" w:hAnsi="Times New Roman"/>
                <w:sz w:val="24"/>
                <w:szCs w:val="24"/>
              </w:rPr>
            </w:pPr>
            <w:r w:rsidRPr="00CB1BCC">
              <w:rPr>
                <w:rFonts w:ascii="Times New Roman" w:hAnsi="Times New Roman"/>
                <w:sz w:val="24"/>
                <w:szCs w:val="24"/>
              </w:rPr>
              <w:t>100</w:t>
            </w:r>
          </w:p>
        </w:tc>
        <w:tc>
          <w:tcPr>
            <w:tcW w:w="2250" w:type="dxa"/>
            <w:gridSpan w:val="2"/>
            <w:tcBorders>
              <w:top w:val="single" w:sz="4" w:space="0" w:color="auto"/>
              <w:left w:val="single" w:sz="4" w:space="0" w:color="auto"/>
              <w:bottom w:val="single" w:sz="4" w:space="0" w:color="auto"/>
            </w:tcBorders>
            <w:shd w:val="clear" w:color="auto" w:fill="FFFFFF"/>
            <w:vAlign w:val="center"/>
          </w:tcPr>
          <w:p w:rsidR="00335AFB" w:rsidRPr="00CB1BCC" w:rsidRDefault="00335AFB" w:rsidP="00B57BD1">
            <w:pPr>
              <w:spacing w:after="0" w:line="480" w:lineRule="auto"/>
              <w:ind w:left="60" w:right="60"/>
              <w:jc w:val="center"/>
              <w:rPr>
                <w:rFonts w:ascii="Times New Roman" w:hAnsi="Times New Roman"/>
                <w:sz w:val="24"/>
                <w:szCs w:val="24"/>
              </w:rPr>
            </w:pPr>
            <w:r w:rsidRPr="00CB1BCC">
              <w:rPr>
                <w:rFonts w:ascii="Times New Roman" w:hAnsi="Times New Roman"/>
                <w:sz w:val="24"/>
                <w:szCs w:val="24"/>
              </w:rPr>
              <w:t>78.5</w:t>
            </w:r>
          </w:p>
        </w:tc>
      </w:tr>
      <w:tr w:rsidR="00335AFB" w:rsidRPr="00CB1BCC" w:rsidTr="00A86018">
        <w:trPr>
          <w:gridBefore w:val="1"/>
          <w:wBefore w:w="10" w:type="dxa"/>
        </w:trPr>
        <w:tc>
          <w:tcPr>
            <w:tcW w:w="3585" w:type="dxa"/>
            <w:gridSpan w:val="2"/>
            <w:tcBorders>
              <w:top w:val="single" w:sz="4" w:space="0" w:color="auto"/>
              <w:bottom w:val="single" w:sz="4" w:space="0" w:color="auto"/>
              <w:right w:val="single" w:sz="4" w:space="0" w:color="auto"/>
            </w:tcBorders>
            <w:shd w:val="clear" w:color="auto" w:fill="FFFFFF"/>
          </w:tcPr>
          <w:p w:rsidR="00335AFB" w:rsidRPr="00CB1BCC" w:rsidRDefault="00367F45" w:rsidP="00B57BD1">
            <w:pPr>
              <w:spacing w:after="0" w:line="480" w:lineRule="auto"/>
              <w:ind w:left="60" w:right="60"/>
              <w:rPr>
                <w:rFonts w:ascii="Times New Roman" w:hAnsi="Times New Roman"/>
                <w:sz w:val="24"/>
                <w:szCs w:val="24"/>
              </w:rPr>
            </w:pPr>
            <w:r w:rsidRPr="00CB1BCC">
              <w:rPr>
                <w:rFonts w:ascii="Times New Roman" w:hAnsi="Times New Roman"/>
                <w:sz w:val="24"/>
                <w:szCs w:val="24"/>
              </w:rPr>
              <w:t>31-41</w:t>
            </w:r>
            <w:r w:rsidR="00335AFB" w:rsidRPr="00CB1BCC">
              <w:rPr>
                <w:rFonts w:ascii="Times New Roman" w:hAnsi="Times New Roman"/>
                <w:sz w:val="24"/>
                <w:szCs w:val="24"/>
              </w:rPr>
              <w:t xml:space="preserve"> years </w:t>
            </w:r>
          </w:p>
        </w:tc>
        <w:tc>
          <w:tcPr>
            <w:tcW w:w="351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B57BD1">
            <w:pPr>
              <w:spacing w:after="0" w:line="480" w:lineRule="auto"/>
              <w:ind w:left="60" w:right="60"/>
              <w:jc w:val="center"/>
              <w:rPr>
                <w:rFonts w:ascii="Times New Roman" w:hAnsi="Times New Roman"/>
                <w:sz w:val="24"/>
                <w:szCs w:val="24"/>
              </w:rPr>
            </w:pPr>
            <w:r w:rsidRPr="00CB1BCC">
              <w:rPr>
                <w:rFonts w:ascii="Times New Roman" w:hAnsi="Times New Roman"/>
                <w:sz w:val="24"/>
                <w:szCs w:val="24"/>
              </w:rPr>
              <w:t>6</w:t>
            </w:r>
          </w:p>
        </w:tc>
        <w:tc>
          <w:tcPr>
            <w:tcW w:w="2250" w:type="dxa"/>
            <w:gridSpan w:val="2"/>
            <w:tcBorders>
              <w:top w:val="single" w:sz="4" w:space="0" w:color="auto"/>
              <w:left w:val="single" w:sz="4" w:space="0" w:color="auto"/>
              <w:bottom w:val="single" w:sz="4" w:space="0" w:color="auto"/>
            </w:tcBorders>
            <w:shd w:val="clear" w:color="auto" w:fill="FFFFFF"/>
            <w:vAlign w:val="center"/>
          </w:tcPr>
          <w:p w:rsidR="00335AFB" w:rsidRPr="00CB1BCC" w:rsidRDefault="00335AFB" w:rsidP="00B57BD1">
            <w:pPr>
              <w:spacing w:after="0" w:line="480" w:lineRule="auto"/>
              <w:ind w:left="60" w:right="60"/>
              <w:jc w:val="center"/>
              <w:rPr>
                <w:rFonts w:ascii="Times New Roman" w:hAnsi="Times New Roman"/>
                <w:sz w:val="24"/>
                <w:szCs w:val="24"/>
              </w:rPr>
            </w:pPr>
            <w:r w:rsidRPr="00CB1BCC">
              <w:rPr>
                <w:rFonts w:ascii="Times New Roman" w:hAnsi="Times New Roman"/>
                <w:sz w:val="24"/>
                <w:szCs w:val="24"/>
              </w:rPr>
              <w:t>4.6</w:t>
            </w:r>
          </w:p>
        </w:tc>
      </w:tr>
      <w:tr w:rsidR="00335AFB" w:rsidRPr="00CB1BCC" w:rsidTr="00A86018">
        <w:trPr>
          <w:gridBefore w:val="1"/>
          <w:wBefore w:w="10" w:type="dxa"/>
        </w:trPr>
        <w:tc>
          <w:tcPr>
            <w:tcW w:w="3585" w:type="dxa"/>
            <w:gridSpan w:val="2"/>
            <w:tcBorders>
              <w:top w:val="single" w:sz="4" w:space="0" w:color="auto"/>
              <w:bottom w:val="single" w:sz="4" w:space="0" w:color="auto"/>
              <w:right w:val="single" w:sz="4" w:space="0" w:color="auto"/>
            </w:tcBorders>
            <w:shd w:val="clear" w:color="auto" w:fill="FFFFFF"/>
          </w:tcPr>
          <w:p w:rsidR="00335AFB" w:rsidRPr="00CB1BCC" w:rsidRDefault="00367F45" w:rsidP="00B57BD1">
            <w:pPr>
              <w:spacing w:after="0" w:line="480" w:lineRule="auto"/>
              <w:ind w:left="60" w:right="60"/>
              <w:rPr>
                <w:rFonts w:ascii="Times New Roman" w:hAnsi="Times New Roman"/>
                <w:sz w:val="24"/>
                <w:szCs w:val="24"/>
              </w:rPr>
            </w:pPr>
            <w:r w:rsidRPr="00CB1BCC">
              <w:rPr>
                <w:rFonts w:ascii="Times New Roman" w:hAnsi="Times New Roman"/>
                <w:sz w:val="24"/>
                <w:szCs w:val="24"/>
              </w:rPr>
              <w:t>41</w:t>
            </w:r>
            <w:r w:rsidR="00335AFB" w:rsidRPr="00CB1BCC">
              <w:rPr>
                <w:rFonts w:ascii="Times New Roman" w:hAnsi="Times New Roman"/>
                <w:sz w:val="24"/>
                <w:szCs w:val="24"/>
              </w:rPr>
              <w:t xml:space="preserve"> years</w:t>
            </w:r>
            <w:r w:rsidRPr="00CB1BCC">
              <w:rPr>
                <w:rFonts w:ascii="Times New Roman" w:hAnsi="Times New Roman"/>
                <w:sz w:val="24"/>
                <w:szCs w:val="24"/>
              </w:rPr>
              <w:t xml:space="preserve"> above</w:t>
            </w:r>
          </w:p>
        </w:tc>
        <w:tc>
          <w:tcPr>
            <w:tcW w:w="351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67F45" w:rsidP="00B57BD1">
            <w:pPr>
              <w:spacing w:after="0" w:line="480" w:lineRule="auto"/>
              <w:ind w:left="60" w:right="60"/>
              <w:jc w:val="center"/>
              <w:rPr>
                <w:rFonts w:ascii="Times New Roman" w:hAnsi="Times New Roman"/>
                <w:sz w:val="24"/>
                <w:szCs w:val="24"/>
              </w:rPr>
            </w:pPr>
            <w:r w:rsidRPr="00CB1BCC">
              <w:rPr>
                <w:rFonts w:ascii="Times New Roman" w:hAnsi="Times New Roman"/>
                <w:sz w:val="24"/>
                <w:szCs w:val="24"/>
              </w:rPr>
              <w:t>7</w:t>
            </w:r>
          </w:p>
        </w:tc>
        <w:tc>
          <w:tcPr>
            <w:tcW w:w="2250" w:type="dxa"/>
            <w:gridSpan w:val="2"/>
            <w:tcBorders>
              <w:top w:val="single" w:sz="4" w:space="0" w:color="auto"/>
              <w:left w:val="single" w:sz="4" w:space="0" w:color="auto"/>
              <w:bottom w:val="single" w:sz="4" w:space="0" w:color="auto"/>
            </w:tcBorders>
            <w:shd w:val="clear" w:color="auto" w:fill="FFFFFF"/>
            <w:vAlign w:val="center"/>
          </w:tcPr>
          <w:p w:rsidR="00335AFB" w:rsidRPr="00CB1BCC" w:rsidRDefault="00367F45" w:rsidP="00B57BD1">
            <w:pPr>
              <w:spacing w:after="0" w:line="480" w:lineRule="auto"/>
              <w:ind w:left="60" w:right="60"/>
              <w:jc w:val="center"/>
              <w:rPr>
                <w:rFonts w:ascii="Times New Roman" w:hAnsi="Times New Roman"/>
                <w:sz w:val="24"/>
                <w:szCs w:val="24"/>
              </w:rPr>
            </w:pPr>
            <w:r w:rsidRPr="00CB1BCC">
              <w:rPr>
                <w:rFonts w:ascii="Times New Roman" w:hAnsi="Times New Roman"/>
                <w:sz w:val="24"/>
                <w:szCs w:val="24"/>
              </w:rPr>
              <w:t>5.3</w:t>
            </w:r>
          </w:p>
        </w:tc>
      </w:tr>
      <w:tr w:rsidR="00335AFB" w:rsidRPr="00CB1BCC" w:rsidTr="00A86018">
        <w:trPr>
          <w:gridBefore w:val="1"/>
          <w:wBefore w:w="10" w:type="dxa"/>
        </w:trPr>
        <w:tc>
          <w:tcPr>
            <w:tcW w:w="3585" w:type="dxa"/>
            <w:gridSpan w:val="2"/>
            <w:tcBorders>
              <w:top w:val="single" w:sz="4" w:space="0" w:color="auto"/>
              <w:bottom w:val="single" w:sz="4" w:space="0" w:color="auto"/>
              <w:right w:val="single" w:sz="4" w:space="0" w:color="auto"/>
            </w:tcBorders>
            <w:shd w:val="clear" w:color="auto" w:fill="FFFFFF"/>
          </w:tcPr>
          <w:p w:rsidR="00335AFB" w:rsidRPr="00CB1BCC" w:rsidRDefault="00335AFB" w:rsidP="00B57BD1">
            <w:pPr>
              <w:spacing w:after="0" w:line="480" w:lineRule="auto"/>
              <w:ind w:left="60" w:right="60"/>
              <w:rPr>
                <w:rFonts w:ascii="Times New Roman" w:hAnsi="Times New Roman"/>
                <w:b/>
                <w:bCs/>
                <w:sz w:val="24"/>
                <w:szCs w:val="24"/>
              </w:rPr>
            </w:pPr>
            <w:r w:rsidRPr="00CB1BCC">
              <w:rPr>
                <w:rFonts w:ascii="Times New Roman" w:hAnsi="Times New Roman"/>
                <w:b/>
                <w:bCs/>
                <w:sz w:val="24"/>
                <w:szCs w:val="24"/>
              </w:rPr>
              <w:t>Total</w:t>
            </w:r>
          </w:p>
        </w:tc>
        <w:tc>
          <w:tcPr>
            <w:tcW w:w="351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B57BD1">
            <w:pPr>
              <w:spacing w:after="0" w:line="480" w:lineRule="auto"/>
              <w:ind w:left="60" w:right="60"/>
              <w:jc w:val="center"/>
              <w:rPr>
                <w:rFonts w:ascii="Times New Roman" w:hAnsi="Times New Roman"/>
                <w:b/>
                <w:bCs/>
                <w:sz w:val="24"/>
                <w:szCs w:val="24"/>
              </w:rPr>
            </w:pPr>
            <w:r w:rsidRPr="00CB1BCC">
              <w:rPr>
                <w:rFonts w:ascii="Times New Roman" w:hAnsi="Times New Roman"/>
                <w:b/>
                <w:bCs/>
                <w:sz w:val="24"/>
                <w:szCs w:val="24"/>
              </w:rPr>
              <w:t>130</w:t>
            </w:r>
          </w:p>
        </w:tc>
        <w:tc>
          <w:tcPr>
            <w:tcW w:w="2250" w:type="dxa"/>
            <w:gridSpan w:val="2"/>
            <w:tcBorders>
              <w:top w:val="single" w:sz="4" w:space="0" w:color="auto"/>
              <w:left w:val="single" w:sz="4" w:space="0" w:color="auto"/>
              <w:bottom w:val="single" w:sz="4" w:space="0" w:color="auto"/>
            </w:tcBorders>
            <w:shd w:val="clear" w:color="auto" w:fill="FFFFFF"/>
            <w:vAlign w:val="center"/>
          </w:tcPr>
          <w:p w:rsidR="00335AFB" w:rsidRPr="00CB1BCC" w:rsidRDefault="00335AFB" w:rsidP="00B57BD1">
            <w:pPr>
              <w:spacing w:after="0" w:line="480" w:lineRule="auto"/>
              <w:ind w:left="60" w:right="60"/>
              <w:jc w:val="center"/>
              <w:rPr>
                <w:rFonts w:ascii="Times New Roman" w:hAnsi="Times New Roman"/>
                <w:b/>
                <w:bCs/>
                <w:sz w:val="24"/>
                <w:szCs w:val="24"/>
              </w:rPr>
            </w:pPr>
            <w:r w:rsidRPr="00CB1BCC">
              <w:rPr>
                <w:rFonts w:ascii="Times New Roman" w:hAnsi="Times New Roman"/>
                <w:b/>
                <w:bCs/>
                <w:sz w:val="24"/>
                <w:szCs w:val="24"/>
              </w:rPr>
              <w:t>100.0</w:t>
            </w:r>
          </w:p>
        </w:tc>
      </w:tr>
    </w:tbl>
    <w:p w:rsidR="00D671FD" w:rsidRPr="00CB1BCC" w:rsidRDefault="00D671FD" w:rsidP="00D671FD">
      <w:pPr>
        <w:spacing w:after="0" w:line="240" w:lineRule="auto"/>
        <w:rPr>
          <w:rFonts w:ascii="Times New Roman" w:hAnsi="Times New Roman"/>
          <w:b/>
          <w:bCs/>
          <w:iCs/>
          <w:sz w:val="24"/>
          <w:szCs w:val="24"/>
        </w:rPr>
      </w:pPr>
      <w:r w:rsidRPr="00CB1BCC">
        <w:rPr>
          <w:rFonts w:ascii="Times New Roman" w:hAnsi="Times New Roman"/>
          <w:b/>
          <w:bCs/>
          <w:iCs/>
          <w:sz w:val="24"/>
          <w:szCs w:val="24"/>
        </w:rPr>
        <w:t>Source</w:t>
      </w:r>
      <w:r w:rsidRPr="00CB1BCC">
        <w:rPr>
          <w:rFonts w:ascii="Times New Roman" w:hAnsi="Times New Roman"/>
          <w:b/>
          <w:iCs/>
          <w:sz w:val="24"/>
          <w:szCs w:val="24"/>
        </w:rPr>
        <w:t>;</w:t>
      </w:r>
      <w:r w:rsidR="00D96439" w:rsidRPr="00CB1BCC">
        <w:rPr>
          <w:rFonts w:ascii="Times New Roman" w:hAnsi="Times New Roman"/>
          <w:b/>
          <w:iCs/>
          <w:sz w:val="24"/>
          <w:szCs w:val="24"/>
        </w:rPr>
        <w:t xml:space="preserve"> </w:t>
      </w:r>
      <w:r w:rsidRPr="00CB1BCC">
        <w:rPr>
          <w:rFonts w:ascii="Times New Roman" w:hAnsi="Times New Roman"/>
          <w:b/>
          <w:iCs/>
          <w:sz w:val="24"/>
          <w:szCs w:val="24"/>
        </w:rPr>
        <w:t xml:space="preserve">Primary </w:t>
      </w:r>
      <w:proofErr w:type="gramStart"/>
      <w:r w:rsidRPr="00CB1BCC">
        <w:rPr>
          <w:rFonts w:ascii="Times New Roman" w:hAnsi="Times New Roman"/>
          <w:b/>
          <w:iCs/>
          <w:sz w:val="24"/>
          <w:szCs w:val="24"/>
        </w:rPr>
        <w:t>Data(</w:t>
      </w:r>
      <w:proofErr w:type="gramEnd"/>
      <w:r w:rsidRPr="00CB1BCC">
        <w:rPr>
          <w:rFonts w:ascii="Times New Roman" w:hAnsi="Times New Roman"/>
          <w:b/>
          <w:iCs/>
          <w:sz w:val="24"/>
          <w:szCs w:val="24"/>
        </w:rPr>
        <w:t xml:space="preserve"> 2018)</w:t>
      </w:r>
    </w:p>
    <w:p w:rsidR="00335AFB" w:rsidRPr="00CB1BCC" w:rsidRDefault="00423BA9" w:rsidP="00F023CA">
      <w:pPr>
        <w:spacing w:line="480" w:lineRule="auto"/>
        <w:jc w:val="both"/>
        <w:rPr>
          <w:rFonts w:ascii="Times New Roman" w:hAnsi="Times New Roman"/>
          <w:sz w:val="24"/>
          <w:szCs w:val="24"/>
        </w:rPr>
      </w:pPr>
      <w:r w:rsidRPr="00CB1BCC">
        <w:rPr>
          <w:rFonts w:ascii="Times New Roman" w:hAnsi="Times New Roman"/>
          <w:sz w:val="24"/>
          <w:szCs w:val="24"/>
        </w:rPr>
        <w:t>According to the table 4.3</w:t>
      </w:r>
      <w:r w:rsidR="00335AFB" w:rsidRPr="00CB1BCC">
        <w:rPr>
          <w:rFonts w:ascii="Times New Roman" w:hAnsi="Times New Roman"/>
          <w:sz w:val="24"/>
          <w:szCs w:val="24"/>
        </w:rPr>
        <w:t xml:space="preserve"> above established that out of the 130 participants interviewed, 17(13.1%) were between age bracket of below 20years, 100 (78.5%) were 21-30years, 6(4</w:t>
      </w:r>
      <w:r w:rsidR="00367F45" w:rsidRPr="00CB1BCC">
        <w:rPr>
          <w:rFonts w:ascii="Times New Roman" w:hAnsi="Times New Roman"/>
          <w:sz w:val="24"/>
          <w:szCs w:val="24"/>
        </w:rPr>
        <w:t>.6%) were between 31-40 years, 7(5.3</w:t>
      </w:r>
      <w:r w:rsidR="00335AFB" w:rsidRPr="00CB1BCC">
        <w:rPr>
          <w:rFonts w:ascii="Times New Roman" w:hAnsi="Times New Roman"/>
          <w:sz w:val="24"/>
          <w:szCs w:val="24"/>
        </w:rPr>
        <w:t>%) were</w:t>
      </w:r>
      <w:r w:rsidR="00367F45" w:rsidRPr="00CB1BCC">
        <w:rPr>
          <w:rFonts w:ascii="Times New Roman" w:hAnsi="Times New Roman"/>
          <w:sz w:val="24"/>
          <w:szCs w:val="24"/>
        </w:rPr>
        <w:t xml:space="preserve"> above 41 years </w:t>
      </w:r>
      <w:r w:rsidR="00335AFB" w:rsidRPr="00CB1BCC">
        <w:rPr>
          <w:rFonts w:ascii="Times New Roman" w:hAnsi="Times New Roman"/>
          <w:sz w:val="24"/>
          <w:szCs w:val="24"/>
        </w:rPr>
        <w:t xml:space="preserve"> . Age was considered in the study because the researcher believed that age plays an important role in determining the quality of respondents although not in the objectives. </w:t>
      </w:r>
      <w:r w:rsidR="006A2F9E" w:rsidRPr="00CB1BCC">
        <w:rPr>
          <w:rFonts w:ascii="Times New Roman" w:hAnsi="Times New Roman"/>
          <w:sz w:val="24"/>
          <w:szCs w:val="24"/>
        </w:rPr>
        <w:t>The study was representative of all age groups</w:t>
      </w:r>
      <w:r w:rsidR="00335AFB" w:rsidRPr="00CB1BCC">
        <w:rPr>
          <w:rFonts w:ascii="Times New Roman" w:hAnsi="Times New Roman"/>
          <w:sz w:val="24"/>
          <w:szCs w:val="24"/>
        </w:rPr>
        <w:t>.</w:t>
      </w:r>
    </w:p>
    <w:p w:rsidR="00335AFB" w:rsidRPr="00CB1BCC" w:rsidRDefault="00332DCD" w:rsidP="00332DCD">
      <w:pPr>
        <w:pStyle w:val="Caption"/>
        <w:rPr>
          <w:rFonts w:ascii="Times New Roman" w:hAnsi="Times New Roman"/>
          <w:color w:val="auto"/>
          <w:sz w:val="24"/>
          <w:szCs w:val="24"/>
        </w:rPr>
      </w:pPr>
      <w:bookmarkStart w:id="232" w:name="_Toc3909387"/>
      <w:bookmarkStart w:id="233" w:name="_Toc4165498"/>
      <w:proofErr w:type="gramStart"/>
      <w:r w:rsidRPr="00CB1BCC">
        <w:rPr>
          <w:rFonts w:ascii="Times New Roman" w:hAnsi="Times New Roman"/>
          <w:color w:val="auto"/>
          <w:sz w:val="24"/>
        </w:rPr>
        <w:t>Table 4.</w:t>
      </w:r>
      <w:proofErr w:type="gramEnd"/>
      <w:r w:rsidRPr="00CB1BCC">
        <w:rPr>
          <w:rFonts w:ascii="Times New Roman" w:hAnsi="Times New Roman"/>
          <w:color w:val="auto"/>
          <w:sz w:val="24"/>
        </w:rPr>
        <w:fldChar w:fldCharType="begin"/>
      </w:r>
      <w:r w:rsidRPr="00CB1BCC">
        <w:rPr>
          <w:rFonts w:ascii="Times New Roman" w:hAnsi="Times New Roman"/>
          <w:color w:val="auto"/>
          <w:sz w:val="24"/>
        </w:rPr>
        <w:instrText xml:space="preserve"> SEQ Table_4. \* ARABIC </w:instrText>
      </w:r>
      <w:r w:rsidRPr="00CB1BCC">
        <w:rPr>
          <w:rFonts w:ascii="Times New Roman" w:hAnsi="Times New Roman"/>
          <w:color w:val="auto"/>
          <w:sz w:val="24"/>
        </w:rPr>
        <w:fldChar w:fldCharType="separate"/>
      </w:r>
      <w:r w:rsidR="00D2494A">
        <w:rPr>
          <w:rFonts w:ascii="Times New Roman" w:hAnsi="Times New Roman"/>
          <w:noProof/>
          <w:color w:val="auto"/>
          <w:sz w:val="24"/>
        </w:rPr>
        <w:t>4</w:t>
      </w:r>
      <w:r w:rsidRPr="00CB1BCC">
        <w:rPr>
          <w:rFonts w:ascii="Times New Roman" w:hAnsi="Times New Roman"/>
          <w:color w:val="auto"/>
          <w:sz w:val="24"/>
        </w:rPr>
        <w:fldChar w:fldCharType="end"/>
      </w:r>
      <w:r w:rsidRPr="00CB1BCC">
        <w:rPr>
          <w:rFonts w:ascii="Times New Roman" w:hAnsi="Times New Roman"/>
          <w:color w:val="auto"/>
          <w:sz w:val="24"/>
          <w:szCs w:val="24"/>
        </w:rPr>
        <w:t xml:space="preserve">: </w:t>
      </w:r>
      <w:r w:rsidR="00335AFB" w:rsidRPr="00CB1BCC">
        <w:rPr>
          <w:rFonts w:ascii="Times New Roman" w:hAnsi="Times New Roman"/>
          <w:color w:val="auto"/>
          <w:sz w:val="24"/>
          <w:szCs w:val="24"/>
        </w:rPr>
        <w:t>Educational Levels of Participants</w:t>
      </w:r>
      <w:bookmarkEnd w:id="232"/>
      <w:bookmarkEnd w:id="233"/>
    </w:p>
    <w:tbl>
      <w:tblPr>
        <w:tblW w:w="10000"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10"/>
        <w:gridCol w:w="3590"/>
        <w:gridCol w:w="10"/>
        <w:gridCol w:w="3050"/>
        <w:gridCol w:w="10"/>
        <w:gridCol w:w="3320"/>
        <w:gridCol w:w="10"/>
      </w:tblGrid>
      <w:tr w:rsidR="00335AFB" w:rsidRPr="00CB1BCC" w:rsidTr="00D671FD">
        <w:trPr>
          <w:gridAfter w:val="1"/>
          <w:wAfter w:w="10" w:type="dxa"/>
        </w:trPr>
        <w:tc>
          <w:tcPr>
            <w:tcW w:w="3600" w:type="dxa"/>
            <w:gridSpan w:val="2"/>
            <w:tcBorders>
              <w:top w:val="single" w:sz="4" w:space="0" w:color="auto"/>
              <w:bottom w:val="single" w:sz="4" w:space="0" w:color="auto"/>
              <w:right w:val="single" w:sz="4" w:space="0" w:color="auto"/>
            </w:tcBorders>
            <w:shd w:val="clear" w:color="auto" w:fill="FFFFFF"/>
            <w:vAlign w:val="bottom"/>
          </w:tcPr>
          <w:p w:rsidR="00335AFB" w:rsidRPr="00CB1BCC" w:rsidRDefault="00335AFB" w:rsidP="00B57BD1">
            <w:pPr>
              <w:spacing w:after="0" w:line="360" w:lineRule="auto"/>
              <w:ind w:left="26"/>
              <w:rPr>
                <w:rFonts w:ascii="Times New Roman" w:hAnsi="Times New Roman"/>
                <w:b/>
                <w:bCs/>
                <w:sz w:val="24"/>
                <w:szCs w:val="24"/>
              </w:rPr>
            </w:pPr>
            <w:r w:rsidRPr="00CB1BCC">
              <w:rPr>
                <w:rFonts w:ascii="Times New Roman" w:hAnsi="Times New Roman"/>
                <w:b/>
                <w:bCs/>
                <w:sz w:val="24"/>
                <w:szCs w:val="24"/>
              </w:rPr>
              <w:t>Response</w:t>
            </w:r>
          </w:p>
        </w:tc>
        <w:tc>
          <w:tcPr>
            <w:tcW w:w="306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35AFB" w:rsidRPr="00CB1BCC" w:rsidRDefault="00335AFB" w:rsidP="00B57BD1">
            <w:pPr>
              <w:spacing w:after="0" w:line="360" w:lineRule="auto"/>
              <w:ind w:left="60" w:right="60"/>
              <w:jc w:val="center"/>
              <w:rPr>
                <w:rFonts w:ascii="Times New Roman" w:hAnsi="Times New Roman"/>
                <w:b/>
                <w:bCs/>
                <w:sz w:val="24"/>
                <w:szCs w:val="24"/>
              </w:rPr>
            </w:pPr>
            <w:r w:rsidRPr="00CB1BCC">
              <w:rPr>
                <w:rFonts w:ascii="Times New Roman" w:hAnsi="Times New Roman"/>
                <w:b/>
                <w:bCs/>
                <w:sz w:val="24"/>
                <w:szCs w:val="24"/>
              </w:rPr>
              <w:t>Frequency</w:t>
            </w:r>
          </w:p>
        </w:tc>
        <w:tc>
          <w:tcPr>
            <w:tcW w:w="3330" w:type="dxa"/>
            <w:gridSpan w:val="2"/>
            <w:tcBorders>
              <w:top w:val="single" w:sz="4" w:space="0" w:color="auto"/>
              <w:left w:val="single" w:sz="4" w:space="0" w:color="auto"/>
              <w:bottom w:val="single" w:sz="4" w:space="0" w:color="auto"/>
            </w:tcBorders>
            <w:shd w:val="clear" w:color="auto" w:fill="FFFFFF"/>
            <w:vAlign w:val="bottom"/>
          </w:tcPr>
          <w:p w:rsidR="00335AFB" w:rsidRPr="00CB1BCC" w:rsidRDefault="00335AFB" w:rsidP="00B57BD1">
            <w:pPr>
              <w:spacing w:after="0" w:line="360" w:lineRule="auto"/>
              <w:ind w:left="60" w:right="60"/>
              <w:jc w:val="center"/>
              <w:rPr>
                <w:rFonts w:ascii="Times New Roman" w:hAnsi="Times New Roman"/>
                <w:b/>
                <w:bCs/>
                <w:sz w:val="24"/>
                <w:szCs w:val="24"/>
              </w:rPr>
            </w:pPr>
            <w:r w:rsidRPr="00CB1BCC">
              <w:rPr>
                <w:rFonts w:ascii="Times New Roman" w:hAnsi="Times New Roman"/>
                <w:b/>
                <w:bCs/>
                <w:sz w:val="24"/>
                <w:szCs w:val="24"/>
              </w:rPr>
              <w:t>Percent</w:t>
            </w:r>
          </w:p>
        </w:tc>
      </w:tr>
      <w:tr w:rsidR="00335AFB" w:rsidRPr="00CB1BCC" w:rsidTr="00D671FD">
        <w:trPr>
          <w:gridAfter w:val="1"/>
          <w:wAfter w:w="10" w:type="dxa"/>
        </w:trPr>
        <w:tc>
          <w:tcPr>
            <w:tcW w:w="3600" w:type="dxa"/>
            <w:gridSpan w:val="2"/>
            <w:tcBorders>
              <w:top w:val="single" w:sz="4" w:space="0" w:color="auto"/>
              <w:bottom w:val="single" w:sz="4" w:space="0" w:color="auto"/>
              <w:right w:val="single" w:sz="4" w:space="0" w:color="auto"/>
            </w:tcBorders>
            <w:shd w:val="clear" w:color="auto" w:fill="FFFFFF"/>
          </w:tcPr>
          <w:p w:rsidR="00335AFB" w:rsidRPr="00CB1BCC" w:rsidRDefault="00335AFB" w:rsidP="00B57BD1">
            <w:pPr>
              <w:spacing w:after="0" w:line="360" w:lineRule="auto"/>
              <w:ind w:left="60" w:right="60"/>
              <w:rPr>
                <w:rFonts w:ascii="Times New Roman" w:hAnsi="Times New Roman"/>
                <w:sz w:val="24"/>
                <w:szCs w:val="24"/>
              </w:rPr>
            </w:pPr>
            <w:r w:rsidRPr="00CB1BCC">
              <w:rPr>
                <w:rFonts w:ascii="Times New Roman" w:hAnsi="Times New Roman"/>
                <w:sz w:val="24"/>
                <w:szCs w:val="24"/>
              </w:rPr>
              <w:t xml:space="preserve">Masters </w:t>
            </w:r>
          </w:p>
        </w:tc>
        <w:tc>
          <w:tcPr>
            <w:tcW w:w="30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B57BD1">
            <w:pPr>
              <w:spacing w:after="0" w:line="360" w:lineRule="auto"/>
              <w:ind w:left="60" w:right="60"/>
              <w:jc w:val="center"/>
              <w:rPr>
                <w:rFonts w:ascii="Times New Roman" w:hAnsi="Times New Roman"/>
                <w:sz w:val="24"/>
                <w:szCs w:val="24"/>
              </w:rPr>
            </w:pPr>
            <w:r w:rsidRPr="00CB1BCC">
              <w:rPr>
                <w:rFonts w:ascii="Times New Roman" w:hAnsi="Times New Roman"/>
                <w:sz w:val="24"/>
                <w:szCs w:val="24"/>
              </w:rPr>
              <w:t>6</w:t>
            </w:r>
          </w:p>
        </w:tc>
        <w:tc>
          <w:tcPr>
            <w:tcW w:w="3330" w:type="dxa"/>
            <w:gridSpan w:val="2"/>
            <w:tcBorders>
              <w:top w:val="single" w:sz="4" w:space="0" w:color="auto"/>
              <w:left w:val="single" w:sz="4" w:space="0" w:color="auto"/>
              <w:bottom w:val="single" w:sz="4" w:space="0" w:color="auto"/>
            </w:tcBorders>
            <w:shd w:val="clear" w:color="auto" w:fill="FFFFFF"/>
            <w:vAlign w:val="center"/>
          </w:tcPr>
          <w:p w:rsidR="00335AFB" w:rsidRPr="00CB1BCC" w:rsidRDefault="00335AFB" w:rsidP="00B57BD1">
            <w:pPr>
              <w:spacing w:after="0" w:line="360" w:lineRule="auto"/>
              <w:ind w:left="60" w:right="60"/>
              <w:jc w:val="center"/>
              <w:rPr>
                <w:rFonts w:ascii="Times New Roman" w:hAnsi="Times New Roman"/>
                <w:sz w:val="24"/>
                <w:szCs w:val="24"/>
              </w:rPr>
            </w:pPr>
            <w:r w:rsidRPr="00CB1BCC">
              <w:rPr>
                <w:rFonts w:ascii="Times New Roman" w:hAnsi="Times New Roman"/>
                <w:sz w:val="24"/>
                <w:szCs w:val="24"/>
              </w:rPr>
              <w:t>4.6</w:t>
            </w:r>
          </w:p>
        </w:tc>
      </w:tr>
      <w:tr w:rsidR="00335AFB" w:rsidRPr="00CB1BCC" w:rsidTr="00D671FD">
        <w:trPr>
          <w:gridBefore w:val="1"/>
          <w:wBefore w:w="10" w:type="dxa"/>
        </w:trPr>
        <w:tc>
          <w:tcPr>
            <w:tcW w:w="3600" w:type="dxa"/>
            <w:gridSpan w:val="2"/>
            <w:tcBorders>
              <w:top w:val="single" w:sz="4" w:space="0" w:color="auto"/>
              <w:bottom w:val="single" w:sz="4" w:space="0" w:color="auto"/>
              <w:right w:val="single" w:sz="4" w:space="0" w:color="auto"/>
            </w:tcBorders>
            <w:shd w:val="clear" w:color="auto" w:fill="FFFFFF"/>
          </w:tcPr>
          <w:p w:rsidR="00335AFB" w:rsidRPr="00CB1BCC" w:rsidRDefault="00335AFB" w:rsidP="00B57BD1">
            <w:pPr>
              <w:spacing w:after="0" w:line="360" w:lineRule="auto"/>
              <w:ind w:left="60" w:right="60"/>
              <w:rPr>
                <w:rFonts w:ascii="Times New Roman" w:hAnsi="Times New Roman"/>
                <w:sz w:val="24"/>
                <w:szCs w:val="24"/>
              </w:rPr>
            </w:pPr>
            <w:r w:rsidRPr="00CB1BCC">
              <w:rPr>
                <w:rFonts w:ascii="Times New Roman" w:hAnsi="Times New Roman"/>
                <w:sz w:val="24"/>
                <w:szCs w:val="24"/>
              </w:rPr>
              <w:t xml:space="preserve">Bachelors </w:t>
            </w:r>
          </w:p>
        </w:tc>
        <w:tc>
          <w:tcPr>
            <w:tcW w:w="30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B57BD1">
            <w:pPr>
              <w:spacing w:after="0" w:line="360" w:lineRule="auto"/>
              <w:ind w:left="60" w:right="60"/>
              <w:jc w:val="center"/>
              <w:rPr>
                <w:rFonts w:ascii="Times New Roman" w:hAnsi="Times New Roman"/>
                <w:sz w:val="24"/>
                <w:szCs w:val="24"/>
              </w:rPr>
            </w:pPr>
            <w:r w:rsidRPr="00CB1BCC">
              <w:rPr>
                <w:rFonts w:ascii="Times New Roman" w:hAnsi="Times New Roman"/>
                <w:sz w:val="24"/>
                <w:szCs w:val="24"/>
              </w:rPr>
              <w:t>34</w:t>
            </w:r>
          </w:p>
        </w:tc>
        <w:tc>
          <w:tcPr>
            <w:tcW w:w="3330" w:type="dxa"/>
            <w:gridSpan w:val="2"/>
            <w:tcBorders>
              <w:top w:val="single" w:sz="4" w:space="0" w:color="auto"/>
              <w:left w:val="single" w:sz="4" w:space="0" w:color="auto"/>
              <w:bottom w:val="single" w:sz="4" w:space="0" w:color="auto"/>
            </w:tcBorders>
            <w:shd w:val="clear" w:color="auto" w:fill="FFFFFF"/>
            <w:vAlign w:val="center"/>
          </w:tcPr>
          <w:p w:rsidR="00335AFB" w:rsidRPr="00CB1BCC" w:rsidRDefault="00335AFB" w:rsidP="00B57BD1">
            <w:pPr>
              <w:spacing w:after="0" w:line="360" w:lineRule="auto"/>
              <w:ind w:left="60" w:right="60"/>
              <w:jc w:val="center"/>
              <w:rPr>
                <w:rFonts w:ascii="Times New Roman" w:hAnsi="Times New Roman"/>
                <w:sz w:val="24"/>
                <w:szCs w:val="24"/>
              </w:rPr>
            </w:pPr>
            <w:r w:rsidRPr="00CB1BCC">
              <w:rPr>
                <w:rFonts w:ascii="Times New Roman" w:hAnsi="Times New Roman"/>
                <w:sz w:val="24"/>
                <w:szCs w:val="24"/>
              </w:rPr>
              <w:t>26.2</w:t>
            </w:r>
          </w:p>
        </w:tc>
      </w:tr>
      <w:tr w:rsidR="00335AFB" w:rsidRPr="00CB1BCC" w:rsidTr="00D671FD">
        <w:trPr>
          <w:gridBefore w:val="1"/>
          <w:wBefore w:w="10" w:type="dxa"/>
        </w:trPr>
        <w:tc>
          <w:tcPr>
            <w:tcW w:w="3600" w:type="dxa"/>
            <w:gridSpan w:val="2"/>
            <w:tcBorders>
              <w:top w:val="single" w:sz="4" w:space="0" w:color="auto"/>
              <w:bottom w:val="single" w:sz="4" w:space="0" w:color="auto"/>
              <w:right w:val="single" w:sz="4" w:space="0" w:color="auto"/>
            </w:tcBorders>
            <w:shd w:val="clear" w:color="auto" w:fill="FFFFFF"/>
          </w:tcPr>
          <w:p w:rsidR="00335AFB" w:rsidRPr="00CB1BCC" w:rsidRDefault="00335AFB" w:rsidP="00B57BD1">
            <w:pPr>
              <w:spacing w:after="0" w:line="360" w:lineRule="auto"/>
              <w:ind w:left="60" w:right="60"/>
              <w:rPr>
                <w:rFonts w:ascii="Times New Roman" w:hAnsi="Times New Roman"/>
                <w:sz w:val="24"/>
                <w:szCs w:val="24"/>
              </w:rPr>
            </w:pPr>
            <w:r w:rsidRPr="00CB1BCC">
              <w:rPr>
                <w:rFonts w:ascii="Times New Roman" w:hAnsi="Times New Roman"/>
                <w:sz w:val="24"/>
                <w:szCs w:val="24"/>
              </w:rPr>
              <w:t xml:space="preserve">Diploma </w:t>
            </w:r>
          </w:p>
        </w:tc>
        <w:tc>
          <w:tcPr>
            <w:tcW w:w="30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B57BD1">
            <w:pPr>
              <w:spacing w:after="0" w:line="360" w:lineRule="auto"/>
              <w:ind w:left="60" w:right="60"/>
              <w:jc w:val="center"/>
              <w:rPr>
                <w:rFonts w:ascii="Times New Roman" w:hAnsi="Times New Roman"/>
                <w:sz w:val="24"/>
                <w:szCs w:val="24"/>
              </w:rPr>
            </w:pPr>
            <w:r w:rsidRPr="00CB1BCC">
              <w:rPr>
                <w:rFonts w:ascii="Times New Roman" w:hAnsi="Times New Roman"/>
                <w:sz w:val="24"/>
                <w:szCs w:val="24"/>
              </w:rPr>
              <w:t>70</w:t>
            </w:r>
          </w:p>
        </w:tc>
        <w:tc>
          <w:tcPr>
            <w:tcW w:w="3330" w:type="dxa"/>
            <w:gridSpan w:val="2"/>
            <w:tcBorders>
              <w:top w:val="single" w:sz="4" w:space="0" w:color="auto"/>
              <w:left w:val="single" w:sz="4" w:space="0" w:color="auto"/>
              <w:bottom w:val="single" w:sz="4" w:space="0" w:color="auto"/>
            </w:tcBorders>
            <w:shd w:val="clear" w:color="auto" w:fill="FFFFFF"/>
            <w:vAlign w:val="center"/>
          </w:tcPr>
          <w:p w:rsidR="00335AFB" w:rsidRPr="00CB1BCC" w:rsidRDefault="00335AFB" w:rsidP="00B57BD1">
            <w:pPr>
              <w:spacing w:after="0" w:line="360" w:lineRule="auto"/>
              <w:ind w:left="60" w:right="60"/>
              <w:jc w:val="center"/>
              <w:rPr>
                <w:rFonts w:ascii="Times New Roman" w:hAnsi="Times New Roman"/>
                <w:sz w:val="24"/>
                <w:szCs w:val="24"/>
              </w:rPr>
            </w:pPr>
            <w:r w:rsidRPr="00CB1BCC">
              <w:rPr>
                <w:rFonts w:ascii="Times New Roman" w:hAnsi="Times New Roman"/>
                <w:sz w:val="24"/>
                <w:szCs w:val="24"/>
              </w:rPr>
              <w:t>53.8</w:t>
            </w:r>
          </w:p>
        </w:tc>
      </w:tr>
      <w:tr w:rsidR="00335AFB" w:rsidRPr="00CB1BCC" w:rsidTr="00D671FD">
        <w:trPr>
          <w:gridBefore w:val="1"/>
          <w:wBefore w:w="10" w:type="dxa"/>
        </w:trPr>
        <w:tc>
          <w:tcPr>
            <w:tcW w:w="3600" w:type="dxa"/>
            <w:gridSpan w:val="2"/>
            <w:tcBorders>
              <w:top w:val="single" w:sz="4" w:space="0" w:color="auto"/>
              <w:bottom w:val="single" w:sz="4" w:space="0" w:color="auto"/>
              <w:right w:val="single" w:sz="4" w:space="0" w:color="auto"/>
            </w:tcBorders>
            <w:shd w:val="clear" w:color="auto" w:fill="FFFFFF"/>
          </w:tcPr>
          <w:p w:rsidR="00335AFB" w:rsidRPr="00CB1BCC" w:rsidRDefault="00335AFB" w:rsidP="00B57BD1">
            <w:pPr>
              <w:spacing w:after="0" w:line="360" w:lineRule="auto"/>
              <w:ind w:left="60" w:right="60"/>
              <w:rPr>
                <w:rFonts w:ascii="Times New Roman" w:hAnsi="Times New Roman"/>
                <w:sz w:val="24"/>
                <w:szCs w:val="24"/>
              </w:rPr>
            </w:pPr>
            <w:r w:rsidRPr="00CB1BCC">
              <w:rPr>
                <w:rFonts w:ascii="Times New Roman" w:hAnsi="Times New Roman"/>
                <w:sz w:val="24"/>
                <w:szCs w:val="24"/>
              </w:rPr>
              <w:t xml:space="preserve">Certificates  </w:t>
            </w:r>
          </w:p>
        </w:tc>
        <w:tc>
          <w:tcPr>
            <w:tcW w:w="30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B57BD1">
            <w:pPr>
              <w:spacing w:after="0" w:line="360" w:lineRule="auto"/>
              <w:ind w:left="60" w:right="60"/>
              <w:jc w:val="center"/>
              <w:rPr>
                <w:rFonts w:ascii="Times New Roman" w:hAnsi="Times New Roman"/>
                <w:sz w:val="24"/>
                <w:szCs w:val="24"/>
              </w:rPr>
            </w:pPr>
            <w:r w:rsidRPr="00CB1BCC">
              <w:rPr>
                <w:rFonts w:ascii="Times New Roman" w:hAnsi="Times New Roman"/>
                <w:sz w:val="24"/>
                <w:szCs w:val="24"/>
              </w:rPr>
              <w:t>9</w:t>
            </w:r>
          </w:p>
        </w:tc>
        <w:tc>
          <w:tcPr>
            <w:tcW w:w="3330" w:type="dxa"/>
            <w:gridSpan w:val="2"/>
            <w:tcBorders>
              <w:top w:val="single" w:sz="4" w:space="0" w:color="auto"/>
              <w:left w:val="single" w:sz="4" w:space="0" w:color="auto"/>
              <w:bottom w:val="single" w:sz="4" w:space="0" w:color="auto"/>
            </w:tcBorders>
            <w:shd w:val="clear" w:color="auto" w:fill="FFFFFF"/>
            <w:vAlign w:val="center"/>
          </w:tcPr>
          <w:p w:rsidR="00335AFB" w:rsidRPr="00CB1BCC" w:rsidRDefault="00335AFB" w:rsidP="00B57BD1">
            <w:pPr>
              <w:spacing w:after="0" w:line="360" w:lineRule="auto"/>
              <w:ind w:left="60" w:right="60"/>
              <w:jc w:val="center"/>
              <w:rPr>
                <w:rFonts w:ascii="Times New Roman" w:hAnsi="Times New Roman"/>
                <w:sz w:val="24"/>
                <w:szCs w:val="24"/>
              </w:rPr>
            </w:pPr>
            <w:r w:rsidRPr="00CB1BCC">
              <w:rPr>
                <w:rFonts w:ascii="Times New Roman" w:hAnsi="Times New Roman"/>
                <w:sz w:val="24"/>
                <w:szCs w:val="24"/>
              </w:rPr>
              <w:t>6.9</w:t>
            </w:r>
          </w:p>
        </w:tc>
      </w:tr>
      <w:tr w:rsidR="00335AFB" w:rsidRPr="00CB1BCC" w:rsidTr="00D671FD">
        <w:trPr>
          <w:gridBefore w:val="1"/>
          <w:wBefore w:w="10" w:type="dxa"/>
        </w:trPr>
        <w:tc>
          <w:tcPr>
            <w:tcW w:w="3600" w:type="dxa"/>
            <w:gridSpan w:val="2"/>
            <w:tcBorders>
              <w:top w:val="single" w:sz="4" w:space="0" w:color="auto"/>
              <w:bottom w:val="single" w:sz="4" w:space="0" w:color="auto"/>
              <w:right w:val="single" w:sz="4" w:space="0" w:color="auto"/>
            </w:tcBorders>
            <w:shd w:val="clear" w:color="auto" w:fill="FFFFFF"/>
          </w:tcPr>
          <w:p w:rsidR="00335AFB" w:rsidRPr="00CB1BCC" w:rsidRDefault="00335AFB" w:rsidP="00B57BD1">
            <w:pPr>
              <w:spacing w:after="0" w:line="360" w:lineRule="auto"/>
              <w:ind w:left="60" w:right="60"/>
              <w:rPr>
                <w:rFonts w:ascii="Times New Roman" w:hAnsi="Times New Roman"/>
                <w:sz w:val="24"/>
                <w:szCs w:val="24"/>
              </w:rPr>
            </w:pPr>
            <w:r w:rsidRPr="00CB1BCC">
              <w:rPr>
                <w:rFonts w:ascii="Times New Roman" w:hAnsi="Times New Roman"/>
                <w:sz w:val="24"/>
                <w:szCs w:val="24"/>
              </w:rPr>
              <w:t>Others</w:t>
            </w:r>
          </w:p>
        </w:tc>
        <w:tc>
          <w:tcPr>
            <w:tcW w:w="30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B57BD1">
            <w:pPr>
              <w:spacing w:after="0" w:line="360" w:lineRule="auto"/>
              <w:ind w:left="60" w:right="60"/>
              <w:jc w:val="center"/>
              <w:rPr>
                <w:rFonts w:ascii="Times New Roman" w:hAnsi="Times New Roman"/>
                <w:sz w:val="24"/>
                <w:szCs w:val="24"/>
              </w:rPr>
            </w:pPr>
            <w:r w:rsidRPr="00CB1BCC">
              <w:rPr>
                <w:rFonts w:ascii="Times New Roman" w:hAnsi="Times New Roman"/>
                <w:sz w:val="24"/>
                <w:szCs w:val="24"/>
              </w:rPr>
              <w:t>11</w:t>
            </w:r>
          </w:p>
        </w:tc>
        <w:tc>
          <w:tcPr>
            <w:tcW w:w="3330" w:type="dxa"/>
            <w:gridSpan w:val="2"/>
            <w:tcBorders>
              <w:top w:val="single" w:sz="4" w:space="0" w:color="auto"/>
              <w:left w:val="single" w:sz="4" w:space="0" w:color="auto"/>
              <w:bottom w:val="single" w:sz="4" w:space="0" w:color="auto"/>
            </w:tcBorders>
            <w:shd w:val="clear" w:color="auto" w:fill="FFFFFF"/>
            <w:vAlign w:val="center"/>
          </w:tcPr>
          <w:p w:rsidR="00335AFB" w:rsidRPr="00CB1BCC" w:rsidRDefault="00335AFB" w:rsidP="00B57BD1">
            <w:pPr>
              <w:spacing w:after="0" w:line="360" w:lineRule="auto"/>
              <w:ind w:left="60" w:right="60"/>
              <w:jc w:val="center"/>
              <w:rPr>
                <w:rFonts w:ascii="Times New Roman" w:hAnsi="Times New Roman"/>
                <w:sz w:val="24"/>
                <w:szCs w:val="24"/>
              </w:rPr>
            </w:pPr>
            <w:r w:rsidRPr="00CB1BCC">
              <w:rPr>
                <w:rFonts w:ascii="Times New Roman" w:hAnsi="Times New Roman"/>
                <w:sz w:val="24"/>
                <w:szCs w:val="24"/>
              </w:rPr>
              <w:t>8.5</w:t>
            </w:r>
          </w:p>
        </w:tc>
      </w:tr>
      <w:tr w:rsidR="00335AFB" w:rsidRPr="00CB1BCC" w:rsidTr="00D671FD">
        <w:trPr>
          <w:gridBefore w:val="1"/>
          <w:wBefore w:w="10" w:type="dxa"/>
        </w:trPr>
        <w:tc>
          <w:tcPr>
            <w:tcW w:w="3600" w:type="dxa"/>
            <w:gridSpan w:val="2"/>
            <w:tcBorders>
              <w:top w:val="single" w:sz="4" w:space="0" w:color="auto"/>
              <w:bottom w:val="single" w:sz="4" w:space="0" w:color="auto"/>
              <w:right w:val="single" w:sz="4" w:space="0" w:color="auto"/>
            </w:tcBorders>
            <w:shd w:val="clear" w:color="auto" w:fill="FFFFFF"/>
          </w:tcPr>
          <w:p w:rsidR="00335AFB" w:rsidRPr="00CB1BCC" w:rsidRDefault="00335AFB" w:rsidP="00B57BD1">
            <w:pPr>
              <w:spacing w:after="0" w:line="360" w:lineRule="auto"/>
              <w:ind w:left="60" w:right="60"/>
              <w:rPr>
                <w:rFonts w:ascii="Times New Roman" w:hAnsi="Times New Roman"/>
                <w:b/>
                <w:bCs/>
                <w:sz w:val="24"/>
                <w:szCs w:val="24"/>
              </w:rPr>
            </w:pPr>
            <w:r w:rsidRPr="00CB1BCC">
              <w:rPr>
                <w:rFonts w:ascii="Times New Roman" w:hAnsi="Times New Roman"/>
                <w:b/>
                <w:bCs/>
                <w:sz w:val="24"/>
                <w:szCs w:val="24"/>
              </w:rPr>
              <w:t>Total</w:t>
            </w:r>
          </w:p>
        </w:tc>
        <w:tc>
          <w:tcPr>
            <w:tcW w:w="30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B57BD1">
            <w:pPr>
              <w:spacing w:after="0" w:line="360" w:lineRule="auto"/>
              <w:ind w:left="60" w:right="60"/>
              <w:jc w:val="center"/>
              <w:rPr>
                <w:rFonts w:ascii="Times New Roman" w:hAnsi="Times New Roman"/>
                <w:b/>
                <w:bCs/>
                <w:sz w:val="24"/>
                <w:szCs w:val="24"/>
              </w:rPr>
            </w:pPr>
            <w:r w:rsidRPr="00CB1BCC">
              <w:rPr>
                <w:rFonts w:ascii="Times New Roman" w:hAnsi="Times New Roman"/>
                <w:b/>
                <w:bCs/>
                <w:sz w:val="24"/>
                <w:szCs w:val="24"/>
              </w:rPr>
              <w:t>130</w:t>
            </w:r>
          </w:p>
        </w:tc>
        <w:tc>
          <w:tcPr>
            <w:tcW w:w="3330" w:type="dxa"/>
            <w:gridSpan w:val="2"/>
            <w:tcBorders>
              <w:top w:val="single" w:sz="4" w:space="0" w:color="auto"/>
              <w:left w:val="single" w:sz="4" w:space="0" w:color="auto"/>
              <w:bottom w:val="single" w:sz="4" w:space="0" w:color="auto"/>
            </w:tcBorders>
            <w:shd w:val="clear" w:color="auto" w:fill="FFFFFF"/>
            <w:vAlign w:val="center"/>
          </w:tcPr>
          <w:p w:rsidR="00335AFB" w:rsidRPr="00CB1BCC" w:rsidRDefault="00335AFB" w:rsidP="00B57BD1">
            <w:pPr>
              <w:spacing w:after="0" w:line="360" w:lineRule="auto"/>
              <w:ind w:left="60" w:right="60"/>
              <w:jc w:val="center"/>
              <w:rPr>
                <w:rFonts w:ascii="Times New Roman" w:hAnsi="Times New Roman"/>
                <w:b/>
                <w:bCs/>
                <w:sz w:val="24"/>
                <w:szCs w:val="24"/>
              </w:rPr>
            </w:pPr>
            <w:r w:rsidRPr="00CB1BCC">
              <w:rPr>
                <w:rFonts w:ascii="Times New Roman" w:hAnsi="Times New Roman"/>
                <w:b/>
                <w:bCs/>
                <w:sz w:val="24"/>
                <w:szCs w:val="24"/>
              </w:rPr>
              <w:t>100.0</w:t>
            </w:r>
          </w:p>
        </w:tc>
      </w:tr>
    </w:tbl>
    <w:p w:rsidR="00D671FD" w:rsidRPr="00CB1BCC" w:rsidRDefault="00D671FD" w:rsidP="00332DCD">
      <w:pPr>
        <w:spacing w:after="0" w:line="480" w:lineRule="auto"/>
        <w:rPr>
          <w:rFonts w:ascii="Times New Roman" w:hAnsi="Times New Roman"/>
          <w:b/>
          <w:bCs/>
          <w:iCs/>
          <w:sz w:val="24"/>
          <w:szCs w:val="24"/>
        </w:rPr>
      </w:pPr>
      <w:r w:rsidRPr="00CB1BCC">
        <w:rPr>
          <w:rFonts w:ascii="Times New Roman" w:hAnsi="Times New Roman"/>
          <w:b/>
          <w:bCs/>
          <w:iCs/>
          <w:sz w:val="24"/>
          <w:szCs w:val="24"/>
        </w:rPr>
        <w:t>Source</w:t>
      </w:r>
      <w:r w:rsidRPr="00CB1BCC">
        <w:rPr>
          <w:rFonts w:ascii="Times New Roman" w:hAnsi="Times New Roman"/>
          <w:b/>
          <w:iCs/>
          <w:sz w:val="24"/>
          <w:szCs w:val="24"/>
        </w:rPr>
        <w:t>;</w:t>
      </w:r>
      <w:r w:rsidR="00D96439" w:rsidRPr="00CB1BCC">
        <w:rPr>
          <w:rFonts w:ascii="Times New Roman" w:hAnsi="Times New Roman"/>
          <w:b/>
          <w:iCs/>
          <w:sz w:val="24"/>
          <w:szCs w:val="24"/>
        </w:rPr>
        <w:t xml:space="preserve"> </w:t>
      </w:r>
      <w:r w:rsidRPr="00CB1BCC">
        <w:rPr>
          <w:rFonts w:ascii="Times New Roman" w:hAnsi="Times New Roman"/>
          <w:b/>
          <w:iCs/>
          <w:sz w:val="24"/>
          <w:szCs w:val="24"/>
        </w:rPr>
        <w:t xml:space="preserve">Primary </w:t>
      </w:r>
      <w:proofErr w:type="gramStart"/>
      <w:r w:rsidRPr="00CB1BCC">
        <w:rPr>
          <w:rFonts w:ascii="Times New Roman" w:hAnsi="Times New Roman"/>
          <w:b/>
          <w:iCs/>
          <w:sz w:val="24"/>
          <w:szCs w:val="24"/>
        </w:rPr>
        <w:t>Data(</w:t>
      </w:r>
      <w:proofErr w:type="gramEnd"/>
      <w:r w:rsidRPr="00CB1BCC">
        <w:rPr>
          <w:rFonts w:ascii="Times New Roman" w:hAnsi="Times New Roman"/>
          <w:b/>
          <w:iCs/>
          <w:sz w:val="24"/>
          <w:szCs w:val="24"/>
        </w:rPr>
        <w:t xml:space="preserve"> 2018)</w:t>
      </w:r>
    </w:p>
    <w:p w:rsidR="001942BA" w:rsidRPr="00CB1BCC" w:rsidRDefault="006954E6" w:rsidP="00335AFB">
      <w:pPr>
        <w:spacing w:line="480" w:lineRule="auto"/>
        <w:jc w:val="both"/>
        <w:rPr>
          <w:rFonts w:ascii="Times New Roman" w:hAnsi="Times New Roman"/>
          <w:sz w:val="24"/>
          <w:szCs w:val="24"/>
        </w:rPr>
      </w:pPr>
      <w:r w:rsidRPr="00CB1BCC">
        <w:rPr>
          <w:rFonts w:ascii="Times New Roman" w:hAnsi="Times New Roman"/>
          <w:sz w:val="24"/>
          <w:szCs w:val="24"/>
        </w:rPr>
        <w:t>The researcher on the table 4</w:t>
      </w:r>
      <w:r w:rsidR="00BA03E7" w:rsidRPr="00CB1BCC">
        <w:rPr>
          <w:rFonts w:ascii="Times New Roman" w:hAnsi="Times New Roman"/>
          <w:sz w:val="24"/>
          <w:szCs w:val="24"/>
        </w:rPr>
        <w:t>.4</w:t>
      </w:r>
      <w:r w:rsidR="00335AFB" w:rsidRPr="00CB1BCC">
        <w:rPr>
          <w:rFonts w:ascii="Times New Roman" w:hAnsi="Times New Roman"/>
          <w:sz w:val="24"/>
          <w:szCs w:val="24"/>
        </w:rPr>
        <w:t xml:space="preserve"> above shows that out of the 130 participants interviewed, 70(53.8%) were diploma holders, 34(26.2%) were degree holders, 6(4.6%) were educated up to masters level, 9(6.9%) had certificates, others who never gave their detail on education level 11(8.5%) were other respondents who never provided their education identifications. </w:t>
      </w:r>
    </w:p>
    <w:p w:rsidR="00335AFB" w:rsidRPr="00CB1BCC" w:rsidRDefault="00335AFB" w:rsidP="00335AFB">
      <w:pPr>
        <w:spacing w:line="480" w:lineRule="auto"/>
        <w:jc w:val="both"/>
        <w:rPr>
          <w:rFonts w:ascii="Times New Roman" w:hAnsi="Times New Roman"/>
          <w:sz w:val="24"/>
          <w:szCs w:val="24"/>
        </w:rPr>
      </w:pPr>
      <w:proofErr w:type="gramStart"/>
      <w:r w:rsidRPr="00CB1BCC">
        <w:rPr>
          <w:rFonts w:ascii="Times New Roman" w:hAnsi="Times New Roman"/>
          <w:sz w:val="24"/>
          <w:szCs w:val="24"/>
        </w:rPr>
        <w:lastRenderedPageBreak/>
        <w:t>A total of 100%.</w:t>
      </w:r>
      <w:proofErr w:type="gramEnd"/>
      <w:r w:rsidRPr="00CB1BCC">
        <w:rPr>
          <w:rFonts w:ascii="Times New Roman" w:hAnsi="Times New Roman"/>
          <w:sz w:val="24"/>
          <w:szCs w:val="24"/>
        </w:rPr>
        <w:t xml:space="preserve"> Education was considered in the study because the researcher believed that the more one is educated, the more is able to provide information for the study. This implies that majority had value in education and hence improving performance. </w:t>
      </w:r>
    </w:p>
    <w:p w:rsidR="00335AFB" w:rsidRPr="00CB1BCC" w:rsidRDefault="00A66B55" w:rsidP="00A66B55">
      <w:pPr>
        <w:pStyle w:val="Caption"/>
        <w:rPr>
          <w:rFonts w:ascii="Times New Roman" w:hAnsi="Times New Roman"/>
          <w:color w:val="auto"/>
          <w:sz w:val="24"/>
        </w:rPr>
      </w:pPr>
      <w:bookmarkStart w:id="234" w:name="_Toc3909388"/>
      <w:bookmarkStart w:id="235" w:name="_Toc4165499"/>
      <w:proofErr w:type="gramStart"/>
      <w:r w:rsidRPr="00CB1BCC">
        <w:rPr>
          <w:rFonts w:ascii="Times New Roman" w:hAnsi="Times New Roman"/>
          <w:color w:val="auto"/>
          <w:sz w:val="24"/>
        </w:rPr>
        <w:t>Table 4.</w:t>
      </w:r>
      <w:proofErr w:type="gramEnd"/>
      <w:r w:rsidRPr="00CB1BCC">
        <w:rPr>
          <w:rFonts w:ascii="Times New Roman" w:hAnsi="Times New Roman"/>
          <w:color w:val="auto"/>
          <w:sz w:val="24"/>
        </w:rPr>
        <w:fldChar w:fldCharType="begin"/>
      </w:r>
      <w:r w:rsidRPr="00CB1BCC">
        <w:rPr>
          <w:rFonts w:ascii="Times New Roman" w:hAnsi="Times New Roman"/>
          <w:color w:val="auto"/>
          <w:sz w:val="24"/>
        </w:rPr>
        <w:instrText xml:space="preserve"> SEQ Table_4. \* ARABIC </w:instrText>
      </w:r>
      <w:r w:rsidRPr="00CB1BCC">
        <w:rPr>
          <w:rFonts w:ascii="Times New Roman" w:hAnsi="Times New Roman"/>
          <w:color w:val="auto"/>
          <w:sz w:val="24"/>
        </w:rPr>
        <w:fldChar w:fldCharType="separate"/>
      </w:r>
      <w:r w:rsidR="00D2494A">
        <w:rPr>
          <w:rFonts w:ascii="Times New Roman" w:hAnsi="Times New Roman"/>
          <w:noProof/>
          <w:color w:val="auto"/>
          <w:sz w:val="24"/>
        </w:rPr>
        <w:t>5</w:t>
      </w:r>
      <w:r w:rsidRPr="00CB1BCC">
        <w:rPr>
          <w:rFonts w:ascii="Times New Roman" w:hAnsi="Times New Roman"/>
          <w:color w:val="auto"/>
          <w:sz w:val="24"/>
        </w:rPr>
        <w:fldChar w:fldCharType="end"/>
      </w:r>
      <w:r w:rsidRPr="00CB1BCC">
        <w:rPr>
          <w:rFonts w:ascii="Times New Roman" w:hAnsi="Times New Roman"/>
          <w:color w:val="auto"/>
          <w:sz w:val="24"/>
        </w:rPr>
        <w:t>:</w:t>
      </w:r>
      <w:r w:rsidR="00335AFB" w:rsidRPr="00CB1BCC">
        <w:rPr>
          <w:rFonts w:ascii="Times New Roman" w:hAnsi="Times New Roman"/>
          <w:color w:val="auto"/>
          <w:sz w:val="24"/>
        </w:rPr>
        <w:t xml:space="preserve"> Religion</w:t>
      </w:r>
      <w:bookmarkEnd w:id="234"/>
      <w:bookmarkEnd w:id="235"/>
      <w:r w:rsidR="00335AFB" w:rsidRPr="00CB1BCC">
        <w:rPr>
          <w:rFonts w:ascii="Times New Roman" w:hAnsi="Times New Roman"/>
          <w:color w:val="auto"/>
          <w:sz w:val="24"/>
        </w:rPr>
        <w:t xml:space="preserve"> </w:t>
      </w:r>
    </w:p>
    <w:tbl>
      <w:tblPr>
        <w:tblW w:w="10005" w:type="dxa"/>
        <w:tblInd w:w="-5" w:type="dxa"/>
        <w:tblBorders>
          <w:top w:val="single" w:sz="8" w:space="0" w:color="000000"/>
          <w:left w:val="single" w:sz="8" w:space="0" w:color="000000"/>
          <w:bottom w:val="single" w:sz="8" w:space="0" w:color="000000"/>
          <w:right w:val="single" w:sz="8" w:space="0" w:color="000000"/>
        </w:tblBorders>
        <w:tblLayout w:type="fixed"/>
        <w:tblCellMar>
          <w:left w:w="10" w:type="dxa"/>
          <w:right w:w="10" w:type="dxa"/>
        </w:tblCellMar>
        <w:tblLook w:val="0000" w:firstRow="0" w:lastRow="0" w:firstColumn="0" w:lastColumn="0" w:noHBand="0" w:noVBand="0"/>
      </w:tblPr>
      <w:tblGrid>
        <w:gridCol w:w="10"/>
        <w:gridCol w:w="4675"/>
        <w:gridCol w:w="10"/>
        <w:gridCol w:w="2870"/>
        <w:gridCol w:w="10"/>
        <w:gridCol w:w="2420"/>
        <w:gridCol w:w="10"/>
      </w:tblGrid>
      <w:tr w:rsidR="00335AFB" w:rsidRPr="00CB1BCC" w:rsidTr="00D671FD">
        <w:trPr>
          <w:gridAfter w:val="1"/>
          <w:wAfter w:w="10" w:type="dxa"/>
        </w:trPr>
        <w:tc>
          <w:tcPr>
            <w:tcW w:w="468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35AFB" w:rsidRPr="00CB1BCC" w:rsidRDefault="00335AFB" w:rsidP="00801D15">
            <w:pPr>
              <w:spacing w:line="240" w:lineRule="auto"/>
              <w:ind w:left="60" w:right="60"/>
              <w:rPr>
                <w:rFonts w:ascii="Times New Roman" w:hAnsi="Times New Roman"/>
                <w:b/>
                <w:bCs/>
                <w:sz w:val="24"/>
                <w:szCs w:val="24"/>
              </w:rPr>
            </w:pPr>
            <w:r w:rsidRPr="00CB1BCC">
              <w:rPr>
                <w:rFonts w:ascii="Times New Roman" w:hAnsi="Times New Roman"/>
                <w:b/>
                <w:bCs/>
                <w:sz w:val="24"/>
                <w:szCs w:val="24"/>
              </w:rPr>
              <w:t xml:space="preserve">Response </w:t>
            </w:r>
          </w:p>
        </w:tc>
        <w:tc>
          <w:tcPr>
            <w:tcW w:w="288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35AFB" w:rsidRPr="00CB1BCC" w:rsidRDefault="00335AFB" w:rsidP="00801D15">
            <w:pPr>
              <w:spacing w:line="240" w:lineRule="auto"/>
              <w:ind w:right="60"/>
              <w:jc w:val="center"/>
              <w:rPr>
                <w:rFonts w:ascii="Times New Roman" w:hAnsi="Times New Roman"/>
                <w:b/>
                <w:bCs/>
                <w:sz w:val="24"/>
                <w:szCs w:val="24"/>
              </w:rPr>
            </w:pPr>
            <w:r w:rsidRPr="00CB1BCC">
              <w:rPr>
                <w:rFonts w:ascii="Times New Roman" w:hAnsi="Times New Roman"/>
                <w:b/>
                <w:bCs/>
                <w:sz w:val="24"/>
                <w:szCs w:val="24"/>
              </w:rPr>
              <w:t>Frequency</w:t>
            </w:r>
          </w:p>
        </w:tc>
        <w:tc>
          <w:tcPr>
            <w:tcW w:w="243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35AFB" w:rsidRPr="00CB1BCC" w:rsidRDefault="00335AFB" w:rsidP="00801D15">
            <w:pPr>
              <w:spacing w:line="240" w:lineRule="auto"/>
              <w:ind w:right="60"/>
              <w:jc w:val="center"/>
              <w:rPr>
                <w:rFonts w:ascii="Times New Roman" w:hAnsi="Times New Roman"/>
                <w:b/>
                <w:bCs/>
                <w:sz w:val="24"/>
                <w:szCs w:val="24"/>
              </w:rPr>
            </w:pPr>
            <w:r w:rsidRPr="00CB1BCC">
              <w:rPr>
                <w:rFonts w:ascii="Times New Roman" w:hAnsi="Times New Roman"/>
                <w:b/>
                <w:bCs/>
                <w:sz w:val="24"/>
                <w:szCs w:val="24"/>
              </w:rPr>
              <w:t>Percent</w:t>
            </w:r>
          </w:p>
        </w:tc>
      </w:tr>
      <w:tr w:rsidR="00335AFB" w:rsidRPr="00CB1BCC" w:rsidTr="00D671FD">
        <w:trPr>
          <w:gridAfter w:val="1"/>
          <w:wAfter w:w="10" w:type="dxa"/>
        </w:trPr>
        <w:tc>
          <w:tcPr>
            <w:tcW w:w="4685" w:type="dxa"/>
            <w:gridSpan w:val="2"/>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801D15">
            <w:pPr>
              <w:spacing w:line="240" w:lineRule="auto"/>
              <w:ind w:left="60" w:right="60"/>
              <w:rPr>
                <w:rFonts w:ascii="Times New Roman" w:hAnsi="Times New Roman"/>
                <w:sz w:val="24"/>
                <w:szCs w:val="24"/>
              </w:rPr>
            </w:pPr>
            <w:r w:rsidRPr="00CB1BCC">
              <w:rPr>
                <w:rFonts w:ascii="Times New Roman" w:hAnsi="Times New Roman"/>
                <w:sz w:val="24"/>
                <w:szCs w:val="24"/>
              </w:rPr>
              <w:t xml:space="preserve">Catholics  </w:t>
            </w:r>
          </w:p>
        </w:tc>
        <w:tc>
          <w:tcPr>
            <w:tcW w:w="28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801D15">
            <w:pPr>
              <w:spacing w:line="240" w:lineRule="auto"/>
              <w:ind w:left="60" w:right="60"/>
              <w:jc w:val="center"/>
              <w:rPr>
                <w:rFonts w:ascii="Times New Roman" w:hAnsi="Times New Roman"/>
                <w:sz w:val="24"/>
                <w:szCs w:val="24"/>
              </w:rPr>
            </w:pPr>
            <w:r w:rsidRPr="00CB1BCC">
              <w:rPr>
                <w:rFonts w:ascii="Times New Roman" w:hAnsi="Times New Roman"/>
                <w:sz w:val="24"/>
                <w:szCs w:val="24"/>
              </w:rPr>
              <w:t>34</w:t>
            </w:r>
          </w:p>
        </w:tc>
        <w:tc>
          <w:tcPr>
            <w:tcW w:w="24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801D15">
            <w:pPr>
              <w:spacing w:line="240" w:lineRule="auto"/>
              <w:ind w:left="60" w:right="60"/>
              <w:jc w:val="center"/>
              <w:rPr>
                <w:rFonts w:ascii="Times New Roman" w:hAnsi="Times New Roman"/>
                <w:sz w:val="24"/>
                <w:szCs w:val="24"/>
              </w:rPr>
            </w:pPr>
            <w:r w:rsidRPr="00CB1BCC">
              <w:rPr>
                <w:rFonts w:ascii="Times New Roman" w:hAnsi="Times New Roman"/>
                <w:sz w:val="24"/>
                <w:szCs w:val="24"/>
              </w:rPr>
              <w:t>24.1</w:t>
            </w:r>
          </w:p>
        </w:tc>
      </w:tr>
      <w:tr w:rsidR="00335AFB" w:rsidRPr="00CB1BCC" w:rsidTr="00D671FD">
        <w:trPr>
          <w:gridBefore w:val="1"/>
          <w:wBefore w:w="10" w:type="dxa"/>
        </w:trPr>
        <w:tc>
          <w:tcPr>
            <w:tcW w:w="4685" w:type="dxa"/>
            <w:gridSpan w:val="2"/>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801D15">
            <w:pPr>
              <w:spacing w:line="240" w:lineRule="auto"/>
              <w:ind w:left="60" w:right="60"/>
              <w:rPr>
                <w:rFonts w:ascii="Times New Roman" w:hAnsi="Times New Roman"/>
                <w:sz w:val="24"/>
                <w:szCs w:val="24"/>
              </w:rPr>
            </w:pPr>
            <w:r w:rsidRPr="00CB1BCC">
              <w:rPr>
                <w:rFonts w:ascii="Times New Roman" w:hAnsi="Times New Roman"/>
                <w:sz w:val="24"/>
                <w:szCs w:val="24"/>
              </w:rPr>
              <w:t xml:space="preserve">Anglican  </w:t>
            </w:r>
          </w:p>
        </w:tc>
        <w:tc>
          <w:tcPr>
            <w:tcW w:w="28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801D15">
            <w:pPr>
              <w:spacing w:line="240" w:lineRule="auto"/>
              <w:ind w:left="60" w:right="60"/>
              <w:jc w:val="center"/>
              <w:rPr>
                <w:rFonts w:ascii="Times New Roman" w:hAnsi="Times New Roman"/>
                <w:sz w:val="24"/>
                <w:szCs w:val="24"/>
              </w:rPr>
            </w:pPr>
            <w:r w:rsidRPr="00CB1BCC">
              <w:rPr>
                <w:rFonts w:ascii="Times New Roman" w:hAnsi="Times New Roman"/>
                <w:sz w:val="24"/>
                <w:szCs w:val="24"/>
              </w:rPr>
              <w:t>26</w:t>
            </w:r>
          </w:p>
        </w:tc>
        <w:tc>
          <w:tcPr>
            <w:tcW w:w="24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801D15">
            <w:pPr>
              <w:spacing w:line="240" w:lineRule="auto"/>
              <w:ind w:left="60" w:right="60"/>
              <w:jc w:val="center"/>
              <w:rPr>
                <w:rFonts w:ascii="Times New Roman" w:hAnsi="Times New Roman"/>
                <w:sz w:val="24"/>
                <w:szCs w:val="24"/>
              </w:rPr>
            </w:pPr>
            <w:r w:rsidRPr="00CB1BCC">
              <w:rPr>
                <w:rFonts w:ascii="Times New Roman" w:hAnsi="Times New Roman"/>
                <w:sz w:val="24"/>
                <w:szCs w:val="24"/>
              </w:rPr>
              <w:t>20.0</w:t>
            </w:r>
          </w:p>
        </w:tc>
      </w:tr>
      <w:tr w:rsidR="00335AFB" w:rsidRPr="00CB1BCC" w:rsidTr="00D671FD">
        <w:trPr>
          <w:gridBefore w:val="1"/>
          <w:wBefore w:w="10" w:type="dxa"/>
        </w:trPr>
        <w:tc>
          <w:tcPr>
            <w:tcW w:w="4685" w:type="dxa"/>
            <w:gridSpan w:val="2"/>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801D15">
            <w:pPr>
              <w:spacing w:line="240" w:lineRule="auto"/>
              <w:ind w:left="60" w:right="60"/>
              <w:rPr>
                <w:rFonts w:ascii="Times New Roman" w:hAnsi="Times New Roman"/>
                <w:sz w:val="24"/>
                <w:szCs w:val="24"/>
              </w:rPr>
            </w:pPr>
            <w:r w:rsidRPr="00CB1BCC">
              <w:rPr>
                <w:rFonts w:ascii="Times New Roman" w:hAnsi="Times New Roman"/>
                <w:sz w:val="24"/>
                <w:szCs w:val="24"/>
              </w:rPr>
              <w:t xml:space="preserve">Adventists </w:t>
            </w:r>
          </w:p>
        </w:tc>
        <w:tc>
          <w:tcPr>
            <w:tcW w:w="28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801D15">
            <w:pPr>
              <w:spacing w:line="240" w:lineRule="auto"/>
              <w:ind w:left="60" w:right="60"/>
              <w:jc w:val="center"/>
              <w:rPr>
                <w:rFonts w:ascii="Times New Roman" w:hAnsi="Times New Roman"/>
                <w:sz w:val="24"/>
                <w:szCs w:val="24"/>
              </w:rPr>
            </w:pPr>
            <w:r w:rsidRPr="00CB1BCC">
              <w:rPr>
                <w:rFonts w:ascii="Times New Roman" w:hAnsi="Times New Roman"/>
                <w:sz w:val="24"/>
                <w:szCs w:val="24"/>
              </w:rPr>
              <w:t>12</w:t>
            </w:r>
          </w:p>
        </w:tc>
        <w:tc>
          <w:tcPr>
            <w:tcW w:w="24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801D15">
            <w:pPr>
              <w:spacing w:line="240" w:lineRule="auto"/>
              <w:ind w:left="60" w:right="60"/>
              <w:jc w:val="center"/>
              <w:rPr>
                <w:rFonts w:ascii="Times New Roman" w:hAnsi="Times New Roman"/>
                <w:sz w:val="24"/>
                <w:szCs w:val="24"/>
              </w:rPr>
            </w:pPr>
            <w:r w:rsidRPr="00CB1BCC">
              <w:rPr>
                <w:rFonts w:ascii="Times New Roman" w:hAnsi="Times New Roman"/>
                <w:sz w:val="24"/>
                <w:szCs w:val="24"/>
              </w:rPr>
              <w:t>9.2</w:t>
            </w:r>
          </w:p>
        </w:tc>
      </w:tr>
      <w:tr w:rsidR="00335AFB" w:rsidRPr="00CB1BCC" w:rsidTr="00D671FD">
        <w:trPr>
          <w:gridBefore w:val="1"/>
          <w:wBefore w:w="10" w:type="dxa"/>
        </w:trPr>
        <w:tc>
          <w:tcPr>
            <w:tcW w:w="4685" w:type="dxa"/>
            <w:gridSpan w:val="2"/>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801D15">
            <w:pPr>
              <w:spacing w:line="240" w:lineRule="auto"/>
              <w:ind w:left="60" w:right="60"/>
              <w:rPr>
                <w:rFonts w:ascii="Times New Roman" w:hAnsi="Times New Roman"/>
                <w:sz w:val="24"/>
                <w:szCs w:val="24"/>
              </w:rPr>
            </w:pPr>
            <w:r w:rsidRPr="00CB1BCC">
              <w:rPr>
                <w:rFonts w:ascii="Times New Roman" w:hAnsi="Times New Roman"/>
                <w:sz w:val="24"/>
                <w:szCs w:val="24"/>
              </w:rPr>
              <w:t xml:space="preserve">Moslems </w:t>
            </w:r>
          </w:p>
        </w:tc>
        <w:tc>
          <w:tcPr>
            <w:tcW w:w="28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801D15">
            <w:pPr>
              <w:spacing w:line="240" w:lineRule="auto"/>
              <w:ind w:left="60" w:right="60"/>
              <w:jc w:val="center"/>
              <w:rPr>
                <w:rFonts w:ascii="Times New Roman" w:hAnsi="Times New Roman"/>
                <w:sz w:val="24"/>
                <w:szCs w:val="24"/>
              </w:rPr>
            </w:pPr>
            <w:r w:rsidRPr="00CB1BCC">
              <w:rPr>
                <w:rFonts w:ascii="Times New Roman" w:hAnsi="Times New Roman"/>
                <w:sz w:val="24"/>
                <w:szCs w:val="24"/>
              </w:rPr>
              <w:t>34</w:t>
            </w:r>
          </w:p>
        </w:tc>
        <w:tc>
          <w:tcPr>
            <w:tcW w:w="24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801D15">
            <w:pPr>
              <w:spacing w:line="240" w:lineRule="auto"/>
              <w:ind w:left="60" w:right="60"/>
              <w:jc w:val="center"/>
              <w:rPr>
                <w:rFonts w:ascii="Times New Roman" w:hAnsi="Times New Roman"/>
                <w:sz w:val="24"/>
                <w:szCs w:val="24"/>
              </w:rPr>
            </w:pPr>
            <w:r w:rsidRPr="00CB1BCC">
              <w:rPr>
                <w:rFonts w:ascii="Times New Roman" w:hAnsi="Times New Roman"/>
                <w:sz w:val="24"/>
                <w:szCs w:val="24"/>
              </w:rPr>
              <w:t>24.1</w:t>
            </w:r>
          </w:p>
        </w:tc>
      </w:tr>
      <w:tr w:rsidR="00335AFB" w:rsidRPr="00CB1BCC" w:rsidTr="00D671FD">
        <w:trPr>
          <w:gridBefore w:val="1"/>
          <w:wBefore w:w="10" w:type="dxa"/>
        </w:trPr>
        <w:tc>
          <w:tcPr>
            <w:tcW w:w="4685" w:type="dxa"/>
            <w:gridSpan w:val="2"/>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801D15">
            <w:pPr>
              <w:spacing w:line="240" w:lineRule="auto"/>
              <w:ind w:left="60" w:right="60"/>
              <w:rPr>
                <w:rFonts w:ascii="Times New Roman" w:hAnsi="Times New Roman"/>
                <w:sz w:val="24"/>
                <w:szCs w:val="24"/>
              </w:rPr>
            </w:pPr>
            <w:r w:rsidRPr="00CB1BCC">
              <w:rPr>
                <w:rFonts w:ascii="Times New Roman" w:hAnsi="Times New Roman"/>
                <w:sz w:val="24"/>
                <w:szCs w:val="24"/>
              </w:rPr>
              <w:t xml:space="preserve">Pentecostals  </w:t>
            </w:r>
          </w:p>
        </w:tc>
        <w:tc>
          <w:tcPr>
            <w:tcW w:w="28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801D15">
            <w:pPr>
              <w:spacing w:line="240" w:lineRule="auto"/>
              <w:ind w:left="60" w:right="60"/>
              <w:jc w:val="center"/>
              <w:rPr>
                <w:rFonts w:ascii="Times New Roman" w:hAnsi="Times New Roman"/>
                <w:sz w:val="24"/>
                <w:szCs w:val="24"/>
              </w:rPr>
            </w:pPr>
            <w:r w:rsidRPr="00CB1BCC">
              <w:rPr>
                <w:rFonts w:ascii="Times New Roman" w:hAnsi="Times New Roman"/>
                <w:sz w:val="24"/>
                <w:szCs w:val="24"/>
              </w:rPr>
              <w:t>6</w:t>
            </w:r>
          </w:p>
        </w:tc>
        <w:tc>
          <w:tcPr>
            <w:tcW w:w="24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801D15">
            <w:pPr>
              <w:spacing w:line="240" w:lineRule="auto"/>
              <w:ind w:left="60" w:right="60"/>
              <w:jc w:val="center"/>
              <w:rPr>
                <w:rFonts w:ascii="Times New Roman" w:hAnsi="Times New Roman"/>
                <w:sz w:val="24"/>
                <w:szCs w:val="24"/>
              </w:rPr>
            </w:pPr>
            <w:r w:rsidRPr="00CB1BCC">
              <w:rPr>
                <w:rFonts w:ascii="Times New Roman" w:hAnsi="Times New Roman"/>
                <w:sz w:val="24"/>
                <w:szCs w:val="24"/>
              </w:rPr>
              <w:t>4.6</w:t>
            </w:r>
          </w:p>
        </w:tc>
      </w:tr>
      <w:tr w:rsidR="00335AFB" w:rsidRPr="00CB1BCC" w:rsidTr="00D671FD">
        <w:trPr>
          <w:gridBefore w:val="1"/>
          <w:wBefore w:w="10" w:type="dxa"/>
        </w:trPr>
        <w:tc>
          <w:tcPr>
            <w:tcW w:w="4685" w:type="dxa"/>
            <w:gridSpan w:val="2"/>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801D15">
            <w:pPr>
              <w:spacing w:line="240" w:lineRule="auto"/>
              <w:ind w:left="60" w:right="60"/>
              <w:rPr>
                <w:rFonts w:ascii="Times New Roman" w:hAnsi="Times New Roman"/>
                <w:sz w:val="24"/>
                <w:szCs w:val="24"/>
              </w:rPr>
            </w:pPr>
            <w:r w:rsidRPr="00CB1BCC">
              <w:rPr>
                <w:rFonts w:ascii="Times New Roman" w:hAnsi="Times New Roman"/>
                <w:sz w:val="24"/>
                <w:szCs w:val="24"/>
              </w:rPr>
              <w:t xml:space="preserve">Others </w:t>
            </w:r>
          </w:p>
        </w:tc>
        <w:tc>
          <w:tcPr>
            <w:tcW w:w="28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801D15">
            <w:pPr>
              <w:spacing w:line="240" w:lineRule="auto"/>
              <w:ind w:left="60" w:right="60"/>
              <w:jc w:val="center"/>
              <w:rPr>
                <w:rFonts w:ascii="Times New Roman" w:hAnsi="Times New Roman"/>
                <w:sz w:val="24"/>
                <w:szCs w:val="24"/>
              </w:rPr>
            </w:pPr>
            <w:r w:rsidRPr="00CB1BCC">
              <w:rPr>
                <w:rFonts w:ascii="Times New Roman" w:hAnsi="Times New Roman"/>
                <w:sz w:val="24"/>
                <w:szCs w:val="24"/>
              </w:rPr>
              <w:t>18</w:t>
            </w:r>
          </w:p>
        </w:tc>
        <w:tc>
          <w:tcPr>
            <w:tcW w:w="24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801D15">
            <w:pPr>
              <w:spacing w:line="240" w:lineRule="auto"/>
              <w:ind w:left="60" w:right="60"/>
              <w:jc w:val="center"/>
              <w:rPr>
                <w:rFonts w:ascii="Times New Roman" w:hAnsi="Times New Roman"/>
                <w:sz w:val="24"/>
                <w:szCs w:val="24"/>
              </w:rPr>
            </w:pPr>
            <w:r w:rsidRPr="00CB1BCC">
              <w:rPr>
                <w:rFonts w:ascii="Times New Roman" w:hAnsi="Times New Roman"/>
                <w:sz w:val="24"/>
                <w:szCs w:val="24"/>
              </w:rPr>
              <w:t>13.8</w:t>
            </w:r>
          </w:p>
        </w:tc>
      </w:tr>
      <w:tr w:rsidR="00335AFB" w:rsidRPr="00CB1BCC" w:rsidTr="00D671FD">
        <w:trPr>
          <w:gridBefore w:val="1"/>
          <w:wBefore w:w="10" w:type="dxa"/>
        </w:trPr>
        <w:tc>
          <w:tcPr>
            <w:tcW w:w="4685" w:type="dxa"/>
            <w:gridSpan w:val="2"/>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801D15">
            <w:pPr>
              <w:spacing w:line="240" w:lineRule="auto"/>
              <w:ind w:left="60" w:right="60"/>
              <w:rPr>
                <w:rFonts w:ascii="Times New Roman" w:hAnsi="Times New Roman"/>
                <w:sz w:val="24"/>
                <w:szCs w:val="24"/>
              </w:rPr>
            </w:pPr>
            <w:r w:rsidRPr="00CB1BCC">
              <w:rPr>
                <w:rFonts w:ascii="Times New Roman" w:hAnsi="Times New Roman"/>
                <w:sz w:val="24"/>
                <w:szCs w:val="24"/>
              </w:rPr>
              <w:t>Total</w:t>
            </w:r>
          </w:p>
        </w:tc>
        <w:tc>
          <w:tcPr>
            <w:tcW w:w="28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801D15">
            <w:pPr>
              <w:spacing w:line="240" w:lineRule="auto"/>
              <w:ind w:left="60" w:right="60"/>
              <w:jc w:val="center"/>
              <w:rPr>
                <w:rFonts w:ascii="Times New Roman" w:hAnsi="Times New Roman"/>
                <w:sz w:val="24"/>
                <w:szCs w:val="24"/>
              </w:rPr>
            </w:pPr>
            <w:r w:rsidRPr="00CB1BCC">
              <w:rPr>
                <w:rFonts w:ascii="Times New Roman" w:hAnsi="Times New Roman"/>
                <w:sz w:val="24"/>
                <w:szCs w:val="24"/>
              </w:rPr>
              <w:t>130</w:t>
            </w:r>
          </w:p>
        </w:tc>
        <w:tc>
          <w:tcPr>
            <w:tcW w:w="24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801D15">
            <w:pPr>
              <w:spacing w:line="240" w:lineRule="auto"/>
              <w:ind w:left="60" w:right="60"/>
              <w:jc w:val="center"/>
              <w:rPr>
                <w:rFonts w:ascii="Times New Roman" w:hAnsi="Times New Roman"/>
                <w:sz w:val="24"/>
                <w:szCs w:val="24"/>
              </w:rPr>
            </w:pPr>
            <w:r w:rsidRPr="00CB1BCC">
              <w:rPr>
                <w:rFonts w:ascii="Times New Roman" w:hAnsi="Times New Roman"/>
                <w:sz w:val="24"/>
                <w:szCs w:val="24"/>
              </w:rPr>
              <w:t>100.0</w:t>
            </w:r>
          </w:p>
        </w:tc>
      </w:tr>
    </w:tbl>
    <w:p w:rsidR="00D671FD" w:rsidRPr="00CB1BCC" w:rsidRDefault="00D671FD" w:rsidP="00A66B55">
      <w:pPr>
        <w:spacing w:after="0" w:line="480" w:lineRule="auto"/>
        <w:rPr>
          <w:rFonts w:ascii="Times New Roman" w:hAnsi="Times New Roman"/>
          <w:b/>
          <w:bCs/>
          <w:iCs/>
          <w:sz w:val="24"/>
          <w:szCs w:val="24"/>
        </w:rPr>
      </w:pPr>
      <w:r w:rsidRPr="00CB1BCC">
        <w:rPr>
          <w:rFonts w:ascii="Times New Roman" w:hAnsi="Times New Roman"/>
          <w:b/>
          <w:bCs/>
          <w:iCs/>
          <w:sz w:val="24"/>
          <w:szCs w:val="24"/>
        </w:rPr>
        <w:t>Source</w:t>
      </w:r>
      <w:r w:rsidRPr="00CB1BCC">
        <w:rPr>
          <w:rFonts w:ascii="Times New Roman" w:hAnsi="Times New Roman"/>
          <w:b/>
          <w:iCs/>
          <w:sz w:val="24"/>
          <w:szCs w:val="24"/>
        </w:rPr>
        <w:t>;</w:t>
      </w:r>
      <w:r w:rsidR="00D96439" w:rsidRPr="00CB1BCC">
        <w:rPr>
          <w:rFonts w:ascii="Times New Roman" w:hAnsi="Times New Roman"/>
          <w:b/>
          <w:iCs/>
          <w:sz w:val="24"/>
          <w:szCs w:val="24"/>
        </w:rPr>
        <w:t xml:space="preserve"> </w:t>
      </w:r>
      <w:r w:rsidRPr="00CB1BCC">
        <w:rPr>
          <w:rFonts w:ascii="Times New Roman" w:hAnsi="Times New Roman"/>
          <w:b/>
          <w:iCs/>
          <w:sz w:val="24"/>
          <w:szCs w:val="24"/>
        </w:rPr>
        <w:t xml:space="preserve">Primary </w:t>
      </w:r>
      <w:proofErr w:type="gramStart"/>
      <w:r w:rsidRPr="00CB1BCC">
        <w:rPr>
          <w:rFonts w:ascii="Times New Roman" w:hAnsi="Times New Roman"/>
          <w:b/>
          <w:iCs/>
          <w:sz w:val="24"/>
          <w:szCs w:val="24"/>
        </w:rPr>
        <w:t>Data(</w:t>
      </w:r>
      <w:proofErr w:type="gramEnd"/>
      <w:r w:rsidRPr="00CB1BCC">
        <w:rPr>
          <w:rFonts w:ascii="Times New Roman" w:hAnsi="Times New Roman"/>
          <w:b/>
          <w:iCs/>
          <w:sz w:val="24"/>
          <w:szCs w:val="24"/>
        </w:rPr>
        <w:t xml:space="preserve"> 2018)</w:t>
      </w:r>
    </w:p>
    <w:p w:rsidR="00F023CA" w:rsidRPr="00CB1BCC" w:rsidRDefault="00423BA9" w:rsidP="00F023CA">
      <w:pPr>
        <w:spacing w:line="480" w:lineRule="auto"/>
        <w:jc w:val="both"/>
        <w:rPr>
          <w:rFonts w:ascii="Times New Roman" w:hAnsi="Times New Roman"/>
          <w:b/>
          <w:bCs/>
          <w:sz w:val="24"/>
          <w:szCs w:val="24"/>
        </w:rPr>
      </w:pPr>
      <w:r w:rsidRPr="00CB1BCC">
        <w:rPr>
          <w:rFonts w:ascii="Times New Roman" w:hAnsi="Times New Roman"/>
          <w:sz w:val="24"/>
          <w:szCs w:val="24"/>
        </w:rPr>
        <w:t>A table 4.5</w:t>
      </w:r>
      <w:r w:rsidR="00335AFB" w:rsidRPr="00CB1BCC">
        <w:rPr>
          <w:rFonts w:ascii="Times New Roman" w:hAnsi="Times New Roman"/>
          <w:sz w:val="24"/>
          <w:szCs w:val="24"/>
        </w:rPr>
        <w:t xml:space="preserve"> above considered respondents basing on their religions and these included Catholics who were the majority in this study with 34(24.1%), followed by Muslims, 34(24.1), Anglicans 26(20.0%) and Pentecostals 6(4.6%). These findings implied that since majority of respondents were attached a form of religion, responses from the results were un-biased.</w:t>
      </w:r>
    </w:p>
    <w:p w:rsidR="00D32C11" w:rsidRPr="00CB1BCC" w:rsidRDefault="00F023CA" w:rsidP="00491453">
      <w:pPr>
        <w:pStyle w:val="Heading1"/>
        <w:spacing w:before="0" w:line="480" w:lineRule="auto"/>
        <w:rPr>
          <w:rFonts w:ascii="Times New Roman" w:hAnsi="Times New Roman"/>
          <w:color w:val="auto"/>
          <w:sz w:val="24"/>
        </w:rPr>
      </w:pPr>
      <w:bookmarkStart w:id="236" w:name="_Toc3909389"/>
      <w:bookmarkStart w:id="237" w:name="_Toc4165445"/>
      <w:r w:rsidRPr="00CB1BCC">
        <w:rPr>
          <w:rFonts w:ascii="Times New Roman" w:hAnsi="Times New Roman"/>
          <w:color w:val="auto"/>
          <w:sz w:val="24"/>
        </w:rPr>
        <w:t>4</w:t>
      </w:r>
      <w:r w:rsidR="00335AFB" w:rsidRPr="00CB1BCC">
        <w:rPr>
          <w:rFonts w:ascii="Times New Roman" w:hAnsi="Times New Roman"/>
          <w:color w:val="auto"/>
          <w:sz w:val="24"/>
        </w:rPr>
        <w:t>.</w:t>
      </w:r>
      <w:r w:rsidR="00A66B55" w:rsidRPr="00CB1BCC">
        <w:rPr>
          <w:rFonts w:ascii="Times New Roman" w:hAnsi="Times New Roman"/>
          <w:color w:val="auto"/>
          <w:sz w:val="24"/>
        </w:rPr>
        <w:t>4</w:t>
      </w:r>
      <w:r w:rsidR="007B7B2E" w:rsidRPr="00CB1BCC">
        <w:rPr>
          <w:rFonts w:ascii="Times New Roman" w:hAnsi="Times New Roman"/>
          <w:color w:val="auto"/>
          <w:sz w:val="24"/>
        </w:rPr>
        <w:t>.</w:t>
      </w:r>
      <w:r w:rsidR="006A2F9E" w:rsidRPr="00CB1BCC">
        <w:rPr>
          <w:rFonts w:ascii="Times New Roman" w:hAnsi="Times New Roman"/>
          <w:color w:val="auto"/>
          <w:sz w:val="24"/>
        </w:rPr>
        <w:t xml:space="preserve"> F</w:t>
      </w:r>
      <w:r w:rsidR="00D32C11" w:rsidRPr="00CB1BCC">
        <w:rPr>
          <w:rFonts w:ascii="Times New Roman" w:hAnsi="Times New Roman"/>
          <w:color w:val="auto"/>
          <w:sz w:val="24"/>
        </w:rPr>
        <w:t xml:space="preserve">indings on performance of six selected schools in </w:t>
      </w:r>
      <w:proofErr w:type="spellStart"/>
      <w:r w:rsidR="00D32C11" w:rsidRPr="00CB1BCC">
        <w:rPr>
          <w:rFonts w:ascii="Times New Roman" w:hAnsi="Times New Roman"/>
          <w:color w:val="auto"/>
          <w:sz w:val="24"/>
        </w:rPr>
        <w:t>Nagongera</w:t>
      </w:r>
      <w:proofErr w:type="spellEnd"/>
      <w:r w:rsidR="00D32C11" w:rsidRPr="00CB1BCC">
        <w:rPr>
          <w:rFonts w:ascii="Times New Roman" w:hAnsi="Times New Roman"/>
          <w:color w:val="auto"/>
          <w:sz w:val="24"/>
        </w:rPr>
        <w:t xml:space="preserve"> sub-</w:t>
      </w:r>
      <w:proofErr w:type="gramStart"/>
      <w:r w:rsidR="00D32C11" w:rsidRPr="00CB1BCC">
        <w:rPr>
          <w:rFonts w:ascii="Times New Roman" w:hAnsi="Times New Roman"/>
          <w:color w:val="auto"/>
          <w:sz w:val="24"/>
        </w:rPr>
        <w:t>county</w:t>
      </w:r>
      <w:bookmarkStart w:id="238" w:name="_Toc3909390"/>
      <w:bookmarkEnd w:id="236"/>
      <w:r w:rsidR="00491453" w:rsidRPr="00CB1BCC">
        <w:rPr>
          <w:rFonts w:ascii="Times New Roman" w:hAnsi="Times New Roman"/>
          <w:color w:val="auto"/>
          <w:sz w:val="24"/>
        </w:rPr>
        <w:t xml:space="preserve">  </w:t>
      </w:r>
      <w:r w:rsidR="00D32C11" w:rsidRPr="00CB1BCC">
        <w:rPr>
          <w:rFonts w:ascii="Times New Roman" w:hAnsi="Times New Roman"/>
          <w:color w:val="auto"/>
          <w:sz w:val="24"/>
        </w:rPr>
        <w:t>Introductions</w:t>
      </w:r>
      <w:bookmarkEnd w:id="238"/>
      <w:bookmarkEnd w:id="237"/>
      <w:proofErr w:type="gramEnd"/>
    </w:p>
    <w:p w:rsidR="00D32C11" w:rsidRPr="00CB1BCC" w:rsidRDefault="007B7B2E" w:rsidP="00B57BD1">
      <w:pPr>
        <w:spacing w:after="0" w:line="480" w:lineRule="auto"/>
        <w:jc w:val="both"/>
        <w:rPr>
          <w:rFonts w:ascii="Times New Roman" w:hAnsi="Times New Roman"/>
          <w:sz w:val="24"/>
          <w:szCs w:val="24"/>
        </w:rPr>
      </w:pPr>
      <w:r w:rsidRPr="00CB1BCC">
        <w:rPr>
          <w:rFonts w:ascii="Times New Roman" w:hAnsi="Times New Roman"/>
          <w:sz w:val="24"/>
          <w:szCs w:val="24"/>
        </w:rPr>
        <w:t>The study</w:t>
      </w:r>
      <w:r w:rsidR="00D96439" w:rsidRPr="00CB1BCC">
        <w:rPr>
          <w:rFonts w:ascii="Times New Roman" w:hAnsi="Times New Roman"/>
          <w:sz w:val="24"/>
          <w:szCs w:val="24"/>
        </w:rPr>
        <w:t xml:space="preserve"> </w:t>
      </w:r>
      <w:r w:rsidR="00D671FD" w:rsidRPr="00CB1BCC">
        <w:rPr>
          <w:rFonts w:ascii="Times New Roman" w:hAnsi="Times New Roman"/>
          <w:sz w:val="24"/>
          <w:szCs w:val="24"/>
        </w:rPr>
        <w:t xml:space="preserve">examined </w:t>
      </w:r>
      <w:r w:rsidR="00D32C11" w:rsidRPr="00CB1BCC">
        <w:rPr>
          <w:rFonts w:ascii="Times New Roman" w:hAnsi="Times New Roman"/>
          <w:sz w:val="24"/>
          <w:szCs w:val="24"/>
        </w:rPr>
        <w:t xml:space="preserve">the level of performance among selected UPE schools within </w:t>
      </w:r>
      <w:proofErr w:type="spellStart"/>
      <w:r w:rsidR="00D32C11" w:rsidRPr="00CB1BCC">
        <w:rPr>
          <w:rFonts w:ascii="Times New Roman" w:hAnsi="Times New Roman"/>
          <w:sz w:val="24"/>
          <w:szCs w:val="24"/>
        </w:rPr>
        <w:t>Nagongera</w:t>
      </w:r>
      <w:proofErr w:type="spellEnd"/>
      <w:r w:rsidR="00D32C11" w:rsidRPr="00CB1BCC">
        <w:rPr>
          <w:rFonts w:ascii="Times New Roman" w:hAnsi="Times New Roman"/>
          <w:sz w:val="24"/>
          <w:szCs w:val="24"/>
        </w:rPr>
        <w:t xml:space="preserve"> sub-county and their arguments were based on five </w:t>
      </w:r>
      <w:proofErr w:type="spellStart"/>
      <w:r w:rsidR="00D32C11" w:rsidRPr="00CB1BCC">
        <w:rPr>
          <w:rFonts w:ascii="Times New Roman" w:hAnsi="Times New Roman"/>
          <w:sz w:val="24"/>
          <w:szCs w:val="24"/>
        </w:rPr>
        <w:t>Likert</w:t>
      </w:r>
      <w:proofErr w:type="spellEnd"/>
      <w:r w:rsidR="00D32C11" w:rsidRPr="00CB1BCC">
        <w:rPr>
          <w:rFonts w:ascii="Times New Roman" w:hAnsi="Times New Roman"/>
          <w:sz w:val="24"/>
          <w:szCs w:val="24"/>
        </w:rPr>
        <w:t xml:space="preserve"> scale of 1=strongly agree, 2=Agree, 3=Not sure, </w:t>
      </w:r>
      <w:r w:rsidR="00C45713" w:rsidRPr="00CB1BCC">
        <w:rPr>
          <w:rFonts w:ascii="Times New Roman" w:hAnsi="Times New Roman"/>
          <w:sz w:val="24"/>
          <w:szCs w:val="24"/>
        </w:rPr>
        <w:t>4=Disagree</w:t>
      </w:r>
      <w:r w:rsidR="00C45713" w:rsidRPr="00CB1BCC">
        <w:rPr>
          <w:rFonts w:ascii="Times New Roman" w:hAnsi="Times New Roman"/>
          <w:sz w:val="24"/>
          <w:szCs w:val="24"/>
        </w:rPr>
        <w:t xml:space="preserve"> 5</w:t>
      </w:r>
      <w:r w:rsidR="00D32C11" w:rsidRPr="00CB1BCC">
        <w:rPr>
          <w:rFonts w:ascii="Times New Roman" w:hAnsi="Times New Roman"/>
          <w:sz w:val="24"/>
          <w:szCs w:val="24"/>
        </w:rPr>
        <w:t>=strongly disagree, as shown in the table below;</w:t>
      </w:r>
    </w:p>
    <w:p w:rsidR="001942BA" w:rsidRPr="00CB1BCC" w:rsidRDefault="001942BA" w:rsidP="00B57BD1">
      <w:pPr>
        <w:spacing w:after="0" w:line="480" w:lineRule="auto"/>
        <w:jc w:val="both"/>
        <w:rPr>
          <w:rFonts w:ascii="Times New Roman" w:hAnsi="Times New Roman"/>
          <w:sz w:val="24"/>
          <w:szCs w:val="24"/>
        </w:rPr>
      </w:pPr>
    </w:p>
    <w:p w:rsidR="00D32C11" w:rsidRPr="00CB1BCC" w:rsidRDefault="00023435" w:rsidP="00491453">
      <w:pPr>
        <w:pStyle w:val="Caption"/>
        <w:rPr>
          <w:rFonts w:ascii="Times New Roman" w:hAnsi="Times New Roman"/>
          <w:color w:val="auto"/>
          <w:sz w:val="24"/>
        </w:rPr>
      </w:pPr>
      <w:bookmarkStart w:id="239" w:name="_Toc3909391"/>
      <w:bookmarkStart w:id="240" w:name="_Toc4165500"/>
      <w:proofErr w:type="gramStart"/>
      <w:r w:rsidRPr="00CB1BCC">
        <w:rPr>
          <w:rFonts w:ascii="Times New Roman" w:hAnsi="Times New Roman"/>
          <w:color w:val="auto"/>
          <w:sz w:val="24"/>
        </w:rPr>
        <w:lastRenderedPageBreak/>
        <w:t>Table 4.</w:t>
      </w:r>
      <w:proofErr w:type="gramEnd"/>
      <w:r w:rsidR="00491453" w:rsidRPr="00CB1BCC">
        <w:rPr>
          <w:rFonts w:ascii="Times New Roman" w:hAnsi="Times New Roman"/>
          <w:color w:val="auto"/>
          <w:sz w:val="24"/>
        </w:rPr>
        <w:fldChar w:fldCharType="begin"/>
      </w:r>
      <w:r w:rsidR="00491453" w:rsidRPr="00CB1BCC">
        <w:rPr>
          <w:rFonts w:ascii="Times New Roman" w:hAnsi="Times New Roman"/>
          <w:color w:val="auto"/>
          <w:sz w:val="24"/>
        </w:rPr>
        <w:instrText xml:space="preserve"> SEQ Table_4. \* ARABIC </w:instrText>
      </w:r>
      <w:r w:rsidR="00491453" w:rsidRPr="00CB1BCC">
        <w:rPr>
          <w:rFonts w:ascii="Times New Roman" w:hAnsi="Times New Roman"/>
          <w:color w:val="auto"/>
          <w:sz w:val="24"/>
        </w:rPr>
        <w:fldChar w:fldCharType="separate"/>
      </w:r>
      <w:r w:rsidR="00D2494A">
        <w:rPr>
          <w:rFonts w:ascii="Times New Roman" w:hAnsi="Times New Roman"/>
          <w:noProof/>
          <w:color w:val="auto"/>
          <w:sz w:val="24"/>
        </w:rPr>
        <w:t>6</w:t>
      </w:r>
      <w:r w:rsidR="00491453" w:rsidRPr="00CB1BCC">
        <w:rPr>
          <w:rFonts w:ascii="Times New Roman" w:hAnsi="Times New Roman"/>
          <w:color w:val="auto"/>
          <w:sz w:val="24"/>
        </w:rPr>
        <w:fldChar w:fldCharType="end"/>
      </w:r>
      <w:r w:rsidR="00491453" w:rsidRPr="00CB1BCC">
        <w:rPr>
          <w:rFonts w:ascii="Times New Roman" w:hAnsi="Times New Roman"/>
          <w:color w:val="auto"/>
          <w:sz w:val="24"/>
        </w:rPr>
        <w:t>:</w:t>
      </w:r>
      <w:r w:rsidR="00D32C11" w:rsidRPr="00CB1BCC">
        <w:rPr>
          <w:rFonts w:ascii="Times New Roman" w:hAnsi="Times New Roman"/>
          <w:color w:val="auto"/>
          <w:sz w:val="24"/>
        </w:rPr>
        <w:t xml:space="preserve"> Descriptive statistics on performance among selected UPE schools within </w:t>
      </w:r>
      <w:proofErr w:type="spellStart"/>
      <w:r w:rsidR="00D32C11" w:rsidRPr="00CB1BCC">
        <w:rPr>
          <w:rFonts w:ascii="Times New Roman" w:hAnsi="Times New Roman"/>
          <w:color w:val="auto"/>
          <w:sz w:val="24"/>
        </w:rPr>
        <w:t>Nagongera</w:t>
      </w:r>
      <w:proofErr w:type="spellEnd"/>
      <w:r w:rsidR="00D32C11" w:rsidRPr="00CB1BCC">
        <w:rPr>
          <w:rFonts w:ascii="Times New Roman" w:hAnsi="Times New Roman"/>
          <w:color w:val="auto"/>
          <w:sz w:val="24"/>
        </w:rPr>
        <w:t xml:space="preserve"> sub-county</w:t>
      </w:r>
      <w:bookmarkEnd w:id="239"/>
      <w:bookmarkEnd w:id="240"/>
    </w:p>
    <w:tbl>
      <w:tblPr>
        <w:tblW w:w="0" w:type="auto"/>
        <w:tblInd w:w="30" w:type="dxa"/>
        <w:tblBorders>
          <w:top w:val="single" w:sz="8" w:space="0" w:color="000000"/>
          <w:left w:val="single" w:sz="8" w:space="0" w:color="000000"/>
          <w:bottom w:val="single" w:sz="8" w:space="0" w:color="000000"/>
          <w:right w:val="single" w:sz="8" w:space="0" w:color="000000"/>
        </w:tblBorders>
        <w:tblLayout w:type="fixed"/>
        <w:tblCellMar>
          <w:left w:w="30" w:type="dxa"/>
          <w:right w:w="30" w:type="dxa"/>
        </w:tblCellMar>
        <w:tblLook w:val="0000" w:firstRow="0" w:lastRow="0" w:firstColumn="0" w:lastColumn="0" w:noHBand="0" w:noVBand="0"/>
      </w:tblPr>
      <w:tblGrid>
        <w:gridCol w:w="3960"/>
        <w:gridCol w:w="900"/>
        <w:gridCol w:w="900"/>
        <w:gridCol w:w="900"/>
        <w:gridCol w:w="900"/>
        <w:gridCol w:w="810"/>
        <w:gridCol w:w="810"/>
        <w:gridCol w:w="900"/>
      </w:tblGrid>
      <w:tr w:rsidR="00D32C11" w:rsidRPr="00CB1BCC" w:rsidTr="002D22E5">
        <w:trPr>
          <w:trHeight w:val="329"/>
        </w:trPr>
        <w:tc>
          <w:tcPr>
            <w:tcW w:w="3960" w:type="dxa"/>
            <w:vMerge w:val="restart"/>
            <w:tcBorders>
              <w:top w:val="single" w:sz="16" w:space="0" w:color="000000"/>
              <w:left w:val="single" w:sz="16" w:space="0" w:color="000000"/>
              <w:bottom w:val="single" w:sz="8" w:space="0" w:color="000000"/>
              <w:right w:val="single" w:sz="16" w:space="0" w:color="000000"/>
            </w:tcBorders>
            <w:shd w:val="clear" w:color="auto" w:fill="FFFFFF"/>
          </w:tcPr>
          <w:p w:rsidR="00D32C11" w:rsidRPr="00CB1BCC" w:rsidRDefault="00D32C11" w:rsidP="00801D15">
            <w:pPr>
              <w:spacing w:after="0" w:line="240" w:lineRule="auto"/>
              <w:rPr>
                <w:rFonts w:ascii="Times New Roman" w:hAnsi="Times New Roman"/>
                <w:b/>
                <w:bCs/>
                <w:sz w:val="24"/>
                <w:szCs w:val="24"/>
              </w:rPr>
            </w:pPr>
            <w:r w:rsidRPr="00CB1BCC">
              <w:rPr>
                <w:rFonts w:ascii="Times New Roman" w:hAnsi="Times New Roman"/>
                <w:b/>
                <w:bCs/>
                <w:sz w:val="24"/>
                <w:szCs w:val="24"/>
              </w:rPr>
              <w:t>Response</w:t>
            </w:r>
          </w:p>
          <w:p w:rsidR="00D32C11" w:rsidRPr="00CB1BCC" w:rsidRDefault="00D32C11" w:rsidP="00801D15">
            <w:pPr>
              <w:spacing w:after="0" w:line="240" w:lineRule="auto"/>
              <w:rPr>
                <w:rFonts w:ascii="Times New Roman" w:hAnsi="Times New Roman"/>
                <w:sz w:val="24"/>
                <w:szCs w:val="24"/>
              </w:rPr>
            </w:pPr>
          </w:p>
          <w:p w:rsidR="00D32C11" w:rsidRPr="00CB1BCC" w:rsidRDefault="00D32C11" w:rsidP="00801D15">
            <w:pPr>
              <w:spacing w:after="0" w:line="240" w:lineRule="auto"/>
              <w:rPr>
                <w:rFonts w:ascii="Times New Roman" w:hAnsi="Times New Roman"/>
                <w:sz w:val="24"/>
                <w:szCs w:val="24"/>
              </w:rPr>
            </w:pPr>
          </w:p>
        </w:tc>
        <w:tc>
          <w:tcPr>
            <w:tcW w:w="900" w:type="dxa"/>
            <w:tcBorders>
              <w:top w:val="single" w:sz="16" w:space="0" w:color="000000"/>
              <w:left w:val="single" w:sz="16" w:space="0" w:color="000000"/>
              <w:bottom w:val="single" w:sz="4" w:space="0" w:color="auto"/>
              <w:right w:val="single" w:sz="4" w:space="0" w:color="auto"/>
            </w:tcBorders>
            <w:shd w:val="clear" w:color="auto" w:fill="FFFFFF"/>
            <w:vAlign w:val="bottom"/>
          </w:tcPr>
          <w:p w:rsidR="00D32C11" w:rsidRPr="00CB1BCC" w:rsidRDefault="00272907" w:rsidP="00801D15">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SA</w:t>
            </w:r>
          </w:p>
        </w:tc>
        <w:tc>
          <w:tcPr>
            <w:tcW w:w="900" w:type="dxa"/>
            <w:tcBorders>
              <w:top w:val="single" w:sz="16" w:space="0" w:color="000000"/>
              <w:left w:val="single" w:sz="4" w:space="0" w:color="auto"/>
              <w:bottom w:val="single" w:sz="4" w:space="0" w:color="auto"/>
              <w:right w:val="single" w:sz="8" w:space="0" w:color="000000"/>
            </w:tcBorders>
            <w:shd w:val="clear" w:color="auto" w:fill="FFFFFF"/>
            <w:vAlign w:val="bottom"/>
          </w:tcPr>
          <w:p w:rsidR="00D32C11" w:rsidRPr="00CB1BCC" w:rsidRDefault="00272907" w:rsidP="00801D15">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A</w:t>
            </w:r>
          </w:p>
        </w:tc>
        <w:tc>
          <w:tcPr>
            <w:tcW w:w="900" w:type="dxa"/>
            <w:tcBorders>
              <w:top w:val="single" w:sz="16" w:space="0" w:color="000000"/>
              <w:left w:val="single" w:sz="8" w:space="0" w:color="000000"/>
              <w:bottom w:val="single" w:sz="4" w:space="0" w:color="auto"/>
              <w:right w:val="single" w:sz="4" w:space="0" w:color="auto"/>
            </w:tcBorders>
            <w:shd w:val="clear" w:color="auto" w:fill="FFFFFF"/>
            <w:vAlign w:val="bottom"/>
          </w:tcPr>
          <w:p w:rsidR="00D32C11" w:rsidRPr="00CB1BCC" w:rsidRDefault="00D671FD" w:rsidP="00801D15">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N</w:t>
            </w:r>
          </w:p>
        </w:tc>
        <w:tc>
          <w:tcPr>
            <w:tcW w:w="900" w:type="dxa"/>
            <w:tcBorders>
              <w:top w:val="single" w:sz="16" w:space="0" w:color="000000"/>
              <w:left w:val="single" w:sz="4" w:space="0" w:color="auto"/>
              <w:bottom w:val="single" w:sz="4" w:space="0" w:color="auto"/>
              <w:right w:val="single" w:sz="8" w:space="0" w:color="000000"/>
            </w:tcBorders>
            <w:shd w:val="clear" w:color="auto" w:fill="FFFFFF"/>
            <w:vAlign w:val="bottom"/>
          </w:tcPr>
          <w:p w:rsidR="00D32C11" w:rsidRPr="00CB1BCC" w:rsidRDefault="00272907" w:rsidP="00801D15">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D</w:t>
            </w:r>
          </w:p>
        </w:tc>
        <w:tc>
          <w:tcPr>
            <w:tcW w:w="810" w:type="dxa"/>
            <w:tcBorders>
              <w:top w:val="single" w:sz="16" w:space="0" w:color="000000"/>
              <w:left w:val="single" w:sz="8" w:space="0" w:color="000000"/>
              <w:bottom w:val="single" w:sz="4" w:space="0" w:color="auto"/>
              <w:right w:val="single" w:sz="8" w:space="0" w:color="000000"/>
            </w:tcBorders>
            <w:shd w:val="clear" w:color="auto" w:fill="FFFFFF"/>
            <w:vAlign w:val="bottom"/>
          </w:tcPr>
          <w:p w:rsidR="00D32C11" w:rsidRPr="00CB1BCC" w:rsidRDefault="00272907" w:rsidP="00801D15">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SD</w:t>
            </w:r>
          </w:p>
        </w:tc>
        <w:tc>
          <w:tcPr>
            <w:tcW w:w="810" w:type="dxa"/>
            <w:tcBorders>
              <w:top w:val="single" w:sz="16" w:space="0" w:color="000000"/>
              <w:left w:val="single" w:sz="8" w:space="0" w:color="000000"/>
              <w:bottom w:val="single" w:sz="4" w:space="0" w:color="auto"/>
              <w:right w:val="single" w:sz="8" w:space="0" w:color="000000"/>
            </w:tcBorders>
            <w:shd w:val="clear" w:color="auto" w:fill="FFFFFF"/>
            <w:vAlign w:val="bottom"/>
          </w:tcPr>
          <w:p w:rsidR="00D32C11" w:rsidRPr="00CB1BCC" w:rsidRDefault="00D32C11" w:rsidP="00801D15">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Mean</w:t>
            </w:r>
          </w:p>
        </w:tc>
        <w:tc>
          <w:tcPr>
            <w:tcW w:w="900" w:type="dxa"/>
            <w:tcBorders>
              <w:top w:val="single" w:sz="16" w:space="0" w:color="000000"/>
              <w:left w:val="single" w:sz="8" w:space="0" w:color="000000"/>
              <w:bottom w:val="single" w:sz="4" w:space="0" w:color="auto"/>
              <w:right w:val="single" w:sz="16" w:space="0" w:color="000000"/>
            </w:tcBorders>
            <w:shd w:val="clear" w:color="auto" w:fill="FFFFFF"/>
            <w:vAlign w:val="bottom"/>
          </w:tcPr>
          <w:p w:rsidR="00D32C11" w:rsidRPr="00CB1BCC" w:rsidRDefault="00D32C11" w:rsidP="00801D15">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 xml:space="preserve">Std. </w:t>
            </w:r>
          </w:p>
        </w:tc>
      </w:tr>
      <w:tr w:rsidR="00D32C11" w:rsidRPr="00CB1BCC" w:rsidTr="002D22E5">
        <w:trPr>
          <w:trHeight w:val="302"/>
        </w:trPr>
        <w:tc>
          <w:tcPr>
            <w:tcW w:w="3960" w:type="dxa"/>
            <w:vMerge/>
            <w:tcBorders>
              <w:top w:val="single" w:sz="8" w:space="0" w:color="000000"/>
              <w:left w:val="single" w:sz="16" w:space="0" w:color="000000"/>
              <w:bottom w:val="single" w:sz="16" w:space="0" w:color="000000"/>
              <w:right w:val="single" w:sz="16" w:space="0" w:color="000000"/>
            </w:tcBorders>
            <w:shd w:val="clear" w:color="auto" w:fill="FFFFFF"/>
          </w:tcPr>
          <w:p w:rsidR="00D32C11" w:rsidRPr="00CB1BCC" w:rsidRDefault="00D32C11" w:rsidP="00801D15">
            <w:pPr>
              <w:spacing w:after="0" w:line="240" w:lineRule="auto"/>
              <w:rPr>
                <w:rFonts w:ascii="Times New Roman" w:hAnsi="Times New Roman"/>
                <w:sz w:val="24"/>
                <w:szCs w:val="24"/>
              </w:rPr>
            </w:pPr>
          </w:p>
        </w:tc>
        <w:tc>
          <w:tcPr>
            <w:tcW w:w="900" w:type="dxa"/>
            <w:tcBorders>
              <w:top w:val="single" w:sz="4" w:space="0" w:color="auto"/>
              <w:left w:val="single" w:sz="16" w:space="0" w:color="000000"/>
              <w:bottom w:val="single" w:sz="16" w:space="0" w:color="000000"/>
              <w:right w:val="single" w:sz="4" w:space="0" w:color="auto"/>
            </w:tcBorders>
            <w:shd w:val="clear" w:color="auto" w:fill="FFFFFF"/>
            <w:vAlign w:val="bottom"/>
          </w:tcPr>
          <w:p w:rsidR="00D32C11" w:rsidRPr="00CB1BCC" w:rsidRDefault="00D32C11" w:rsidP="00801D15">
            <w:pPr>
              <w:spacing w:after="0" w:line="240" w:lineRule="auto"/>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D32C11" w:rsidRPr="00CB1BCC" w:rsidRDefault="00D32C11" w:rsidP="00801D15">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w:t>
            </w:r>
          </w:p>
        </w:tc>
        <w:tc>
          <w:tcPr>
            <w:tcW w:w="900" w:type="dxa"/>
            <w:tcBorders>
              <w:top w:val="single" w:sz="4" w:space="0" w:color="auto"/>
              <w:left w:val="single" w:sz="4" w:space="0" w:color="auto"/>
              <w:bottom w:val="single" w:sz="16" w:space="0" w:color="000000"/>
              <w:right w:val="single" w:sz="4" w:space="0" w:color="auto"/>
            </w:tcBorders>
            <w:shd w:val="clear" w:color="auto" w:fill="FFFFFF"/>
            <w:vAlign w:val="bottom"/>
          </w:tcPr>
          <w:p w:rsidR="00D32C11" w:rsidRPr="00CB1BCC" w:rsidRDefault="00D32C11" w:rsidP="00801D15">
            <w:pPr>
              <w:spacing w:after="0" w:line="240" w:lineRule="auto"/>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D32C11" w:rsidRPr="00CB1BCC" w:rsidRDefault="00D32C11" w:rsidP="00801D15">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w:t>
            </w:r>
          </w:p>
        </w:tc>
        <w:tc>
          <w:tcPr>
            <w:tcW w:w="900" w:type="dxa"/>
            <w:tcBorders>
              <w:top w:val="single" w:sz="4" w:space="0" w:color="auto"/>
              <w:left w:val="single" w:sz="4" w:space="0" w:color="auto"/>
              <w:bottom w:val="single" w:sz="16" w:space="0" w:color="000000"/>
              <w:right w:val="single" w:sz="4" w:space="0" w:color="auto"/>
            </w:tcBorders>
            <w:shd w:val="clear" w:color="auto" w:fill="FFFFFF"/>
            <w:vAlign w:val="bottom"/>
          </w:tcPr>
          <w:p w:rsidR="00D32C11" w:rsidRPr="00CB1BCC" w:rsidRDefault="00D32C11" w:rsidP="00801D15">
            <w:pPr>
              <w:spacing w:after="0" w:line="240" w:lineRule="auto"/>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D32C11" w:rsidRPr="00CB1BCC" w:rsidRDefault="00D32C11" w:rsidP="00801D15">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w:t>
            </w:r>
          </w:p>
        </w:tc>
        <w:tc>
          <w:tcPr>
            <w:tcW w:w="900" w:type="dxa"/>
            <w:tcBorders>
              <w:top w:val="single" w:sz="4" w:space="0" w:color="auto"/>
              <w:left w:val="single" w:sz="4" w:space="0" w:color="auto"/>
              <w:bottom w:val="single" w:sz="16" w:space="0" w:color="000000"/>
              <w:right w:val="single" w:sz="8" w:space="0" w:color="000000"/>
            </w:tcBorders>
            <w:shd w:val="clear" w:color="auto" w:fill="FFFFFF"/>
            <w:vAlign w:val="bottom"/>
          </w:tcPr>
          <w:p w:rsidR="00D32C11" w:rsidRPr="00CB1BCC" w:rsidRDefault="00D32C11" w:rsidP="00801D15">
            <w:pPr>
              <w:spacing w:after="0" w:line="240" w:lineRule="auto"/>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D32C11" w:rsidRPr="00CB1BCC" w:rsidRDefault="00D32C11" w:rsidP="00801D15">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w:t>
            </w:r>
          </w:p>
        </w:tc>
        <w:tc>
          <w:tcPr>
            <w:tcW w:w="810" w:type="dxa"/>
            <w:tcBorders>
              <w:top w:val="single" w:sz="4" w:space="0" w:color="auto"/>
              <w:left w:val="single" w:sz="8" w:space="0" w:color="000000"/>
              <w:bottom w:val="single" w:sz="16" w:space="0" w:color="000000"/>
              <w:right w:val="single" w:sz="8" w:space="0" w:color="000000"/>
            </w:tcBorders>
            <w:shd w:val="clear" w:color="auto" w:fill="FFFFFF"/>
            <w:vAlign w:val="bottom"/>
          </w:tcPr>
          <w:p w:rsidR="00D32C11" w:rsidRPr="00CB1BCC" w:rsidRDefault="00D32C11" w:rsidP="00801D15">
            <w:pPr>
              <w:spacing w:after="0" w:line="240" w:lineRule="auto"/>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D32C11" w:rsidRPr="00CB1BCC" w:rsidRDefault="00D32C11" w:rsidP="00801D15">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w:t>
            </w:r>
          </w:p>
        </w:tc>
        <w:tc>
          <w:tcPr>
            <w:tcW w:w="810" w:type="dxa"/>
            <w:tcBorders>
              <w:top w:val="nil"/>
              <w:left w:val="single" w:sz="8" w:space="0" w:color="000000"/>
              <w:bottom w:val="single" w:sz="16" w:space="0" w:color="000000"/>
              <w:right w:val="single" w:sz="8" w:space="0" w:color="000000"/>
            </w:tcBorders>
            <w:shd w:val="clear" w:color="auto" w:fill="FFFFFF"/>
            <w:vAlign w:val="bottom"/>
          </w:tcPr>
          <w:p w:rsidR="00D32C11" w:rsidRPr="00CB1BCC" w:rsidRDefault="00D32C11" w:rsidP="00801D15">
            <w:pPr>
              <w:spacing w:after="0" w:line="240" w:lineRule="auto"/>
              <w:jc w:val="center"/>
              <w:rPr>
                <w:rFonts w:ascii="Times New Roman" w:hAnsi="Times New Roman"/>
                <w:b/>
                <w:bCs/>
                <w:i/>
                <w:iCs/>
                <w:sz w:val="24"/>
                <w:szCs w:val="24"/>
              </w:rPr>
            </w:pPr>
          </w:p>
        </w:tc>
        <w:tc>
          <w:tcPr>
            <w:tcW w:w="900" w:type="dxa"/>
            <w:tcBorders>
              <w:top w:val="nil"/>
              <w:left w:val="single" w:sz="8" w:space="0" w:color="000000"/>
              <w:bottom w:val="single" w:sz="16" w:space="0" w:color="000000"/>
              <w:right w:val="single" w:sz="16" w:space="0" w:color="000000"/>
            </w:tcBorders>
            <w:shd w:val="clear" w:color="auto" w:fill="FFFFFF"/>
            <w:vAlign w:val="bottom"/>
          </w:tcPr>
          <w:p w:rsidR="00D32C11" w:rsidRPr="00CB1BCC" w:rsidRDefault="00D32C11" w:rsidP="00801D15">
            <w:pPr>
              <w:spacing w:after="0" w:line="240" w:lineRule="auto"/>
              <w:jc w:val="center"/>
              <w:rPr>
                <w:rFonts w:ascii="Times New Roman" w:hAnsi="Times New Roman"/>
                <w:b/>
                <w:bCs/>
                <w:i/>
                <w:iCs/>
                <w:sz w:val="24"/>
                <w:szCs w:val="24"/>
              </w:rPr>
            </w:pPr>
          </w:p>
        </w:tc>
      </w:tr>
      <w:tr w:rsidR="00D32C11" w:rsidRPr="00CB1BCC" w:rsidTr="002D22E5">
        <w:trPr>
          <w:trHeight w:val="143"/>
        </w:trPr>
        <w:tc>
          <w:tcPr>
            <w:tcW w:w="3960" w:type="dxa"/>
            <w:tcBorders>
              <w:top w:val="single" w:sz="16" w:space="0" w:color="000000"/>
              <w:left w:val="single" w:sz="16" w:space="0" w:color="000000"/>
              <w:bottom w:val="single" w:sz="16" w:space="0" w:color="000000"/>
              <w:right w:val="single" w:sz="16" w:space="0" w:color="000000"/>
            </w:tcBorders>
            <w:shd w:val="clear" w:color="auto" w:fill="FFFFFF"/>
          </w:tcPr>
          <w:p w:rsidR="00D32C11" w:rsidRPr="00CB1BCC" w:rsidRDefault="00D32C11" w:rsidP="00801D15">
            <w:pPr>
              <w:widowControl w:val="0"/>
              <w:spacing w:after="0" w:line="240" w:lineRule="auto"/>
              <w:jc w:val="both"/>
              <w:rPr>
                <w:rFonts w:ascii="Times New Roman" w:hAnsi="Times New Roman"/>
                <w:b/>
                <w:bCs/>
                <w:sz w:val="24"/>
                <w:szCs w:val="24"/>
                <w:lang w:val="en-GB"/>
              </w:rPr>
            </w:pPr>
            <w:r w:rsidRPr="00CB1BCC">
              <w:rPr>
                <w:rFonts w:ascii="Times New Roman" w:hAnsi="Times New Roman"/>
                <w:b/>
                <w:bCs/>
                <w:sz w:val="24"/>
                <w:szCs w:val="24"/>
                <w:lang w:val="en-GB"/>
              </w:rPr>
              <w:t xml:space="preserve">Performance </w:t>
            </w:r>
          </w:p>
        </w:tc>
        <w:tc>
          <w:tcPr>
            <w:tcW w:w="900" w:type="dxa"/>
            <w:tcBorders>
              <w:top w:val="single" w:sz="16" w:space="0" w:color="000000"/>
              <w:left w:val="single" w:sz="16" w:space="0" w:color="000000"/>
              <w:bottom w:val="single" w:sz="16" w:space="0" w:color="000000"/>
              <w:right w:val="single" w:sz="4" w:space="0" w:color="auto"/>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p>
        </w:tc>
        <w:tc>
          <w:tcPr>
            <w:tcW w:w="900" w:type="dxa"/>
            <w:tcBorders>
              <w:top w:val="single" w:sz="16" w:space="0" w:color="000000"/>
              <w:left w:val="single" w:sz="4" w:space="0" w:color="auto"/>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p>
        </w:tc>
        <w:tc>
          <w:tcPr>
            <w:tcW w:w="900" w:type="dxa"/>
            <w:tcBorders>
              <w:top w:val="single" w:sz="16" w:space="0" w:color="000000"/>
              <w:left w:val="single" w:sz="8" w:space="0" w:color="000000"/>
              <w:bottom w:val="single" w:sz="16" w:space="0" w:color="000000"/>
              <w:right w:val="single" w:sz="4" w:space="0" w:color="auto"/>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p>
        </w:tc>
        <w:tc>
          <w:tcPr>
            <w:tcW w:w="900" w:type="dxa"/>
            <w:tcBorders>
              <w:top w:val="single" w:sz="16" w:space="0" w:color="000000"/>
              <w:left w:val="single" w:sz="4" w:space="0" w:color="auto"/>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p>
        </w:tc>
        <w:tc>
          <w:tcPr>
            <w:tcW w:w="810" w:type="dxa"/>
            <w:tcBorders>
              <w:top w:val="single" w:sz="16" w:space="0" w:color="000000"/>
              <w:left w:val="single" w:sz="8" w:space="0" w:color="000000"/>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p>
        </w:tc>
        <w:tc>
          <w:tcPr>
            <w:tcW w:w="810" w:type="dxa"/>
            <w:tcBorders>
              <w:top w:val="single" w:sz="16" w:space="0" w:color="000000"/>
              <w:left w:val="single" w:sz="8" w:space="0" w:color="000000"/>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p>
        </w:tc>
        <w:tc>
          <w:tcPr>
            <w:tcW w:w="900" w:type="dxa"/>
            <w:tcBorders>
              <w:top w:val="single" w:sz="16" w:space="0" w:color="000000"/>
              <w:left w:val="single" w:sz="8" w:space="0" w:color="000000"/>
              <w:bottom w:val="single" w:sz="16" w:space="0" w:color="000000"/>
              <w:right w:val="single" w:sz="16" w:space="0" w:color="000000"/>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p>
        </w:tc>
      </w:tr>
      <w:tr w:rsidR="00D32C11" w:rsidRPr="00CB1BCC" w:rsidTr="002D22E5">
        <w:trPr>
          <w:trHeight w:val="143"/>
        </w:trPr>
        <w:tc>
          <w:tcPr>
            <w:tcW w:w="3960" w:type="dxa"/>
            <w:tcBorders>
              <w:top w:val="single" w:sz="16" w:space="0" w:color="000000"/>
              <w:left w:val="single" w:sz="16" w:space="0" w:color="000000"/>
              <w:bottom w:val="single" w:sz="16" w:space="0" w:color="000000"/>
              <w:right w:val="single" w:sz="16" w:space="0" w:color="000000"/>
            </w:tcBorders>
            <w:shd w:val="clear" w:color="auto" w:fill="FFFFFF"/>
          </w:tcPr>
          <w:p w:rsidR="00D32C11" w:rsidRPr="00CB1BCC" w:rsidRDefault="00D32C11" w:rsidP="00801D15">
            <w:pPr>
              <w:spacing w:after="0" w:line="240" w:lineRule="auto"/>
              <w:jc w:val="both"/>
              <w:rPr>
                <w:rFonts w:ascii="Times New Roman" w:hAnsi="Times New Roman"/>
                <w:sz w:val="24"/>
                <w:szCs w:val="24"/>
              </w:rPr>
            </w:pPr>
            <w:r w:rsidRPr="00CB1BCC">
              <w:rPr>
                <w:rFonts w:ascii="Times New Roman" w:hAnsi="Times New Roman"/>
                <w:sz w:val="24"/>
                <w:szCs w:val="24"/>
              </w:rPr>
              <w:t>The completion rate is high</w:t>
            </w:r>
          </w:p>
        </w:tc>
        <w:tc>
          <w:tcPr>
            <w:tcW w:w="900" w:type="dxa"/>
            <w:tcBorders>
              <w:top w:val="single" w:sz="16" w:space="0" w:color="000000"/>
              <w:left w:val="single" w:sz="16" w:space="0" w:color="000000"/>
              <w:bottom w:val="single" w:sz="16" w:space="0" w:color="000000"/>
              <w:right w:val="single" w:sz="4" w:space="0" w:color="auto"/>
            </w:tcBorders>
            <w:shd w:val="clear" w:color="auto" w:fill="FFFFFF"/>
            <w:vAlign w:val="center"/>
          </w:tcPr>
          <w:p w:rsidR="00D32C11" w:rsidRPr="00CB1BCC" w:rsidRDefault="00D32C11" w:rsidP="00801D15">
            <w:pPr>
              <w:spacing w:after="0" w:line="240" w:lineRule="auto"/>
              <w:ind w:left="-18"/>
              <w:jc w:val="center"/>
              <w:rPr>
                <w:rFonts w:ascii="Times New Roman" w:hAnsi="Times New Roman"/>
                <w:sz w:val="24"/>
                <w:szCs w:val="24"/>
              </w:rPr>
            </w:pPr>
            <w:r w:rsidRPr="00CB1BCC">
              <w:rPr>
                <w:rFonts w:ascii="Times New Roman" w:hAnsi="Times New Roman"/>
                <w:sz w:val="24"/>
                <w:szCs w:val="24"/>
              </w:rPr>
              <w:t>23</w:t>
            </w:r>
          </w:p>
          <w:p w:rsidR="00D32C11" w:rsidRPr="00CB1BCC" w:rsidRDefault="00D32C11" w:rsidP="00801D15">
            <w:pPr>
              <w:spacing w:after="0" w:line="240" w:lineRule="auto"/>
              <w:ind w:left="15"/>
              <w:jc w:val="center"/>
              <w:rPr>
                <w:rFonts w:ascii="Times New Roman" w:hAnsi="Times New Roman"/>
                <w:sz w:val="24"/>
                <w:szCs w:val="24"/>
              </w:rPr>
            </w:pPr>
            <w:r w:rsidRPr="00CB1BCC">
              <w:rPr>
                <w:rFonts w:ascii="Times New Roman" w:hAnsi="Times New Roman"/>
                <w:sz w:val="24"/>
                <w:szCs w:val="24"/>
              </w:rPr>
              <w:t>(17.7)</w:t>
            </w:r>
          </w:p>
          <w:p w:rsidR="00D32C11" w:rsidRPr="00CB1BCC" w:rsidRDefault="00D32C11" w:rsidP="00801D15">
            <w:pPr>
              <w:spacing w:after="0" w:line="240" w:lineRule="auto"/>
              <w:jc w:val="center"/>
              <w:rPr>
                <w:rFonts w:ascii="Times New Roman" w:hAnsi="Times New Roman"/>
                <w:sz w:val="24"/>
                <w:szCs w:val="24"/>
              </w:rPr>
            </w:pPr>
          </w:p>
        </w:tc>
        <w:tc>
          <w:tcPr>
            <w:tcW w:w="900" w:type="dxa"/>
            <w:tcBorders>
              <w:top w:val="single" w:sz="16" w:space="0" w:color="000000"/>
              <w:left w:val="single" w:sz="4" w:space="0" w:color="auto"/>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8</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(6.2)</w:t>
            </w:r>
          </w:p>
        </w:tc>
        <w:tc>
          <w:tcPr>
            <w:tcW w:w="900" w:type="dxa"/>
            <w:tcBorders>
              <w:top w:val="single" w:sz="16" w:space="0" w:color="000000"/>
              <w:left w:val="single" w:sz="8" w:space="0" w:color="000000"/>
              <w:bottom w:val="single" w:sz="16" w:space="0" w:color="000000"/>
              <w:right w:val="single" w:sz="4" w:space="0" w:color="auto"/>
            </w:tcBorders>
            <w:shd w:val="clear" w:color="auto" w:fill="FFFFFF"/>
          </w:tcPr>
          <w:p w:rsidR="00D32C11" w:rsidRPr="00CB1BCC" w:rsidRDefault="00D32C11" w:rsidP="00801D15">
            <w:pPr>
              <w:spacing w:after="0" w:line="240" w:lineRule="auto"/>
              <w:ind w:left="-18"/>
              <w:jc w:val="center"/>
              <w:rPr>
                <w:rFonts w:ascii="Times New Roman" w:hAnsi="Times New Roman"/>
                <w:sz w:val="24"/>
                <w:szCs w:val="24"/>
              </w:rPr>
            </w:pPr>
            <w:r w:rsidRPr="00CB1BCC">
              <w:rPr>
                <w:rFonts w:ascii="Times New Roman" w:hAnsi="Times New Roman"/>
                <w:sz w:val="24"/>
                <w:szCs w:val="24"/>
              </w:rPr>
              <w:t>9</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(2.3)</w:t>
            </w:r>
          </w:p>
        </w:tc>
        <w:tc>
          <w:tcPr>
            <w:tcW w:w="900" w:type="dxa"/>
            <w:tcBorders>
              <w:top w:val="single" w:sz="16" w:space="0" w:color="000000"/>
              <w:left w:val="single" w:sz="4" w:space="0" w:color="auto"/>
              <w:bottom w:val="single" w:sz="16" w:space="0" w:color="000000"/>
              <w:right w:val="single" w:sz="8" w:space="0" w:color="000000"/>
            </w:tcBorders>
            <w:shd w:val="clear" w:color="auto" w:fill="FFFFFF"/>
          </w:tcPr>
          <w:p w:rsidR="00D32C11" w:rsidRPr="00CB1BCC" w:rsidRDefault="00D32C11" w:rsidP="00801D15">
            <w:pPr>
              <w:spacing w:after="0" w:line="240" w:lineRule="auto"/>
              <w:ind w:left="-18"/>
              <w:jc w:val="center"/>
              <w:rPr>
                <w:rFonts w:ascii="Times New Roman" w:hAnsi="Times New Roman"/>
                <w:sz w:val="24"/>
                <w:szCs w:val="24"/>
              </w:rPr>
            </w:pPr>
            <w:r w:rsidRPr="00CB1BCC">
              <w:rPr>
                <w:rFonts w:ascii="Times New Roman" w:hAnsi="Times New Roman"/>
                <w:sz w:val="24"/>
                <w:szCs w:val="24"/>
              </w:rPr>
              <w:t>8</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(7.7)</w:t>
            </w:r>
          </w:p>
        </w:tc>
        <w:tc>
          <w:tcPr>
            <w:tcW w:w="810" w:type="dxa"/>
            <w:tcBorders>
              <w:top w:val="single" w:sz="16" w:space="0" w:color="000000"/>
              <w:left w:val="single" w:sz="8" w:space="0" w:color="000000"/>
              <w:bottom w:val="single" w:sz="16" w:space="0" w:color="000000"/>
              <w:right w:val="single" w:sz="8" w:space="0" w:color="000000"/>
            </w:tcBorders>
            <w:shd w:val="clear" w:color="auto" w:fill="FFFFFF"/>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82</w:t>
            </w:r>
          </w:p>
          <w:p w:rsidR="00D32C11" w:rsidRPr="00CB1BCC" w:rsidRDefault="00D32C11" w:rsidP="00801D15">
            <w:pPr>
              <w:spacing w:after="0" w:line="240" w:lineRule="auto"/>
              <w:ind w:left="15"/>
              <w:jc w:val="center"/>
              <w:rPr>
                <w:rFonts w:ascii="Times New Roman" w:hAnsi="Times New Roman"/>
                <w:sz w:val="24"/>
                <w:szCs w:val="24"/>
              </w:rPr>
            </w:pPr>
            <w:r w:rsidRPr="00CB1BCC">
              <w:rPr>
                <w:rFonts w:ascii="Times New Roman" w:hAnsi="Times New Roman"/>
                <w:sz w:val="24"/>
                <w:szCs w:val="24"/>
              </w:rPr>
              <w:t>(63.1)</w:t>
            </w:r>
          </w:p>
        </w:tc>
        <w:tc>
          <w:tcPr>
            <w:tcW w:w="810" w:type="dxa"/>
            <w:tcBorders>
              <w:top w:val="single" w:sz="16" w:space="0" w:color="000000"/>
              <w:left w:val="single" w:sz="8" w:space="0" w:color="000000"/>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2.90</w:t>
            </w:r>
          </w:p>
        </w:tc>
        <w:tc>
          <w:tcPr>
            <w:tcW w:w="900" w:type="dxa"/>
            <w:tcBorders>
              <w:top w:val="single" w:sz="16" w:space="0" w:color="000000"/>
              <w:left w:val="single" w:sz="8" w:space="0" w:color="000000"/>
              <w:bottom w:val="single" w:sz="16" w:space="0" w:color="000000"/>
              <w:right w:val="single" w:sz="16" w:space="0" w:color="000000"/>
            </w:tcBorders>
            <w:shd w:val="clear" w:color="auto" w:fill="FFFFFF"/>
            <w:vAlign w:val="center"/>
          </w:tcPr>
          <w:p w:rsidR="00D32C11" w:rsidRPr="00CB1BCC" w:rsidRDefault="00D32C11" w:rsidP="00801D15">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1.707</w:t>
            </w:r>
          </w:p>
        </w:tc>
      </w:tr>
      <w:tr w:rsidR="00D32C11" w:rsidRPr="00CB1BCC" w:rsidTr="002D22E5">
        <w:trPr>
          <w:trHeight w:val="143"/>
        </w:trPr>
        <w:tc>
          <w:tcPr>
            <w:tcW w:w="3960" w:type="dxa"/>
            <w:tcBorders>
              <w:top w:val="single" w:sz="16" w:space="0" w:color="000000"/>
              <w:left w:val="single" w:sz="16" w:space="0" w:color="000000"/>
              <w:bottom w:val="single" w:sz="16" w:space="0" w:color="000000"/>
              <w:right w:val="single" w:sz="16" w:space="0" w:color="000000"/>
            </w:tcBorders>
            <w:shd w:val="clear" w:color="auto" w:fill="FFFFFF"/>
          </w:tcPr>
          <w:p w:rsidR="00D32C11" w:rsidRPr="00CB1BCC" w:rsidRDefault="00D32C11" w:rsidP="00801D15">
            <w:pPr>
              <w:spacing w:after="0" w:line="240" w:lineRule="auto"/>
              <w:jc w:val="both"/>
              <w:rPr>
                <w:rFonts w:ascii="Times New Roman" w:hAnsi="Times New Roman"/>
                <w:sz w:val="24"/>
                <w:szCs w:val="24"/>
              </w:rPr>
            </w:pPr>
            <w:r w:rsidRPr="00CB1BCC">
              <w:rPr>
                <w:rFonts w:ascii="Times New Roman" w:hAnsi="Times New Roman"/>
                <w:sz w:val="24"/>
                <w:szCs w:val="24"/>
              </w:rPr>
              <w:t>Absenteeism of learners is low</w:t>
            </w:r>
          </w:p>
        </w:tc>
        <w:tc>
          <w:tcPr>
            <w:tcW w:w="900" w:type="dxa"/>
            <w:tcBorders>
              <w:top w:val="single" w:sz="16" w:space="0" w:color="000000"/>
              <w:left w:val="single" w:sz="16" w:space="0" w:color="000000"/>
              <w:bottom w:val="single" w:sz="16" w:space="0" w:color="000000"/>
              <w:right w:val="single" w:sz="4" w:space="0" w:color="auto"/>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6</w:t>
            </w:r>
          </w:p>
          <w:p w:rsidR="00D32C11" w:rsidRPr="00CB1BCC" w:rsidRDefault="00D32C11" w:rsidP="00801D15">
            <w:pPr>
              <w:spacing w:after="0" w:line="240" w:lineRule="auto"/>
              <w:ind w:left="15"/>
              <w:jc w:val="center"/>
              <w:rPr>
                <w:rFonts w:ascii="Times New Roman" w:hAnsi="Times New Roman"/>
                <w:sz w:val="24"/>
                <w:szCs w:val="24"/>
              </w:rPr>
            </w:pPr>
            <w:r w:rsidRPr="00CB1BCC">
              <w:rPr>
                <w:rFonts w:ascii="Times New Roman" w:hAnsi="Times New Roman"/>
                <w:sz w:val="24"/>
                <w:szCs w:val="24"/>
              </w:rPr>
              <w:t>(4.6)</w:t>
            </w:r>
          </w:p>
          <w:p w:rsidR="00D32C11" w:rsidRPr="00CB1BCC" w:rsidRDefault="00D32C11" w:rsidP="00801D15">
            <w:pPr>
              <w:spacing w:after="0" w:line="240" w:lineRule="auto"/>
              <w:jc w:val="center"/>
              <w:rPr>
                <w:rFonts w:ascii="Times New Roman" w:hAnsi="Times New Roman"/>
                <w:sz w:val="24"/>
                <w:szCs w:val="24"/>
              </w:rPr>
            </w:pPr>
          </w:p>
        </w:tc>
        <w:tc>
          <w:tcPr>
            <w:tcW w:w="900" w:type="dxa"/>
            <w:tcBorders>
              <w:top w:val="single" w:sz="16" w:space="0" w:color="000000"/>
              <w:left w:val="single" w:sz="4" w:space="0" w:color="auto"/>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7</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(5.4)</w:t>
            </w:r>
          </w:p>
        </w:tc>
        <w:tc>
          <w:tcPr>
            <w:tcW w:w="900" w:type="dxa"/>
            <w:tcBorders>
              <w:top w:val="single" w:sz="16" w:space="0" w:color="000000"/>
              <w:left w:val="single" w:sz="8" w:space="0" w:color="000000"/>
              <w:bottom w:val="single" w:sz="16" w:space="0" w:color="000000"/>
              <w:right w:val="single" w:sz="4" w:space="0" w:color="auto"/>
            </w:tcBorders>
            <w:shd w:val="clear" w:color="auto" w:fill="FFFFFF"/>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6</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(4.6)</w:t>
            </w:r>
          </w:p>
        </w:tc>
        <w:tc>
          <w:tcPr>
            <w:tcW w:w="900" w:type="dxa"/>
            <w:tcBorders>
              <w:top w:val="single" w:sz="16" w:space="0" w:color="000000"/>
              <w:left w:val="single" w:sz="4" w:space="0" w:color="auto"/>
              <w:bottom w:val="single" w:sz="16" w:space="0" w:color="000000"/>
              <w:right w:val="single" w:sz="8" w:space="0" w:color="000000"/>
            </w:tcBorders>
            <w:shd w:val="clear" w:color="auto" w:fill="FFFFFF"/>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12</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(9.2)</w:t>
            </w:r>
          </w:p>
        </w:tc>
        <w:tc>
          <w:tcPr>
            <w:tcW w:w="810" w:type="dxa"/>
            <w:tcBorders>
              <w:top w:val="single" w:sz="16" w:space="0" w:color="000000"/>
              <w:left w:val="single" w:sz="8" w:space="0" w:color="000000"/>
              <w:bottom w:val="single" w:sz="16" w:space="0" w:color="000000"/>
              <w:right w:val="single" w:sz="8" w:space="0" w:color="000000"/>
            </w:tcBorders>
            <w:shd w:val="clear" w:color="auto" w:fill="FFFFFF"/>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97</w:t>
            </w:r>
          </w:p>
          <w:p w:rsidR="00D32C11" w:rsidRPr="00CB1BCC" w:rsidRDefault="00D32C11" w:rsidP="00801D15">
            <w:pPr>
              <w:spacing w:after="0" w:line="240" w:lineRule="auto"/>
              <w:ind w:left="15"/>
              <w:jc w:val="center"/>
              <w:rPr>
                <w:rFonts w:ascii="Times New Roman" w:hAnsi="Times New Roman"/>
                <w:sz w:val="24"/>
                <w:szCs w:val="24"/>
              </w:rPr>
            </w:pPr>
            <w:r w:rsidRPr="00CB1BCC">
              <w:rPr>
                <w:rFonts w:ascii="Times New Roman" w:hAnsi="Times New Roman"/>
                <w:sz w:val="24"/>
                <w:szCs w:val="24"/>
              </w:rPr>
              <w:t>(74.6)</w:t>
            </w:r>
          </w:p>
        </w:tc>
        <w:tc>
          <w:tcPr>
            <w:tcW w:w="810" w:type="dxa"/>
            <w:tcBorders>
              <w:top w:val="single" w:sz="16" w:space="0" w:color="000000"/>
              <w:left w:val="single" w:sz="8" w:space="0" w:color="000000"/>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4.32</w:t>
            </w:r>
          </w:p>
        </w:tc>
        <w:tc>
          <w:tcPr>
            <w:tcW w:w="900" w:type="dxa"/>
            <w:tcBorders>
              <w:top w:val="single" w:sz="16" w:space="0" w:color="000000"/>
              <w:left w:val="single" w:sz="8" w:space="0" w:color="000000"/>
              <w:bottom w:val="single" w:sz="16" w:space="0" w:color="000000"/>
              <w:right w:val="single" w:sz="16" w:space="0" w:color="000000"/>
            </w:tcBorders>
            <w:shd w:val="clear" w:color="auto" w:fill="FFFFFF"/>
            <w:vAlign w:val="center"/>
          </w:tcPr>
          <w:p w:rsidR="00D32C11" w:rsidRPr="00CB1BCC" w:rsidRDefault="00D32C11" w:rsidP="00801D15">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1.318</w:t>
            </w:r>
          </w:p>
        </w:tc>
      </w:tr>
      <w:tr w:rsidR="00D32C11" w:rsidRPr="00CB1BCC" w:rsidTr="002D22E5">
        <w:trPr>
          <w:trHeight w:val="143"/>
        </w:trPr>
        <w:tc>
          <w:tcPr>
            <w:tcW w:w="3960" w:type="dxa"/>
            <w:tcBorders>
              <w:top w:val="single" w:sz="16" w:space="0" w:color="000000"/>
              <w:left w:val="single" w:sz="16" w:space="0" w:color="000000"/>
              <w:bottom w:val="single" w:sz="16" w:space="0" w:color="000000"/>
              <w:right w:val="single" w:sz="16" w:space="0" w:color="000000"/>
            </w:tcBorders>
            <w:shd w:val="clear" w:color="auto" w:fill="FFFFFF"/>
          </w:tcPr>
          <w:p w:rsidR="00D32C11" w:rsidRPr="00CB1BCC" w:rsidRDefault="00D32C11" w:rsidP="00801D15">
            <w:pPr>
              <w:spacing w:after="0" w:line="240" w:lineRule="auto"/>
              <w:jc w:val="both"/>
              <w:rPr>
                <w:rFonts w:ascii="Times New Roman" w:hAnsi="Times New Roman"/>
                <w:sz w:val="24"/>
                <w:szCs w:val="24"/>
              </w:rPr>
            </w:pPr>
            <w:r w:rsidRPr="00CB1BCC">
              <w:rPr>
                <w:rFonts w:ascii="Times New Roman" w:hAnsi="Times New Roman"/>
                <w:sz w:val="24"/>
                <w:szCs w:val="24"/>
              </w:rPr>
              <w:t>Am satisfied with the performance of this school even at PLE level</w:t>
            </w:r>
          </w:p>
        </w:tc>
        <w:tc>
          <w:tcPr>
            <w:tcW w:w="900" w:type="dxa"/>
            <w:tcBorders>
              <w:top w:val="single" w:sz="16" w:space="0" w:color="000000"/>
              <w:left w:val="single" w:sz="16" w:space="0" w:color="000000"/>
              <w:bottom w:val="single" w:sz="16" w:space="0" w:color="000000"/>
              <w:right w:val="single" w:sz="4" w:space="0" w:color="auto"/>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104</w:t>
            </w:r>
          </w:p>
          <w:p w:rsidR="00D32C11" w:rsidRPr="00CB1BCC" w:rsidRDefault="00D32C11" w:rsidP="00801D15">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(80.0)</w:t>
            </w:r>
          </w:p>
        </w:tc>
        <w:tc>
          <w:tcPr>
            <w:tcW w:w="900" w:type="dxa"/>
            <w:tcBorders>
              <w:top w:val="single" w:sz="16" w:space="0" w:color="000000"/>
              <w:left w:val="single" w:sz="4" w:space="0" w:color="auto"/>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11</w:t>
            </w:r>
          </w:p>
          <w:p w:rsidR="00D32C11" w:rsidRPr="00CB1BCC" w:rsidRDefault="00D32C11" w:rsidP="00801D15">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(8.5)</w:t>
            </w:r>
          </w:p>
        </w:tc>
        <w:tc>
          <w:tcPr>
            <w:tcW w:w="900" w:type="dxa"/>
            <w:tcBorders>
              <w:top w:val="single" w:sz="16" w:space="0" w:color="000000"/>
              <w:left w:val="single" w:sz="8" w:space="0" w:color="000000"/>
              <w:bottom w:val="single" w:sz="16" w:space="0" w:color="000000"/>
              <w:right w:val="single" w:sz="4" w:space="0" w:color="auto"/>
            </w:tcBorders>
            <w:shd w:val="clear" w:color="auto" w:fill="FFFFFF"/>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4</w:t>
            </w:r>
          </w:p>
          <w:p w:rsidR="00D32C11" w:rsidRPr="00CB1BCC" w:rsidRDefault="00D32C11" w:rsidP="00801D15">
            <w:pPr>
              <w:spacing w:after="0" w:line="240" w:lineRule="auto"/>
              <w:ind w:left="-18"/>
              <w:jc w:val="center"/>
              <w:rPr>
                <w:rFonts w:ascii="Times New Roman" w:hAnsi="Times New Roman"/>
                <w:sz w:val="24"/>
                <w:szCs w:val="24"/>
              </w:rPr>
            </w:pPr>
            <w:r w:rsidRPr="00CB1BCC">
              <w:rPr>
                <w:rFonts w:ascii="Times New Roman" w:hAnsi="Times New Roman"/>
                <w:sz w:val="24"/>
                <w:szCs w:val="24"/>
              </w:rPr>
              <w:t>(3.1)</w:t>
            </w:r>
          </w:p>
        </w:tc>
        <w:tc>
          <w:tcPr>
            <w:tcW w:w="900" w:type="dxa"/>
            <w:tcBorders>
              <w:top w:val="single" w:sz="16" w:space="0" w:color="000000"/>
              <w:left w:val="single" w:sz="4" w:space="0" w:color="auto"/>
              <w:bottom w:val="single" w:sz="16" w:space="0" w:color="000000"/>
              <w:right w:val="single" w:sz="8" w:space="0" w:color="000000"/>
            </w:tcBorders>
            <w:shd w:val="clear" w:color="auto" w:fill="FFFFFF"/>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3</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(2.3)</w:t>
            </w:r>
          </w:p>
        </w:tc>
        <w:tc>
          <w:tcPr>
            <w:tcW w:w="810" w:type="dxa"/>
            <w:tcBorders>
              <w:top w:val="single" w:sz="16" w:space="0" w:color="000000"/>
              <w:left w:val="single" w:sz="8" w:space="0" w:color="000000"/>
              <w:bottom w:val="single" w:sz="16" w:space="0" w:color="000000"/>
              <w:right w:val="single" w:sz="8" w:space="0" w:color="000000"/>
            </w:tcBorders>
            <w:shd w:val="clear" w:color="auto" w:fill="FFFFFF"/>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6</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(4.6)</w:t>
            </w:r>
          </w:p>
        </w:tc>
        <w:tc>
          <w:tcPr>
            <w:tcW w:w="810" w:type="dxa"/>
            <w:tcBorders>
              <w:top w:val="single" w:sz="16" w:space="0" w:color="000000"/>
              <w:left w:val="single" w:sz="8" w:space="0" w:color="000000"/>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4.52</w:t>
            </w:r>
          </w:p>
        </w:tc>
        <w:tc>
          <w:tcPr>
            <w:tcW w:w="900" w:type="dxa"/>
            <w:tcBorders>
              <w:top w:val="single" w:sz="16" w:space="0" w:color="000000"/>
              <w:left w:val="single" w:sz="8" w:space="0" w:color="000000"/>
              <w:bottom w:val="single" w:sz="16" w:space="0" w:color="000000"/>
              <w:right w:val="single" w:sz="16" w:space="0" w:color="000000"/>
            </w:tcBorders>
            <w:shd w:val="clear" w:color="auto" w:fill="FFFFFF"/>
            <w:vAlign w:val="center"/>
          </w:tcPr>
          <w:p w:rsidR="00D32C11" w:rsidRPr="00CB1BCC" w:rsidRDefault="00D32C11" w:rsidP="00801D15">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1.149</w:t>
            </w:r>
          </w:p>
        </w:tc>
      </w:tr>
      <w:tr w:rsidR="00D32C11" w:rsidRPr="00CB1BCC" w:rsidTr="002D22E5">
        <w:trPr>
          <w:trHeight w:val="143"/>
        </w:trPr>
        <w:tc>
          <w:tcPr>
            <w:tcW w:w="3960" w:type="dxa"/>
            <w:tcBorders>
              <w:top w:val="single" w:sz="16" w:space="0" w:color="000000"/>
              <w:left w:val="single" w:sz="16" w:space="0" w:color="000000"/>
              <w:bottom w:val="single" w:sz="16" w:space="0" w:color="000000"/>
              <w:right w:val="single" w:sz="16" w:space="0" w:color="000000"/>
            </w:tcBorders>
            <w:shd w:val="clear" w:color="auto" w:fill="FFFFFF"/>
          </w:tcPr>
          <w:p w:rsidR="00D32C11" w:rsidRPr="00CB1BCC" w:rsidRDefault="00D32C11" w:rsidP="00801D15">
            <w:pPr>
              <w:spacing w:after="0" w:line="240" w:lineRule="auto"/>
              <w:jc w:val="both"/>
              <w:rPr>
                <w:rFonts w:ascii="Times New Roman" w:hAnsi="Times New Roman"/>
                <w:sz w:val="24"/>
                <w:szCs w:val="24"/>
              </w:rPr>
            </w:pPr>
            <w:r w:rsidRPr="00CB1BCC">
              <w:rPr>
                <w:rFonts w:ascii="Times New Roman" w:hAnsi="Times New Roman"/>
                <w:sz w:val="24"/>
                <w:szCs w:val="24"/>
              </w:rPr>
              <w:t>Absenteeism of teachers is high</w:t>
            </w:r>
          </w:p>
        </w:tc>
        <w:tc>
          <w:tcPr>
            <w:tcW w:w="900" w:type="dxa"/>
            <w:tcBorders>
              <w:top w:val="single" w:sz="16" w:space="0" w:color="000000"/>
              <w:left w:val="single" w:sz="16" w:space="0" w:color="000000"/>
              <w:bottom w:val="single" w:sz="16" w:space="0" w:color="000000"/>
              <w:right w:val="single" w:sz="4" w:space="0" w:color="auto"/>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87</w:t>
            </w:r>
          </w:p>
          <w:p w:rsidR="00D32C11" w:rsidRPr="00CB1BCC" w:rsidRDefault="00D32C11" w:rsidP="00801D15">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(65.9)</w:t>
            </w:r>
          </w:p>
        </w:tc>
        <w:tc>
          <w:tcPr>
            <w:tcW w:w="900" w:type="dxa"/>
            <w:tcBorders>
              <w:top w:val="single" w:sz="16" w:space="0" w:color="000000"/>
              <w:left w:val="single" w:sz="4" w:space="0" w:color="auto"/>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25</w:t>
            </w:r>
          </w:p>
          <w:p w:rsidR="00D32C11" w:rsidRPr="00CB1BCC" w:rsidRDefault="00D32C11" w:rsidP="00801D15">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(19.2)</w:t>
            </w:r>
          </w:p>
        </w:tc>
        <w:tc>
          <w:tcPr>
            <w:tcW w:w="900" w:type="dxa"/>
            <w:tcBorders>
              <w:top w:val="single" w:sz="16" w:space="0" w:color="000000"/>
              <w:left w:val="single" w:sz="8" w:space="0" w:color="000000"/>
              <w:bottom w:val="single" w:sz="16" w:space="0" w:color="000000"/>
              <w:right w:val="single" w:sz="4" w:space="0" w:color="auto"/>
            </w:tcBorders>
            <w:shd w:val="clear" w:color="auto" w:fill="FFFFFF"/>
          </w:tcPr>
          <w:p w:rsidR="00D32C11" w:rsidRPr="00CB1BCC" w:rsidRDefault="00D32C11" w:rsidP="00801D15">
            <w:pPr>
              <w:spacing w:after="0" w:line="240" w:lineRule="auto"/>
              <w:ind w:left="-18"/>
              <w:jc w:val="center"/>
              <w:rPr>
                <w:rFonts w:ascii="Times New Roman" w:hAnsi="Times New Roman"/>
                <w:sz w:val="24"/>
                <w:szCs w:val="24"/>
              </w:rPr>
            </w:pPr>
            <w:r w:rsidRPr="00CB1BCC">
              <w:rPr>
                <w:rFonts w:ascii="Times New Roman" w:hAnsi="Times New Roman"/>
                <w:sz w:val="24"/>
                <w:szCs w:val="24"/>
              </w:rPr>
              <w:t>4</w:t>
            </w:r>
          </w:p>
          <w:p w:rsidR="00D32C11" w:rsidRPr="00CB1BCC" w:rsidRDefault="00D32C11" w:rsidP="00801D15">
            <w:pPr>
              <w:spacing w:after="0" w:line="240" w:lineRule="auto"/>
              <w:ind w:left="-18"/>
              <w:jc w:val="center"/>
              <w:rPr>
                <w:rFonts w:ascii="Times New Roman" w:hAnsi="Times New Roman"/>
                <w:sz w:val="24"/>
                <w:szCs w:val="24"/>
              </w:rPr>
            </w:pPr>
            <w:r w:rsidRPr="00CB1BCC">
              <w:rPr>
                <w:rFonts w:ascii="Times New Roman" w:hAnsi="Times New Roman"/>
                <w:sz w:val="24"/>
                <w:szCs w:val="24"/>
              </w:rPr>
              <w:t>(3.1)</w:t>
            </w:r>
          </w:p>
        </w:tc>
        <w:tc>
          <w:tcPr>
            <w:tcW w:w="900" w:type="dxa"/>
            <w:tcBorders>
              <w:top w:val="single" w:sz="16" w:space="0" w:color="000000"/>
              <w:left w:val="single" w:sz="4" w:space="0" w:color="auto"/>
              <w:bottom w:val="single" w:sz="16" w:space="0" w:color="000000"/>
              <w:right w:val="single" w:sz="8" w:space="0" w:color="000000"/>
            </w:tcBorders>
            <w:shd w:val="clear" w:color="auto" w:fill="FFFFFF"/>
          </w:tcPr>
          <w:p w:rsidR="00D32C11" w:rsidRPr="00CB1BCC" w:rsidRDefault="00D32C11" w:rsidP="00801D15">
            <w:pPr>
              <w:spacing w:after="0" w:line="240" w:lineRule="auto"/>
              <w:ind w:left="-18"/>
              <w:jc w:val="center"/>
              <w:rPr>
                <w:rFonts w:ascii="Times New Roman" w:hAnsi="Times New Roman"/>
                <w:sz w:val="24"/>
                <w:szCs w:val="24"/>
              </w:rPr>
            </w:pPr>
            <w:r w:rsidRPr="00CB1BCC">
              <w:rPr>
                <w:rFonts w:ascii="Times New Roman" w:hAnsi="Times New Roman"/>
                <w:sz w:val="24"/>
                <w:szCs w:val="24"/>
              </w:rPr>
              <w:t>6</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(4.6)</w:t>
            </w:r>
          </w:p>
        </w:tc>
        <w:tc>
          <w:tcPr>
            <w:tcW w:w="810" w:type="dxa"/>
            <w:tcBorders>
              <w:top w:val="single" w:sz="16" w:space="0" w:color="000000"/>
              <w:left w:val="single" w:sz="8" w:space="0" w:color="000000"/>
              <w:bottom w:val="single" w:sz="16" w:space="0" w:color="000000"/>
              <w:right w:val="single" w:sz="8" w:space="0" w:color="000000"/>
            </w:tcBorders>
            <w:shd w:val="clear" w:color="auto" w:fill="FFFFFF"/>
          </w:tcPr>
          <w:p w:rsidR="00D32C11" w:rsidRPr="00CB1BCC" w:rsidRDefault="00D32C11" w:rsidP="00801D15">
            <w:pPr>
              <w:spacing w:after="0" w:line="240" w:lineRule="auto"/>
              <w:ind w:left="-18"/>
              <w:jc w:val="center"/>
              <w:rPr>
                <w:rFonts w:ascii="Times New Roman" w:hAnsi="Times New Roman"/>
                <w:sz w:val="24"/>
                <w:szCs w:val="24"/>
              </w:rPr>
            </w:pPr>
            <w:r w:rsidRPr="00CB1BCC">
              <w:rPr>
                <w:rFonts w:ascii="Times New Roman" w:hAnsi="Times New Roman"/>
                <w:sz w:val="24"/>
                <w:szCs w:val="24"/>
              </w:rPr>
              <w:t>6</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(4.6)</w:t>
            </w:r>
          </w:p>
        </w:tc>
        <w:tc>
          <w:tcPr>
            <w:tcW w:w="810" w:type="dxa"/>
            <w:tcBorders>
              <w:top w:val="single" w:sz="16" w:space="0" w:color="000000"/>
              <w:left w:val="single" w:sz="8" w:space="0" w:color="000000"/>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4.35</w:t>
            </w:r>
          </w:p>
        </w:tc>
        <w:tc>
          <w:tcPr>
            <w:tcW w:w="900" w:type="dxa"/>
            <w:tcBorders>
              <w:top w:val="single" w:sz="16" w:space="0" w:color="000000"/>
              <w:left w:val="single" w:sz="8" w:space="0" w:color="000000"/>
              <w:bottom w:val="single" w:sz="16" w:space="0" w:color="000000"/>
              <w:right w:val="single" w:sz="16" w:space="0" w:color="000000"/>
            </w:tcBorders>
            <w:shd w:val="clear" w:color="auto" w:fill="FFFFFF"/>
            <w:vAlign w:val="center"/>
          </w:tcPr>
          <w:p w:rsidR="00D32C11" w:rsidRPr="00CB1BCC" w:rsidRDefault="00D32C11" w:rsidP="00801D15">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1.199</w:t>
            </w:r>
          </w:p>
        </w:tc>
      </w:tr>
      <w:tr w:rsidR="00D32C11" w:rsidRPr="00CB1BCC" w:rsidTr="002D22E5">
        <w:trPr>
          <w:trHeight w:val="143"/>
        </w:trPr>
        <w:tc>
          <w:tcPr>
            <w:tcW w:w="3960" w:type="dxa"/>
            <w:tcBorders>
              <w:top w:val="single" w:sz="16" w:space="0" w:color="000000"/>
              <w:left w:val="single" w:sz="16" w:space="0" w:color="000000"/>
              <w:bottom w:val="single" w:sz="16" w:space="0" w:color="000000"/>
              <w:right w:val="single" w:sz="16" w:space="0" w:color="000000"/>
            </w:tcBorders>
            <w:shd w:val="clear" w:color="auto" w:fill="FFFFFF"/>
          </w:tcPr>
          <w:p w:rsidR="00D32C11" w:rsidRPr="00CB1BCC" w:rsidRDefault="00D32C11" w:rsidP="00801D15">
            <w:pPr>
              <w:spacing w:after="0" w:line="240" w:lineRule="auto"/>
              <w:jc w:val="both"/>
              <w:rPr>
                <w:rFonts w:ascii="Times New Roman" w:hAnsi="Times New Roman"/>
                <w:sz w:val="24"/>
                <w:szCs w:val="24"/>
              </w:rPr>
            </w:pPr>
            <w:r w:rsidRPr="00CB1BCC">
              <w:rPr>
                <w:rFonts w:ascii="Times New Roman" w:hAnsi="Times New Roman"/>
                <w:sz w:val="24"/>
                <w:szCs w:val="24"/>
              </w:rPr>
              <w:t>Teachers give learners homework in each subject weekly</w:t>
            </w:r>
          </w:p>
        </w:tc>
        <w:tc>
          <w:tcPr>
            <w:tcW w:w="900" w:type="dxa"/>
            <w:tcBorders>
              <w:top w:val="single" w:sz="16" w:space="0" w:color="000000"/>
              <w:left w:val="single" w:sz="16" w:space="0" w:color="000000"/>
              <w:bottom w:val="single" w:sz="16" w:space="0" w:color="000000"/>
              <w:right w:val="single" w:sz="4" w:space="0" w:color="auto"/>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84</w:t>
            </w:r>
          </w:p>
          <w:p w:rsidR="00D32C11" w:rsidRPr="00CB1BCC" w:rsidRDefault="00D32C11" w:rsidP="00801D15">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(64.6)</w:t>
            </w:r>
          </w:p>
        </w:tc>
        <w:tc>
          <w:tcPr>
            <w:tcW w:w="900" w:type="dxa"/>
            <w:tcBorders>
              <w:top w:val="single" w:sz="16" w:space="0" w:color="000000"/>
              <w:left w:val="single" w:sz="4" w:space="0" w:color="auto"/>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16</w:t>
            </w:r>
          </w:p>
          <w:p w:rsidR="00D32C11" w:rsidRPr="00CB1BCC" w:rsidRDefault="00D32C11" w:rsidP="00801D15">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(12.3)</w:t>
            </w:r>
          </w:p>
        </w:tc>
        <w:tc>
          <w:tcPr>
            <w:tcW w:w="900" w:type="dxa"/>
            <w:tcBorders>
              <w:top w:val="single" w:sz="16" w:space="0" w:color="000000"/>
              <w:left w:val="single" w:sz="8" w:space="0" w:color="000000"/>
              <w:bottom w:val="single" w:sz="16" w:space="0" w:color="000000"/>
              <w:right w:val="single" w:sz="4" w:space="0" w:color="auto"/>
            </w:tcBorders>
            <w:shd w:val="clear" w:color="auto" w:fill="FFFFFF"/>
          </w:tcPr>
          <w:p w:rsidR="00D32C11" w:rsidRPr="00CB1BCC" w:rsidRDefault="00D32C11" w:rsidP="00801D15">
            <w:pPr>
              <w:spacing w:after="0" w:line="240" w:lineRule="auto"/>
              <w:ind w:left="-18"/>
              <w:jc w:val="center"/>
              <w:rPr>
                <w:rFonts w:ascii="Times New Roman" w:hAnsi="Times New Roman"/>
                <w:sz w:val="24"/>
                <w:szCs w:val="24"/>
              </w:rPr>
            </w:pPr>
            <w:r w:rsidRPr="00CB1BCC">
              <w:rPr>
                <w:rFonts w:ascii="Times New Roman" w:hAnsi="Times New Roman"/>
                <w:sz w:val="24"/>
                <w:szCs w:val="24"/>
              </w:rPr>
              <w:t>5</w:t>
            </w:r>
          </w:p>
          <w:p w:rsidR="00D32C11" w:rsidRPr="00CB1BCC" w:rsidRDefault="00D32C11" w:rsidP="00801D15">
            <w:pPr>
              <w:spacing w:after="0" w:line="240" w:lineRule="auto"/>
              <w:ind w:left="72"/>
              <w:jc w:val="center"/>
              <w:rPr>
                <w:rFonts w:ascii="Times New Roman" w:hAnsi="Times New Roman"/>
                <w:sz w:val="24"/>
                <w:szCs w:val="24"/>
              </w:rPr>
            </w:pPr>
            <w:r w:rsidRPr="00CB1BCC">
              <w:rPr>
                <w:rFonts w:ascii="Times New Roman" w:hAnsi="Times New Roman"/>
                <w:sz w:val="24"/>
                <w:szCs w:val="24"/>
              </w:rPr>
              <w:t>(3.8)</w:t>
            </w:r>
          </w:p>
        </w:tc>
        <w:tc>
          <w:tcPr>
            <w:tcW w:w="900" w:type="dxa"/>
            <w:tcBorders>
              <w:top w:val="single" w:sz="16" w:space="0" w:color="000000"/>
              <w:left w:val="single" w:sz="4" w:space="0" w:color="auto"/>
              <w:bottom w:val="single" w:sz="16" w:space="0" w:color="000000"/>
              <w:right w:val="single" w:sz="8" w:space="0" w:color="000000"/>
            </w:tcBorders>
            <w:shd w:val="clear" w:color="auto" w:fill="FFFFFF"/>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9</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(6.9)</w:t>
            </w:r>
          </w:p>
        </w:tc>
        <w:tc>
          <w:tcPr>
            <w:tcW w:w="810" w:type="dxa"/>
            <w:tcBorders>
              <w:top w:val="single" w:sz="16" w:space="0" w:color="000000"/>
              <w:left w:val="single" w:sz="8" w:space="0" w:color="000000"/>
              <w:bottom w:val="single" w:sz="16" w:space="0" w:color="000000"/>
              <w:right w:val="single" w:sz="8" w:space="0" w:color="000000"/>
            </w:tcBorders>
            <w:shd w:val="clear" w:color="auto" w:fill="FFFFFF"/>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15</w:t>
            </w:r>
          </w:p>
          <w:p w:rsidR="00D32C11" w:rsidRPr="00CB1BCC" w:rsidRDefault="00D32C11" w:rsidP="00801D15">
            <w:pPr>
              <w:spacing w:after="0" w:line="240" w:lineRule="auto"/>
              <w:ind w:left="15"/>
              <w:jc w:val="center"/>
              <w:rPr>
                <w:rFonts w:ascii="Times New Roman" w:hAnsi="Times New Roman"/>
                <w:sz w:val="24"/>
                <w:szCs w:val="24"/>
              </w:rPr>
            </w:pPr>
            <w:r w:rsidRPr="00CB1BCC">
              <w:rPr>
                <w:rFonts w:ascii="Times New Roman" w:hAnsi="Times New Roman"/>
                <w:sz w:val="24"/>
                <w:szCs w:val="24"/>
              </w:rPr>
              <w:t>(11.5)</w:t>
            </w:r>
          </w:p>
        </w:tc>
        <w:tc>
          <w:tcPr>
            <w:tcW w:w="810" w:type="dxa"/>
            <w:tcBorders>
              <w:top w:val="single" w:sz="16" w:space="0" w:color="000000"/>
              <w:left w:val="single" w:sz="8" w:space="0" w:color="000000"/>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4.09</w:t>
            </w:r>
          </w:p>
        </w:tc>
        <w:tc>
          <w:tcPr>
            <w:tcW w:w="900" w:type="dxa"/>
            <w:tcBorders>
              <w:top w:val="single" w:sz="16" w:space="0" w:color="000000"/>
              <w:left w:val="single" w:sz="8" w:space="0" w:color="000000"/>
              <w:bottom w:val="single" w:sz="16" w:space="0" w:color="000000"/>
              <w:right w:val="single" w:sz="16" w:space="0" w:color="000000"/>
            </w:tcBorders>
            <w:shd w:val="clear" w:color="auto" w:fill="FFFFFF"/>
            <w:vAlign w:val="center"/>
          </w:tcPr>
          <w:p w:rsidR="00D32C11" w:rsidRPr="00CB1BCC" w:rsidRDefault="00D32C11" w:rsidP="00801D15">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1.460</w:t>
            </w:r>
          </w:p>
        </w:tc>
      </w:tr>
      <w:tr w:rsidR="00D32C11" w:rsidRPr="00CB1BCC" w:rsidTr="002D22E5">
        <w:trPr>
          <w:trHeight w:val="143"/>
        </w:trPr>
        <w:tc>
          <w:tcPr>
            <w:tcW w:w="3960" w:type="dxa"/>
            <w:tcBorders>
              <w:top w:val="single" w:sz="16" w:space="0" w:color="000000"/>
              <w:left w:val="single" w:sz="16" w:space="0" w:color="000000"/>
              <w:bottom w:val="single" w:sz="16" w:space="0" w:color="000000"/>
              <w:right w:val="single" w:sz="16" w:space="0" w:color="000000"/>
            </w:tcBorders>
            <w:shd w:val="clear" w:color="auto" w:fill="FFFFFF"/>
          </w:tcPr>
          <w:p w:rsidR="00D32C11" w:rsidRPr="00CB1BCC" w:rsidRDefault="00D32C11" w:rsidP="00801D15">
            <w:pPr>
              <w:spacing w:after="0" w:line="240" w:lineRule="auto"/>
              <w:jc w:val="both"/>
              <w:rPr>
                <w:rFonts w:ascii="Times New Roman" w:hAnsi="Times New Roman"/>
                <w:sz w:val="24"/>
                <w:szCs w:val="24"/>
              </w:rPr>
            </w:pPr>
            <w:r w:rsidRPr="00CB1BCC">
              <w:rPr>
                <w:rFonts w:ascii="Times New Roman" w:hAnsi="Times New Roman"/>
                <w:sz w:val="24"/>
                <w:szCs w:val="24"/>
              </w:rPr>
              <w:t>Parent checks the learner’s books at home and sees their academic performance</w:t>
            </w:r>
          </w:p>
        </w:tc>
        <w:tc>
          <w:tcPr>
            <w:tcW w:w="900" w:type="dxa"/>
            <w:tcBorders>
              <w:top w:val="single" w:sz="16" w:space="0" w:color="000000"/>
              <w:left w:val="single" w:sz="16" w:space="0" w:color="000000"/>
              <w:bottom w:val="single" w:sz="16" w:space="0" w:color="000000"/>
              <w:right w:val="single" w:sz="4" w:space="0" w:color="auto"/>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79</w:t>
            </w:r>
          </w:p>
          <w:p w:rsidR="00D32C11" w:rsidRPr="00CB1BCC" w:rsidRDefault="00D32C11" w:rsidP="00801D15">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(60.6)</w:t>
            </w:r>
          </w:p>
        </w:tc>
        <w:tc>
          <w:tcPr>
            <w:tcW w:w="900" w:type="dxa"/>
            <w:tcBorders>
              <w:top w:val="single" w:sz="16" w:space="0" w:color="000000"/>
              <w:left w:val="single" w:sz="4" w:space="0" w:color="auto"/>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17</w:t>
            </w:r>
          </w:p>
          <w:p w:rsidR="00D32C11" w:rsidRPr="00CB1BCC" w:rsidRDefault="00D32C11" w:rsidP="00801D15">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(13.1)</w:t>
            </w:r>
          </w:p>
        </w:tc>
        <w:tc>
          <w:tcPr>
            <w:tcW w:w="900" w:type="dxa"/>
            <w:tcBorders>
              <w:top w:val="single" w:sz="16" w:space="0" w:color="000000"/>
              <w:left w:val="single" w:sz="8" w:space="0" w:color="000000"/>
              <w:bottom w:val="single" w:sz="16" w:space="0" w:color="000000"/>
              <w:right w:val="single" w:sz="4" w:space="0" w:color="auto"/>
            </w:tcBorders>
            <w:shd w:val="clear" w:color="auto" w:fill="FFFFFF"/>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3</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(2.3)</w:t>
            </w:r>
          </w:p>
        </w:tc>
        <w:tc>
          <w:tcPr>
            <w:tcW w:w="900" w:type="dxa"/>
            <w:tcBorders>
              <w:top w:val="single" w:sz="16" w:space="0" w:color="000000"/>
              <w:left w:val="single" w:sz="4" w:space="0" w:color="auto"/>
              <w:bottom w:val="single" w:sz="16" w:space="0" w:color="000000"/>
              <w:right w:val="single" w:sz="8" w:space="0" w:color="000000"/>
            </w:tcBorders>
            <w:shd w:val="clear" w:color="auto" w:fill="FFFFFF"/>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10</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(7.7)</w:t>
            </w:r>
          </w:p>
        </w:tc>
        <w:tc>
          <w:tcPr>
            <w:tcW w:w="810" w:type="dxa"/>
            <w:tcBorders>
              <w:top w:val="single" w:sz="16" w:space="0" w:color="000000"/>
              <w:left w:val="single" w:sz="8" w:space="0" w:color="000000"/>
              <w:bottom w:val="single" w:sz="16" w:space="0" w:color="000000"/>
              <w:right w:val="single" w:sz="8" w:space="0" w:color="000000"/>
            </w:tcBorders>
            <w:shd w:val="clear" w:color="auto" w:fill="FFFFFF"/>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20</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(15.4)</w:t>
            </w:r>
          </w:p>
        </w:tc>
        <w:tc>
          <w:tcPr>
            <w:tcW w:w="810" w:type="dxa"/>
            <w:tcBorders>
              <w:top w:val="single" w:sz="16" w:space="0" w:color="000000"/>
              <w:left w:val="single" w:sz="8" w:space="0" w:color="000000"/>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3.94</w:t>
            </w:r>
          </w:p>
        </w:tc>
        <w:tc>
          <w:tcPr>
            <w:tcW w:w="900" w:type="dxa"/>
            <w:tcBorders>
              <w:top w:val="single" w:sz="16" w:space="0" w:color="000000"/>
              <w:left w:val="single" w:sz="8" w:space="0" w:color="000000"/>
              <w:bottom w:val="single" w:sz="16" w:space="0" w:color="000000"/>
              <w:right w:val="single" w:sz="16" w:space="0" w:color="000000"/>
            </w:tcBorders>
            <w:shd w:val="clear" w:color="auto" w:fill="FFFFFF"/>
            <w:vAlign w:val="center"/>
          </w:tcPr>
          <w:p w:rsidR="00D32C11" w:rsidRPr="00CB1BCC" w:rsidRDefault="00D32C11" w:rsidP="00801D15">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1.569</w:t>
            </w:r>
          </w:p>
        </w:tc>
      </w:tr>
      <w:tr w:rsidR="00D32C11" w:rsidRPr="00CB1BCC" w:rsidTr="002D22E5">
        <w:trPr>
          <w:trHeight w:val="143"/>
        </w:trPr>
        <w:tc>
          <w:tcPr>
            <w:tcW w:w="3960" w:type="dxa"/>
            <w:tcBorders>
              <w:top w:val="single" w:sz="16" w:space="0" w:color="000000"/>
              <w:left w:val="single" w:sz="16" w:space="0" w:color="000000"/>
              <w:bottom w:val="single" w:sz="16" w:space="0" w:color="000000"/>
              <w:right w:val="single" w:sz="16" w:space="0" w:color="000000"/>
            </w:tcBorders>
            <w:shd w:val="clear" w:color="auto" w:fill="FFFFFF"/>
          </w:tcPr>
          <w:p w:rsidR="00D32C11" w:rsidRPr="00CB1BCC" w:rsidRDefault="00D32C11" w:rsidP="00801D15">
            <w:pPr>
              <w:spacing w:after="0" w:line="240" w:lineRule="auto"/>
              <w:jc w:val="both"/>
              <w:rPr>
                <w:rFonts w:ascii="Times New Roman" w:hAnsi="Times New Roman"/>
                <w:sz w:val="24"/>
                <w:szCs w:val="24"/>
              </w:rPr>
            </w:pPr>
            <w:r w:rsidRPr="00CB1BCC">
              <w:rPr>
                <w:rFonts w:ascii="Times New Roman" w:hAnsi="Times New Roman"/>
                <w:sz w:val="24"/>
                <w:szCs w:val="24"/>
              </w:rPr>
              <w:t>Teachers give monthly tests to learners</w:t>
            </w:r>
          </w:p>
        </w:tc>
        <w:tc>
          <w:tcPr>
            <w:tcW w:w="900" w:type="dxa"/>
            <w:tcBorders>
              <w:top w:val="single" w:sz="16" w:space="0" w:color="000000"/>
              <w:left w:val="single" w:sz="16" w:space="0" w:color="000000"/>
              <w:bottom w:val="single" w:sz="16" w:space="0" w:color="000000"/>
              <w:right w:val="single" w:sz="4" w:space="0" w:color="auto"/>
            </w:tcBorders>
            <w:shd w:val="clear" w:color="auto" w:fill="FFFFFF"/>
            <w:vAlign w:val="center"/>
          </w:tcPr>
          <w:p w:rsidR="00D32C11" w:rsidRPr="00CB1BCC" w:rsidRDefault="00D32C11" w:rsidP="00801D15">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83</w:t>
            </w:r>
          </w:p>
          <w:p w:rsidR="00D32C11" w:rsidRPr="00CB1BCC" w:rsidRDefault="00D32C11" w:rsidP="00801D15">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(63.8)</w:t>
            </w:r>
          </w:p>
        </w:tc>
        <w:tc>
          <w:tcPr>
            <w:tcW w:w="900" w:type="dxa"/>
            <w:tcBorders>
              <w:top w:val="single" w:sz="16" w:space="0" w:color="000000"/>
              <w:left w:val="single" w:sz="4" w:space="0" w:color="auto"/>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11</w:t>
            </w:r>
          </w:p>
          <w:p w:rsidR="00D32C11" w:rsidRPr="00CB1BCC" w:rsidRDefault="00D32C11" w:rsidP="00801D15">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(8.5)</w:t>
            </w:r>
          </w:p>
        </w:tc>
        <w:tc>
          <w:tcPr>
            <w:tcW w:w="900" w:type="dxa"/>
            <w:tcBorders>
              <w:top w:val="single" w:sz="16" w:space="0" w:color="000000"/>
              <w:left w:val="single" w:sz="8" w:space="0" w:color="000000"/>
              <w:bottom w:val="single" w:sz="16" w:space="0" w:color="000000"/>
              <w:right w:val="single" w:sz="4" w:space="0" w:color="auto"/>
            </w:tcBorders>
            <w:shd w:val="clear" w:color="auto" w:fill="FFFFFF"/>
          </w:tcPr>
          <w:p w:rsidR="00D32C11" w:rsidRPr="00CB1BCC" w:rsidRDefault="00D32C11" w:rsidP="00801D15">
            <w:pPr>
              <w:spacing w:after="0" w:line="240" w:lineRule="auto"/>
              <w:ind w:left="-18"/>
              <w:jc w:val="center"/>
              <w:rPr>
                <w:rFonts w:ascii="Times New Roman" w:hAnsi="Times New Roman"/>
                <w:sz w:val="24"/>
                <w:szCs w:val="24"/>
              </w:rPr>
            </w:pPr>
            <w:r w:rsidRPr="00CB1BCC">
              <w:rPr>
                <w:rFonts w:ascii="Times New Roman" w:hAnsi="Times New Roman"/>
                <w:sz w:val="24"/>
                <w:szCs w:val="24"/>
              </w:rPr>
              <w:t>4</w:t>
            </w:r>
          </w:p>
          <w:p w:rsidR="00D32C11" w:rsidRPr="00CB1BCC" w:rsidRDefault="00D32C11" w:rsidP="00801D15">
            <w:pPr>
              <w:spacing w:after="0" w:line="240" w:lineRule="auto"/>
              <w:ind w:left="-18"/>
              <w:jc w:val="center"/>
              <w:rPr>
                <w:rFonts w:ascii="Times New Roman" w:hAnsi="Times New Roman"/>
                <w:sz w:val="24"/>
                <w:szCs w:val="24"/>
              </w:rPr>
            </w:pPr>
            <w:r w:rsidRPr="00CB1BCC">
              <w:rPr>
                <w:rFonts w:ascii="Times New Roman" w:hAnsi="Times New Roman"/>
                <w:sz w:val="24"/>
                <w:szCs w:val="24"/>
              </w:rPr>
              <w:t>(3.1)</w:t>
            </w:r>
          </w:p>
        </w:tc>
        <w:tc>
          <w:tcPr>
            <w:tcW w:w="900" w:type="dxa"/>
            <w:tcBorders>
              <w:top w:val="single" w:sz="16" w:space="0" w:color="000000"/>
              <w:left w:val="single" w:sz="4" w:space="0" w:color="auto"/>
              <w:bottom w:val="single" w:sz="16" w:space="0" w:color="000000"/>
              <w:right w:val="single" w:sz="8" w:space="0" w:color="000000"/>
            </w:tcBorders>
            <w:shd w:val="clear" w:color="auto" w:fill="FFFFFF"/>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10</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(7.7)</w:t>
            </w:r>
          </w:p>
        </w:tc>
        <w:tc>
          <w:tcPr>
            <w:tcW w:w="810" w:type="dxa"/>
            <w:tcBorders>
              <w:top w:val="single" w:sz="16" w:space="0" w:color="000000"/>
              <w:left w:val="single" w:sz="8" w:space="0" w:color="000000"/>
              <w:bottom w:val="single" w:sz="16" w:space="0" w:color="000000"/>
              <w:right w:val="single" w:sz="8" w:space="0" w:color="000000"/>
            </w:tcBorders>
            <w:shd w:val="clear" w:color="auto" w:fill="FFFFFF"/>
          </w:tcPr>
          <w:p w:rsidR="00D32C11" w:rsidRPr="00CB1BCC" w:rsidRDefault="00D32C11" w:rsidP="00801D15">
            <w:pPr>
              <w:spacing w:after="0" w:line="240" w:lineRule="auto"/>
              <w:ind w:left="15"/>
              <w:jc w:val="center"/>
              <w:rPr>
                <w:rFonts w:ascii="Times New Roman" w:hAnsi="Times New Roman"/>
                <w:sz w:val="24"/>
                <w:szCs w:val="24"/>
              </w:rPr>
            </w:pPr>
            <w:r w:rsidRPr="00CB1BCC">
              <w:rPr>
                <w:rFonts w:ascii="Times New Roman" w:hAnsi="Times New Roman"/>
                <w:sz w:val="24"/>
                <w:szCs w:val="24"/>
              </w:rPr>
              <w:t>21</w:t>
            </w:r>
          </w:p>
          <w:p w:rsidR="00D32C11" w:rsidRPr="00CB1BCC" w:rsidRDefault="00D32C11" w:rsidP="00801D15">
            <w:pPr>
              <w:spacing w:after="0" w:line="240" w:lineRule="auto"/>
              <w:ind w:left="15"/>
              <w:jc w:val="center"/>
              <w:rPr>
                <w:rFonts w:ascii="Times New Roman" w:hAnsi="Times New Roman"/>
                <w:sz w:val="24"/>
                <w:szCs w:val="24"/>
              </w:rPr>
            </w:pPr>
            <w:r w:rsidRPr="00CB1BCC">
              <w:rPr>
                <w:rFonts w:ascii="Times New Roman" w:hAnsi="Times New Roman"/>
                <w:sz w:val="24"/>
                <w:szCs w:val="24"/>
              </w:rPr>
              <w:t>(16.2)</w:t>
            </w:r>
          </w:p>
        </w:tc>
        <w:tc>
          <w:tcPr>
            <w:tcW w:w="810" w:type="dxa"/>
            <w:tcBorders>
              <w:top w:val="single" w:sz="16" w:space="0" w:color="000000"/>
              <w:left w:val="single" w:sz="8" w:space="0" w:color="000000"/>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3.94</w:t>
            </w:r>
          </w:p>
        </w:tc>
        <w:tc>
          <w:tcPr>
            <w:tcW w:w="900" w:type="dxa"/>
            <w:tcBorders>
              <w:top w:val="single" w:sz="16" w:space="0" w:color="000000"/>
              <w:left w:val="single" w:sz="8" w:space="0" w:color="000000"/>
              <w:bottom w:val="single" w:sz="16" w:space="0" w:color="000000"/>
              <w:right w:val="single" w:sz="16" w:space="0" w:color="000000"/>
            </w:tcBorders>
            <w:shd w:val="clear" w:color="auto" w:fill="FFFFFF"/>
            <w:vAlign w:val="center"/>
          </w:tcPr>
          <w:p w:rsidR="00D32C11" w:rsidRPr="00CB1BCC" w:rsidRDefault="00D32C11" w:rsidP="00801D15">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1.603</w:t>
            </w:r>
          </w:p>
        </w:tc>
      </w:tr>
      <w:tr w:rsidR="00D32C11" w:rsidRPr="00CB1BCC" w:rsidTr="002D22E5">
        <w:trPr>
          <w:trHeight w:val="143"/>
        </w:trPr>
        <w:tc>
          <w:tcPr>
            <w:tcW w:w="3960" w:type="dxa"/>
            <w:tcBorders>
              <w:top w:val="single" w:sz="16" w:space="0" w:color="000000"/>
              <w:left w:val="single" w:sz="16" w:space="0" w:color="000000"/>
              <w:bottom w:val="single" w:sz="16" w:space="0" w:color="000000"/>
              <w:right w:val="single" w:sz="16" w:space="0" w:color="000000"/>
            </w:tcBorders>
            <w:shd w:val="clear" w:color="auto" w:fill="FFFFFF"/>
          </w:tcPr>
          <w:p w:rsidR="00D32C11" w:rsidRPr="00CB1BCC" w:rsidRDefault="00D32C11" w:rsidP="00801D15">
            <w:pPr>
              <w:spacing w:after="0" w:line="240" w:lineRule="auto"/>
              <w:jc w:val="both"/>
              <w:rPr>
                <w:rFonts w:ascii="Times New Roman" w:hAnsi="Times New Roman"/>
                <w:sz w:val="24"/>
                <w:szCs w:val="24"/>
              </w:rPr>
            </w:pPr>
            <w:r w:rsidRPr="00CB1BCC">
              <w:rPr>
                <w:rFonts w:ascii="Times New Roman" w:hAnsi="Times New Roman"/>
                <w:sz w:val="24"/>
                <w:szCs w:val="24"/>
              </w:rPr>
              <w:t>Teachers give formal guidance and counseling to the learners in academic learners</w:t>
            </w:r>
          </w:p>
        </w:tc>
        <w:tc>
          <w:tcPr>
            <w:tcW w:w="900" w:type="dxa"/>
            <w:tcBorders>
              <w:top w:val="single" w:sz="16" w:space="0" w:color="000000"/>
              <w:left w:val="single" w:sz="16" w:space="0" w:color="000000"/>
              <w:bottom w:val="single" w:sz="16" w:space="0" w:color="000000"/>
              <w:right w:val="single" w:sz="4" w:space="0" w:color="auto"/>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83</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(63.8)</w:t>
            </w:r>
          </w:p>
        </w:tc>
        <w:tc>
          <w:tcPr>
            <w:tcW w:w="900" w:type="dxa"/>
            <w:tcBorders>
              <w:top w:val="single" w:sz="16" w:space="0" w:color="000000"/>
              <w:left w:val="single" w:sz="4" w:space="0" w:color="auto"/>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26</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(20.0)</w:t>
            </w:r>
          </w:p>
        </w:tc>
        <w:tc>
          <w:tcPr>
            <w:tcW w:w="900" w:type="dxa"/>
            <w:tcBorders>
              <w:top w:val="single" w:sz="16" w:space="0" w:color="000000"/>
              <w:left w:val="single" w:sz="8" w:space="0" w:color="000000"/>
              <w:bottom w:val="single" w:sz="16" w:space="0" w:color="000000"/>
              <w:right w:val="single" w:sz="4" w:space="0" w:color="auto"/>
            </w:tcBorders>
            <w:shd w:val="clear" w:color="auto" w:fill="FFFFFF"/>
          </w:tcPr>
          <w:p w:rsidR="00D32C11" w:rsidRPr="00CB1BCC" w:rsidRDefault="00D32C11" w:rsidP="00801D15">
            <w:pPr>
              <w:spacing w:after="0" w:line="240" w:lineRule="auto"/>
              <w:ind w:left="-18"/>
              <w:jc w:val="center"/>
              <w:rPr>
                <w:rFonts w:ascii="Times New Roman" w:hAnsi="Times New Roman"/>
                <w:sz w:val="24"/>
                <w:szCs w:val="24"/>
              </w:rPr>
            </w:pPr>
            <w:r w:rsidRPr="00CB1BCC">
              <w:rPr>
                <w:rFonts w:ascii="Times New Roman" w:hAnsi="Times New Roman"/>
                <w:sz w:val="24"/>
                <w:szCs w:val="24"/>
              </w:rPr>
              <w:t>4</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(3.1)</w:t>
            </w:r>
          </w:p>
        </w:tc>
        <w:tc>
          <w:tcPr>
            <w:tcW w:w="900" w:type="dxa"/>
            <w:tcBorders>
              <w:top w:val="single" w:sz="16" w:space="0" w:color="000000"/>
              <w:left w:val="single" w:sz="4" w:space="0" w:color="auto"/>
              <w:bottom w:val="single" w:sz="16" w:space="0" w:color="000000"/>
              <w:right w:val="single" w:sz="8" w:space="0" w:color="000000"/>
            </w:tcBorders>
            <w:shd w:val="clear" w:color="auto" w:fill="FFFFFF"/>
          </w:tcPr>
          <w:p w:rsidR="00D32C11" w:rsidRPr="00CB1BCC" w:rsidRDefault="00D32C11" w:rsidP="00801D15">
            <w:pPr>
              <w:spacing w:after="0" w:line="240" w:lineRule="auto"/>
              <w:ind w:left="-18"/>
              <w:jc w:val="center"/>
              <w:rPr>
                <w:rFonts w:ascii="Times New Roman" w:hAnsi="Times New Roman"/>
                <w:sz w:val="24"/>
                <w:szCs w:val="24"/>
              </w:rPr>
            </w:pPr>
            <w:r w:rsidRPr="00CB1BCC">
              <w:rPr>
                <w:rFonts w:ascii="Times New Roman" w:hAnsi="Times New Roman"/>
                <w:sz w:val="24"/>
                <w:szCs w:val="24"/>
              </w:rPr>
              <w:t>6</w:t>
            </w:r>
          </w:p>
          <w:p w:rsidR="00D32C11" w:rsidRPr="00CB1BCC" w:rsidRDefault="00D32C11" w:rsidP="00801D15">
            <w:pPr>
              <w:spacing w:after="0" w:line="240" w:lineRule="auto"/>
              <w:jc w:val="center"/>
              <w:rPr>
                <w:rFonts w:ascii="Times New Roman" w:hAnsi="Times New Roman"/>
                <w:sz w:val="24"/>
                <w:szCs w:val="24"/>
              </w:rPr>
            </w:pPr>
            <w:r w:rsidRPr="00CB1BCC">
              <w:rPr>
                <w:rFonts w:ascii="Times New Roman" w:hAnsi="Times New Roman"/>
                <w:sz w:val="24"/>
                <w:szCs w:val="24"/>
              </w:rPr>
              <w:t>(4.6)</w:t>
            </w:r>
          </w:p>
        </w:tc>
        <w:tc>
          <w:tcPr>
            <w:tcW w:w="810" w:type="dxa"/>
            <w:tcBorders>
              <w:top w:val="single" w:sz="16" w:space="0" w:color="000000"/>
              <w:left w:val="single" w:sz="8" w:space="0" w:color="000000"/>
              <w:bottom w:val="single" w:sz="16" w:space="0" w:color="000000"/>
              <w:right w:val="single" w:sz="8" w:space="0" w:color="000000"/>
            </w:tcBorders>
            <w:shd w:val="clear" w:color="auto" w:fill="FFFFFF"/>
          </w:tcPr>
          <w:p w:rsidR="00D32C11" w:rsidRPr="00CB1BCC" w:rsidRDefault="00D32C11" w:rsidP="00801D15">
            <w:pPr>
              <w:spacing w:after="0" w:line="240" w:lineRule="auto"/>
              <w:ind w:left="-18"/>
              <w:jc w:val="center"/>
              <w:rPr>
                <w:rFonts w:ascii="Times New Roman" w:hAnsi="Times New Roman"/>
                <w:sz w:val="24"/>
                <w:szCs w:val="24"/>
              </w:rPr>
            </w:pPr>
            <w:r w:rsidRPr="00CB1BCC">
              <w:rPr>
                <w:rFonts w:ascii="Times New Roman" w:hAnsi="Times New Roman"/>
                <w:sz w:val="24"/>
                <w:szCs w:val="24"/>
              </w:rPr>
              <w:t>9</w:t>
            </w:r>
          </w:p>
          <w:p w:rsidR="00D32C11" w:rsidRPr="00CB1BCC" w:rsidRDefault="00D32C11" w:rsidP="00801D15">
            <w:pPr>
              <w:spacing w:after="0" w:line="240" w:lineRule="auto"/>
              <w:ind w:left="15"/>
              <w:jc w:val="center"/>
              <w:rPr>
                <w:rFonts w:ascii="Times New Roman" w:hAnsi="Times New Roman"/>
                <w:sz w:val="24"/>
                <w:szCs w:val="24"/>
              </w:rPr>
            </w:pPr>
            <w:r w:rsidRPr="00CB1BCC">
              <w:rPr>
                <w:rFonts w:ascii="Times New Roman" w:hAnsi="Times New Roman"/>
                <w:sz w:val="24"/>
                <w:szCs w:val="24"/>
              </w:rPr>
              <w:t>(6.9)</w:t>
            </w:r>
          </w:p>
        </w:tc>
        <w:tc>
          <w:tcPr>
            <w:tcW w:w="810" w:type="dxa"/>
            <w:tcBorders>
              <w:top w:val="single" w:sz="16" w:space="0" w:color="000000"/>
              <w:left w:val="single" w:sz="8" w:space="0" w:color="000000"/>
              <w:bottom w:val="single" w:sz="16" w:space="0" w:color="000000"/>
              <w:right w:val="single" w:sz="8" w:space="0" w:color="000000"/>
            </w:tcBorders>
            <w:shd w:val="clear" w:color="auto" w:fill="FFFFFF"/>
            <w:vAlign w:val="center"/>
          </w:tcPr>
          <w:p w:rsidR="00D32C11" w:rsidRPr="00CB1BCC" w:rsidRDefault="00D32C11" w:rsidP="00801D15">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4.28</w:t>
            </w:r>
          </w:p>
        </w:tc>
        <w:tc>
          <w:tcPr>
            <w:tcW w:w="900" w:type="dxa"/>
            <w:tcBorders>
              <w:top w:val="single" w:sz="16" w:space="0" w:color="000000"/>
              <w:left w:val="single" w:sz="8" w:space="0" w:color="000000"/>
              <w:bottom w:val="single" w:sz="16" w:space="0" w:color="000000"/>
              <w:right w:val="single" w:sz="16" w:space="0" w:color="000000"/>
            </w:tcBorders>
            <w:shd w:val="clear" w:color="auto" w:fill="FFFFFF"/>
            <w:vAlign w:val="center"/>
          </w:tcPr>
          <w:p w:rsidR="00D32C11" w:rsidRPr="00CB1BCC" w:rsidRDefault="00D32C11" w:rsidP="00801D15">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1.244</w:t>
            </w:r>
          </w:p>
        </w:tc>
      </w:tr>
    </w:tbl>
    <w:p w:rsidR="00D32C11" w:rsidRPr="00CB1BCC" w:rsidRDefault="00D32C11" w:rsidP="00D32C11">
      <w:pPr>
        <w:jc w:val="both"/>
        <w:rPr>
          <w:rFonts w:ascii="Times New Roman" w:hAnsi="Times New Roman"/>
          <w:b/>
          <w:sz w:val="24"/>
          <w:szCs w:val="24"/>
        </w:rPr>
      </w:pPr>
      <w:r w:rsidRPr="00CB1BCC">
        <w:rPr>
          <w:rFonts w:ascii="Times New Roman" w:hAnsi="Times New Roman"/>
          <w:b/>
          <w:bCs/>
          <w:iCs/>
          <w:sz w:val="24"/>
          <w:szCs w:val="24"/>
        </w:rPr>
        <w:t>Source:</w:t>
      </w:r>
      <w:r w:rsidR="00D96439" w:rsidRPr="00CB1BCC">
        <w:rPr>
          <w:rFonts w:ascii="Times New Roman" w:hAnsi="Times New Roman"/>
          <w:b/>
          <w:bCs/>
          <w:iCs/>
          <w:sz w:val="24"/>
          <w:szCs w:val="24"/>
        </w:rPr>
        <w:t xml:space="preserve"> </w:t>
      </w:r>
      <w:r w:rsidRPr="00CB1BCC">
        <w:rPr>
          <w:rFonts w:ascii="Times New Roman" w:hAnsi="Times New Roman"/>
          <w:b/>
          <w:iCs/>
          <w:sz w:val="24"/>
          <w:szCs w:val="24"/>
        </w:rPr>
        <w:t>Primary Data, 2018</w:t>
      </w:r>
    </w:p>
    <w:p w:rsidR="00D32C11" w:rsidRPr="00CB1BCC" w:rsidRDefault="00D32C11" w:rsidP="00B57BD1">
      <w:pPr>
        <w:spacing w:after="0" w:line="480" w:lineRule="auto"/>
        <w:jc w:val="both"/>
        <w:rPr>
          <w:rFonts w:ascii="Times New Roman" w:hAnsi="Times New Roman"/>
          <w:sz w:val="24"/>
          <w:szCs w:val="24"/>
        </w:rPr>
      </w:pPr>
      <w:r w:rsidRPr="00CB1BCC">
        <w:rPr>
          <w:rFonts w:ascii="Times New Roman" w:hAnsi="Times New Roman"/>
          <w:sz w:val="24"/>
          <w:szCs w:val="24"/>
        </w:rPr>
        <w:t>Findings on whether the completion rate is high</w:t>
      </w:r>
      <w:r w:rsidRPr="00CB1BCC">
        <w:rPr>
          <w:rFonts w:ascii="Times New Roman" w:hAnsi="Times New Roman"/>
          <w:sz w:val="24"/>
          <w:szCs w:val="24"/>
          <w:lang w:val="en-GB"/>
        </w:rPr>
        <w:t xml:space="preserve"> showed that majority 63.1% </w:t>
      </w:r>
      <w:r w:rsidRPr="00CB1BCC">
        <w:rPr>
          <w:rFonts w:ascii="Times New Roman" w:hAnsi="Times New Roman"/>
          <w:sz w:val="24"/>
          <w:szCs w:val="24"/>
        </w:rPr>
        <w:t xml:space="preserve">strongly disagreed, 7.7% disagreed, 17.7% strongly agreed, 6.2% agreed and 2.3% were not sure this was represented by Mean score of 2.90 and standard deviation at 1.707. This implied that the completion rate among UPE schools within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 is still lacking and low.</w:t>
      </w:r>
    </w:p>
    <w:p w:rsidR="00D32C11" w:rsidRPr="00CB1BCC" w:rsidRDefault="00D32C11" w:rsidP="00D32C11">
      <w:pPr>
        <w:spacing w:line="480" w:lineRule="auto"/>
        <w:ind w:left="1260"/>
        <w:jc w:val="both"/>
        <w:rPr>
          <w:rFonts w:ascii="Times New Roman" w:hAnsi="Times New Roman"/>
          <w:i/>
          <w:sz w:val="24"/>
          <w:szCs w:val="24"/>
        </w:rPr>
      </w:pPr>
      <w:r w:rsidRPr="00CB1BCC">
        <w:rPr>
          <w:rFonts w:ascii="Times New Roman" w:hAnsi="Times New Roman"/>
          <w:i/>
          <w:sz w:val="24"/>
          <w:szCs w:val="24"/>
        </w:rPr>
        <w:t xml:space="preserve">Continued poor performances in this school are attributed to uncontrolled Illness of both pupils and staff, there is inadequate feeding or studying without lunch, poor sanitation at school since teachers and pupils share latrines that stand in sole state </w:t>
      </w:r>
      <w:r w:rsidRPr="00CB1BCC">
        <w:rPr>
          <w:rFonts w:ascii="Times New Roman" w:hAnsi="Times New Roman"/>
          <w:i/>
          <w:sz w:val="24"/>
          <w:szCs w:val="24"/>
        </w:rPr>
        <w:lastRenderedPageBreak/>
        <w:t xml:space="preserve">yet increasingly there are poor relationship with the community and staff of the school </w:t>
      </w:r>
      <w:r w:rsidRPr="00CB1BCC">
        <w:rPr>
          <w:rFonts w:ascii="Times New Roman" w:hAnsi="Times New Roman"/>
          <w:b/>
          <w:i/>
          <w:sz w:val="24"/>
          <w:szCs w:val="24"/>
        </w:rPr>
        <w:t>(Interviewee four).</w:t>
      </w:r>
    </w:p>
    <w:p w:rsidR="00D32C11" w:rsidRPr="00CB1BCC" w:rsidRDefault="00D32C11" w:rsidP="00D32C11">
      <w:pPr>
        <w:spacing w:line="480" w:lineRule="auto"/>
        <w:jc w:val="both"/>
        <w:rPr>
          <w:rFonts w:ascii="Times New Roman" w:hAnsi="Times New Roman"/>
          <w:sz w:val="24"/>
          <w:szCs w:val="24"/>
        </w:rPr>
      </w:pPr>
      <w:r w:rsidRPr="00CB1BCC">
        <w:rPr>
          <w:rFonts w:ascii="Times New Roman" w:hAnsi="Times New Roman"/>
          <w:sz w:val="24"/>
          <w:szCs w:val="24"/>
        </w:rPr>
        <w:t>On whether absenteeism of learners is low, respondents disagreed with scores of   74.6% strongly disagreed, 9.2% disagreed, whereas 10% agreed. The Mean score of 2.32 a</w:t>
      </w:r>
      <w:r w:rsidR="00B747B0" w:rsidRPr="00CB1BCC">
        <w:rPr>
          <w:rFonts w:ascii="Times New Roman" w:hAnsi="Times New Roman"/>
          <w:sz w:val="24"/>
          <w:szCs w:val="24"/>
        </w:rPr>
        <w:t>nd standards deviation of 1.318,</w:t>
      </w:r>
      <w:r w:rsidRPr="00CB1BCC">
        <w:rPr>
          <w:rFonts w:ascii="Times New Roman" w:hAnsi="Times New Roman"/>
          <w:sz w:val="24"/>
          <w:szCs w:val="24"/>
        </w:rPr>
        <w:t xml:space="preserve"> Findings support the fundamental response that absenteeism among UPE schools within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 is still very high.</w:t>
      </w:r>
    </w:p>
    <w:p w:rsidR="00D32C11" w:rsidRPr="00CB1BCC" w:rsidRDefault="00D32C11" w:rsidP="00D32C11">
      <w:pPr>
        <w:spacing w:line="480" w:lineRule="auto"/>
        <w:ind w:left="1170"/>
        <w:jc w:val="both"/>
        <w:rPr>
          <w:rFonts w:ascii="Times New Roman" w:hAnsi="Times New Roman"/>
          <w:i/>
          <w:sz w:val="24"/>
          <w:szCs w:val="24"/>
        </w:rPr>
      </w:pPr>
      <w:r w:rsidRPr="00CB1BCC">
        <w:rPr>
          <w:rFonts w:ascii="Times New Roman" w:hAnsi="Times New Roman"/>
          <w:i/>
          <w:sz w:val="24"/>
          <w:szCs w:val="24"/>
        </w:rPr>
        <w:t xml:space="preserve">The most challenging situations in this region are early marriages especially among school going girls, hence high dropouts. Many claim it on poor or no parental support to school children especially on scholastic materials that have accelerated negative attitudes by learners themselves. They say that very many educated people are also poor in the village. For example child labor especially during market days where children are sent to sell produce to support the family, hence absenteeism has affected school performance </w:t>
      </w:r>
      <w:r w:rsidRPr="00CB1BCC">
        <w:rPr>
          <w:rFonts w:ascii="Times New Roman" w:hAnsi="Times New Roman"/>
          <w:b/>
          <w:i/>
          <w:sz w:val="24"/>
          <w:szCs w:val="24"/>
        </w:rPr>
        <w:t>(Interviewee seven).</w:t>
      </w:r>
    </w:p>
    <w:p w:rsidR="00D32C11" w:rsidRPr="00CB1BCC" w:rsidRDefault="00D32C11" w:rsidP="00B57BD1">
      <w:pPr>
        <w:spacing w:after="0" w:line="480" w:lineRule="auto"/>
        <w:jc w:val="both"/>
        <w:rPr>
          <w:rFonts w:ascii="Times New Roman" w:hAnsi="Times New Roman"/>
          <w:sz w:val="24"/>
          <w:szCs w:val="24"/>
        </w:rPr>
      </w:pPr>
      <w:r w:rsidRPr="00CB1BCC">
        <w:rPr>
          <w:rFonts w:ascii="Times New Roman" w:hAnsi="Times New Roman"/>
          <w:sz w:val="24"/>
          <w:szCs w:val="24"/>
        </w:rPr>
        <w:t>On the statement stated as “Am satisfied with the performance of this school even at PLE level</w:t>
      </w:r>
      <w:r w:rsidRPr="00CB1BCC">
        <w:rPr>
          <w:rFonts w:ascii="Times New Roman" w:hAnsi="Times New Roman"/>
          <w:sz w:val="24"/>
          <w:szCs w:val="24"/>
          <w:lang w:val="en-GB"/>
        </w:rPr>
        <w:t xml:space="preserve">” This can be represented by majority of respondents with 80% </w:t>
      </w:r>
      <w:r w:rsidRPr="00CB1BCC">
        <w:rPr>
          <w:rFonts w:ascii="Times New Roman" w:hAnsi="Times New Roman"/>
          <w:sz w:val="24"/>
          <w:szCs w:val="24"/>
        </w:rPr>
        <w:t xml:space="preserve">strongly agreed and 8.5% agreed; only 6.9% disagreed with the statement. This means that most of respondents are satisfied with the performance results at PLE level among UPE schools of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 in </w:t>
      </w:r>
      <w:proofErr w:type="spellStart"/>
      <w:r w:rsidRPr="00CB1BCC">
        <w:rPr>
          <w:rFonts w:ascii="Times New Roman" w:hAnsi="Times New Roman"/>
          <w:sz w:val="24"/>
          <w:szCs w:val="24"/>
        </w:rPr>
        <w:t>Tororo</w:t>
      </w:r>
      <w:proofErr w:type="spellEnd"/>
      <w:r w:rsidRPr="00CB1BCC">
        <w:rPr>
          <w:rFonts w:ascii="Times New Roman" w:hAnsi="Times New Roman"/>
          <w:sz w:val="24"/>
          <w:szCs w:val="24"/>
        </w:rPr>
        <w:t xml:space="preserve"> district.</w:t>
      </w:r>
    </w:p>
    <w:p w:rsidR="00D32C11" w:rsidRPr="00CB1BCC" w:rsidRDefault="00D32C11" w:rsidP="00D32C11">
      <w:pPr>
        <w:spacing w:line="480" w:lineRule="auto"/>
        <w:ind w:left="1170"/>
        <w:jc w:val="both"/>
        <w:rPr>
          <w:rFonts w:ascii="Times New Roman" w:hAnsi="Times New Roman"/>
          <w:i/>
          <w:sz w:val="24"/>
          <w:szCs w:val="24"/>
        </w:rPr>
      </w:pPr>
      <w:r w:rsidRPr="00CB1BCC">
        <w:rPr>
          <w:rFonts w:ascii="Times New Roman" w:hAnsi="Times New Roman"/>
          <w:i/>
          <w:sz w:val="24"/>
          <w:szCs w:val="24"/>
        </w:rPr>
        <w:t xml:space="preserve">We have large population (high teacher: pupil ratio) very many children in one class to be handled by one teacher, for example, “my P4 class has 172 pupils with only two teachers. The whole school has a population of 1430 with 11 teachers including myself”. Absenteeism of both pupils and teachers due to different factors like illness, poverty, famine etc. some of them even escape from school before departure time </w:t>
      </w:r>
      <w:r w:rsidRPr="00CB1BCC">
        <w:rPr>
          <w:rFonts w:ascii="Times New Roman" w:hAnsi="Times New Roman"/>
          <w:i/>
          <w:sz w:val="24"/>
          <w:szCs w:val="24"/>
        </w:rPr>
        <w:lastRenderedPageBreak/>
        <w:t xml:space="preserve">because we don’t serve lunch at school further domestic chores given to pupils especially girls that keep them busy at home, child marriages and defilement so rampant </w:t>
      </w:r>
      <w:r w:rsidRPr="00CB1BCC">
        <w:rPr>
          <w:rFonts w:ascii="Times New Roman" w:hAnsi="Times New Roman"/>
          <w:b/>
          <w:i/>
          <w:sz w:val="24"/>
          <w:szCs w:val="24"/>
        </w:rPr>
        <w:t>(Key informant twenty).</w:t>
      </w:r>
    </w:p>
    <w:p w:rsidR="00D32C11" w:rsidRPr="00CB1BCC" w:rsidRDefault="00D32C11" w:rsidP="00B57BD1">
      <w:pPr>
        <w:spacing w:after="0" w:line="480" w:lineRule="auto"/>
        <w:jc w:val="both"/>
        <w:rPr>
          <w:rFonts w:ascii="Times New Roman" w:hAnsi="Times New Roman"/>
          <w:sz w:val="24"/>
          <w:szCs w:val="24"/>
        </w:rPr>
      </w:pPr>
      <w:r w:rsidRPr="00CB1BCC">
        <w:rPr>
          <w:rFonts w:ascii="Times New Roman" w:hAnsi="Times New Roman"/>
          <w:sz w:val="24"/>
          <w:szCs w:val="24"/>
        </w:rPr>
        <w:t>On whether Absenteeism of teachers is high, majority 65.9% strongly agreed, and the mean score of 4.35 with standard deviation of 1.199. This implies that teachers are usually absent at schools.</w:t>
      </w:r>
    </w:p>
    <w:p w:rsidR="00D32C11" w:rsidRPr="00CB1BCC" w:rsidRDefault="00D32C11" w:rsidP="00D32C11">
      <w:pPr>
        <w:spacing w:line="480" w:lineRule="auto"/>
        <w:ind w:left="1170"/>
        <w:jc w:val="both"/>
        <w:rPr>
          <w:rFonts w:ascii="Times New Roman" w:hAnsi="Times New Roman"/>
          <w:i/>
          <w:sz w:val="24"/>
          <w:szCs w:val="24"/>
        </w:rPr>
      </w:pPr>
      <w:r w:rsidRPr="00CB1BCC">
        <w:rPr>
          <w:rFonts w:ascii="Times New Roman" w:hAnsi="Times New Roman"/>
          <w:i/>
          <w:sz w:val="24"/>
          <w:szCs w:val="24"/>
        </w:rPr>
        <w:t xml:space="preserve">Others asserted that most lower class teachers are females yet they are pre-occupied with domestic chores. This affects the performance since lower primary where reading and writing is </w:t>
      </w:r>
      <w:proofErr w:type="gramStart"/>
      <w:r w:rsidRPr="00CB1BCC">
        <w:rPr>
          <w:rFonts w:ascii="Times New Roman" w:hAnsi="Times New Roman"/>
          <w:i/>
          <w:sz w:val="24"/>
          <w:szCs w:val="24"/>
        </w:rPr>
        <w:t>taught  by</w:t>
      </w:r>
      <w:proofErr w:type="gramEnd"/>
      <w:r w:rsidRPr="00CB1BCC">
        <w:rPr>
          <w:rFonts w:ascii="Times New Roman" w:hAnsi="Times New Roman"/>
          <w:i/>
          <w:sz w:val="24"/>
          <w:szCs w:val="24"/>
        </w:rPr>
        <w:t xml:space="preserve"> these ladies who are sometimes busy at home with domestic work.</w:t>
      </w:r>
      <w:r w:rsidR="00D96439" w:rsidRPr="00CB1BCC">
        <w:rPr>
          <w:rFonts w:ascii="Times New Roman" w:hAnsi="Times New Roman"/>
          <w:i/>
          <w:sz w:val="24"/>
          <w:szCs w:val="24"/>
        </w:rPr>
        <w:t xml:space="preserve"> </w:t>
      </w:r>
      <w:proofErr w:type="gramStart"/>
      <w:r w:rsidR="00C213CA" w:rsidRPr="00CB1BCC">
        <w:rPr>
          <w:rFonts w:ascii="Times New Roman" w:hAnsi="Times New Roman"/>
          <w:i/>
          <w:sz w:val="24"/>
          <w:szCs w:val="24"/>
        </w:rPr>
        <w:t>Parents often</w:t>
      </w:r>
      <w:r w:rsidRPr="00CB1BCC">
        <w:rPr>
          <w:rFonts w:ascii="Times New Roman" w:hAnsi="Times New Roman"/>
          <w:i/>
          <w:sz w:val="24"/>
          <w:szCs w:val="24"/>
        </w:rPr>
        <w:t xml:space="preserve"> negligence both in provision of materials and moral support to their children, hence moral decay th</w:t>
      </w:r>
      <w:r w:rsidR="006B06D7" w:rsidRPr="00CB1BCC">
        <w:rPr>
          <w:rFonts w:ascii="Times New Roman" w:hAnsi="Times New Roman"/>
          <w:i/>
          <w:sz w:val="24"/>
          <w:szCs w:val="24"/>
        </w:rPr>
        <w:t>at affects the school negatively</w:t>
      </w:r>
      <w:r w:rsidRPr="00CB1BCC">
        <w:rPr>
          <w:rFonts w:ascii="Times New Roman" w:hAnsi="Times New Roman"/>
          <w:i/>
          <w:sz w:val="24"/>
          <w:szCs w:val="24"/>
        </w:rPr>
        <w:t xml:space="preserve"> (</w:t>
      </w:r>
      <w:r w:rsidRPr="00CB1BCC">
        <w:rPr>
          <w:rFonts w:ascii="Times New Roman" w:hAnsi="Times New Roman"/>
          <w:b/>
          <w:i/>
          <w:sz w:val="24"/>
          <w:szCs w:val="24"/>
        </w:rPr>
        <w:t>Key informants twelve and thirteen)</w:t>
      </w:r>
      <w:r w:rsidRPr="00CB1BCC">
        <w:rPr>
          <w:rFonts w:ascii="Times New Roman" w:hAnsi="Times New Roman"/>
          <w:i/>
          <w:sz w:val="24"/>
          <w:szCs w:val="24"/>
        </w:rPr>
        <w:t>.</w:t>
      </w:r>
      <w:proofErr w:type="gramEnd"/>
    </w:p>
    <w:p w:rsidR="00D32C11" w:rsidRPr="00CB1BCC" w:rsidRDefault="00D32C11" w:rsidP="003E24BA">
      <w:pPr>
        <w:spacing w:after="0" w:line="480" w:lineRule="auto"/>
        <w:jc w:val="both"/>
        <w:rPr>
          <w:rFonts w:ascii="Times New Roman" w:hAnsi="Times New Roman"/>
          <w:sz w:val="24"/>
          <w:szCs w:val="24"/>
        </w:rPr>
      </w:pPr>
      <w:r w:rsidRPr="00CB1BCC">
        <w:rPr>
          <w:rFonts w:ascii="Times New Roman" w:hAnsi="Times New Roman"/>
          <w:sz w:val="24"/>
          <w:szCs w:val="24"/>
        </w:rPr>
        <w:t>The study results showed that Teachers give learners homework in each subject weekly this was confirmed by 64.6% of those who strongly agreed, 12.3% agreed, and 18.4% disagreed This was confirmed by Mean score of 3.94 and the standard deviation of 1.569. This implied that homework is usually given to learners on weekly basis.</w:t>
      </w:r>
    </w:p>
    <w:p w:rsidR="00D32C11" w:rsidRPr="00CB1BCC" w:rsidRDefault="00D32C11" w:rsidP="00D32C11">
      <w:pPr>
        <w:spacing w:line="480" w:lineRule="auto"/>
        <w:ind w:left="1260"/>
        <w:jc w:val="both"/>
        <w:rPr>
          <w:rFonts w:ascii="Times New Roman" w:hAnsi="Times New Roman"/>
          <w:i/>
          <w:sz w:val="24"/>
          <w:szCs w:val="24"/>
        </w:rPr>
      </w:pPr>
      <w:r w:rsidRPr="00CB1BCC">
        <w:rPr>
          <w:rFonts w:ascii="Times New Roman" w:hAnsi="Times New Roman"/>
          <w:i/>
          <w:sz w:val="24"/>
          <w:szCs w:val="24"/>
        </w:rPr>
        <w:t xml:space="preserve">There are high ratios of pupils to teachers take a case; we have 668 pupils with only 8 teachers including myself. Others include shortage of classroom blocks, </w:t>
      </w:r>
      <w:r w:rsidR="006315A7" w:rsidRPr="00CB1BCC">
        <w:rPr>
          <w:rFonts w:ascii="Times New Roman" w:hAnsi="Times New Roman"/>
          <w:i/>
          <w:sz w:val="24"/>
          <w:szCs w:val="24"/>
        </w:rPr>
        <w:t>h</w:t>
      </w:r>
      <w:r w:rsidRPr="00CB1BCC">
        <w:rPr>
          <w:rFonts w:ascii="Times New Roman" w:hAnsi="Times New Roman"/>
          <w:i/>
          <w:sz w:val="24"/>
          <w:szCs w:val="24"/>
        </w:rPr>
        <w:t>om</w:t>
      </w:r>
      <w:r w:rsidR="006315A7" w:rsidRPr="00CB1BCC">
        <w:rPr>
          <w:rFonts w:ascii="Times New Roman" w:hAnsi="Times New Roman"/>
          <w:i/>
          <w:sz w:val="24"/>
          <w:szCs w:val="24"/>
        </w:rPr>
        <w:t>e</w:t>
      </w:r>
      <w:r w:rsidRPr="00CB1BCC">
        <w:rPr>
          <w:rFonts w:ascii="Times New Roman" w:hAnsi="Times New Roman"/>
          <w:i/>
          <w:sz w:val="24"/>
          <w:szCs w:val="24"/>
        </w:rPr>
        <w:t xml:space="preserve">s are very far. Moreover, poor relationship between the school &amp; the community hence the community vandalizes the school property like crops destroyed by animals. People even climb the ventilators to destroy the things inside office </w:t>
      </w:r>
      <w:r w:rsidRPr="00CB1BCC">
        <w:rPr>
          <w:rFonts w:ascii="Times New Roman" w:hAnsi="Times New Roman"/>
          <w:b/>
          <w:i/>
          <w:sz w:val="24"/>
          <w:szCs w:val="24"/>
        </w:rPr>
        <w:t>(Key informant sixteen)</w:t>
      </w:r>
      <w:r w:rsidRPr="00CB1BCC">
        <w:rPr>
          <w:rFonts w:ascii="Times New Roman" w:hAnsi="Times New Roman"/>
          <w:i/>
          <w:sz w:val="24"/>
          <w:szCs w:val="24"/>
        </w:rPr>
        <w:t>.</w:t>
      </w:r>
    </w:p>
    <w:p w:rsidR="00D32C11" w:rsidRPr="00CB1BCC" w:rsidRDefault="00D32C11" w:rsidP="00D32C11">
      <w:pPr>
        <w:spacing w:line="480" w:lineRule="auto"/>
        <w:jc w:val="both"/>
        <w:rPr>
          <w:rFonts w:ascii="Times New Roman" w:hAnsi="Times New Roman"/>
          <w:sz w:val="24"/>
          <w:szCs w:val="24"/>
        </w:rPr>
      </w:pPr>
      <w:r w:rsidRPr="00CB1BCC">
        <w:rPr>
          <w:rFonts w:ascii="Times New Roman" w:hAnsi="Times New Roman"/>
          <w:sz w:val="24"/>
          <w:szCs w:val="24"/>
        </w:rPr>
        <w:lastRenderedPageBreak/>
        <w:t xml:space="preserve">It is noted that Parent check the learner’s books at home and sees their academic performance and this was confirmed by 60.6% who strongly agreed while 13.1% agreed and 23.1% disagreed. This was confirmed by the Mean score of 3.94 and standard deviation of 1.603. This implies Parents are </w:t>
      </w:r>
      <w:r w:rsidR="00FB552A" w:rsidRPr="00CB1BCC">
        <w:rPr>
          <w:rFonts w:ascii="Times New Roman" w:hAnsi="Times New Roman"/>
          <w:sz w:val="24"/>
          <w:szCs w:val="24"/>
        </w:rPr>
        <w:t>often</w:t>
      </w:r>
      <w:r w:rsidRPr="00CB1BCC">
        <w:rPr>
          <w:rFonts w:ascii="Times New Roman" w:hAnsi="Times New Roman"/>
          <w:sz w:val="24"/>
          <w:szCs w:val="24"/>
        </w:rPr>
        <w:t xml:space="preserve"> given chances to check learners’ books at home to examine their academic performance. </w:t>
      </w:r>
    </w:p>
    <w:p w:rsidR="00D32C11" w:rsidRPr="00CB1BCC" w:rsidRDefault="00D32C11" w:rsidP="00D32C11">
      <w:pPr>
        <w:spacing w:line="480" w:lineRule="auto"/>
        <w:jc w:val="both"/>
        <w:rPr>
          <w:rFonts w:ascii="Times New Roman" w:hAnsi="Times New Roman"/>
          <w:sz w:val="24"/>
          <w:szCs w:val="24"/>
        </w:rPr>
      </w:pPr>
      <w:r w:rsidRPr="00CB1BCC">
        <w:rPr>
          <w:rFonts w:ascii="Times New Roman" w:hAnsi="Times New Roman"/>
          <w:sz w:val="24"/>
          <w:szCs w:val="24"/>
        </w:rPr>
        <w:t>The study confirmed that (63.8%) of the respondents strongly agree that Teachers give monthly tests to learners while 26(20.0%) agreed, 4(3.1%) are not sure, 6(4.6%) disagreed and 9(6.9%) strongly disagreed. This was confirmed by the mean score of 4.28 and the standard deviation of 1.244. This implies that teachers give monthly tests to learners.</w:t>
      </w:r>
    </w:p>
    <w:p w:rsidR="00D32C11" w:rsidRPr="00CB1BCC" w:rsidRDefault="00D32C11" w:rsidP="00EA5330">
      <w:pPr>
        <w:spacing w:line="480" w:lineRule="auto"/>
        <w:ind w:left="990"/>
        <w:jc w:val="both"/>
        <w:rPr>
          <w:rFonts w:ascii="Times New Roman" w:hAnsi="Times New Roman"/>
          <w:i/>
          <w:sz w:val="24"/>
          <w:szCs w:val="24"/>
        </w:rPr>
      </w:pPr>
      <w:r w:rsidRPr="00CB1BCC">
        <w:rPr>
          <w:rFonts w:ascii="Times New Roman" w:hAnsi="Times New Roman"/>
          <w:i/>
          <w:sz w:val="24"/>
          <w:szCs w:val="24"/>
        </w:rPr>
        <w:t xml:space="preserve">Most of our schools don’t properly assess pupil’s performance, they rarely give end of month tests and the end of year exams are just written on the black board, and when they join primary seven, they look at everything as tourists </w:t>
      </w:r>
      <w:r w:rsidRPr="00CB1BCC">
        <w:rPr>
          <w:rFonts w:ascii="Times New Roman" w:hAnsi="Times New Roman"/>
          <w:b/>
          <w:i/>
          <w:sz w:val="24"/>
          <w:szCs w:val="24"/>
        </w:rPr>
        <w:t>(Key informant three)</w:t>
      </w:r>
      <w:r w:rsidRPr="00CB1BCC">
        <w:rPr>
          <w:rFonts w:ascii="Times New Roman" w:hAnsi="Times New Roman"/>
          <w:i/>
          <w:sz w:val="24"/>
          <w:szCs w:val="24"/>
        </w:rPr>
        <w:t>.</w:t>
      </w:r>
    </w:p>
    <w:p w:rsidR="00335AFB" w:rsidRPr="00CB1BCC" w:rsidRDefault="00B57BD1" w:rsidP="00023435">
      <w:pPr>
        <w:pStyle w:val="Heading1"/>
        <w:spacing w:before="0" w:line="480" w:lineRule="auto"/>
        <w:rPr>
          <w:rFonts w:ascii="Times New Roman" w:hAnsi="Times New Roman"/>
          <w:color w:val="auto"/>
          <w:sz w:val="24"/>
        </w:rPr>
      </w:pPr>
      <w:r w:rsidRPr="00CB1BCC">
        <w:rPr>
          <w:color w:val="auto"/>
        </w:rPr>
        <w:br w:type="page"/>
      </w:r>
      <w:bookmarkStart w:id="241" w:name="_Toc4165446"/>
      <w:r w:rsidR="006954E6" w:rsidRPr="00CB1BCC">
        <w:rPr>
          <w:rFonts w:ascii="Times New Roman" w:hAnsi="Times New Roman"/>
          <w:color w:val="auto"/>
          <w:sz w:val="24"/>
        </w:rPr>
        <w:lastRenderedPageBreak/>
        <w:t>4.</w:t>
      </w:r>
      <w:r w:rsidR="00023435" w:rsidRPr="00CB1BCC">
        <w:rPr>
          <w:rFonts w:ascii="Times New Roman" w:hAnsi="Times New Roman"/>
          <w:color w:val="auto"/>
          <w:sz w:val="24"/>
        </w:rPr>
        <w:t xml:space="preserve">5 </w:t>
      </w:r>
      <w:r w:rsidR="00D671FD" w:rsidRPr="00CB1BCC">
        <w:rPr>
          <w:rFonts w:ascii="Times New Roman" w:hAnsi="Times New Roman"/>
          <w:color w:val="auto"/>
          <w:sz w:val="24"/>
        </w:rPr>
        <w:t xml:space="preserve">Objective One: </w:t>
      </w:r>
      <w:r w:rsidR="00335AFB" w:rsidRPr="00CB1BCC">
        <w:rPr>
          <w:rFonts w:ascii="Times New Roman" w:hAnsi="Times New Roman"/>
          <w:color w:val="auto"/>
          <w:sz w:val="24"/>
        </w:rPr>
        <w:t xml:space="preserve">the effects of Laissez faire leadership style on performance of six selected UPE schools within </w:t>
      </w:r>
      <w:proofErr w:type="spellStart"/>
      <w:r w:rsidR="00335AFB" w:rsidRPr="00CB1BCC">
        <w:rPr>
          <w:rFonts w:ascii="Times New Roman" w:hAnsi="Times New Roman"/>
          <w:color w:val="auto"/>
          <w:sz w:val="24"/>
        </w:rPr>
        <w:t>Nagongera</w:t>
      </w:r>
      <w:proofErr w:type="spellEnd"/>
      <w:r w:rsidR="00335AFB" w:rsidRPr="00CB1BCC">
        <w:rPr>
          <w:rFonts w:ascii="Times New Roman" w:hAnsi="Times New Roman"/>
          <w:color w:val="auto"/>
          <w:sz w:val="24"/>
        </w:rPr>
        <w:t xml:space="preserve"> sub-county</w:t>
      </w:r>
      <w:bookmarkEnd w:id="241"/>
    </w:p>
    <w:p w:rsidR="00EA5330" w:rsidRPr="00CB1BCC" w:rsidRDefault="00EA5330" w:rsidP="00023435">
      <w:pPr>
        <w:pStyle w:val="Heading1"/>
        <w:spacing w:before="0" w:line="480" w:lineRule="auto"/>
        <w:jc w:val="both"/>
        <w:rPr>
          <w:rFonts w:ascii="Times New Roman" w:hAnsi="Times New Roman"/>
          <w:color w:val="auto"/>
          <w:sz w:val="24"/>
        </w:rPr>
      </w:pPr>
      <w:bookmarkStart w:id="242" w:name="_Toc4165447"/>
      <w:r w:rsidRPr="00CB1BCC">
        <w:rPr>
          <w:rFonts w:ascii="Times New Roman" w:hAnsi="Times New Roman"/>
          <w:color w:val="auto"/>
          <w:sz w:val="24"/>
        </w:rPr>
        <w:t>4.</w:t>
      </w:r>
      <w:r w:rsidR="00023435" w:rsidRPr="00CB1BCC">
        <w:rPr>
          <w:rFonts w:ascii="Times New Roman" w:hAnsi="Times New Roman"/>
          <w:color w:val="auto"/>
          <w:sz w:val="24"/>
        </w:rPr>
        <w:t>5</w:t>
      </w:r>
      <w:r w:rsidRPr="00CB1BCC">
        <w:rPr>
          <w:rFonts w:ascii="Times New Roman" w:hAnsi="Times New Roman"/>
          <w:color w:val="auto"/>
          <w:sz w:val="24"/>
        </w:rPr>
        <w:t>.1 Descriptive sta</w:t>
      </w:r>
      <w:r w:rsidR="006315A7" w:rsidRPr="00CB1BCC">
        <w:rPr>
          <w:rFonts w:ascii="Times New Roman" w:hAnsi="Times New Roman"/>
          <w:color w:val="auto"/>
          <w:sz w:val="24"/>
        </w:rPr>
        <w:t>tis</w:t>
      </w:r>
      <w:r w:rsidRPr="00CB1BCC">
        <w:rPr>
          <w:rFonts w:ascii="Times New Roman" w:hAnsi="Times New Roman"/>
          <w:color w:val="auto"/>
          <w:sz w:val="24"/>
        </w:rPr>
        <w:t>tics on Laissez faire leadership style and financial performance</w:t>
      </w:r>
      <w:bookmarkEnd w:id="242"/>
    </w:p>
    <w:p w:rsidR="00E760FB" w:rsidRPr="00CB1BCC" w:rsidRDefault="00335AFB" w:rsidP="00335AFB">
      <w:pPr>
        <w:spacing w:line="480" w:lineRule="auto"/>
        <w:jc w:val="both"/>
        <w:rPr>
          <w:rFonts w:ascii="Times New Roman" w:hAnsi="Times New Roman"/>
          <w:sz w:val="24"/>
          <w:szCs w:val="24"/>
        </w:rPr>
      </w:pPr>
      <w:r w:rsidRPr="00CB1BCC">
        <w:rPr>
          <w:rFonts w:ascii="Times New Roman" w:hAnsi="Times New Roman"/>
          <w:sz w:val="24"/>
          <w:szCs w:val="24"/>
        </w:rPr>
        <w:t>The researcher was interested to find whether Laissez faire leadership style influence</w:t>
      </w:r>
      <w:r w:rsidR="00D96439" w:rsidRPr="00CB1BCC">
        <w:rPr>
          <w:rFonts w:ascii="Times New Roman" w:hAnsi="Times New Roman"/>
          <w:sz w:val="24"/>
          <w:szCs w:val="24"/>
        </w:rPr>
        <w:t xml:space="preserve"> </w:t>
      </w:r>
      <w:r w:rsidRPr="00CB1BCC">
        <w:rPr>
          <w:rFonts w:ascii="Times New Roman" w:hAnsi="Times New Roman"/>
          <w:sz w:val="24"/>
          <w:szCs w:val="24"/>
        </w:rPr>
        <w:t xml:space="preserve">performance and the arguments were based on </w:t>
      </w:r>
      <w:proofErr w:type="spellStart"/>
      <w:r w:rsidRPr="00CB1BCC">
        <w:rPr>
          <w:rFonts w:ascii="Times New Roman" w:hAnsi="Times New Roman"/>
          <w:sz w:val="24"/>
          <w:szCs w:val="24"/>
        </w:rPr>
        <w:t>Likert</w:t>
      </w:r>
      <w:proofErr w:type="spellEnd"/>
      <w:r w:rsidRPr="00CB1BCC">
        <w:rPr>
          <w:rFonts w:ascii="Times New Roman" w:hAnsi="Times New Roman"/>
          <w:sz w:val="24"/>
          <w:szCs w:val="24"/>
        </w:rPr>
        <w:t xml:space="preserve"> scale, (5) strongly agree (4)</w:t>
      </w:r>
      <w:r w:rsidR="00C65041" w:rsidRPr="00CB1BCC">
        <w:rPr>
          <w:rFonts w:ascii="Times New Roman" w:hAnsi="Times New Roman"/>
          <w:sz w:val="24"/>
          <w:szCs w:val="24"/>
        </w:rPr>
        <w:t xml:space="preserve"> agree (3) not sure (2) </w:t>
      </w:r>
      <w:r w:rsidRPr="00CB1BCC">
        <w:rPr>
          <w:rFonts w:ascii="Times New Roman" w:hAnsi="Times New Roman"/>
          <w:sz w:val="24"/>
          <w:szCs w:val="24"/>
        </w:rPr>
        <w:t xml:space="preserve"> disagree and (1) </w:t>
      </w:r>
      <w:r w:rsidR="00C65041" w:rsidRPr="00CB1BCC">
        <w:rPr>
          <w:rFonts w:ascii="Times New Roman" w:hAnsi="Times New Roman"/>
          <w:sz w:val="24"/>
          <w:szCs w:val="24"/>
        </w:rPr>
        <w:t>strongly</w:t>
      </w:r>
      <w:r w:rsidR="00C65041" w:rsidRPr="00CB1BCC">
        <w:rPr>
          <w:rFonts w:ascii="Times New Roman" w:hAnsi="Times New Roman"/>
          <w:sz w:val="24"/>
          <w:szCs w:val="24"/>
        </w:rPr>
        <w:t xml:space="preserve"> </w:t>
      </w:r>
      <w:r w:rsidRPr="00CB1BCC">
        <w:rPr>
          <w:rFonts w:ascii="Times New Roman" w:hAnsi="Times New Roman"/>
          <w:sz w:val="24"/>
          <w:szCs w:val="24"/>
        </w:rPr>
        <w:t>disagree. The opinions on the findings were as below;</w:t>
      </w:r>
    </w:p>
    <w:p w:rsidR="00335AFB" w:rsidRPr="00CB1BCC" w:rsidRDefault="00023435" w:rsidP="00023435">
      <w:pPr>
        <w:pStyle w:val="Caption"/>
        <w:rPr>
          <w:rFonts w:ascii="Times New Roman" w:hAnsi="Times New Roman"/>
          <w:color w:val="auto"/>
          <w:sz w:val="24"/>
        </w:rPr>
      </w:pPr>
      <w:bookmarkStart w:id="243" w:name="_Toc3909392"/>
      <w:bookmarkStart w:id="244" w:name="_Toc4165501"/>
      <w:proofErr w:type="gramStart"/>
      <w:r w:rsidRPr="00CB1BCC">
        <w:rPr>
          <w:rFonts w:ascii="Times New Roman" w:hAnsi="Times New Roman"/>
          <w:color w:val="auto"/>
          <w:sz w:val="24"/>
        </w:rPr>
        <w:t>Table 4.</w:t>
      </w:r>
      <w:proofErr w:type="gramEnd"/>
      <w:r w:rsidRPr="00CB1BCC">
        <w:rPr>
          <w:rFonts w:ascii="Times New Roman" w:hAnsi="Times New Roman"/>
          <w:color w:val="auto"/>
          <w:sz w:val="24"/>
        </w:rPr>
        <w:fldChar w:fldCharType="begin"/>
      </w:r>
      <w:r w:rsidRPr="00CB1BCC">
        <w:rPr>
          <w:rFonts w:ascii="Times New Roman" w:hAnsi="Times New Roman"/>
          <w:color w:val="auto"/>
          <w:sz w:val="24"/>
        </w:rPr>
        <w:instrText xml:space="preserve"> SEQ Table_4. \* ARABIC </w:instrText>
      </w:r>
      <w:r w:rsidRPr="00CB1BCC">
        <w:rPr>
          <w:rFonts w:ascii="Times New Roman" w:hAnsi="Times New Roman"/>
          <w:color w:val="auto"/>
          <w:sz w:val="24"/>
        </w:rPr>
        <w:fldChar w:fldCharType="separate"/>
      </w:r>
      <w:r w:rsidR="00D2494A">
        <w:rPr>
          <w:rFonts w:ascii="Times New Roman" w:hAnsi="Times New Roman"/>
          <w:noProof/>
          <w:color w:val="auto"/>
          <w:sz w:val="24"/>
        </w:rPr>
        <w:t>7</w:t>
      </w:r>
      <w:r w:rsidRPr="00CB1BCC">
        <w:rPr>
          <w:rFonts w:ascii="Times New Roman" w:hAnsi="Times New Roman"/>
          <w:color w:val="auto"/>
          <w:sz w:val="24"/>
        </w:rPr>
        <w:fldChar w:fldCharType="end"/>
      </w:r>
      <w:r w:rsidR="00D671FD" w:rsidRPr="00CB1BCC">
        <w:rPr>
          <w:rFonts w:ascii="Times New Roman" w:hAnsi="Times New Roman"/>
          <w:color w:val="auto"/>
          <w:sz w:val="24"/>
        </w:rPr>
        <w:t>:</w:t>
      </w:r>
      <w:r w:rsidR="00D96439" w:rsidRPr="00CB1BCC">
        <w:rPr>
          <w:rFonts w:ascii="Times New Roman" w:hAnsi="Times New Roman"/>
          <w:color w:val="auto"/>
          <w:sz w:val="24"/>
        </w:rPr>
        <w:t xml:space="preserve"> </w:t>
      </w:r>
      <w:r w:rsidR="00335AFB" w:rsidRPr="00CB1BCC">
        <w:rPr>
          <w:rFonts w:ascii="Times New Roman" w:hAnsi="Times New Roman"/>
          <w:color w:val="auto"/>
          <w:sz w:val="24"/>
        </w:rPr>
        <w:t>Descriptive statics on Laissez faire leadership style and financial performance</w:t>
      </w:r>
      <w:bookmarkEnd w:id="243"/>
      <w:bookmarkEnd w:id="244"/>
    </w:p>
    <w:tbl>
      <w:tblPr>
        <w:tblW w:w="0" w:type="auto"/>
        <w:tblInd w:w="-72" w:type="dxa"/>
        <w:tblBorders>
          <w:top w:val="single" w:sz="18" w:space="0" w:color="000000"/>
          <w:left w:val="single" w:sz="18" w:space="0" w:color="000000"/>
          <w:bottom w:val="single" w:sz="18" w:space="0" w:color="000000"/>
          <w:right w:val="single" w:sz="6" w:space="0" w:color="000000"/>
        </w:tblBorders>
        <w:tblLayout w:type="fixed"/>
        <w:tblLook w:val="0000" w:firstRow="0" w:lastRow="0" w:firstColumn="0" w:lastColumn="0" w:noHBand="0" w:noVBand="0"/>
      </w:tblPr>
      <w:tblGrid>
        <w:gridCol w:w="4230"/>
        <w:gridCol w:w="990"/>
        <w:gridCol w:w="990"/>
        <w:gridCol w:w="810"/>
        <w:gridCol w:w="900"/>
        <w:gridCol w:w="810"/>
        <w:gridCol w:w="810"/>
        <w:gridCol w:w="900"/>
      </w:tblGrid>
      <w:tr w:rsidR="00335AFB" w:rsidRPr="00CB1BCC" w:rsidTr="00A86018">
        <w:trPr>
          <w:trHeight w:val="297"/>
        </w:trPr>
        <w:tc>
          <w:tcPr>
            <w:tcW w:w="4230" w:type="dxa"/>
            <w:tcBorders>
              <w:top w:val="single" w:sz="18" w:space="0" w:color="000000"/>
              <w:bottom w:val="single" w:sz="6" w:space="0" w:color="000000"/>
              <w:right w:val="single" w:sz="6" w:space="0" w:color="000000"/>
            </w:tcBorders>
            <w:shd w:val="clear" w:color="auto" w:fill="FFFFFF"/>
          </w:tcPr>
          <w:p w:rsidR="00335AFB" w:rsidRPr="00CB1BCC" w:rsidRDefault="00335AFB" w:rsidP="00BA03E7">
            <w:pPr>
              <w:spacing w:after="0" w:line="240" w:lineRule="auto"/>
              <w:ind w:left="40"/>
              <w:jc w:val="both"/>
              <w:rPr>
                <w:rFonts w:ascii="Times New Roman" w:hAnsi="Times New Roman"/>
                <w:b/>
                <w:bCs/>
                <w:sz w:val="24"/>
                <w:szCs w:val="24"/>
              </w:rPr>
            </w:pPr>
            <w:r w:rsidRPr="00CB1BCC">
              <w:rPr>
                <w:rFonts w:ascii="Times New Roman" w:hAnsi="Times New Roman"/>
                <w:b/>
                <w:bCs/>
                <w:sz w:val="24"/>
                <w:szCs w:val="24"/>
              </w:rPr>
              <w:t>Response</w:t>
            </w:r>
          </w:p>
        </w:tc>
        <w:tc>
          <w:tcPr>
            <w:tcW w:w="990" w:type="dxa"/>
            <w:tcBorders>
              <w:top w:val="single" w:sz="18" w:space="0" w:color="000000"/>
              <w:left w:val="single" w:sz="6" w:space="0" w:color="000000"/>
              <w:bottom w:val="single" w:sz="6" w:space="0" w:color="000000"/>
              <w:right w:val="single" w:sz="6" w:space="0" w:color="000000"/>
            </w:tcBorders>
            <w:shd w:val="clear" w:color="auto" w:fill="FFFFFF"/>
          </w:tcPr>
          <w:p w:rsidR="00335AFB" w:rsidRPr="00CB1BCC" w:rsidRDefault="00D671FD" w:rsidP="00BA03E7">
            <w:pPr>
              <w:spacing w:after="0" w:line="240" w:lineRule="auto"/>
              <w:ind w:left="-108"/>
              <w:jc w:val="center"/>
              <w:rPr>
                <w:rFonts w:ascii="Times New Roman" w:hAnsi="Times New Roman"/>
                <w:b/>
                <w:bCs/>
                <w:i/>
                <w:iCs/>
                <w:sz w:val="24"/>
                <w:szCs w:val="24"/>
              </w:rPr>
            </w:pPr>
            <w:r w:rsidRPr="00CB1BCC">
              <w:rPr>
                <w:rFonts w:ascii="Times New Roman" w:hAnsi="Times New Roman"/>
                <w:b/>
                <w:bCs/>
                <w:i/>
                <w:iCs/>
                <w:sz w:val="24"/>
                <w:szCs w:val="24"/>
              </w:rPr>
              <w:t>SA</w:t>
            </w:r>
          </w:p>
        </w:tc>
        <w:tc>
          <w:tcPr>
            <w:tcW w:w="990" w:type="dxa"/>
            <w:tcBorders>
              <w:top w:val="single" w:sz="18" w:space="0" w:color="000000"/>
              <w:left w:val="single" w:sz="6" w:space="0" w:color="000000"/>
              <w:bottom w:val="single" w:sz="6" w:space="0" w:color="000000"/>
              <w:right w:val="single" w:sz="6" w:space="0" w:color="000000"/>
            </w:tcBorders>
            <w:shd w:val="clear" w:color="auto" w:fill="FFFFFF"/>
          </w:tcPr>
          <w:p w:rsidR="00335AFB" w:rsidRPr="00CB1BCC" w:rsidRDefault="00D671FD" w:rsidP="00BA03E7">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A</w:t>
            </w:r>
          </w:p>
        </w:tc>
        <w:tc>
          <w:tcPr>
            <w:tcW w:w="810" w:type="dxa"/>
            <w:tcBorders>
              <w:top w:val="single" w:sz="18" w:space="0" w:color="000000"/>
              <w:left w:val="single" w:sz="6" w:space="0" w:color="000000"/>
              <w:bottom w:val="single" w:sz="6" w:space="0" w:color="000000"/>
              <w:right w:val="single" w:sz="6" w:space="0" w:color="000000"/>
            </w:tcBorders>
            <w:shd w:val="clear" w:color="auto" w:fill="FFFFFF"/>
          </w:tcPr>
          <w:p w:rsidR="00335AFB" w:rsidRPr="00CB1BCC" w:rsidRDefault="00D671FD" w:rsidP="00BA03E7">
            <w:pPr>
              <w:spacing w:after="0" w:line="240" w:lineRule="auto"/>
              <w:ind w:left="-18"/>
              <w:jc w:val="center"/>
              <w:rPr>
                <w:rFonts w:ascii="Times New Roman" w:hAnsi="Times New Roman"/>
                <w:b/>
                <w:bCs/>
                <w:i/>
                <w:iCs/>
                <w:sz w:val="24"/>
                <w:szCs w:val="24"/>
              </w:rPr>
            </w:pPr>
            <w:r w:rsidRPr="00CB1BCC">
              <w:rPr>
                <w:rFonts w:ascii="Times New Roman" w:hAnsi="Times New Roman"/>
                <w:b/>
                <w:bCs/>
                <w:i/>
                <w:iCs/>
                <w:sz w:val="24"/>
                <w:szCs w:val="24"/>
              </w:rPr>
              <w:t>N</w:t>
            </w:r>
          </w:p>
        </w:tc>
        <w:tc>
          <w:tcPr>
            <w:tcW w:w="900" w:type="dxa"/>
            <w:tcBorders>
              <w:top w:val="single" w:sz="18" w:space="0" w:color="000000"/>
              <w:left w:val="single" w:sz="6" w:space="0" w:color="000000"/>
              <w:bottom w:val="single" w:sz="6" w:space="0" w:color="000000"/>
              <w:right w:val="single" w:sz="6" w:space="0" w:color="000000"/>
            </w:tcBorders>
            <w:shd w:val="clear" w:color="auto" w:fill="FFFFFF"/>
          </w:tcPr>
          <w:p w:rsidR="00335AFB" w:rsidRPr="00CB1BCC" w:rsidRDefault="00D671FD" w:rsidP="00BA03E7">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D</w:t>
            </w:r>
          </w:p>
        </w:tc>
        <w:tc>
          <w:tcPr>
            <w:tcW w:w="810" w:type="dxa"/>
            <w:tcBorders>
              <w:top w:val="single" w:sz="18" w:space="0" w:color="000000"/>
              <w:left w:val="single" w:sz="6" w:space="0" w:color="000000"/>
              <w:bottom w:val="single" w:sz="6" w:space="0" w:color="000000"/>
              <w:right w:val="single" w:sz="4" w:space="0" w:color="auto"/>
            </w:tcBorders>
            <w:shd w:val="clear" w:color="auto" w:fill="FFFFFF"/>
          </w:tcPr>
          <w:p w:rsidR="00335AFB" w:rsidRPr="00CB1BCC" w:rsidRDefault="00D671FD" w:rsidP="00BA03E7">
            <w:pPr>
              <w:spacing w:after="0" w:line="240" w:lineRule="auto"/>
              <w:ind w:left="15"/>
              <w:jc w:val="center"/>
              <w:rPr>
                <w:rFonts w:ascii="Times New Roman" w:hAnsi="Times New Roman"/>
                <w:b/>
                <w:bCs/>
                <w:i/>
                <w:iCs/>
                <w:sz w:val="24"/>
                <w:szCs w:val="24"/>
              </w:rPr>
            </w:pPr>
            <w:r w:rsidRPr="00CB1BCC">
              <w:rPr>
                <w:rFonts w:ascii="Times New Roman" w:hAnsi="Times New Roman"/>
                <w:b/>
                <w:bCs/>
                <w:i/>
                <w:iCs/>
                <w:sz w:val="24"/>
                <w:szCs w:val="24"/>
              </w:rPr>
              <w:t>SD</w:t>
            </w:r>
          </w:p>
        </w:tc>
        <w:tc>
          <w:tcPr>
            <w:tcW w:w="810" w:type="dxa"/>
            <w:tcBorders>
              <w:top w:val="single" w:sz="18" w:space="0" w:color="000000"/>
              <w:left w:val="single" w:sz="4" w:space="0" w:color="auto"/>
              <w:bottom w:val="single" w:sz="6" w:space="0" w:color="000000"/>
              <w:right w:val="single" w:sz="4" w:space="0" w:color="auto"/>
            </w:tcBorders>
            <w:shd w:val="clear" w:color="auto" w:fill="FFFFFF"/>
          </w:tcPr>
          <w:p w:rsidR="00335AFB" w:rsidRPr="00CB1BCC" w:rsidRDefault="00335AFB" w:rsidP="00BA03E7">
            <w:pPr>
              <w:spacing w:after="0" w:line="240" w:lineRule="auto"/>
              <w:ind w:left="15"/>
              <w:jc w:val="center"/>
              <w:rPr>
                <w:rFonts w:ascii="Times New Roman" w:hAnsi="Times New Roman"/>
                <w:b/>
                <w:bCs/>
                <w:i/>
                <w:iCs/>
                <w:sz w:val="24"/>
                <w:szCs w:val="24"/>
              </w:rPr>
            </w:pPr>
            <w:r w:rsidRPr="00CB1BCC">
              <w:rPr>
                <w:rFonts w:ascii="Times New Roman" w:hAnsi="Times New Roman"/>
                <w:b/>
                <w:bCs/>
                <w:i/>
                <w:iCs/>
                <w:sz w:val="24"/>
                <w:szCs w:val="24"/>
              </w:rPr>
              <w:t>Mean</w:t>
            </w:r>
          </w:p>
        </w:tc>
        <w:tc>
          <w:tcPr>
            <w:tcW w:w="900" w:type="dxa"/>
            <w:tcBorders>
              <w:top w:val="single" w:sz="18" w:space="0" w:color="000000"/>
              <w:left w:val="single" w:sz="4" w:space="0" w:color="auto"/>
              <w:bottom w:val="single" w:sz="6" w:space="0" w:color="000000"/>
              <w:right w:val="single" w:sz="18" w:space="0" w:color="000000"/>
            </w:tcBorders>
            <w:shd w:val="clear" w:color="auto" w:fill="FFFFFF"/>
          </w:tcPr>
          <w:p w:rsidR="00335AFB" w:rsidRPr="00CB1BCC" w:rsidRDefault="00335AFB" w:rsidP="00BA03E7">
            <w:pPr>
              <w:spacing w:after="0" w:line="240" w:lineRule="auto"/>
              <w:ind w:left="15"/>
              <w:jc w:val="center"/>
              <w:rPr>
                <w:rFonts w:ascii="Times New Roman" w:hAnsi="Times New Roman"/>
                <w:b/>
                <w:bCs/>
                <w:i/>
                <w:iCs/>
                <w:sz w:val="24"/>
                <w:szCs w:val="24"/>
              </w:rPr>
            </w:pPr>
            <w:r w:rsidRPr="00CB1BCC">
              <w:rPr>
                <w:rFonts w:ascii="Times New Roman" w:hAnsi="Times New Roman"/>
                <w:b/>
                <w:bCs/>
                <w:i/>
                <w:iCs/>
                <w:sz w:val="24"/>
                <w:szCs w:val="24"/>
              </w:rPr>
              <w:t xml:space="preserve">Std. </w:t>
            </w:r>
          </w:p>
        </w:tc>
      </w:tr>
      <w:tr w:rsidR="00335AFB" w:rsidRPr="00CB1BCC" w:rsidTr="00A86018">
        <w:trPr>
          <w:trHeight w:val="378"/>
        </w:trPr>
        <w:tc>
          <w:tcPr>
            <w:tcW w:w="4230" w:type="dxa"/>
            <w:tcBorders>
              <w:top w:val="single" w:sz="6" w:space="0" w:color="000000"/>
              <w:bottom w:val="single" w:sz="6" w:space="0" w:color="000000"/>
              <w:right w:val="single" w:sz="6" w:space="0" w:color="000000"/>
            </w:tcBorders>
            <w:shd w:val="clear" w:color="auto" w:fill="FFFFFF"/>
          </w:tcPr>
          <w:p w:rsidR="00335AFB" w:rsidRPr="00CB1BCC" w:rsidRDefault="00335AFB" w:rsidP="00BA03E7">
            <w:pPr>
              <w:spacing w:after="0" w:line="240" w:lineRule="auto"/>
              <w:ind w:left="40"/>
              <w:jc w:val="both"/>
              <w:rPr>
                <w:rFonts w:ascii="Times New Roman" w:hAnsi="Times New Roman"/>
                <w:b/>
                <w:bCs/>
                <w:sz w:val="24"/>
                <w:szCs w:val="24"/>
              </w:rPr>
            </w:pPr>
            <w:r w:rsidRPr="00CB1BCC">
              <w:rPr>
                <w:rFonts w:ascii="Times New Roman" w:hAnsi="Times New Roman"/>
                <w:b/>
                <w:bCs/>
                <w:sz w:val="24"/>
                <w:szCs w:val="24"/>
              </w:rPr>
              <w:t xml:space="preserve">Laissez faire leadership style </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rsidR="00335AFB" w:rsidRPr="00CB1BCC" w:rsidRDefault="00335AFB" w:rsidP="00BA03E7">
            <w:pPr>
              <w:spacing w:after="0" w:line="240" w:lineRule="auto"/>
              <w:ind w:left="-108"/>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335AFB" w:rsidRPr="00CB1BCC" w:rsidRDefault="00335AFB" w:rsidP="00BA03E7">
            <w:pPr>
              <w:spacing w:after="0" w:line="240" w:lineRule="auto"/>
              <w:ind w:left="-108"/>
              <w:jc w:val="center"/>
              <w:rPr>
                <w:rFonts w:ascii="Times New Roman" w:hAnsi="Times New Roman"/>
                <w:b/>
                <w:bCs/>
                <w:i/>
                <w:iCs/>
                <w:sz w:val="24"/>
                <w:szCs w:val="24"/>
              </w:rPr>
            </w:pPr>
            <w:r w:rsidRPr="00CB1BCC">
              <w:rPr>
                <w:rFonts w:ascii="Times New Roman" w:hAnsi="Times New Roman"/>
                <w:b/>
                <w:bCs/>
                <w:i/>
                <w:iCs/>
                <w:sz w:val="24"/>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rsidR="00335AFB" w:rsidRPr="00CB1BCC" w:rsidRDefault="00335AFB" w:rsidP="00BA03E7">
            <w:pPr>
              <w:spacing w:after="0" w:line="240" w:lineRule="auto"/>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335AFB" w:rsidRPr="00CB1BCC" w:rsidRDefault="00335AFB" w:rsidP="00BA03E7">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w:t>
            </w:r>
          </w:p>
        </w:tc>
        <w:tc>
          <w:tcPr>
            <w:tcW w:w="810" w:type="dxa"/>
            <w:tcBorders>
              <w:top w:val="single" w:sz="6" w:space="0" w:color="000000"/>
              <w:left w:val="single" w:sz="6" w:space="0" w:color="000000"/>
              <w:bottom w:val="single" w:sz="6" w:space="0" w:color="000000"/>
              <w:right w:val="single" w:sz="6" w:space="0" w:color="000000"/>
            </w:tcBorders>
            <w:shd w:val="clear" w:color="auto" w:fill="FFFFFF"/>
          </w:tcPr>
          <w:p w:rsidR="00335AFB" w:rsidRPr="00CB1BCC" w:rsidRDefault="00335AFB" w:rsidP="00BA03E7">
            <w:pPr>
              <w:spacing w:after="0" w:line="240" w:lineRule="auto"/>
              <w:ind w:left="-18"/>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335AFB" w:rsidRPr="00CB1BCC" w:rsidRDefault="00335AFB" w:rsidP="00BA03E7">
            <w:pPr>
              <w:spacing w:after="0" w:line="240" w:lineRule="auto"/>
              <w:ind w:left="-18"/>
              <w:jc w:val="center"/>
              <w:rPr>
                <w:rFonts w:ascii="Times New Roman" w:hAnsi="Times New Roman"/>
                <w:b/>
                <w:bCs/>
                <w:i/>
                <w:iCs/>
                <w:sz w:val="24"/>
                <w:szCs w:val="24"/>
              </w:rPr>
            </w:pPr>
            <w:r w:rsidRPr="00CB1BCC">
              <w:rPr>
                <w:rFonts w:ascii="Times New Roman" w:hAnsi="Times New Roman"/>
                <w:b/>
                <w:bCs/>
                <w:i/>
                <w:iCs/>
                <w:sz w:val="24"/>
                <w:szCs w:val="24"/>
              </w:rPr>
              <w:t>%</w:t>
            </w:r>
          </w:p>
        </w:tc>
        <w:tc>
          <w:tcPr>
            <w:tcW w:w="900" w:type="dxa"/>
            <w:tcBorders>
              <w:top w:val="single" w:sz="6" w:space="0" w:color="000000"/>
              <w:left w:val="single" w:sz="6" w:space="0" w:color="000000"/>
              <w:bottom w:val="single" w:sz="6" w:space="0" w:color="000000"/>
              <w:right w:val="single" w:sz="6" w:space="0" w:color="000000"/>
            </w:tcBorders>
            <w:shd w:val="clear" w:color="auto" w:fill="FFFFFF"/>
          </w:tcPr>
          <w:p w:rsidR="00335AFB" w:rsidRPr="00CB1BCC" w:rsidRDefault="00335AFB" w:rsidP="00BA03E7">
            <w:pPr>
              <w:spacing w:after="0" w:line="240" w:lineRule="auto"/>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335AFB" w:rsidRPr="00CB1BCC" w:rsidRDefault="00335AFB" w:rsidP="00BA03E7">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w:t>
            </w:r>
          </w:p>
        </w:tc>
        <w:tc>
          <w:tcPr>
            <w:tcW w:w="810" w:type="dxa"/>
            <w:tcBorders>
              <w:top w:val="single" w:sz="6" w:space="0" w:color="000000"/>
              <w:left w:val="single" w:sz="6" w:space="0" w:color="000000"/>
              <w:bottom w:val="single" w:sz="6" w:space="0" w:color="000000"/>
              <w:right w:val="single" w:sz="4" w:space="0" w:color="auto"/>
            </w:tcBorders>
            <w:shd w:val="clear" w:color="auto" w:fill="FFFFFF"/>
          </w:tcPr>
          <w:p w:rsidR="00335AFB" w:rsidRPr="00CB1BCC" w:rsidRDefault="00335AFB" w:rsidP="00BA03E7">
            <w:pPr>
              <w:spacing w:after="0" w:line="240" w:lineRule="auto"/>
              <w:ind w:left="15"/>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335AFB" w:rsidRPr="00CB1BCC" w:rsidRDefault="00335AFB" w:rsidP="00BA03E7">
            <w:pPr>
              <w:spacing w:after="0" w:line="240" w:lineRule="auto"/>
              <w:ind w:left="15"/>
              <w:jc w:val="center"/>
              <w:rPr>
                <w:rFonts w:ascii="Times New Roman" w:hAnsi="Times New Roman"/>
                <w:b/>
                <w:bCs/>
                <w:i/>
                <w:iCs/>
                <w:sz w:val="24"/>
                <w:szCs w:val="24"/>
              </w:rPr>
            </w:pPr>
            <w:r w:rsidRPr="00CB1BCC">
              <w:rPr>
                <w:rFonts w:ascii="Times New Roman" w:hAnsi="Times New Roman"/>
                <w:b/>
                <w:bCs/>
                <w:i/>
                <w:iCs/>
                <w:sz w:val="24"/>
                <w:szCs w:val="24"/>
              </w:rPr>
              <w:t>%</w:t>
            </w:r>
          </w:p>
        </w:tc>
        <w:tc>
          <w:tcPr>
            <w:tcW w:w="810" w:type="dxa"/>
            <w:tcBorders>
              <w:top w:val="single" w:sz="6" w:space="0" w:color="000000"/>
              <w:left w:val="single" w:sz="4" w:space="0" w:color="auto"/>
              <w:bottom w:val="single" w:sz="6" w:space="0" w:color="000000"/>
              <w:right w:val="single" w:sz="4" w:space="0" w:color="auto"/>
            </w:tcBorders>
            <w:shd w:val="clear" w:color="auto" w:fill="FFFFFF"/>
          </w:tcPr>
          <w:p w:rsidR="00335AFB" w:rsidRPr="00CB1BCC" w:rsidRDefault="00335AFB" w:rsidP="00BA03E7">
            <w:pPr>
              <w:spacing w:after="0" w:line="240" w:lineRule="auto"/>
              <w:ind w:left="15"/>
              <w:jc w:val="center"/>
              <w:rPr>
                <w:rFonts w:ascii="Times New Roman" w:hAnsi="Times New Roman"/>
                <w:b/>
                <w:bCs/>
                <w:i/>
                <w:iCs/>
                <w:sz w:val="24"/>
                <w:szCs w:val="24"/>
              </w:rPr>
            </w:pPr>
          </w:p>
        </w:tc>
        <w:tc>
          <w:tcPr>
            <w:tcW w:w="900" w:type="dxa"/>
            <w:tcBorders>
              <w:top w:val="single" w:sz="6" w:space="0" w:color="000000"/>
              <w:left w:val="single" w:sz="4" w:space="0" w:color="auto"/>
              <w:bottom w:val="single" w:sz="6" w:space="0" w:color="000000"/>
              <w:right w:val="single" w:sz="18" w:space="0" w:color="000000"/>
            </w:tcBorders>
            <w:shd w:val="clear" w:color="auto" w:fill="FFFFFF"/>
          </w:tcPr>
          <w:p w:rsidR="00335AFB" w:rsidRPr="00CB1BCC" w:rsidRDefault="00335AFB" w:rsidP="00BA03E7">
            <w:pPr>
              <w:spacing w:after="0" w:line="240" w:lineRule="auto"/>
              <w:ind w:left="15"/>
              <w:jc w:val="center"/>
              <w:rPr>
                <w:rFonts w:ascii="Times New Roman" w:hAnsi="Times New Roman"/>
                <w:b/>
                <w:bCs/>
                <w:i/>
                <w:iCs/>
                <w:sz w:val="24"/>
                <w:szCs w:val="24"/>
              </w:rPr>
            </w:pPr>
          </w:p>
        </w:tc>
      </w:tr>
      <w:tr w:rsidR="00335AFB" w:rsidRPr="00CB1BCC" w:rsidTr="00A86018">
        <w:trPr>
          <w:trHeight w:val="822"/>
        </w:trPr>
        <w:tc>
          <w:tcPr>
            <w:tcW w:w="4230" w:type="dxa"/>
            <w:tcBorders>
              <w:top w:val="single" w:sz="6" w:space="0" w:color="000000"/>
              <w:bottom w:val="single" w:sz="6" w:space="0" w:color="000000"/>
              <w:right w:val="single" w:sz="6" w:space="0" w:color="000000"/>
            </w:tcBorders>
          </w:tcPr>
          <w:p w:rsidR="00335AFB" w:rsidRPr="00CB1BCC" w:rsidRDefault="00335AFB" w:rsidP="00BA03E7">
            <w:pPr>
              <w:spacing w:after="0" w:line="240" w:lineRule="auto"/>
              <w:jc w:val="both"/>
              <w:rPr>
                <w:rFonts w:ascii="Times New Roman" w:hAnsi="Times New Roman"/>
                <w:sz w:val="24"/>
                <w:szCs w:val="24"/>
              </w:rPr>
            </w:pPr>
            <w:r w:rsidRPr="00CB1BCC">
              <w:rPr>
                <w:rFonts w:ascii="Times New Roman" w:hAnsi="Times New Roman"/>
                <w:sz w:val="24"/>
                <w:szCs w:val="24"/>
              </w:rPr>
              <w:t>Head teacher gives subordinates tasks and leaves them to do as they wish</w:t>
            </w:r>
          </w:p>
        </w:tc>
        <w:tc>
          <w:tcPr>
            <w:tcW w:w="990" w:type="dxa"/>
            <w:tcBorders>
              <w:top w:val="single" w:sz="6" w:space="0" w:color="000000"/>
              <w:left w:val="single" w:sz="6" w:space="0" w:color="000000"/>
              <w:bottom w:val="single" w:sz="6" w:space="0" w:color="000000"/>
              <w:right w:val="single" w:sz="6" w:space="0" w:color="000000"/>
            </w:tcBorders>
          </w:tcPr>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104</w:t>
            </w:r>
          </w:p>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(65.4)</w:t>
            </w:r>
          </w:p>
        </w:tc>
        <w:tc>
          <w:tcPr>
            <w:tcW w:w="990" w:type="dxa"/>
            <w:tcBorders>
              <w:top w:val="single" w:sz="6" w:space="0" w:color="000000"/>
              <w:left w:val="single" w:sz="6" w:space="0" w:color="000000"/>
              <w:bottom w:val="single" w:sz="6" w:space="0" w:color="000000"/>
              <w:right w:val="single" w:sz="6" w:space="0" w:color="000000"/>
            </w:tcBorders>
          </w:tcPr>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17</w:t>
            </w:r>
          </w:p>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(13.1)</w:t>
            </w:r>
          </w:p>
        </w:tc>
        <w:tc>
          <w:tcPr>
            <w:tcW w:w="810" w:type="dxa"/>
            <w:tcBorders>
              <w:top w:val="single" w:sz="6" w:space="0" w:color="000000"/>
              <w:left w:val="single" w:sz="6" w:space="0" w:color="000000"/>
              <w:bottom w:val="single" w:sz="6" w:space="0" w:color="000000"/>
              <w:right w:val="single" w:sz="6" w:space="0" w:color="000000"/>
            </w:tcBorders>
          </w:tcPr>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1</w:t>
            </w:r>
          </w:p>
          <w:p w:rsidR="00335AFB" w:rsidRPr="00CB1BCC" w:rsidRDefault="00335AFB" w:rsidP="00BA03E7">
            <w:pPr>
              <w:spacing w:after="0" w:line="240" w:lineRule="auto"/>
              <w:ind w:left="-18"/>
              <w:jc w:val="center"/>
              <w:rPr>
                <w:rFonts w:ascii="Times New Roman" w:hAnsi="Times New Roman"/>
                <w:sz w:val="24"/>
                <w:szCs w:val="24"/>
              </w:rPr>
            </w:pPr>
            <w:r w:rsidRPr="00CB1BCC">
              <w:rPr>
                <w:rFonts w:ascii="Times New Roman" w:hAnsi="Times New Roman"/>
                <w:sz w:val="24"/>
                <w:szCs w:val="24"/>
              </w:rPr>
              <w:t>(8)</w:t>
            </w:r>
          </w:p>
        </w:tc>
        <w:tc>
          <w:tcPr>
            <w:tcW w:w="900" w:type="dxa"/>
            <w:tcBorders>
              <w:top w:val="single" w:sz="6" w:space="0" w:color="000000"/>
              <w:left w:val="single" w:sz="6" w:space="0" w:color="000000"/>
              <w:bottom w:val="single" w:sz="6" w:space="0" w:color="000000"/>
              <w:right w:val="single" w:sz="6" w:space="0" w:color="000000"/>
            </w:tcBorders>
          </w:tcPr>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 xml:space="preserve">3 </w:t>
            </w:r>
          </w:p>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(10)</w:t>
            </w:r>
          </w:p>
        </w:tc>
        <w:tc>
          <w:tcPr>
            <w:tcW w:w="810" w:type="dxa"/>
            <w:tcBorders>
              <w:top w:val="single" w:sz="6" w:space="0" w:color="000000"/>
              <w:left w:val="single" w:sz="6" w:space="0" w:color="000000"/>
              <w:bottom w:val="single" w:sz="6" w:space="0" w:color="000000"/>
              <w:right w:val="single" w:sz="4" w:space="0" w:color="auto"/>
            </w:tcBorders>
            <w:vAlign w:val="center"/>
          </w:tcPr>
          <w:p w:rsidR="00335AFB" w:rsidRPr="00CB1BCC" w:rsidRDefault="00335AFB" w:rsidP="00BA03E7">
            <w:pPr>
              <w:spacing w:after="0" w:line="240" w:lineRule="auto"/>
              <w:ind w:left="-18"/>
              <w:jc w:val="center"/>
              <w:rPr>
                <w:rFonts w:ascii="Times New Roman" w:hAnsi="Times New Roman"/>
                <w:sz w:val="24"/>
                <w:szCs w:val="24"/>
              </w:rPr>
            </w:pPr>
            <w:r w:rsidRPr="00CB1BCC">
              <w:rPr>
                <w:rFonts w:ascii="Times New Roman" w:hAnsi="Times New Roman"/>
                <w:sz w:val="24"/>
                <w:szCs w:val="24"/>
              </w:rPr>
              <w:t>4</w:t>
            </w:r>
          </w:p>
          <w:p w:rsidR="00335AFB" w:rsidRPr="00CB1BCC" w:rsidRDefault="00335AFB" w:rsidP="00BA03E7">
            <w:pPr>
              <w:spacing w:after="0" w:line="240" w:lineRule="auto"/>
              <w:ind w:right="60"/>
              <w:jc w:val="center"/>
              <w:rPr>
                <w:rFonts w:ascii="Times New Roman" w:hAnsi="Times New Roman"/>
                <w:sz w:val="24"/>
                <w:szCs w:val="24"/>
              </w:rPr>
            </w:pPr>
            <w:r w:rsidRPr="00CB1BCC">
              <w:rPr>
                <w:rFonts w:ascii="Times New Roman" w:hAnsi="Times New Roman"/>
                <w:sz w:val="24"/>
                <w:szCs w:val="24"/>
              </w:rPr>
              <w:t>(3.4)</w:t>
            </w:r>
          </w:p>
        </w:tc>
        <w:tc>
          <w:tcPr>
            <w:tcW w:w="810" w:type="dxa"/>
            <w:tcBorders>
              <w:top w:val="single" w:sz="6" w:space="0" w:color="000000"/>
              <w:left w:val="single" w:sz="4" w:space="0" w:color="auto"/>
              <w:bottom w:val="single" w:sz="6" w:space="0" w:color="000000"/>
              <w:right w:val="single" w:sz="4" w:space="0" w:color="auto"/>
            </w:tcBorders>
            <w:vAlign w:val="center"/>
          </w:tcPr>
          <w:p w:rsidR="00335AFB" w:rsidRPr="00CB1BCC" w:rsidRDefault="00335AFB" w:rsidP="00BA03E7">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4.66</w:t>
            </w:r>
          </w:p>
        </w:tc>
        <w:tc>
          <w:tcPr>
            <w:tcW w:w="900" w:type="dxa"/>
            <w:tcBorders>
              <w:top w:val="single" w:sz="6" w:space="0" w:color="000000"/>
              <w:left w:val="single" w:sz="4" w:space="0" w:color="auto"/>
              <w:bottom w:val="single" w:sz="6" w:space="0" w:color="000000"/>
              <w:right w:val="single" w:sz="18" w:space="0" w:color="000000"/>
            </w:tcBorders>
            <w:vAlign w:val="center"/>
          </w:tcPr>
          <w:p w:rsidR="00335AFB" w:rsidRPr="00CB1BCC" w:rsidRDefault="00335AFB" w:rsidP="00BA03E7">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.870</w:t>
            </w:r>
          </w:p>
        </w:tc>
      </w:tr>
      <w:tr w:rsidR="00335AFB" w:rsidRPr="00CB1BCC" w:rsidTr="00A86018">
        <w:trPr>
          <w:trHeight w:val="345"/>
        </w:trPr>
        <w:tc>
          <w:tcPr>
            <w:tcW w:w="4230" w:type="dxa"/>
            <w:tcBorders>
              <w:top w:val="single" w:sz="6" w:space="0" w:color="000000"/>
              <w:bottom w:val="single" w:sz="6" w:space="0" w:color="000000"/>
              <w:right w:val="single" w:sz="6" w:space="0" w:color="000000"/>
            </w:tcBorders>
          </w:tcPr>
          <w:p w:rsidR="00335AFB" w:rsidRPr="00CB1BCC" w:rsidRDefault="00335AFB" w:rsidP="00BA03E7">
            <w:pPr>
              <w:spacing w:after="0" w:line="240" w:lineRule="auto"/>
              <w:jc w:val="both"/>
              <w:rPr>
                <w:rFonts w:ascii="Times New Roman" w:hAnsi="Times New Roman"/>
                <w:sz w:val="24"/>
                <w:szCs w:val="24"/>
              </w:rPr>
            </w:pPr>
            <w:r w:rsidRPr="00CB1BCC">
              <w:rPr>
                <w:rFonts w:ascii="Times New Roman" w:hAnsi="Times New Roman"/>
                <w:sz w:val="24"/>
                <w:szCs w:val="24"/>
              </w:rPr>
              <w:t>Head teacher put low emphasis on both performance and people</w:t>
            </w:r>
          </w:p>
        </w:tc>
        <w:tc>
          <w:tcPr>
            <w:tcW w:w="990" w:type="dxa"/>
            <w:tcBorders>
              <w:top w:val="single" w:sz="6" w:space="0" w:color="000000"/>
              <w:left w:val="single" w:sz="6" w:space="0" w:color="000000"/>
              <w:bottom w:val="single" w:sz="6" w:space="0" w:color="000000"/>
              <w:right w:val="single" w:sz="6" w:space="0" w:color="000000"/>
            </w:tcBorders>
          </w:tcPr>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90</w:t>
            </w:r>
          </w:p>
          <w:p w:rsidR="00335AFB" w:rsidRPr="00CB1BCC" w:rsidRDefault="00335AFB" w:rsidP="00BA03E7">
            <w:pPr>
              <w:spacing w:after="0" w:line="240" w:lineRule="auto"/>
              <w:ind w:left="-108"/>
              <w:jc w:val="center"/>
              <w:rPr>
                <w:rFonts w:ascii="Times New Roman" w:hAnsi="Times New Roman"/>
                <w:sz w:val="24"/>
                <w:szCs w:val="24"/>
              </w:rPr>
            </w:pPr>
            <w:r w:rsidRPr="00CB1BCC">
              <w:rPr>
                <w:rFonts w:ascii="Times New Roman" w:hAnsi="Times New Roman"/>
                <w:sz w:val="24"/>
                <w:szCs w:val="24"/>
              </w:rPr>
              <w:t>(69.2)</w:t>
            </w:r>
          </w:p>
        </w:tc>
        <w:tc>
          <w:tcPr>
            <w:tcW w:w="990" w:type="dxa"/>
            <w:tcBorders>
              <w:top w:val="single" w:sz="6" w:space="0" w:color="000000"/>
              <w:left w:val="single" w:sz="6" w:space="0" w:color="000000"/>
              <w:bottom w:val="single" w:sz="6" w:space="0" w:color="000000"/>
              <w:right w:val="single" w:sz="6" w:space="0" w:color="000000"/>
            </w:tcBorders>
          </w:tcPr>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19</w:t>
            </w:r>
          </w:p>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(14.6)</w:t>
            </w:r>
          </w:p>
        </w:tc>
        <w:tc>
          <w:tcPr>
            <w:tcW w:w="810" w:type="dxa"/>
            <w:tcBorders>
              <w:top w:val="single" w:sz="6" w:space="0" w:color="000000"/>
              <w:left w:val="single" w:sz="6" w:space="0" w:color="000000"/>
              <w:bottom w:val="single" w:sz="6" w:space="0" w:color="000000"/>
              <w:right w:val="single" w:sz="6" w:space="0" w:color="000000"/>
            </w:tcBorders>
          </w:tcPr>
          <w:p w:rsidR="00335AFB" w:rsidRPr="00CB1BCC" w:rsidRDefault="00335AFB" w:rsidP="00BA03E7">
            <w:pPr>
              <w:spacing w:after="0" w:line="240" w:lineRule="auto"/>
              <w:ind w:left="-18"/>
              <w:jc w:val="center"/>
              <w:rPr>
                <w:rFonts w:ascii="Times New Roman" w:hAnsi="Times New Roman"/>
                <w:sz w:val="24"/>
                <w:szCs w:val="24"/>
              </w:rPr>
            </w:pPr>
            <w:r w:rsidRPr="00CB1BCC">
              <w:rPr>
                <w:rFonts w:ascii="Times New Roman" w:hAnsi="Times New Roman"/>
                <w:sz w:val="24"/>
                <w:szCs w:val="24"/>
              </w:rPr>
              <w:t>10 (7.7)</w:t>
            </w:r>
          </w:p>
        </w:tc>
        <w:tc>
          <w:tcPr>
            <w:tcW w:w="900" w:type="dxa"/>
            <w:tcBorders>
              <w:top w:val="single" w:sz="6" w:space="0" w:color="000000"/>
              <w:left w:val="single" w:sz="6" w:space="0" w:color="000000"/>
              <w:bottom w:val="single" w:sz="6" w:space="0" w:color="000000"/>
              <w:right w:val="single" w:sz="6" w:space="0" w:color="000000"/>
            </w:tcBorders>
          </w:tcPr>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7</w:t>
            </w:r>
          </w:p>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(5.4)</w:t>
            </w:r>
          </w:p>
        </w:tc>
        <w:tc>
          <w:tcPr>
            <w:tcW w:w="810" w:type="dxa"/>
            <w:tcBorders>
              <w:top w:val="single" w:sz="6" w:space="0" w:color="000000"/>
              <w:left w:val="single" w:sz="6" w:space="0" w:color="000000"/>
              <w:bottom w:val="single" w:sz="6" w:space="0" w:color="000000"/>
              <w:right w:val="single" w:sz="4" w:space="0" w:color="auto"/>
            </w:tcBorders>
          </w:tcPr>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4</w:t>
            </w:r>
          </w:p>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(3.1)</w:t>
            </w:r>
          </w:p>
        </w:tc>
        <w:tc>
          <w:tcPr>
            <w:tcW w:w="810" w:type="dxa"/>
            <w:tcBorders>
              <w:top w:val="single" w:sz="6" w:space="0" w:color="000000"/>
              <w:left w:val="single" w:sz="4" w:space="0" w:color="auto"/>
              <w:bottom w:val="single" w:sz="6" w:space="0" w:color="000000"/>
              <w:right w:val="single" w:sz="4" w:space="0" w:color="auto"/>
            </w:tcBorders>
            <w:vAlign w:val="center"/>
          </w:tcPr>
          <w:p w:rsidR="00335AFB" w:rsidRPr="00CB1BCC" w:rsidRDefault="00335AFB" w:rsidP="00BA03E7">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4.42</w:t>
            </w:r>
          </w:p>
        </w:tc>
        <w:tc>
          <w:tcPr>
            <w:tcW w:w="900" w:type="dxa"/>
            <w:tcBorders>
              <w:top w:val="single" w:sz="6" w:space="0" w:color="000000"/>
              <w:left w:val="single" w:sz="4" w:space="0" w:color="auto"/>
              <w:bottom w:val="single" w:sz="6" w:space="0" w:color="000000"/>
              <w:right w:val="single" w:sz="18" w:space="0" w:color="000000"/>
            </w:tcBorders>
            <w:vAlign w:val="center"/>
          </w:tcPr>
          <w:p w:rsidR="00335AFB" w:rsidRPr="00CB1BCC" w:rsidRDefault="00335AFB" w:rsidP="00BA03E7">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1.048</w:t>
            </w:r>
          </w:p>
        </w:tc>
      </w:tr>
      <w:tr w:rsidR="00335AFB" w:rsidRPr="00CB1BCC" w:rsidTr="00A86018">
        <w:trPr>
          <w:trHeight w:val="345"/>
        </w:trPr>
        <w:tc>
          <w:tcPr>
            <w:tcW w:w="4230" w:type="dxa"/>
            <w:tcBorders>
              <w:top w:val="single" w:sz="6" w:space="0" w:color="000000"/>
              <w:bottom w:val="single" w:sz="6" w:space="0" w:color="000000"/>
              <w:right w:val="single" w:sz="6" w:space="0" w:color="000000"/>
            </w:tcBorders>
          </w:tcPr>
          <w:p w:rsidR="00335AFB" w:rsidRPr="00CB1BCC" w:rsidRDefault="00335AFB" w:rsidP="00BA03E7">
            <w:pPr>
              <w:spacing w:after="0" w:line="240" w:lineRule="auto"/>
              <w:jc w:val="both"/>
              <w:rPr>
                <w:rFonts w:ascii="Times New Roman" w:hAnsi="Times New Roman"/>
                <w:sz w:val="24"/>
                <w:szCs w:val="24"/>
              </w:rPr>
            </w:pPr>
            <w:r w:rsidRPr="00CB1BCC">
              <w:rPr>
                <w:rFonts w:ascii="Times New Roman" w:hAnsi="Times New Roman"/>
                <w:sz w:val="24"/>
                <w:szCs w:val="24"/>
              </w:rPr>
              <w:t>Head teacher spends most of the time outside the school</w:t>
            </w:r>
          </w:p>
        </w:tc>
        <w:tc>
          <w:tcPr>
            <w:tcW w:w="990" w:type="dxa"/>
            <w:tcBorders>
              <w:top w:val="single" w:sz="6" w:space="0" w:color="000000"/>
              <w:left w:val="single" w:sz="6" w:space="0" w:color="000000"/>
              <w:bottom w:val="single" w:sz="6" w:space="0" w:color="000000"/>
              <w:right w:val="single" w:sz="6" w:space="0" w:color="000000"/>
            </w:tcBorders>
            <w:vAlign w:val="center"/>
          </w:tcPr>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96</w:t>
            </w:r>
          </w:p>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(73.8)</w:t>
            </w:r>
          </w:p>
        </w:tc>
        <w:tc>
          <w:tcPr>
            <w:tcW w:w="990" w:type="dxa"/>
            <w:tcBorders>
              <w:top w:val="single" w:sz="6" w:space="0" w:color="000000"/>
              <w:left w:val="single" w:sz="6" w:space="0" w:color="000000"/>
              <w:bottom w:val="single" w:sz="6" w:space="0" w:color="000000"/>
              <w:right w:val="single" w:sz="6" w:space="0" w:color="000000"/>
            </w:tcBorders>
            <w:vAlign w:val="center"/>
          </w:tcPr>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3</w:t>
            </w:r>
          </w:p>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(2.3)</w:t>
            </w:r>
          </w:p>
        </w:tc>
        <w:tc>
          <w:tcPr>
            <w:tcW w:w="810" w:type="dxa"/>
            <w:tcBorders>
              <w:top w:val="single" w:sz="6" w:space="0" w:color="000000"/>
              <w:left w:val="single" w:sz="6" w:space="0" w:color="000000"/>
              <w:bottom w:val="single" w:sz="6" w:space="0" w:color="000000"/>
              <w:right w:val="single" w:sz="6" w:space="0" w:color="000000"/>
            </w:tcBorders>
          </w:tcPr>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6</w:t>
            </w:r>
          </w:p>
          <w:p w:rsidR="00335AFB" w:rsidRPr="00CB1BCC" w:rsidRDefault="00335AFB" w:rsidP="00BA03E7">
            <w:pPr>
              <w:spacing w:after="0" w:line="240" w:lineRule="auto"/>
              <w:ind w:left="-18"/>
              <w:jc w:val="center"/>
              <w:rPr>
                <w:rFonts w:ascii="Times New Roman" w:hAnsi="Times New Roman"/>
                <w:sz w:val="24"/>
                <w:szCs w:val="24"/>
              </w:rPr>
            </w:pPr>
            <w:r w:rsidRPr="00CB1BCC">
              <w:rPr>
                <w:rFonts w:ascii="Times New Roman" w:hAnsi="Times New Roman"/>
                <w:sz w:val="24"/>
                <w:szCs w:val="24"/>
              </w:rPr>
              <w:t>(4.6)</w:t>
            </w:r>
          </w:p>
        </w:tc>
        <w:tc>
          <w:tcPr>
            <w:tcW w:w="900" w:type="dxa"/>
            <w:tcBorders>
              <w:top w:val="single" w:sz="6" w:space="0" w:color="000000"/>
              <w:left w:val="single" w:sz="6" w:space="0" w:color="000000"/>
              <w:bottom w:val="single" w:sz="6" w:space="0" w:color="000000"/>
              <w:right w:val="single" w:sz="6" w:space="0" w:color="000000"/>
            </w:tcBorders>
          </w:tcPr>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23</w:t>
            </w:r>
          </w:p>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(17.7)</w:t>
            </w:r>
          </w:p>
        </w:tc>
        <w:tc>
          <w:tcPr>
            <w:tcW w:w="810" w:type="dxa"/>
            <w:tcBorders>
              <w:top w:val="single" w:sz="6" w:space="0" w:color="000000"/>
              <w:left w:val="single" w:sz="6" w:space="0" w:color="000000"/>
              <w:bottom w:val="single" w:sz="6" w:space="0" w:color="000000"/>
              <w:right w:val="single" w:sz="4" w:space="0" w:color="auto"/>
            </w:tcBorders>
          </w:tcPr>
          <w:p w:rsidR="00335AFB" w:rsidRPr="00CB1BCC" w:rsidRDefault="00335AFB" w:rsidP="00BA03E7">
            <w:pPr>
              <w:spacing w:after="0" w:line="240" w:lineRule="auto"/>
              <w:ind w:left="-18"/>
              <w:jc w:val="center"/>
              <w:rPr>
                <w:rFonts w:ascii="Times New Roman" w:hAnsi="Times New Roman"/>
                <w:sz w:val="24"/>
                <w:szCs w:val="24"/>
              </w:rPr>
            </w:pPr>
            <w:r w:rsidRPr="00CB1BCC">
              <w:rPr>
                <w:rFonts w:ascii="Times New Roman" w:hAnsi="Times New Roman"/>
                <w:sz w:val="24"/>
                <w:szCs w:val="24"/>
              </w:rPr>
              <w:t>2</w:t>
            </w:r>
          </w:p>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(1.5)</w:t>
            </w:r>
          </w:p>
        </w:tc>
        <w:tc>
          <w:tcPr>
            <w:tcW w:w="810" w:type="dxa"/>
            <w:tcBorders>
              <w:top w:val="single" w:sz="6" w:space="0" w:color="000000"/>
              <w:left w:val="single" w:sz="4" w:space="0" w:color="auto"/>
              <w:bottom w:val="single" w:sz="6" w:space="0" w:color="000000"/>
              <w:right w:val="single" w:sz="4" w:space="0" w:color="auto"/>
            </w:tcBorders>
            <w:vAlign w:val="center"/>
          </w:tcPr>
          <w:p w:rsidR="00335AFB" w:rsidRPr="00CB1BCC" w:rsidRDefault="00335AFB" w:rsidP="00BA03E7">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4.29</w:t>
            </w:r>
          </w:p>
        </w:tc>
        <w:tc>
          <w:tcPr>
            <w:tcW w:w="900" w:type="dxa"/>
            <w:tcBorders>
              <w:top w:val="single" w:sz="6" w:space="0" w:color="000000"/>
              <w:left w:val="single" w:sz="4" w:space="0" w:color="auto"/>
              <w:bottom w:val="single" w:sz="6" w:space="0" w:color="000000"/>
              <w:right w:val="single" w:sz="18" w:space="0" w:color="000000"/>
            </w:tcBorders>
            <w:vAlign w:val="center"/>
          </w:tcPr>
          <w:p w:rsidR="00335AFB" w:rsidRPr="00CB1BCC" w:rsidRDefault="00335AFB" w:rsidP="00BA03E7">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1.248</w:t>
            </w:r>
          </w:p>
        </w:tc>
      </w:tr>
      <w:tr w:rsidR="00335AFB" w:rsidRPr="00CB1BCC" w:rsidTr="00A86018">
        <w:trPr>
          <w:trHeight w:val="813"/>
        </w:trPr>
        <w:tc>
          <w:tcPr>
            <w:tcW w:w="4230" w:type="dxa"/>
            <w:tcBorders>
              <w:top w:val="single" w:sz="6" w:space="0" w:color="000000"/>
              <w:bottom w:val="single" w:sz="18" w:space="0" w:color="000000"/>
              <w:right w:val="single" w:sz="6" w:space="0" w:color="000000"/>
            </w:tcBorders>
          </w:tcPr>
          <w:p w:rsidR="00335AFB" w:rsidRPr="00CB1BCC" w:rsidRDefault="00335AFB" w:rsidP="00BA03E7">
            <w:pPr>
              <w:spacing w:after="0" w:line="240" w:lineRule="auto"/>
              <w:jc w:val="both"/>
              <w:rPr>
                <w:rFonts w:ascii="Times New Roman" w:hAnsi="Times New Roman"/>
                <w:sz w:val="24"/>
                <w:szCs w:val="24"/>
              </w:rPr>
            </w:pPr>
            <w:r w:rsidRPr="00CB1BCC">
              <w:rPr>
                <w:rFonts w:ascii="Times New Roman" w:hAnsi="Times New Roman"/>
                <w:sz w:val="24"/>
                <w:szCs w:val="24"/>
              </w:rPr>
              <w:t>Head teacher assigns employees work and keeps a low profile</w:t>
            </w:r>
          </w:p>
        </w:tc>
        <w:tc>
          <w:tcPr>
            <w:tcW w:w="990" w:type="dxa"/>
            <w:tcBorders>
              <w:top w:val="single" w:sz="6" w:space="0" w:color="000000"/>
              <w:left w:val="single" w:sz="6" w:space="0" w:color="000000"/>
              <w:bottom w:val="single" w:sz="18" w:space="0" w:color="000000"/>
              <w:right w:val="single" w:sz="6" w:space="0" w:color="000000"/>
            </w:tcBorders>
            <w:vAlign w:val="center"/>
          </w:tcPr>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87</w:t>
            </w:r>
          </w:p>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(66.9)</w:t>
            </w:r>
          </w:p>
        </w:tc>
        <w:tc>
          <w:tcPr>
            <w:tcW w:w="990" w:type="dxa"/>
            <w:tcBorders>
              <w:top w:val="single" w:sz="6" w:space="0" w:color="000000"/>
              <w:left w:val="single" w:sz="6" w:space="0" w:color="000000"/>
              <w:bottom w:val="single" w:sz="18" w:space="0" w:color="000000"/>
              <w:right w:val="single" w:sz="6" w:space="0" w:color="000000"/>
            </w:tcBorders>
            <w:vAlign w:val="center"/>
          </w:tcPr>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20</w:t>
            </w:r>
          </w:p>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(15.4)</w:t>
            </w:r>
          </w:p>
        </w:tc>
        <w:tc>
          <w:tcPr>
            <w:tcW w:w="810" w:type="dxa"/>
            <w:tcBorders>
              <w:top w:val="single" w:sz="6" w:space="0" w:color="000000"/>
              <w:left w:val="single" w:sz="6" w:space="0" w:color="000000"/>
              <w:bottom w:val="single" w:sz="18" w:space="0" w:color="000000"/>
              <w:right w:val="single" w:sz="6" w:space="0" w:color="000000"/>
            </w:tcBorders>
          </w:tcPr>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4</w:t>
            </w:r>
          </w:p>
          <w:p w:rsidR="00335AFB" w:rsidRPr="00CB1BCC" w:rsidRDefault="00335AFB" w:rsidP="00BA03E7">
            <w:pPr>
              <w:spacing w:after="0" w:line="240" w:lineRule="auto"/>
              <w:ind w:left="-18"/>
              <w:jc w:val="center"/>
              <w:rPr>
                <w:rFonts w:ascii="Times New Roman" w:hAnsi="Times New Roman"/>
                <w:sz w:val="24"/>
                <w:szCs w:val="24"/>
              </w:rPr>
            </w:pPr>
            <w:r w:rsidRPr="00CB1BCC">
              <w:rPr>
                <w:rFonts w:ascii="Times New Roman" w:hAnsi="Times New Roman"/>
                <w:sz w:val="24"/>
                <w:szCs w:val="24"/>
              </w:rPr>
              <w:t>(3.1)</w:t>
            </w:r>
          </w:p>
        </w:tc>
        <w:tc>
          <w:tcPr>
            <w:tcW w:w="900" w:type="dxa"/>
            <w:tcBorders>
              <w:top w:val="single" w:sz="6" w:space="0" w:color="000000"/>
              <w:left w:val="single" w:sz="6" w:space="0" w:color="000000"/>
              <w:bottom w:val="single" w:sz="18" w:space="0" w:color="000000"/>
              <w:right w:val="single" w:sz="6" w:space="0" w:color="000000"/>
            </w:tcBorders>
          </w:tcPr>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12</w:t>
            </w:r>
          </w:p>
          <w:p w:rsidR="00335AFB" w:rsidRPr="00CB1BCC" w:rsidRDefault="00335AFB" w:rsidP="00BA03E7">
            <w:pPr>
              <w:spacing w:after="0" w:line="240" w:lineRule="auto"/>
              <w:jc w:val="center"/>
              <w:rPr>
                <w:rFonts w:ascii="Times New Roman" w:hAnsi="Times New Roman"/>
                <w:sz w:val="24"/>
                <w:szCs w:val="24"/>
              </w:rPr>
            </w:pPr>
            <w:r w:rsidRPr="00CB1BCC">
              <w:rPr>
                <w:rFonts w:ascii="Times New Roman" w:hAnsi="Times New Roman"/>
                <w:sz w:val="24"/>
                <w:szCs w:val="24"/>
              </w:rPr>
              <w:t>(9.2)</w:t>
            </w:r>
          </w:p>
        </w:tc>
        <w:tc>
          <w:tcPr>
            <w:tcW w:w="810" w:type="dxa"/>
            <w:tcBorders>
              <w:top w:val="single" w:sz="6" w:space="0" w:color="000000"/>
              <w:left w:val="single" w:sz="6" w:space="0" w:color="000000"/>
              <w:bottom w:val="single" w:sz="18" w:space="0" w:color="000000"/>
              <w:right w:val="single" w:sz="4" w:space="0" w:color="auto"/>
            </w:tcBorders>
          </w:tcPr>
          <w:p w:rsidR="00335AFB" w:rsidRPr="00CB1BCC" w:rsidRDefault="00335AFB" w:rsidP="00BA03E7">
            <w:pPr>
              <w:spacing w:after="0" w:line="240" w:lineRule="auto"/>
              <w:ind w:left="15"/>
              <w:jc w:val="center"/>
              <w:rPr>
                <w:rFonts w:ascii="Times New Roman" w:hAnsi="Times New Roman"/>
                <w:sz w:val="24"/>
                <w:szCs w:val="24"/>
              </w:rPr>
            </w:pPr>
            <w:r w:rsidRPr="00CB1BCC">
              <w:rPr>
                <w:rFonts w:ascii="Times New Roman" w:hAnsi="Times New Roman"/>
                <w:sz w:val="24"/>
                <w:szCs w:val="24"/>
              </w:rPr>
              <w:t>7</w:t>
            </w:r>
          </w:p>
          <w:p w:rsidR="00335AFB" w:rsidRPr="00CB1BCC" w:rsidRDefault="00335AFB" w:rsidP="00BA03E7">
            <w:pPr>
              <w:spacing w:after="0" w:line="240" w:lineRule="auto"/>
              <w:ind w:left="15"/>
              <w:jc w:val="center"/>
              <w:rPr>
                <w:rFonts w:ascii="Times New Roman" w:hAnsi="Times New Roman"/>
                <w:sz w:val="24"/>
                <w:szCs w:val="24"/>
              </w:rPr>
            </w:pPr>
            <w:r w:rsidRPr="00CB1BCC">
              <w:rPr>
                <w:rFonts w:ascii="Times New Roman" w:hAnsi="Times New Roman"/>
                <w:sz w:val="24"/>
                <w:szCs w:val="24"/>
              </w:rPr>
              <w:t>(5.4)</w:t>
            </w:r>
          </w:p>
        </w:tc>
        <w:tc>
          <w:tcPr>
            <w:tcW w:w="810" w:type="dxa"/>
            <w:tcBorders>
              <w:top w:val="single" w:sz="6" w:space="0" w:color="000000"/>
              <w:left w:val="single" w:sz="4" w:space="0" w:color="auto"/>
              <w:bottom w:val="single" w:sz="18" w:space="0" w:color="000000"/>
              <w:right w:val="single" w:sz="4" w:space="0" w:color="auto"/>
            </w:tcBorders>
            <w:vAlign w:val="center"/>
          </w:tcPr>
          <w:p w:rsidR="00335AFB" w:rsidRPr="00CB1BCC" w:rsidRDefault="00335AFB" w:rsidP="00BA03E7">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4.29</w:t>
            </w:r>
          </w:p>
        </w:tc>
        <w:tc>
          <w:tcPr>
            <w:tcW w:w="900" w:type="dxa"/>
            <w:tcBorders>
              <w:top w:val="single" w:sz="6" w:space="0" w:color="000000"/>
              <w:left w:val="single" w:sz="4" w:space="0" w:color="auto"/>
              <w:bottom w:val="single" w:sz="18" w:space="0" w:color="000000"/>
              <w:right w:val="single" w:sz="18" w:space="0" w:color="000000"/>
            </w:tcBorders>
            <w:vAlign w:val="center"/>
          </w:tcPr>
          <w:p w:rsidR="00335AFB" w:rsidRPr="00CB1BCC" w:rsidRDefault="00335AFB" w:rsidP="00BA03E7">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1.216</w:t>
            </w:r>
          </w:p>
        </w:tc>
      </w:tr>
    </w:tbl>
    <w:p w:rsidR="00D671FD" w:rsidRPr="00CB1BCC" w:rsidRDefault="00D671FD" w:rsidP="00023435">
      <w:pPr>
        <w:spacing w:after="0" w:line="480" w:lineRule="auto"/>
        <w:rPr>
          <w:rFonts w:ascii="Times New Roman" w:hAnsi="Times New Roman"/>
          <w:b/>
          <w:bCs/>
          <w:iCs/>
          <w:sz w:val="24"/>
          <w:szCs w:val="24"/>
        </w:rPr>
      </w:pPr>
      <w:r w:rsidRPr="00CB1BCC">
        <w:rPr>
          <w:rFonts w:ascii="Times New Roman" w:hAnsi="Times New Roman"/>
          <w:b/>
          <w:bCs/>
          <w:iCs/>
          <w:sz w:val="24"/>
          <w:szCs w:val="24"/>
        </w:rPr>
        <w:t>Source</w:t>
      </w:r>
      <w:r w:rsidRPr="00CB1BCC">
        <w:rPr>
          <w:rFonts w:ascii="Times New Roman" w:hAnsi="Times New Roman"/>
          <w:b/>
          <w:iCs/>
          <w:sz w:val="24"/>
          <w:szCs w:val="24"/>
        </w:rPr>
        <w:t>;</w:t>
      </w:r>
      <w:r w:rsidR="00D96439" w:rsidRPr="00CB1BCC">
        <w:rPr>
          <w:rFonts w:ascii="Times New Roman" w:hAnsi="Times New Roman"/>
          <w:b/>
          <w:iCs/>
          <w:sz w:val="24"/>
          <w:szCs w:val="24"/>
        </w:rPr>
        <w:t xml:space="preserve"> </w:t>
      </w:r>
      <w:r w:rsidRPr="00CB1BCC">
        <w:rPr>
          <w:rFonts w:ascii="Times New Roman" w:hAnsi="Times New Roman"/>
          <w:b/>
          <w:iCs/>
          <w:sz w:val="24"/>
          <w:szCs w:val="24"/>
        </w:rPr>
        <w:t xml:space="preserve">Primary </w:t>
      </w:r>
      <w:proofErr w:type="gramStart"/>
      <w:r w:rsidRPr="00CB1BCC">
        <w:rPr>
          <w:rFonts w:ascii="Times New Roman" w:hAnsi="Times New Roman"/>
          <w:b/>
          <w:iCs/>
          <w:sz w:val="24"/>
          <w:szCs w:val="24"/>
        </w:rPr>
        <w:t>Data(</w:t>
      </w:r>
      <w:proofErr w:type="gramEnd"/>
      <w:r w:rsidRPr="00CB1BCC">
        <w:rPr>
          <w:rFonts w:ascii="Times New Roman" w:hAnsi="Times New Roman"/>
          <w:b/>
          <w:iCs/>
          <w:sz w:val="24"/>
          <w:szCs w:val="24"/>
        </w:rPr>
        <w:t xml:space="preserve"> 2018)</w:t>
      </w:r>
    </w:p>
    <w:p w:rsidR="00F023CA" w:rsidRPr="00CB1BCC" w:rsidRDefault="00335AFB" w:rsidP="00252BCE">
      <w:pPr>
        <w:spacing w:line="480" w:lineRule="auto"/>
        <w:jc w:val="both"/>
        <w:rPr>
          <w:rFonts w:ascii="Times New Roman" w:hAnsi="Times New Roman"/>
          <w:sz w:val="24"/>
          <w:szCs w:val="24"/>
        </w:rPr>
      </w:pPr>
      <w:r w:rsidRPr="00CB1BCC">
        <w:rPr>
          <w:rFonts w:ascii="Times New Roman" w:hAnsi="Times New Roman"/>
          <w:sz w:val="24"/>
          <w:szCs w:val="24"/>
        </w:rPr>
        <w:t xml:space="preserve">According to the study carried out among six selected UPE schools within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 in </w:t>
      </w:r>
      <w:proofErr w:type="spellStart"/>
      <w:r w:rsidRPr="00CB1BCC">
        <w:rPr>
          <w:rFonts w:ascii="Times New Roman" w:hAnsi="Times New Roman"/>
          <w:sz w:val="24"/>
          <w:szCs w:val="24"/>
        </w:rPr>
        <w:t>Tororo</w:t>
      </w:r>
      <w:proofErr w:type="spellEnd"/>
      <w:r w:rsidRPr="00CB1BCC">
        <w:rPr>
          <w:rFonts w:ascii="Times New Roman" w:hAnsi="Times New Roman"/>
          <w:sz w:val="24"/>
          <w:szCs w:val="24"/>
        </w:rPr>
        <w:t xml:space="preserve"> district, the researcher considered respondents who were able to provide data for the study. However, other participants who never participated in the study were not considered since they never provided any information that would be used to support the study. Therefore, the remaining questionnaires were considered invalid. </w:t>
      </w:r>
    </w:p>
    <w:p w:rsidR="00335AFB" w:rsidRPr="00CB1BCC" w:rsidRDefault="00335AFB" w:rsidP="00B57BD1">
      <w:pPr>
        <w:spacing w:after="0" w:line="480" w:lineRule="auto"/>
        <w:jc w:val="both"/>
        <w:rPr>
          <w:rFonts w:ascii="Times New Roman" w:hAnsi="Times New Roman"/>
          <w:sz w:val="24"/>
          <w:szCs w:val="24"/>
        </w:rPr>
      </w:pPr>
      <w:r w:rsidRPr="00CB1BCC">
        <w:rPr>
          <w:rFonts w:ascii="Times New Roman" w:hAnsi="Times New Roman"/>
          <w:sz w:val="24"/>
          <w:szCs w:val="24"/>
        </w:rPr>
        <w:t>The re</w:t>
      </w:r>
      <w:r w:rsidR="00423BA9" w:rsidRPr="00CB1BCC">
        <w:rPr>
          <w:rFonts w:ascii="Times New Roman" w:hAnsi="Times New Roman"/>
          <w:sz w:val="24"/>
          <w:szCs w:val="24"/>
        </w:rPr>
        <w:t>spondents according to table 4:7</w:t>
      </w:r>
      <w:r w:rsidRPr="00CB1BCC">
        <w:rPr>
          <w:rFonts w:ascii="Times New Roman" w:hAnsi="Times New Roman"/>
          <w:sz w:val="24"/>
          <w:szCs w:val="24"/>
        </w:rPr>
        <w:t xml:space="preserve"> above were to testify whether “Head teacher gives subordinates tasks and leaves them to do as they wish”. The findings reveal that; majority of the respondent constituting 65.4% strongly agreed while 13.1% agreed. 8% were undecided and </w:t>
      </w:r>
      <w:r w:rsidRPr="00CB1BCC">
        <w:rPr>
          <w:rFonts w:ascii="Times New Roman" w:hAnsi="Times New Roman"/>
          <w:sz w:val="24"/>
          <w:szCs w:val="24"/>
        </w:rPr>
        <w:lastRenderedPageBreak/>
        <w:t xml:space="preserve">13.4% disagreed. The Mean score was very high at moderate at 4.66 with a standard deviation of 0.870. This is because majority (65.4%) of the respondents agreed; this confirms that Head teachers give subordinates tasks and leaves them to do as they wish in order to improve on the performance of UPE schools within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 </w:t>
      </w:r>
    </w:p>
    <w:p w:rsidR="00335AFB" w:rsidRPr="00CB1BCC" w:rsidRDefault="00F023CA" w:rsidP="00B57BD1">
      <w:pPr>
        <w:spacing w:after="0" w:line="480" w:lineRule="auto"/>
        <w:ind w:left="900"/>
        <w:jc w:val="both"/>
        <w:rPr>
          <w:rFonts w:ascii="Times New Roman" w:hAnsi="Times New Roman"/>
          <w:i/>
          <w:sz w:val="24"/>
          <w:szCs w:val="24"/>
        </w:rPr>
      </w:pPr>
      <w:r w:rsidRPr="00CB1BCC">
        <w:rPr>
          <w:rFonts w:ascii="Times New Roman" w:hAnsi="Times New Roman"/>
          <w:i/>
          <w:sz w:val="24"/>
          <w:szCs w:val="24"/>
        </w:rPr>
        <w:t>Leaving staff to take care of their operations, affect school results because if teachers get to know that the Head teacher uses Laissez faire leadership style, they will come late to school, work at their own will, hence results don’t come out positively. It affects the school negatively because there will be no proper direction, vision, hence no one will be accountable for the poor result. It leads to poor academic performance since people (teachers) do what is inspected no</w:t>
      </w:r>
      <w:r w:rsidR="00586868" w:rsidRPr="00CB1BCC">
        <w:rPr>
          <w:rFonts w:ascii="Times New Roman" w:hAnsi="Times New Roman"/>
          <w:i/>
          <w:sz w:val="24"/>
          <w:szCs w:val="24"/>
        </w:rPr>
        <w:t>t</w:t>
      </w:r>
      <w:r w:rsidRPr="00CB1BCC">
        <w:rPr>
          <w:rFonts w:ascii="Times New Roman" w:hAnsi="Times New Roman"/>
          <w:i/>
          <w:sz w:val="24"/>
          <w:szCs w:val="24"/>
        </w:rPr>
        <w:t xml:space="preserve"> expected. No one inspects so teachers don’t bother. Poor decision making is critical as no one takes center stage to guide decision making process, more is negligence and destruction of school property as everyone cares less about school property hence lea</w:t>
      </w:r>
      <w:r w:rsidR="00586868" w:rsidRPr="00CB1BCC">
        <w:rPr>
          <w:rFonts w:ascii="Times New Roman" w:hAnsi="Times New Roman"/>
          <w:i/>
          <w:sz w:val="24"/>
          <w:szCs w:val="24"/>
        </w:rPr>
        <w:t>rn</w:t>
      </w:r>
      <w:r w:rsidRPr="00CB1BCC">
        <w:rPr>
          <w:rFonts w:ascii="Times New Roman" w:hAnsi="Times New Roman"/>
          <w:i/>
          <w:sz w:val="24"/>
          <w:szCs w:val="24"/>
        </w:rPr>
        <w:t xml:space="preserve">ing will be affected negatively </w:t>
      </w:r>
      <w:r w:rsidRPr="00CB1BCC">
        <w:rPr>
          <w:rFonts w:ascii="Times New Roman" w:hAnsi="Times New Roman"/>
          <w:b/>
          <w:i/>
          <w:sz w:val="24"/>
          <w:szCs w:val="24"/>
        </w:rPr>
        <w:t>(Interviewee one).</w:t>
      </w:r>
    </w:p>
    <w:p w:rsidR="00335AFB" w:rsidRPr="00CB1BCC" w:rsidRDefault="00335AFB" w:rsidP="00B57BD1">
      <w:pPr>
        <w:spacing w:after="0" w:line="480" w:lineRule="auto"/>
        <w:jc w:val="both"/>
        <w:rPr>
          <w:rFonts w:ascii="Times New Roman" w:hAnsi="Times New Roman"/>
          <w:sz w:val="24"/>
          <w:szCs w:val="24"/>
        </w:rPr>
      </w:pPr>
      <w:r w:rsidRPr="00CB1BCC">
        <w:rPr>
          <w:rFonts w:ascii="Times New Roman" w:hAnsi="Times New Roman"/>
          <w:sz w:val="24"/>
          <w:szCs w:val="24"/>
        </w:rPr>
        <w:t>The study inquired whether Head teachers put low emphasis on both performance and people, the findings revealed that 69.2% of the respondents strongly agreed 14.6% agreed, 5.4% disagreed agreed, 3.1% strongly disagreed and 7.7% were not sure. The descriptive values indicated a high Mean score of 4.42 and standard deviation of 1.048. This gave an implication that within UPE schools little emphasis has been put on up by the head teachers to improve on their performance levels.</w:t>
      </w:r>
    </w:p>
    <w:p w:rsidR="00335AFB" w:rsidRPr="00CB1BCC" w:rsidRDefault="00F023CA" w:rsidP="00BA5198">
      <w:pPr>
        <w:spacing w:line="480" w:lineRule="auto"/>
        <w:ind w:left="1530"/>
        <w:jc w:val="both"/>
        <w:rPr>
          <w:rFonts w:ascii="Times New Roman" w:hAnsi="Times New Roman"/>
          <w:i/>
          <w:sz w:val="24"/>
          <w:szCs w:val="24"/>
        </w:rPr>
      </w:pPr>
      <w:r w:rsidRPr="00CB1BCC">
        <w:rPr>
          <w:rFonts w:ascii="Times New Roman" w:hAnsi="Times New Roman"/>
          <w:i/>
          <w:sz w:val="24"/>
          <w:szCs w:val="24"/>
        </w:rPr>
        <w:t xml:space="preserve">As the head teacher less engaging approaches brings dormancy in the school setting, the staff and pupils are always idle, hence poor performance since no work is done. It promotes low attitude or poor attitude towards the school as everyone has an "I don’t care attitude" towards the school hence poor results, </w:t>
      </w:r>
      <w:r w:rsidRPr="00CB1BCC">
        <w:rPr>
          <w:rFonts w:ascii="Times New Roman" w:hAnsi="Times New Roman"/>
          <w:i/>
          <w:sz w:val="24"/>
          <w:szCs w:val="24"/>
        </w:rPr>
        <w:lastRenderedPageBreak/>
        <w:t xml:space="preserve">kills motivation and morale as everyone feels irresponsible for what is happening in the school. There is no research carried out and no accountability for example in my school, many staff and pupils absconds from duty, hence poor performance and low enrolment </w:t>
      </w:r>
      <w:r w:rsidRPr="00CB1BCC">
        <w:rPr>
          <w:rFonts w:ascii="Times New Roman" w:hAnsi="Times New Roman"/>
          <w:b/>
          <w:i/>
          <w:sz w:val="24"/>
          <w:szCs w:val="24"/>
        </w:rPr>
        <w:t>(Interviewee four).</w:t>
      </w:r>
    </w:p>
    <w:p w:rsidR="00335AFB" w:rsidRPr="00CB1BCC" w:rsidRDefault="00335AFB" w:rsidP="00335AFB">
      <w:pPr>
        <w:spacing w:line="480" w:lineRule="auto"/>
        <w:jc w:val="both"/>
        <w:rPr>
          <w:rFonts w:ascii="Times New Roman" w:hAnsi="Times New Roman"/>
          <w:sz w:val="24"/>
          <w:szCs w:val="24"/>
        </w:rPr>
      </w:pPr>
      <w:r w:rsidRPr="00CB1BCC">
        <w:rPr>
          <w:rFonts w:ascii="Times New Roman" w:hAnsi="Times New Roman"/>
          <w:sz w:val="24"/>
          <w:szCs w:val="24"/>
        </w:rPr>
        <w:t xml:space="preserve">The respondents were asked whether Head teachers spend most of the time outside the school, and specific findings revealed that; 73.8% of the respondents strongly agreed to the proposition, 2.3% agreed, 17.7% disagreed, 1.5% strongly disagreed and 4.6% were not sure. The Mean score of 4.29 was high and also the standard deviation was low at 1.248. This implied that </w:t>
      </w:r>
      <w:proofErr w:type="spellStart"/>
      <w:r w:rsidR="00586868" w:rsidRPr="00CB1BCC">
        <w:rPr>
          <w:rFonts w:ascii="Times New Roman" w:hAnsi="Times New Roman"/>
          <w:sz w:val="24"/>
          <w:szCs w:val="24"/>
        </w:rPr>
        <w:t>headteachers</w:t>
      </w:r>
      <w:proofErr w:type="spellEnd"/>
      <w:r w:rsidR="00586868" w:rsidRPr="00CB1BCC">
        <w:rPr>
          <w:rFonts w:ascii="Times New Roman" w:hAnsi="Times New Roman"/>
          <w:sz w:val="24"/>
          <w:szCs w:val="24"/>
        </w:rPr>
        <w:t xml:space="preserve"> </w:t>
      </w:r>
      <w:r w:rsidRPr="00CB1BCC">
        <w:rPr>
          <w:rFonts w:ascii="Times New Roman" w:hAnsi="Times New Roman"/>
          <w:sz w:val="24"/>
          <w:szCs w:val="24"/>
        </w:rPr>
        <w:t>do not give enough time to monitoring and assessing the individual performance of specific teachers at their schools.</w:t>
      </w:r>
    </w:p>
    <w:p w:rsidR="00335AFB" w:rsidRPr="00CB1BCC" w:rsidRDefault="00335AFB" w:rsidP="00335AFB">
      <w:pPr>
        <w:spacing w:line="480" w:lineRule="auto"/>
        <w:jc w:val="both"/>
        <w:rPr>
          <w:rFonts w:ascii="Times New Roman" w:hAnsi="Times New Roman"/>
          <w:sz w:val="24"/>
          <w:szCs w:val="24"/>
        </w:rPr>
      </w:pPr>
      <w:r w:rsidRPr="00CB1BCC">
        <w:rPr>
          <w:rFonts w:ascii="Times New Roman" w:hAnsi="Times New Roman"/>
          <w:sz w:val="24"/>
          <w:szCs w:val="24"/>
        </w:rPr>
        <w:t xml:space="preserve">Furthermore, the study inquired whether Head teachers assign employees work and keeps a low profile, findings revealed that; 66.9% strongly agreed, 15.4% agreed to the proposition, 9.2% disagreed and 5.4% strongly agreed and 3.1% were not sure The Mean value was high at 4.29 and standard deviation was 1.216 which subsequently supported the results. </w:t>
      </w:r>
    </w:p>
    <w:p w:rsidR="00BA5198" w:rsidRPr="00CB1BCC" w:rsidRDefault="006D7308" w:rsidP="00BA5198">
      <w:pPr>
        <w:spacing w:line="480" w:lineRule="auto"/>
        <w:ind w:left="1710"/>
        <w:jc w:val="both"/>
        <w:rPr>
          <w:rFonts w:ascii="Times New Roman" w:hAnsi="Times New Roman"/>
          <w:b/>
          <w:i/>
          <w:sz w:val="24"/>
          <w:szCs w:val="24"/>
        </w:rPr>
      </w:pPr>
      <w:r w:rsidRPr="00CB1BCC">
        <w:rPr>
          <w:rFonts w:ascii="Times New Roman" w:hAnsi="Times New Roman"/>
          <w:i/>
          <w:sz w:val="24"/>
          <w:szCs w:val="24"/>
        </w:rPr>
        <w:t xml:space="preserve">When the learning environment is selective and </w:t>
      </w:r>
      <w:proofErr w:type="spellStart"/>
      <w:r w:rsidRPr="00CB1BCC">
        <w:rPr>
          <w:rFonts w:ascii="Times New Roman" w:hAnsi="Times New Roman"/>
          <w:i/>
          <w:sz w:val="24"/>
          <w:szCs w:val="24"/>
        </w:rPr>
        <w:t>non democratic</w:t>
      </w:r>
      <w:proofErr w:type="spellEnd"/>
      <w:r w:rsidRPr="00CB1BCC">
        <w:rPr>
          <w:rFonts w:ascii="Times New Roman" w:hAnsi="Times New Roman"/>
          <w:i/>
          <w:sz w:val="24"/>
          <w:szCs w:val="24"/>
        </w:rPr>
        <w:t xml:space="preserve"> techniques are deployed by management, It attracts poor supply of school requirements because the leader doesn’t mind whether requirements are collected or not, hence poor performance. Most departments less cooperates and promotes hatred between the head teacher and the staff as they will keep minimizing him as incompetent person since he doesn’t guide others. There are reported delays and overlapping incompletion of school activities like completion of the syllabus hence poor performance especially academic (PLE).while massive </w:t>
      </w:r>
      <w:r w:rsidRPr="00CB1BCC">
        <w:rPr>
          <w:rFonts w:ascii="Times New Roman" w:hAnsi="Times New Roman"/>
          <w:i/>
          <w:sz w:val="24"/>
          <w:szCs w:val="24"/>
        </w:rPr>
        <w:lastRenderedPageBreak/>
        <w:t xml:space="preserve">school dropout are evidenced hence low enrolment. This is because serious parents remove their children from such schools </w:t>
      </w:r>
      <w:r w:rsidRPr="00CB1BCC">
        <w:rPr>
          <w:rFonts w:ascii="Times New Roman" w:hAnsi="Times New Roman"/>
          <w:b/>
          <w:i/>
          <w:sz w:val="24"/>
          <w:szCs w:val="24"/>
        </w:rPr>
        <w:t>(Key informant nineteen).</w:t>
      </w:r>
    </w:p>
    <w:p w:rsidR="00BA5198" w:rsidRPr="00CB1BCC" w:rsidRDefault="006D7308" w:rsidP="00BA5198">
      <w:pPr>
        <w:spacing w:line="480" w:lineRule="auto"/>
        <w:ind w:left="1710"/>
        <w:jc w:val="both"/>
        <w:rPr>
          <w:rFonts w:ascii="Times New Roman" w:hAnsi="Times New Roman"/>
          <w:b/>
          <w:i/>
          <w:sz w:val="24"/>
          <w:szCs w:val="24"/>
        </w:rPr>
      </w:pPr>
      <w:r w:rsidRPr="00CB1BCC">
        <w:rPr>
          <w:rFonts w:ascii="Times New Roman" w:hAnsi="Times New Roman"/>
          <w:i/>
          <w:sz w:val="24"/>
          <w:szCs w:val="24"/>
        </w:rPr>
        <w:t xml:space="preserve">More autocratic mechanisms in primary schools here has reported increasing accidents in the school like children falling into pits, electrocutions and burning of dormitories </w:t>
      </w:r>
      <w:proofErr w:type="spellStart"/>
      <w:r w:rsidRPr="00CB1BCC">
        <w:rPr>
          <w:rFonts w:ascii="Times New Roman" w:hAnsi="Times New Roman"/>
          <w:i/>
          <w:sz w:val="24"/>
          <w:szCs w:val="24"/>
        </w:rPr>
        <w:t>etc</w:t>
      </w:r>
      <w:proofErr w:type="spellEnd"/>
      <w:r w:rsidRPr="00CB1BCC">
        <w:rPr>
          <w:rFonts w:ascii="Times New Roman" w:hAnsi="Times New Roman"/>
          <w:i/>
          <w:sz w:val="24"/>
          <w:szCs w:val="24"/>
        </w:rPr>
        <w:t xml:space="preserve"> because the leader doesn’t care. The unfriendly atmosphere and immorality amongst the staff as the head teacher seem not to be caring, hence no innovation</w:t>
      </w:r>
      <w:r w:rsidRPr="00CB1BCC">
        <w:rPr>
          <w:rFonts w:ascii="Times New Roman" w:hAnsi="Times New Roman"/>
          <w:b/>
          <w:i/>
          <w:sz w:val="24"/>
          <w:szCs w:val="24"/>
        </w:rPr>
        <w:t xml:space="preserve"> (Key informant eight).</w:t>
      </w:r>
    </w:p>
    <w:p w:rsidR="006D7308" w:rsidRPr="00CB1BCC" w:rsidRDefault="006D7308" w:rsidP="00BA5198">
      <w:pPr>
        <w:spacing w:line="480" w:lineRule="auto"/>
        <w:ind w:left="1710"/>
        <w:jc w:val="both"/>
        <w:rPr>
          <w:rFonts w:ascii="Times New Roman" w:hAnsi="Times New Roman"/>
          <w:b/>
          <w:i/>
          <w:sz w:val="24"/>
          <w:szCs w:val="24"/>
        </w:rPr>
      </w:pPr>
      <w:r w:rsidRPr="00CB1BCC">
        <w:rPr>
          <w:rFonts w:ascii="Times New Roman" w:hAnsi="Times New Roman"/>
          <w:i/>
          <w:sz w:val="24"/>
          <w:szCs w:val="24"/>
        </w:rPr>
        <w:t>Highly commanding tactics of the head teacher mushroom into poor or low performance on the side of the teachers and pupils. If the head teacher does not mind, teachers come late, dodge lessons, and don’t prepare lesson plan schemes, due to negligence since the head teacher does not mind</w:t>
      </w:r>
      <w:r w:rsidRPr="00CB1BCC">
        <w:rPr>
          <w:rFonts w:ascii="Times New Roman" w:hAnsi="Times New Roman"/>
          <w:b/>
          <w:i/>
          <w:sz w:val="24"/>
          <w:szCs w:val="24"/>
        </w:rPr>
        <w:t xml:space="preserve"> (Key informant thirteen).</w:t>
      </w:r>
    </w:p>
    <w:p w:rsidR="00335AFB" w:rsidRPr="00CB1BCC" w:rsidRDefault="00335AFB" w:rsidP="00023435">
      <w:pPr>
        <w:pStyle w:val="Heading1"/>
        <w:spacing w:before="0" w:line="480" w:lineRule="auto"/>
        <w:rPr>
          <w:rFonts w:ascii="Times New Roman" w:hAnsi="Times New Roman"/>
          <w:color w:val="auto"/>
          <w:sz w:val="24"/>
        </w:rPr>
      </w:pPr>
      <w:bookmarkStart w:id="245" w:name="_Toc3909393"/>
      <w:bookmarkStart w:id="246" w:name="_Toc4165448"/>
      <w:r w:rsidRPr="00CB1BCC">
        <w:rPr>
          <w:rFonts w:ascii="Times New Roman" w:hAnsi="Times New Roman"/>
          <w:color w:val="auto"/>
          <w:sz w:val="24"/>
        </w:rPr>
        <w:t>4.</w:t>
      </w:r>
      <w:r w:rsidR="00023435" w:rsidRPr="00CB1BCC">
        <w:rPr>
          <w:rFonts w:ascii="Times New Roman" w:hAnsi="Times New Roman"/>
          <w:color w:val="auto"/>
          <w:sz w:val="24"/>
        </w:rPr>
        <w:t>5</w:t>
      </w:r>
      <w:r w:rsidR="002D22E5" w:rsidRPr="00CB1BCC">
        <w:rPr>
          <w:rFonts w:ascii="Times New Roman" w:hAnsi="Times New Roman"/>
          <w:color w:val="auto"/>
          <w:sz w:val="24"/>
        </w:rPr>
        <w:t>.2</w:t>
      </w:r>
      <w:r w:rsidR="00023435" w:rsidRPr="00CB1BCC">
        <w:rPr>
          <w:rFonts w:ascii="Times New Roman" w:hAnsi="Times New Roman"/>
          <w:color w:val="auto"/>
          <w:sz w:val="24"/>
        </w:rPr>
        <w:t xml:space="preserve"> </w:t>
      </w:r>
      <w:r w:rsidRPr="00CB1BCC">
        <w:rPr>
          <w:rFonts w:ascii="Times New Roman" w:hAnsi="Times New Roman"/>
          <w:color w:val="auto"/>
          <w:sz w:val="24"/>
        </w:rPr>
        <w:t>Empirical findings and regression of Laissez faire leadership style and Performance</w:t>
      </w:r>
      <w:bookmarkEnd w:id="245"/>
      <w:bookmarkEnd w:id="246"/>
    </w:p>
    <w:p w:rsidR="00335AFB" w:rsidRPr="00CB1BCC" w:rsidRDefault="00335AFB" w:rsidP="00335AFB">
      <w:pPr>
        <w:spacing w:line="480" w:lineRule="auto"/>
        <w:jc w:val="both"/>
        <w:rPr>
          <w:rFonts w:ascii="Times New Roman" w:hAnsi="Times New Roman"/>
          <w:sz w:val="24"/>
          <w:szCs w:val="24"/>
        </w:rPr>
      </w:pPr>
      <w:r w:rsidRPr="00CB1BCC">
        <w:rPr>
          <w:rFonts w:ascii="Times New Roman" w:hAnsi="Times New Roman"/>
          <w:sz w:val="24"/>
          <w:szCs w:val="24"/>
        </w:rPr>
        <w:t>In order for the researcher to understanding whether Laissez faire leadership style has contributed to the performance of six selected UPE schools, a bivariate analysis and simple regression using a Pearson Correlation Coefficient was used in this case as shown in the table below;</w:t>
      </w:r>
    </w:p>
    <w:p w:rsidR="00023435" w:rsidRPr="00CB1BCC" w:rsidRDefault="00023435">
      <w:pPr>
        <w:spacing w:after="0" w:line="240" w:lineRule="auto"/>
        <w:rPr>
          <w:rFonts w:ascii="Times New Roman" w:hAnsi="Times New Roman"/>
          <w:b/>
          <w:bCs/>
          <w:sz w:val="24"/>
          <w:szCs w:val="18"/>
        </w:rPr>
      </w:pPr>
      <w:bookmarkStart w:id="247" w:name="_Toc3909394"/>
      <w:r w:rsidRPr="00CB1BCC">
        <w:rPr>
          <w:rFonts w:ascii="Times New Roman" w:hAnsi="Times New Roman"/>
          <w:sz w:val="24"/>
        </w:rPr>
        <w:br w:type="page"/>
      </w:r>
    </w:p>
    <w:p w:rsidR="00335AFB" w:rsidRPr="00CB1BCC" w:rsidRDefault="00023435" w:rsidP="00023435">
      <w:pPr>
        <w:pStyle w:val="Caption"/>
        <w:rPr>
          <w:rFonts w:ascii="Times New Roman" w:hAnsi="Times New Roman"/>
          <w:color w:val="auto"/>
          <w:sz w:val="24"/>
        </w:rPr>
      </w:pPr>
      <w:bookmarkStart w:id="248" w:name="_Toc4165502"/>
      <w:proofErr w:type="gramStart"/>
      <w:r w:rsidRPr="00CB1BCC">
        <w:rPr>
          <w:rFonts w:ascii="Times New Roman" w:hAnsi="Times New Roman"/>
          <w:color w:val="auto"/>
          <w:sz w:val="24"/>
        </w:rPr>
        <w:lastRenderedPageBreak/>
        <w:t>Table 4.</w:t>
      </w:r>
      <w:proofErr w:type="gramEnd"/>
      <w:r w:rsidRPr="00CB1BCC">
        <w:rPr>
          <w:rFonts w:ascii="Times New Roman" w:hAnsi="Times New Roman"/>
          <w:color w:val="auto"/>
          <w:sz w:val="24"/>
        </w:rPr>
        <w:fldChar w:fldCharType="begin"/>
      </w:r>
      <w:r w:rsidRPr="00CB1BCC">
        <w:rPr>
          <w:rFonts w:ascii="Times New Roman" w:hAnsi="Times New Roman"/>
          <w:color w:val="auto"/>
          <w:sz w:val="24"/>
        </w:rPr>
        <w:instrText xml:space="preserve"> SEQ Table_4. \* ARABIC </w:instrText>
      </w:r>
      <w:r w:rsidRPr="00CB1BCC">
        <w:rPr>
          <w:rFonts w:ascii="Times New Roman" w:hAnsi="Times New Roman"/>
          <w:color w:val="auto"/>
          <w:sz w:val="24"/>
        </w:rPr>
        <w:fldChar w:fldCharType="separate"/>
      </w:r>
      <w:r w:rsidR="00D2494A">
        <w:rPr>
          <w:rFonts w:ascii="Times New Roman" w:hAnsi="Times New Roman"/>
          <w:noProof/>
          <w:color w:val="auto"/>
          <w:sz w:val="24"/>
        </w:rPr>
        <w:t>8</w:t>
      </w:r>
      <w:r w:rsidRPr="00CB1BCC">
        <w:rPr>
          <w:rFonts w:ascii="Times New Roman" w:hAnsi="Times New Roman"/>
          <w:color w:val="auto"/>
          <w:sz w:val="24"/>
        </w:rPr>
        <w:fldChar w:fldCharType="end"/>
      </w:r>
      <w:r w:rsidRPr="00CB1BCC">
        <w:rPr>
          <w:rFonts w:ascii="Times New Roman" w:hAnsi="Times New Roman"/>
          <w:color w:val="auto"/>
          <w:sz w:val="24"/>
        </w:rPr>
        <w:t>:</w:t>
      </w:r>
      <w:r w:rsidR="00335AFB" w:rsidRPr="00CB1BCC">
        <w:rPr>
          <w:rFonts w:ascii="Times New Roman" w:hAnsi="Times New Roman"/>
          <w:color w:val="auto"/>
          <w:sz w:val="24"/>
        </w:rPr>
        <w:t xml:space="preserve"> Correlation on</w:t>
      </w:r>
      <w:r w:rsidR="00D96439" w:rsidRPr="00CB1BCC">
        <w:rPr>
          <w:rFonts w:ascii="Times New Roman" w:hAnsi="Times New Roman"/>
          <w:color w:val="auto"/>
          <w:sz w:val="24"/>
        </w:rPr>
        <w:t xml:space="preserve"> </w:t>
      </w:r>
      <w:r w:rsidR="00335AFB" w:rsidRPr="00CB1BCC">
        <w:rPr>
          <w:rFonts w:ascii="Times New Roman" w:hAnsi="Times New Roman"/>
          <w:color w:val="auto"/>
          <w:sz w:val="24"/>
        </w:rPr>
        <w:t>Laissez faire leadership style and performance</w:t>
      </w:r>
      <w:bookmarkEnd w:id="247"/>
      <w:bookmarkEnd w:id="248"/>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0"/>
        <w:gridCol w:w="2340"/>
        <w:gridCol w:w="2790"/>
        <w:gridCol w:w="1800"/>
      </w:tblGrid>
      <w:tr w:rsidR="00335AFB" w:rsidRPr="00CB1BCC" w:rsidTr="003D5DF9">
        <w:tc>
          <w:tcPr>
            <w:tcW w:w="4770" w:type="dxa"/>
            <w:gridSpan w:val="2"/>
            <w:shd w:val="clear" w:color="auto" w:fill="FFFFFF"/>
            <w:vAlign w:val="bottom"/>
          </w:tcPr>
          <w:p w:rsidR="00335AFB" w:rsidRPr="00CB1BCC" w:rsidRDefault="00335AFB" w:rsidP="00BA03E7">
            <w:pPr>
              <w:spacing w:after="0" w:line="240" w:lineRule="auto"/>
              <w:jc w:val="center"/>
              <w:rPr>
                <w:rFonts w:ascii="Times New Roman" w:hAnsi="Times New Roman"/>
                <w:sz w:val="24"/>
                <w:szCs w:val="24"/>
              </w:rPr>
            </w:pPr>
          </w:p>
        </w:tc>
        <w:tc>
          <w:tcPr>
            <w:tcW w:w="2790" w:type="dxa"/>
            <w:shd w:val="clear" w:color="auto" w:fill="FFFFFF"/>
            <w:vAlign w:val="bottom"/>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Laissez faire leadership style</w:t>
            </w:r>
          </w:p>
        </w:tc>
        <w:tc>
          <w:tcPr>
            <w:tcW w:w="1800" w:type="dxa"/>
            <w:shd w:val="clear" w:color="auto" w:fill="FFFFFF"/>
            <w:vAlign w:val="bottom"/>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Performance</w:t>
            </w:r>
          </w:p>
        </w:tc>
      </w:tr>
      <w:tr w:rsidR="00335AFB" w:rsidRPr="00CB1BCC" w:rsidTr="003D5DF9">
        <w:tc>
          <w:tcPr>
            <w:tcW w:w="2430" w:type="dxa"/>
            <w:vMerge w:val="restart"/>
            <w:shd w:val="clear" w:color="auto" w:fill="FFFFFF"/>
          </w:tcPr>
          <w:p w:rsidR="00335AFB" w:rsidRPr="00CB1BCC" w:rsidRDefault="00335AFB" w:rsidP="00BA03E7">
            <w:pPr>
              <w:spacing w:after="0" w:line="360" w:lineRule="auto"/>
              <w:ind w:left="60" w:right="60"/>
              <w:jc w:val="center"/>
              <w:rPr>
                <w:rFonts w:ascii="Times New Roman" w:hAnsi="Times New Roman"/>
                <w:sz w:val="24"/>
                <w:szCs w:val="24"/>
              </w:rPr>
            </w:pPr>
            <w:r w:rsidRPr="00CB1BCC">
              <w:rPr>
                <w:rFonts w:ascii="Times New Roman" w:hAnsi="Times New Roman"/>
                <w:sz w:val="24"/>
                <w:szCs w:val="24"/>
              </w:rPr>
              <w:t>Laissez faire leadership style</w:t>
            </w:r>
          </w:p>
        </w:tc>
        <w:tc>
          <w:tcPr>
            <w:tcW w:w="2340" w:type="dxa"/>
            <w:shd w:val="clear" w:color="auto" w:fill="FFFFFF"/>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Pearson Correlation</w:t>
            </w:r>
          </w:p>
        </w:tc>
        <w:tc>
          <w:tcPr>
            <w:tcW w:w="2790" w:type="dxa"/>
            <w:shd w:val="clear" w:color="auto" w:fill="FFFFFF"/>
            <w:vAlign w:val="center"/>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1</w:t>
            </w:r>
          </w:p>
        </w:tc>
        <w:tc>
          <w:tcPr>
            <w:tcW w:w="1800" w:type="dxa"/>
            <w:shd w:val="clear" w:color="auto" w:fill="FFFFFF"/>
            <w:vAlign w:val="center"/>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.403</w:t>
            </w:r>
            <w:r w:rsidR="00D671FD" w:rsidRPr="00CB1BCC">
              <w:rPr>
                <w:rFonts w:ascii="Times New Roman" w:hAnsi="Times New Roman"/>
                <w:sz w:val="24"/>
                <w:szCs w:val="24"/>
              </w:rPr>
              <w:t>*</w:t>
            </w:r>
          </w:p>
        </w:tc>
      </w:tr>
      <w:tr w:rsidR="00335AFB" w:rsidRPr="00CB1BCC" w:rsidTr="003D5DF9">
        <w:tc>
          <w:tcPr>
            <w:tcW w:w="2430" w:type="dxa"/>
            <w:vMerge/>
            <w:shd w:val="clear" w:color="auto" w:fill="FFFFFF"/>
          </w:tcPr>
          <w:p w:rsidR="00335AFB" w:rsidRPr="00CB1BCC" w:rsidRDefault="00335AFB" w:rsidP="00BA03E7">
            <w:pPr>
              <w:spacing w:after="0" w:line="360" w:lineRule="auto"/>
              <w:jc w:val="center"/>
              <w:rPr>
                <w:rFonts w:ascii="Times New Roman" w:hAnsi="Times New Roman"/>
                <w:sz w:val="24"/>
                <w:szCs w:val="24"/>
              </w:rPr>
            </w:pPr>
          </w:p>
        </w:tc>
        <w:tc>
          <w:tcPr>
            <w:tcW w:w="2340" w:type="dxa"/>
            <w:shd w:val="clear" w:color="auto" w:fill="FFFFFF"/>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Sig. (2-tailed)</w:t>
            </w:r>
          </w:p>
        </w:tc>
        <w:tc>
          <w:tcPr>
            <w:tcW w:w="2790" w:type="dxa"/>
            <w:shd w:val="clear" w:color="auto" w:fill="FFFFFF"/>
            <w:vAlign w:val="center"/>
          </w:tcPr>
          <w:p w:rsidR="00335AFB" w:rsidRPr="00CB1BCC" w:rsidRDefault="00335AFB" w:rsidP="00BA03E7">
            <w:pPr>
              <w:spacing w:after="0" w:line="240" w:lineRule="auto"/>
              <w:jc w:val="center"/>
              <w:rPr>
                <w:rFonts w:ascii="Times New Roman" w:hAnsi="Times New Roman"/>
                <w:sz w:val="24"/>
                <w:szCs w:val="24"/>
              </w:rPr>
            </w:pPr>
          </w:p>
        </w:tc>
        <w:tc>
          <w:tcPr>
            <w:tcW w:w="1800" w:type="dxa"/>
            <w:shd w:val="clear" w:color="auto" w:fill="FFFFFF"/>
            <w:vAlign w:val="center"/>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.000</w:t>
            </w:r>
          </w:p>
        </w:tc>
      </w:tr>
      <w:tr w:rsidR="00335AFB" w:rsidRPr="00CB1BCC" w:rsidTr="003D5DF9">
        <w:tc>
          <w:tcPr>
            <w:tcW w:w="2430" w:type="dxa"/>
            <w:vMerge/>
            <w:shd w:val="clear" w:color="auto" w:fill="FFFFFF"/>
          </w:tcPr>
          <w:p w:rsidR="00335AFB" w:rsidRPr="00CB1BCC" w:rsidRDefault="00335AFB" w:rsidP="00BA03E7">
            <w:pPr>
              <w:spacing w:after="0" w:line="360" w:lineRule="auto"/>
              <w:jc w:val="center"/>
              <w:rPr>
                <w:rFonts w:ascii="Times New Roman" w:hAnsi="Times New Roman"/>
                <w:sz w:val="24"/>
                <w:szCs w:val="24"/>
              </w:rPr>
            </w:pPr>
          </w:p>
        </w:tc>
        <w:tc>
          <w:tcPr>
            <w:tcW w:w="2340" w:type="dxa"/>
            <w:shd w:val="clear" w:color="auto" w:fill="FFFFFF"/>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N</w:t>
            </w:r>
          </w:p>
        </w:tc>
        <w:tc>
          <w:tcPr>
            <w:tcW w:w="2790" w:type="dxa"/>
            <w:shd w:val="clear" w:color="auto" w:fill="FFFFFF"/>
            <w:vAlign w:val="center"/>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130</w:t>
            </w:r>
          </w:p>
        </w:tc>
        <w:tc>
          <w:tcPr>
            <w:tcW w:w="1800" w:type="dxa"/>
            <w:shd w:val="clear" w:color="auto" w:fill="FFFFFF"/>
            <w:vAlign w:val="center"/>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130</w:t>
            </w:r>
          </w:p>
        </w:tc>
      </w:tr>
      <w:tr w:rsidR="00335AFB" w:rsidRPr="00CB1BCC" w:rsidTr="003D5DF9">
        <w:tc>
          <w:tcPr>
            <w:tcW w:w="2430" w:type="dxa"/>
            <w:vMerge w:val="restart"/>
            <w:shd w:val="clear" w:color="auto" w:fill="FFFFFF"/>
          </w:tcPr>
          <w:p w:rsidR="00335AFB" w:rsidRPr="00CB1BCC" w:rsidRDefault="00335AFB" w:rsidP="00BA03E7">
            <w:pPr>
              <w:spacing w:after="0" w:line="360" w:lineRule="auto"/>
              <w:ind w:left="60" w:right="60"/>
              <w:jc w:val="center"/>
              <w:rPr>
                <w:rFonts w:ascii="Times New Roman" w:hAnsi="Times New Roman"/>
                <w:sz w:val="24"/>
                <w:szCs w:val="24"/>
              </w:rPr>
            </w:pPr>
            <w:r w:rsidRPr="00CB1BCC">
              <w:rPr>
                <w:rFonts w:ascii="Times New Roman" w:hAnsi="Times New Roman"/>
                <w:sz w:val="24"/>
                <w:szCs w:val="24"/>
              </w:rPr>
              <w:t>Performance</w:t>
            </w:r>
          </w:p>
        </w:tc>
        <w:tc>
          <w:tcPr>
            <w:tcW w:w="2340" w:type="dxa"/>
            <w:shd w:val="clear" w:color="auto" w:fill="FFFFFF"/>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Pearson Correlation</w:t>
            </w:r>
          </w:p>
        </w:tc>
        <w:tc>
          <w:tcPr>
            <w:tcW w:w="2790" w:type="dxa"/>
            <w:shd w:val="clear" w:color="auto" w:fill="FFFFFF"/>
            <w:vAlign w:val="center"/>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.403</w:t>
            </w:r>
            <w:r w:rsidR="00D671FD" w:rsidRPr="00CB1BCC">
              <w:rPr>
                <w:rFonts w:ascii="Times New Roman" w:hAnsi="Times New Roman"/>
                <w:sz w:val="24"/>
                <w:szCs w:val="24"/>
              </w:rPr>
              <w:t>*</w:t>
            </w:r>
          </w:p>
        </w:tc>
        <w:tc>
          <w:tcPr>
            <w:tcW w:w="1800" w:type="dxa"/>
            <w:shd w:val="clear" w:color="auto" w:fill="FFFFFF"/>
            <w:vAlign w:val="center"/>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1</w:t>
            </w:r>
          </w:p>
        </w:tc>
      </w:tr>
      <w:tr w:rsidR="00335AFB" w:rsidRPr="00CB1BCC" w:rsidTr="003D5DF9">
        <w:trPr>
          <w:trHeight w:val="365"/>
        </w:trPr>
        <w:tc>
          <w:tcPr>
            <w:tcW w:w="2430" w:type="dxa"/>
            <w:vMerge/>
            <w:shd w:val="clear" w:color="auto" w:fill="FFFFFF"/>
          </w:tcPr>
          <w:p w:rsidR="00335AFB" w:rsidRPr="00CB1BCC" w:rsidRDefault="00335AFB" w:rsidP="00BA03E7">
            <w:pPr>
              <w:spacing w:after="0" w:line="360" w:lineRule="auto"/>
              <w:jc w:val="center"/>
              <w:rPr>
                <w:rFonts w:ascii="Times New Roman" w:hAnsi="Times New Roman"/>
                <w:sz w:val="24"/>
                <w:szCs w:val="24"/>
              </w:rPr>
            </w:pPr>
          </w:p>
        </w:tc>
        <w:tc>
          <w:tcPr>
            <w:tcW w:w="2340" w:type="dxa"/>
            <w:shd w:val="clear" w:color="auto" w:fill="FFFFFF"/>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Sig. (2-tailed)</w:t>
            </w:r>
          </w:p>
        </w:tc>
        <w:tc>
          <w:tcPr>
            <w:tcW w:w="2790" w:type="dxa"/>
            <w:shd w:val="clear" w:color="auto" w:fill="FFFFFF"/>
            <w:vAlign w:val="center"/>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.000</w:t>
            </w:r>
          </w:p>
        </w:tc>
        <w:tc>
          <w:tcPr>
            <w:tcW w:w="1800" w:type="dxa"/>
            <w:shd w:val="clear" w:color="auto" w:fill="FFFFFF"/>
            <w:vAlign w:val="center"/>
          </w:tcPr>
          <w:p w:rsidR="00335AFB" w:rsidRPr="00CB1BCC" w:rsidRDefault="00335AFB" w:rsidP="00BA03E7">
            <w:pPr>
              <w:spacing w:after="0" w:line="240" w:lineRule="auto"/>
              <w:jc w:val="center"/>
              <w:rPr>
                <w:rFonts w:ascii="Times New Roman" w:hAnsi="Times New Roman"/>
                <w:sz w:val="24"/>
                <w:szCs w:val="24"/>
              </w:rPr>
            </w:pPr>
          </w:p>
        </w:tc>
      </w:tr>
      <w:tr w:rsidR="00335AFB" w:rsidRPr="00CB1BCC" w:rsidTr="003D5DF9">
        <w:trPr>
          <w:trHeight w:val="320"/>
        </w:trPr>
        <w:tc>
          <w:tcPr>
            <w:tcW w:w="2430" w:type="dxa"/>
            <w:vMerge/>
            <w:shd w:val="clear" w:color="auto" w:fill="FFFFFF"/>
          </w:tcPr>
          <w:p w:rsidR="00335AFB" w:rsidRPr="00CB1BCC" w:rsidRDefault="00335AFB" w:rsidP="00BA03E7">
            <w:pPr>
              <w:spacing w:after="0" w:line="360" w:lineRule="auto"/>
              <w:jc w:val="center"/>
              <w:rPr>
                <w:rFonts w:ascii="Times New Roman" w:hAnsi="Times New Roman"/>
                <w:sz w:val="24"/>
                <w:szCs w:val="24"/>
              </w:rPr>
            </w:pPr>
          </w:p>
        </w:tc>
        <w:tc>
          <w:tcPr>
            <w:tcW w:w="2340" w:type="dxa"/>
            <w:shd w:val="clear" w:color="auto" w:fill="FFFFFF"/>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N</w:t>
            </w:r>
          </w:p>
        </w:tc>
        <w:tc>
          <w:tcPr>
            <w:tcW w:w="2790" w:type="dxa"/>
            <w:shd w:val="clear" w:color="auto" w:fill="FFFFFF"/>
            <w:vAlign w:val="center"/>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130</w:t>
            </w:r>
          </w:p>
        </w:tc>
        <w:tc>
          <w:tcPr>
            <w:tcW w:w="1800" w:type="dxa"/>
            <w:shd w:val="clear" w:color="auto" w:fill="FFFFFF"/>
            <w:vAlign w:val="center"/>
          </w:tcPr>
          <w:p w:rsidR="00335AFB" w:rsidRPr="00CB1BCC" w:rsidRDefault="00335AFB" w:rsidP="00BA03E7">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130</w:t>
            </w:r>
          </w:p>
        </w:tc>
      </w:tr>
      <w:tr w:rsidR="00335AFB" w:rsidRPr="00CB1BCC" w:rsidTr="00BA5198">
        <w:tc>
          <w:tcPr>
            <w:tcW w:w="9360" w:type="dxa"/>
            <w:gridSpan w:val="4"/>
            <w:shd w:val="clear" w:color="auto" w:fill="FFFFFF"/>
          </w:tcPr>
          <w:p w:rsidR="00335AFB" w:rsidRPr="00CB1BCC" w:rsidRDefault="00335AFB" w:rsidP="00BA03E7">
            <w:pPr>
              <w:spacing w:after="0" w:line="240" w:lineRule="auto"/>
              <w:ind w:left="60" w:right="60"/>
              <w:rPr>
                <w:rFonts w:ascii="Times New Roman" w:hAnsi="Times New Roman"/>
                <w:i/>
                <w:iCs/>
                <w:sz w:val="24"/>
                <w:szCs w:val="24"/>
              </w:rPr>
            </w:pPr>
            <w:r w:rsidRPr="00CB1BCC">
              <w:rPr>
                <w:rFonts w:ascii="Times New Roman" w:hAnsi="Times New Roman"/>
                <w:i/>
                <w:iCs/>
                <w:sz w:val="24"/>
                <w:szCs w:val="24"/>
              </w:rPr>
              <w:t>Correlation is significant at the 0.05 level (2-tailed).</w:t>
            </w:r>
          </w:p>
        </w:tc>
      </w:tr>
    </w:tbl>
    <w:p w:rsidR="00335AFB" w:rsidRPr="00CB1BCC" w:rsidRDefault="00335AFB" w:rsidP="00335AFB">
      <w:pPr>
        <w:spacing w:line="480" w:lineRule="auto"/>
        <w:jc w:val="both"/>
        <w:rPr>
          <w:rFonts w:ascii="Times New Roman" w:hAnsi="Times New Roman"/>
          <w:sz w:val="24"/>
          <w:szCs w:val="24"/>
        </w:rPr>
      </w:pPr>
    </w:p>
    <w:p w:rsidR="00E760FB" w:rsidRPr="00CB1BCC" w:rsidRDefault="00423BA9" w:rsidP="006D7308">
      <w:pPr>
        <w:spacing w:line="480" w:lineRule="auto"/>
        <w:jc w:val="both"/>
        <w:rPr>
          <w:rFonts w:ascii="Times New Roman" w:hAnsi="Times New Roman"/>
          <w:sz w:val="24"/>
          <w:szCs w:val="24"/>
        </w:rPr>
      </w:pPr>
      <w:r w:rsidRPr="00CB1BCC">
        <w:rPr>
          <w:rFonts w:ascii="Times New Roman" w:hAnsi="Times New Roman"/>
          <w:sz w:val="24"/>
          <w:szCs w:val="24"/>
        </w:rPr>
        <w:t>The table 4.8</w:t>
      </w:r>
      <w:r w:rsidR="00335AFB" w:rsidRPr="00CB1BCC">
        <w:rPr>
          <w:rFonts w:ascii="Times New Roman" w:hAnsi="Times New Roman"/>
          <w:sz w:val="24"/>
          <w:szCs w:val="24"/>
        </w:rPr>
        <w:t xml:space="preserve"> above illustrates that there is a statistical significance relationship between Laissez faire leadership style (independent variable) and performance of six selected UPE schools within </w:t>
      </w:r>
      <w:proofErr w:type="spellStart"/>
      <w:r w:rsidR="00335AFB" w:rsidRPr="00CB1BCC">
        <w:rPr>
          <w:rFonts w:ascii="Times New Roman" w:hAnsi="Times New Roman"/>
          <w:sz w:val="24"/>
          <w:szCs w:val="24"/>
        </w:rPr>
        <w:t>Nagongera</w:t>
      </w:r>
      <w:proofErr w:type="spellEnd"/>
      <w:r w:rsidR="00335AFB" w:rsidRPr="00CB1BCC">
        <w:rPr>
          <w:rFonts w:ascii="Times New Roman" w:hAnsi="Times New Roman"/>
          <w:sz w:val="24"/>
          <w:szCs w:val="24"/>
        </w:rPr>
        <w:t xml:space="preserve"> sub-county (dependent variable). It shows that through bivariate means, there is a positive correlation of r = 0.403</w:t>
      </w:r>
      <w:r w:rsidR="00D671FD" w:rsidRPr="00CB1BCC">
        <w:rPr>
          <w:rFonts w:ascii="Times New Roman" w:hAnsi="Times New Roman"/>
          <w:sz w:val="24"/>
          <w:szCs w:val="24"/>
        </w:rPr>
        <w:t>*</w:t>
      </w:r>
      <w:r w:rsidR="00335AFB" w:rsidRPr="00CB1BCC">
        <w:rPr>
          <w:rFonts w:ascii="Times New Roman" w:hAnsi="Times New Roman"/>
          <w:sz w:val="24"/>
          <w:szCs w:val="24"/>
        </w:rPr>
        <w:t xml:space="preserve"> and Significance at 0.000 </w:t>
      </w:r>
      <w:r w:rsidR="00151DC5" w:rsidRPr="00CB1BCC">
        <w:rPr>
          <w:rFonts w:ascii="Times New Roman" w:hAnsi="Times New Roman"/>
          <w:sz w:val="24"/>
          <w:szCs w:val="24"/>
        </w:rPr>
        <w:t xml:space="preserve">implying that there is a significant positive relationship between </w:t>
      </w:r>
      <w:r w:rsidR="00335AFB" w:rsidRPr="00CB1BCC">
        <w:rPr>
          <w:rFonts w:ascii="Times New Roman" w:hAnsi="Times New Roman"/>
          <w:sz w:val="24"/>
          <w:szCs w:val="24"/>
        </w:rPr>
        <w:t xml:space="preserve">Laissez faire leadership style and performance of six selected UPE schools in </w:t>
      </w:r>
      <w:proofErr w:type="spellStart"/>
      <w:r w:rsidR="00335AFB" w:rsidRPr="00CB1BCC">
        <w:rPr>
          <w:rFonts w:ascii="Times New Roman" w:hAnsi="Times New Roman"/>
          <w:sz w:val="24"/>
          <w:szCs w:val="24"/>
        </w:rPr>
        <w:t>Nagongera</w:t>
      </w:r>
      <w:proofErr w:type="spellEnd"/>
      <w:r w:rsidR="00335AFB" w:rsidRPr="00CB1BCC">
        <w:rPr>
          <w:rFonts w:ascii="Times New Roman" w:hAnsi="Times New Roman"/>
          <w:sz w:val="24"/>
          <w:szCs w:val="24"/>
        </w:rPr>
        <w:t xml:space="preserve"> sub-county. </w:t>
      </w:r>
      <w:r w:rsidR="00151DC5" w:rsidRPr="00CB1BCC">
        <w:rPr>
          <w:rFonts w:ascii="Times New Roman" w:hAnsi="Times New Roman"/>
          <w:sz w:val="24"/>
          <w:szCs w:val="24"/>
        </w:rPr>
        <w:t xml:space="preserve">The relationship between laissez faire leadership style and performance in six selected UPE schools in </w:t>
      </w:r>
      <w:proofErr w:type="spellStart"/>
      <w:r w:rsidR="00151DC5" w:rsidRPr="00CB1BCC">
        <w:rPr>
          <w:rFonts w:ascii="Times New Roman" w:hAnsi="Times New Roman"/>
          <w:sz w:val="24"/>
          <w:szCs w:val="24"/>
        </w:rPr>
        <w:t>Nagongera</w:t>
      </w:r>
      <w:proofErr w:type="spellEnd"/>
      <w:r w:rsidR="00151DC5" w:rsidRPr="00CB1BCC">
        <w:rPr>
          <w:rFonts w:ascii="Times New Roman" w:hAnsi="Times New Roman"/>
          <w:sz w:val="24"/>
          <w:szCs w:val="24"/>
        </w:rPr>
        <w:t xml:space="preserve"> sub-county is statistically significant. An improvement on laissez faire leadership will lead to a significant improvement on performance.</w:t>
      </w:r>
      <w:r w:rsidR="00D96439" w:rsidRPr="00CB1BCC">
        <w:rPr>
          <w:rFonts w:ascii="Times New Roman" w:hAnsi="Times New Roman"/>
          <w:sz w:val="24"/>
          <w:szCs w:val="24"/>
        </w:rPr>
        <w:t xml:space="preserve"> </w:t>
      </w:r>
      <w:r w:rsidR="00151DC5" w:rsidRPr="00CB1BCC">
        <w:rPr>
          <w:rFonts w:ascii="Times New Roman" w:hAnsi="Times New Roman"/>
          <w:sz w:val="24"/>
          <w:szCs w:val="24"/>
        </w:rPr>
        <w:t xml:space="preserve">The earlier hypothesis from chapter one is </w:t>
      </w:r>
      <w:r w:rsidR="00EB4687" w:rsidRPr="00CB1BCC">
        <w:rPr>
          <w:rFonts w:ascii="Times New Roman" w:hAnsi="Times New Roman"/>
          <w:sz w:val="24"/>
          <w:szCs w:val="24"/>
        </w:rPr>
        <w:t>rejected and substituted for a null hypothesis.</w:t>
      </w:r>
    </w:p>
    <w:p w:rsidR="00335AFB" w:rsidRPr="00CB1BCC" w:rsidRDefault="004B26BA" w:rsidP="00023435">
      <w:pPr>
        <w:pStyle w:val="Heading1"/>
        <w:spacing w:line="480" w:lineRule="auto"/>
        <w:jc w:val="both"/>
        <w:rPr>
          <w:rFonts w:ascii="Times New Roman" w:hAnsi="Times New Roman"/>
          <w:color w:val="auto"/>
          <w:sz w:val="24"/>
        </w:rPr>
      </w:pPr>
      <w:bookmarkStart w:id="249" w:name="_Toc4165449"/>
      <w:r w:rsidRPr="00CB1BCC">
        <w:rPr>
          <w:rFonts w:ascii="Times New Roman" w:hAnsi="Times New Roman"/>
          <w:color w:val="auto"/>
          <w:sz w:val="24"/>
        </w:rPr>
        <w:lastRenderedPageBreak/>
        <w:t>4.</w:t>
      </w:r>
      <w:r w:rsidR="00023435" w:rsidRPr="00CB1BCC">
        <w:rPr>
          <w:rFonts w:ascii="Times New Roman" w:hAnsi="Times New Roman"/>
          <w:color w:val="auto"/>
          <w:sz w:val="24"/>
        </w:rPr>
        <w:t>6</w:t>
      </w:r>
      <w:r w:rsidR="00B747B0" w:rsidRPr="00CB1BCC">
        <w:rPr>
          <w:rFonts w:ascii="Times New Roman" w:hAnsi="Times New Roman"/>
          <w:color w:val="auto"/>
          <w:sz w:val="24"/>
        </w:rPr>
        <w:t xml:space="preserve"> Empirical</w:t>
      </w:r>
      <w:r w:rsidR="00335AFB" w:rsidRPr="00CB1BCC">
        <w:rPr>
          <w:rFonts w:ascii="Times New Roman" w:hAnsi="Times New Roman"/>
          <w:color w:val="auto"/>
          <w:sz w:val="24"/>
        </w:rPr>
        <w:t xml:space="preserve"> findings on democratic leadership styles and performance of six selected UPE schools within </w:t>
      </w:r>
      <w:proofErr w:type="spellStart"/>
      <w:r w:rsidR="00335AFB" w:rsidRPr="00CB1BCC">
        <w:rPr>
          <w:rFonts w:ascii="Times New Roman" w:hAnsi="Times New Roman"/>
          <w:color w:val="auto"/>
          <w:sz w:val="24"/>
        </w:rPr>
        <w:t>Nagongera</w:t>
      </w:r>
      <w:proofErr w:type="spellEnd"/>
      <w:r w:rsidR="00335AFB" w:rsidRPr="00CB1BCC">
        <w:rPr>
          <w:rFonts w:ascii="Times New Roman" w:hAnsi="Times New Roman"/>
          <w:color w:val="auto"/>
          <w:sz w:val="24"/>
        </w:rPr>
        <w:t xml:space="preserve"> sub-county-</w:t>
      </w:r>
      <w:proofErr w:type="spellStart"/>
      <w:r w:rsidR="00335AFB" w:rsidRPr="00CB1BCC">
        <w:rPr>
          <w:rFonts w:ascii="Times New Roman" w:hAnsi="Times New Roman"/>
          <w:color w:val="auto"/>
          <w:sz w:val="24"/>
        </w:rPr>
        <w:t>Tororo</w:t>
      </w:r>
      <w:proofErr w:type="spellEnd"/>
      <w:r w:rsidR="00335AFB" w:rsidRPr="00CB1BCC">
        <w:rPr>
          <w:rFonts w:ascii="Times New Roman" w:hAnsi="Times New Roman"/>
          <w:color w:val="auto"/>
          <w:sz w:val="24"/>
        </w:rPr>
        <w:t xml:space="preserve"> district.</w:t>
      </w:r>
      <w:bookmarkEnd w:id="249"/>
    </w:p>
    <w:p w:rsidR="00335AFB" w:rsidRPr="00CB1BCC" w:rsidRDefault="004B26BA" w:rsidP="00023435">
      <w:pPr>
        <w:pStyle w:val="Heading1"/>
        <w:spacing w:before="0" w:line="480" w:lineRule="auto"/>
        <w:rPr>
          <w:rFonts w:ascii="Times New Roman" w:hAnsi="Times New Roman"/>
          <w:color w:val="auto"/>
          <w:sz w:val="24"/>
        </w:rPr>
      </w:pPr>
      <w:bookmarkStart w:id="250" w:name="_Toc3909395"/>
      <w:bookmarkStart w:id="251" w:name="_Toc4165450"/>
      <w:r w:rsidRPr="00CB1BCC">
        <w:rPr>
          <w:rFonts w:ascii="Times New Roman" w:hAnsi="Times New Roman"/>
          <w:color w:val="auto"/>
          <w:sz w:val="24"/>
        </w:rPr>
        <w:t>4.</w:t>
      </w:r>
      <w:r w:rsidR="00023435" w:rsidRPr="00CB1BCC">
        <w:rPr>
          <w:rFonts w:ascii="Times New Roman" w:hAnsi="Times New Roman"/>
          <w:color w:val="auto"/>
          <w:sz w:val="24"/>
        </w:rPr>
        <w:t>6</w:t>
      </w:r>
      <w:r w:rsidR="00335AFB" w:rsidRPr="00CB1BCC">
        <w:rPr>
          <w:rFonts w:ascii="Times New Roman" w:hAnsi="Times New Roman"/>
          <w:color w:val="auto"/>
          <w:sz w:val="24"/>
        </w:rPr>
        <w:t>.1</w:t>
      </w:r>
      <w:r w:rsidRPr="00CB1BCC">
        <w:rPr>
          <w:rFonts w:ascii="Times New Roman" w:hAnsi="Times New Roman"/>
          <w:color w:val="auto"/>
          <w:sz w:val="24"/>
        </w:rPr>
        <w:t xml:space="preserve"> Descriptive statistics on democratic leadership styles and six selected UPE schools</w:t>
      </w:r>
      <w:bookmarkEnd w:id="250"/>
      <w:bookmarkEnd w:id="251"/>
    </w:p>
    <w:p w:rsidR="00335AFB" w:rsidRPr="00CB1BCC" w:rsidRDefault="00335AFB" w:rsidP="00023435">
      <w:pPr>
        <w:pStyle w:val="Heading2"/>
        <w:tabs>
          <w:tab w:val="left" w:pos="0"/>
        </w:tabs>
        <w:spacing w:before="0" w:line="480" w:lineRule="auto"/>
        <w:jc w:val="both"/>
        <w:rPr>
          <w:b w:val="0"/>
          <w:color w:val="auto"/>
          <w:szCs w:val="24"/>
        </w:rPr>
      </w:pPr>
      <w:bookmarkStart w:id="252" w:name="_Toc535421568"/>
      <w:bookmarkStart w:id="253" w:name="_Toc3796233"/>
      <w:bookmarkStart w:id="254" w:name="_Toc3796523"/>
      <w:bookmarkStart w:id="255" w:name="_Toc3865359"/>
      <w:bookmarkStart w:id="256" w:name="_Toc3909396"/>
      <w:r w:rsidRPr="00CB1BCC">
        <w:rPr>
          <w:b w:val="0"/>
          <w:color w:val="auto"/>
          <w:szCs w:val="24"/>
        </w:rPr>
        <w:t xml:space="preserve">The researcher was interested to find whether democratic leadership styles and six selected UPE schools within </w:t>
      </w:r>
      <w:proofErr w:type="spellStart"/>
      <w:r w:rsidRPr="00CB1BCC">
        <w:rPr>
          <w:b w:val="0"/>
          <w:color w:val="auto"/>
          <w:szCs w:val="24"/>
        </w:rPr>
        <w:t>Nagongera</w:t>
      </w:r>
      <w:proofErr w:type="spellEnd"/>
      <w:r w:rsidRPr="00CB1BCC">
        <w:rPr>
          <w:b w:val="0"/>
          <w:color w:val="auto"/>
          <w:szCs w:val="24"/>
        </w:rPr>
        <w:t xml:space="preserve"> sub-county-</w:t>
      </w:r>
      <w:proofErr w:type="spellStart"/>
      <w:r w:rsidRPr="00CB1BCC">
        <w:rPr>
          <w:b w:val="0"/>
          <w:color w:val="auto"/>
          <w:szCs w:val="24"/>
        </w:rPr>
        <w:t>Tororo</w:t>
      </w:r>
      <w:proofErr w:type="spellEnd"/>
      <w:r w:rsidRPr="00CB1BCC">
        <w:rPr>
          <w:b w:val="0"/>
          <w:color w:val="auto"/>
          <w:szCs w:val="24"/>
        </w:rPr>
        <w:t xml:space="preserve"> district and  the arguments were based on </w:t>
      </w:r>
      <w:proofErr w:type="spellStart"/>
      <w:r w:rsidRPr="00CB1BCC">
        <w:rPr>
          <w:b w:val="0"/>
          <w:color w:val="auto"/>
          <w:szCs w:val="24"/>
        </w:rPr>
        <w:t>Likert</w:t>
      </w:r>
      <w:proofErr w:type="spellEnd"/>
      <w:r w:rsidRPr="00CB1BCC">
        <w:rPr>
          <w:b w:val="0"/>
          <w:color w:val="auto"/>
          <w:szCs w:val="24"/>
        </w:rPr>
        <w:t xml:space="preserve"> scale;  (5) strongly agree (4) agree (3) not sure (2) strongly disagree and (1) disagree.</w:t>
      </w:r>
      <w:bookmarkEnd w:id="252"/>
      <w:bookmarkEnd w:id="253"/>
      <w:bookmarkEnd w:id="254"/>
      <w:bookmarkEnd w:id="255"/>
      <w:bookmarkEnd w:id="256"/>
    </w:p>
    <w:p w:rsidR="00335AFB" w:rsidRPr="00CB1BCC" w:rsidRDefault="00023435" w:rsidP="00023435">
      <w:pPr>
        <w:pStyle w:val="Caption"/>
        <w:spacing w:line="360" w:lineRule="auto"/>
        <w:rPr>
          <w:rFonts w:ascii="Times New Roman" w:hAnsi="Times New Roman"/>
          <w:color w:val="auto"/>
          <w:sz w:val="24"/>
        </w:rPr>
      </w:pPr>
      <w:bookmarkStart w:id="257" w:name="_Toc535421569"/>
      <w:bookmarkStart w:id="258" w:name="_Toc3796234"/>
      <w:bookmarkStart w:id="259" w:name="_Toc3796524"/>
      <w:bookmarkStart w:id="260" w:name="_Toc3865360"/>
      <w:bookmarkStart w:id="261" w:name="_Toc3909397"/>
      <w:bookmarkStart w:id="262" w:name="_Toc4165503"/>
      <w:proofErr w:type="gramStart"/>
      <w:r w:rsidRPr="00CB1BCC">
        <w:rPr>
          <w:rFonts w:ascii="Times New Roman" w:hAnsi="Times New Roman"/>
          <w:color w:val="auto"/>
          <w:sz w:val="24"/>
        </w:rPr>
        <w:t>Table 4.</w:t>
      </w:r>
      <w:proofErr w:type="gramEnd"/>
      <w:r w:rsidRPr="00CB1BCC">
        <w:rPr>
          <w:rFonts w:ascii="Times New Roman" w:hAnsi="Times New Roman"/>
          <w:color w:val="auto"/>
          <w:sz w:val="24"/>
        </w:rPr>
        <w:fldChar w:fldCharType="begin"/>
      </w:r>
      <w:r w:rsidRPr="00CB1BCC">
        <w:rPr>
          <w:rFonts w:ascii="Times New Roman" w:hAnsi="Times New Roman"/>
          <w:color w:val="auto"/>
          <w:sz w:val="24"/>
        </w:rPr>
        <w:instrText xml:space="preserve"> SEQ Table_4. \* ARABIC </w:instrText>
      </w:r>
      <w:r w:rsidRPr="00CB1BCC">
        <w:rPr>
          <w:rFonts w:ascii="Times New Roman" w:hAnsi="Times New Roman"/>
          <w:color w:val="auto"/>
          <w:sz w:val="24"/>
        </w:rPr>
        <w:fldChar w:fldCharType="separate"/>
      </w:r>
      <w:r w:rsidR="00D2494A">
        <w:rPr>
          <w:rFonts w:ascii="Times New Roman" w:hAnsi="Times New Roman"/>
          <w:noProof/>
          <w:color w:val="auto"/>
          <w:sz w:val="24"/>
        </w:rPr>
        <w:t>9</w:t>
      </w:r>
      <w:r w:rsidRPr="00CB1BCC">
        <w:rPr>
          <w:rFonts w:ascii="Times New Roman" w:hAnsi="Times New Roman"/>
          <w:color w:val="auto"/>
          <w:sz w:val="24"/>
        </w:rPr>
        <w:fldChar w:fldCharType="end"/>
      </w:r>
      <w:r w:rsidRPr="00CB1BCC">
        <w:rPr>
          <w:rFonts w:ascii="Times New Roman" w:hAnsi="Times New Roman"/>
          <w:color w:val="auto"/>
          <w:sz w:val="24"/>
        </w:rPr>
        <w:t xml:space="preserve">: </w:t>
      </w:r>
      <w:r w:rsidR="00335AFB" w:rsidRPr="00CB1BCC">
        <w:rPr>
          <w:rFonts w:ascii="Times New Roman" w:hAnsi="Times New Roman"/>
          <w:color w:val="auto"/>
          <w:sz w:val="24"/>
        </w:rPr>
        <w:t xml:space="preserve">Descriptive statistics on democratic leadership styles and six selected UPE schools within </w:t>
      </w:r>
      <w:proofErr w:type="spellStart"/>
      <w:r w:rsidR="00335AFB" w:rsidRPr="00CB1BCC">
        <w:rPr>
          <w:rFonts w:ascii="Times New Roman" w:hAnsi="Times New Roman"/>
          <w:color w:val="auto"/>
          <w:sz w:val="24"/>
        </w:rPr>
        <w:t>Nagongera</w:t>
      </w:r>
      <w:proofErr w:type="spellEnd"/>
      <w:r w:rsidR="00335AFB" w:rsidRPr="00CB1BCC">
        <w:rPr>
          <w:rFonts w:ascii="Times New Roman" w:hAnsi="Times New Roman"/>
          <w:color w:val="auto"/>
          <w:sz w:val="24"/>
        </w:rPr>
        <w:t xml:space="preserve"> sub-county-</w:t>
      </w:r>
      <w:proofErr w:type="spellStart"/>
      <w:r w:rsidR="00335AFB" w:rsidRPr="00CB1BCC">
        <w:rPr>
          <w:rFonts w:ascii="Times New Roman" w:hAnsi="Times New Roman"/>
          <w:color w:val="auto"/>
          <w:sz w:val="24"/>
        </w:rPr>
        <w:t>Tororo</w:t>
      </w:r>
      <w:proofErr w:type="spellEnd"/>
      <w:r w:rsidR="00335AFB" w:rsidRPr="00CB1BCC">
        <w:rPr>
          <w:rFonts w:ascii="Times New Roman" w:hAnsi="Times New Roman"/>
          <w:color w:val="auto"/>
          <w:sz w:val="24"/>
        </w:rPr>
        <w:t xml:space="preserve"> district.</w:t>
      </w:r>
      <w:bookmarkEnd w:id="257"/>
      <w:bookmarkEnd w:id="258"/>
      <w:bookmarkEnd w:id="259"/>
      <w:bookmarkEnd w:id="260"/>
      <w:bookmarkEnd w:id="261"/>
      <w:bookmarkEnd w:id="262"/>
    </w:p>
    <w:tbl>
      <w:tblPr>
        <w:tblW w:w="10260" w:type="dxa"/>
        <w:tblInd w:w="108" w:type="dxa"/>
        <w:tblBorders>
          <w:top w:val="single" w:sz="18" w:space="0" w:color="000000"/>
          <w:left w:val="single" w:sz="18" w:space="0" w:color="000000"/>
          <w:bottom w:val="single" w:sz="18" w:space="0" w:color="000000"/>
          <w:right w:val="single" w:sz="6" w:space="0" w:color="000000"/>
        </w:tblBorders>
        <w:tblLayout w:type="fixed"/>
        <w:tblLook w:val="0000" w:firstRow="0" w:lastRow="0" w:firstColumn="0" w:lastColumn="0" w:noHBand="0" w:noVBand="0"/>
      </w:tblPr>
      <w:tblGrid>
        <w:gridCol w:w="3960"/>
        <w:gridCol w:w="990"/>
        <w:gridCol w:w="900"/>
        <w:gridCol w:w="810"/>
        <w:gridCol w:w="990"/>
        <w:gridCol w:w="990"/>
        <w:gridCol w:w="810"/>
        <w:gridCol w:w="810"/>
      </w:tblGrid>
      <w:tr w:rsidR="00335AFB" w:rsidRPr="00CB1BCC" w:rsidTr="001942BA">
        <w:trPr>
          <w:trHeight w:val="378"/>
        </w:trPr>
        <w:tc>
          <w:tcPr>
            <w:tcW w:w="3960" w:type="dxa"/>
            <w:tcBorders>
              <w:top w:val="single" w:sz="18" w:space="0" w:color="000000"/>
              <w:bottom w:val="single" w:sz="6" w:space="0" w:color="000000"/>
              <w:right w:val="single" w:sz="6" w:space="0" w:color="000000"/>
            </w:tcBorders>
            <w:shd w:val="clear" w:color="auto" w:fill="FFFFFF"/>
          </w:tcPr>
          <w:p w:rsidR="00335AFB" w:rsidRPr="00CB1BCC" w:rsidRDefault="00335AFB" w:rsidP="00423BA9">
            <w:pPr>
              <w:spacing w:after="0" w:line="240" w:lineRule="auto"/>
              <w:ind w:left="40"/>
              <w:jc w:val="both"/>
              <w:rPr>
                <w:rFonts w:ascii="Times New Roman" w:hAnsi="Times New Roman"/>
                <w:b/>
                <w:bCs/>
                <w:sz w:val="24"/>
                <w:szCs w:val="24"/>
              </w:rPr>
            </w:pPr>
            <w:r w:rsidRPr="00CB1BCC">
              <w:rPr>
                <w:rFonts w:ascii="Times New Roman" w:hAnsi="Times New Roman"/>
                <w:b/>
                <w:bCs/>
                <w:sz w:val="24"/>
                <w:szCs w:val="24"/>
              </w:rPr>
              <w:t>Response</w:t>
            </w:r>
          </w:p>
        </w:tc>
        <w:tc>
          <w:tcPr>
            <w:tcW w:w="990" w:type="dxa"/>
            <w:tcBorders>
              <w:top w:val="single" w:sz="18" w:space="0" w:color="000000"/>
              <w:left w:val="single" w:sz="6" w:space="0" w:color="000000"/>
              <w:bottom w:val="single" w:sz="6" w:space="0" w:color="000000"/>
              <w:right w:val="single" w:sz="6" w:space="0" w:color="000000"/>
            </w:tcBorders>
            <w:shd w:val="clear" w:color="auto" w:fill="FFFFFF"/>
          </w:tcPr>
          <w:p w:rsidR="00335AFB" w:rsidRPr="00CB1BCC" w:rsidRDefault="00272907" w:rsidP="00423BA9">
            <w:pPr>
              <w:spacing w:after="0" w:line="240" w:lineRule="auto"/>
              <w:ind w:left="-108"/>
              <w:jc w:val="center"/>
              <w:rPr>
                <w:rFonts w:ascii="Times New Roman" w:hAnsi="Times New Roman"/>
                <w:b/>
                <w:bCs/>
                <w:i/>
                <w:iCs/>
                <w:sz w:val="24"/>
                <w:szCs w:val="24"/>
              </w:rPr>
            </w:pPr>
            <w:r w:rsidRPr="00CB1BCC">
              <w:rPr>
                <w:rFonts w:ascii="Times New Roman" w:hAnsi="Times New Roman"/>
                <w:b/>
                <w:bCs/>
                <w:i/>
                <w:iCs/>
                <w:sz w:val="24"/>
                <w:szCs w:val="24"/>
              </w:rPr>
              <w:t>SA</w:t>
            </w:r>
          </w:p>
        </w:tc>
        <w:tc>
          <w:tcPr>
            <w:tcW w:w="900" w:type="dxa"/>
            <w:tcBorders>
              <w:top w:val="single" w:sz="18" w:space="0" w:color="000000"/>
              <w:left w:val="single" w:sz="6" w:space="0" w:color="000000"/>
              <w:bottom w:val="single" w:sz="6" w:space="0" w:color="000000"/>
              <w:right w:val="single" w:sz="6" w:space="0" w:color="000000"/>
            </w:tcBorders>
            <w:shd w:val="clear" w:color="auto" w:fill="FFFFFF"/>
          </w:tcPr>
          <w:p w:rsidR="00335AFB" w:rsidRPr="00CB1BCC" w:rsidRDefault="00272907" w:rsidP="00423BA9">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A</w:t>
            </w:r>
          </w:p>
        </w:tc>
        <w:tc>
          <w:tcPr>
            <w:tcW w:w="810" w:type="dxa"/>
            <w:tcBorders>
              <w:top w:val="single" w:sz="18" w:space="0" w:color="000000"/>
              <w:left w:val="single" w:sz="6" w:space="0" w:color="000000"/>
              <w:bottom w:val="single" w:sz="6" w:space="0" w:color="000000"/>
              <w:right w:val="single" w:sz="6" w:space="0" w:color="000000"/>
            </w:tcBorders>
            <w:shd w:val="clear" w:color="auto" w:fill="FFFFFF"/>
          </w:tcPr>
          <w:p w:rsidR="00335AFB" w:rsidRPr="00CB1BCC" w:rsidRDefault="00272907" w:rsidP="00423BA9">
            <w:pPr>
              <w:spacing w:after="0" w:line="240" w:lineRule="auto"/>
              <w:ind w:left="-18"/>
              <w:jc w:val="center"/>
              <w:rPr>
                <w:rFonts w:ascii="Times New Roman" w:hAnsi="Times New Roman"/>
                <w:b/>
                <w:bCs/>
                <w:i/>
                <w:iCs/>
                <w:sz w:val="24"/>
                <w:szCs w:val="24"/>
              </w:rPr>
            </w:pPr>
            <w:r w:rsidRPr="00CB1BCC">
              <w:rPr>
                <w:rFonts w:ascii="Times New Roman" w:hAnsi="Times New Roman"/>
                <w:b/>
                <w:bCs/>
                <w:i/>
                <w:iCs/>
                <w:sz w:val="24"/>
                <w:szCs w:val="24"/>
              </w:rPr>
              <w:t>N</w:t>
            </w:r>
          </w:p>
        </w:tc>
        <w:tc>
          <w:tcPr>
            <w:tcW w:w="990" w:type="dxa"/>
            <w:tcBorders>
              <w:top w:val="single" w:sz="18" w:space="0" w:color="000000"/>
              <w:left w:val="single" w:sz="6" w:space="0" w:color="000000"/>
              <w:bottom w:val="single" w:sz="6" w:space="0" w:color="000000"/>
              <w:right w:val="single" w:sz="6" w:space="0" w:color="000000"/>
            </w:tcBorders>
            <w:shd w:val="clear" w:color="auto" w:fill="FFFFFF"/>
          </w:tcPr>
          <w:p w:rsidR="00335AFB" w:rsidRPr="00CB1BCC" w:rsidRDefault="00272907" w:rsidP="00423BA9">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D</w:t>
            </w:r>
          </w:p>
        </w:tc>
        <w:tc>
          <w:tcPr>
            <w:tcW w:w="990" w:type="dxa"/>
            <w:tcBorders>
              <w:top w:val="single" w:sz="18" w:space="0" w:color="000000"/>
              <w:left w:val="single" w:sz="6" w:space="0" w:color="000000"/>
              <w:bottom w:val="single" w:sz="6" w:space="0" w:color="000000"/>
              <w:right w:val="single" w:sz="4" w:space="0" w:color="auto"/>
            </w:tcBorders>
            <w:shd w:val="clear" w:color="auto" w:fill="FFFFFF"/>
          </w:tcPr>
          <w:p w:rsidR="00335AFB" w:rsidRPr="00CB1BCC" w:rsidRDefault="00272907" w:rsidP="00423BA9">
            <w:pPr>
              <w:spacing w:after="0" w:line="240" w:lineRule="auto"/>
              <w:ind w:left="15"/>
              <w:jc w:val="center"/>
              <w:rPr>
                <w:rFonts w:ascii="Times New Roman" w:hAnsi="Times New Roman"/>
                <w:b/>
                <w:bCs/>
                <w:i/>
                <w:iCs/>
                <w:sz w:val="24"/>
                <w:szCs w:val="24"/>
              </w:rPr>
            </w:pPr>
            <w:r w:rsidRPr="00CB1BCC">
              <w:rPr>
                <w:rFonts w:ascii="Times New Roman" w:hAnsi="Times New Roman"/>
                <w:b/>
                <w:bCs/>
                <w:i/>
                <w:iCs/>
                <w:sz w:val="24"/>
                <w:szCs w:val="24"/>
              </w:rPr>
              <w:t>SD</w:t>
            </w:r>
          </w:p>
        </w:tc>
        <w:tc>
          <w:tcPr>
            <w:tcW w:w="810" w:type="dxa"/>
            <w:tcBorders>
              <w:top w:val="single" w:sz="18" w:space="0" w:color="000000"/>
              <w:left w:val="single" w:sz="4" w:space="0" w:color="auto"/>
              <w:bottom w:val="single" w:sz="6" w:space="0" w:color="000000"/>
              <w:right w:val="single" w:sz="4" w:space="0" w:color="auto"/>
            </w:tcBorders>
            <w:shd w:val="clear" w:color="auto" w:fill="FFFFFF"/>
          </w:tcPr>
          <w:p w:rsidR="00335AFB" w:rsidRPr="00CB1BCC" w:rsidRDefault="00335AFB" w:rsidP="00423BA9">
            <w:pPr>
              <w:spacing w:after="0" w:line="240" w:lineRule="auto"/>
              <w:ind w:left="15"/>
              <w:jc w:val="center"/>
              <w:rPr>
                <w:rFonts w:ascii="Times New Roman" w:hAnsi="Times New Roman"/>
                <w:b/>
                <w:bCs/>
                <w:i/>
                <w:iCs/>
                <w:sz w:val="24"/>
                <w:szCs w:val="24"/>
              </w:rPr>
            </w:pPr>
            <w:r w:rsidRPr="00CB1BCC">
              <w:rPr>
                <w:rFonts w:ascii="Times New Roman" w:hAnsi="Times New Roman"/>
                <w:b/>
                <w:bCs/>
                <w:i/>
                <w:iCs/>
                <w:sz w:val="24"/>
                <w:szCs w:val="24"/>
              </w:rPr>
              <w:t>Mean</w:t>
            </w:r>
          </w:p>
        </w:tc>
        <w:tc>
          <w:tcPr>
            <w:tcW w:w="810" w:type="dxa"/>
            <w:tcBorders>
              <w:top w:val="single" w:sz="18" w:space="0" w:color="000000"/>
              <w:left w:val="single" w:sz="4" w:space="0" w:color="auto"/>
              <w:bottom w:val="single" w:sz="6" w:space="0" w:color="000000"/>
              <w:right w:val="single" w:sz="18" w:space="0" w:color="000000"/>
            </w:tcBorders>
            <w:shd w:val="clear" w:color="auto" w:fill="FFFFFF"/>
          </w:tcPr>
          <w:p w:rsidR="00335AFB" w:rsidRPr="00CB1BCC" w:rsidRDefault="00335AFB" w:rsidP="00423BA9">
            <w:pPr>
              <w:spacing w:after="0" w:line="240" w:lineRule="auto"/>
              <w:ind w:left="15"/>
              <w:jc w:val="center"/>
              <w:rPr>
                <w:rFonts w:ascii="Times New Roman" w:hAnsi="Times New Roman"/>
                <w:b/>
                <w:bCs/>
                <w:i/>
                <w:iCs/>
                <w:sz w:val="24"/>
                <w:szCs w:val="24"/>
              </w:rPr>
            </w:pPr>
            <w:r w:rsidRPr="00CB1BCC">
              <w:rPr>
                <w:rFonts w:ascii="Times New Roman" w:hAnsi="Times New Roman"/>
                <w:b/>
                <w:bCs/>
                <w:i/>
                <w:iCs/>
                <w:sz w:val="24"/>
                <w:szCs w:val="24"/>
              </w:rPr>
              <w:t xml:space="preserve">Std. </w:t>
            </w:r>
          </w:p>
        </w:tc>
      </w:tr>
      <w:tr w:rsidR="00335AFB" w:rsidRPr="00CB1BCC" w:rsidTr="001942BA">
        <w:trPr>
          <w:trHeight w:val="378"/>
        </w:trPr>
        <w:tc>
          <w:tcPr>
            <w:tcW w:w="3960" w:type="dxa"/>
            <w:tcBorders>
              <w:top w:val="single" w:sz="6" w:space="0" w:color="000000"/>
              <w:bottom w:val="single" w:sz="6" w:space="0" w:color="000000"/>
              <w:right w:val="single" w:sz="6" w:space="0" w:color="000000"/>
            </w:tcBorders>
            <w:shd w:val="clear" w:color="auto" w:fill="FFFFFF"/>
          </w:tcPr>
          <w:p w:rsidR="00335AFB" w:rsidRPr="00CB1BCC" w:rsidRDefault="00335AFB" w:rsidP="00423BA9">
            <w:pPr>
              <w:spacing w:after="0" w:line="240" w:lineRule="auto"/>
              <w:ind w:left="40"/>
              <w:rPr>
                <w:rFonts w:ascii="Times New Roman" w:hAnsi="Times New Roman"/>
                <w:b/>
                <w:bCs/>
                <w:sz w:val="24"/>
                <w:szCs w:val="24"/>
              </w:rPr>
            </w:pPr>
            <w:r w:rsidRPr="00CB1BCC">
              <w:rPr>
                <w:rFonts w:ascii="Times New Roman" w:hAnsi="Times New Roman"/>
                <w:b/>
                <w:bCs/>
                <w:sz w:val="24"/>
                <w:szCs w:val="24"/>
              </w:rPr>
              <w:t xml:space="preserve">Democratic leadership styles </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rsidR="00335AFB" w:rsidRPr="00CB1BCC" w:rsidRDefault="00335AFB" w:rsidP="00423BA9">
            <w:pPr>
              <w:spacing w:after="0" w:line="240" w:lineRule="auto"/>
              <w:ind w:left="-108"/>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335AFB" w:rsidRPr="00CB1BCC" w:rsidRDefault="00335AFB" w:rsidP="00423BA9">
            <w:pPr>
              <w:spacing w:after="0" w:line="240" w:lineRule="auto"/>
              <w:ind w:left="-108"/>
              <w:jc w:val="center"/>
              <w:rPr>
                <w:rFonts w:ascii="Times New Roman" w:hAnsi="Times New Roman"/>
                <w:b/>
                <w:bCs/>
                <w:i/>
                <w:iCs/>
                <w:sz w:val="24"/>
                <w:szCs w:val="24"/>
              </w:rPr>
            </w:pPr>
            <w:r w:rsidRPr="00CB1BCC">
              <w:rPr>
                <w:rFonts w:ascii="Times New Roman" w:hAnsi="Times New Roman"/>
                <w:b/>
                <w:bCs/>
                <w:i/>
                <w:iCs/>
                <w:sz w:val="24"/>
                <w:szCs w:val="24"/>
              </w:rPr>
              <w:t>%</w:t>
            </w:r>
          </w:p>
        </w:tc>
        <w:tc>
          <w:tcPr>
            <w:tcW w:w="900" w:type="dxa"/>
            <w:tcBorders>
              <w:top w:val="single" w:sz="6" w:space="0" w:color="000000"/>
              <w:left w:val="single" w:sz="6" w:space="0" w:color="000000"/>
              <w:bottom w:val="single" w:sz="6" w:space="0" w:color="000000"/>
              <w:right w:val="single" w:sz="6" w:space="0" w:color="000000"/>
            </w:tcBorders>
            <w:shd w:val="clear" w:color="auto" w:fill="FFFFFF"/>
          </w:tcPr>
          <w:p w:rsidR="00335AFB" w:rsidRPr="00CB1BCC" w:rsidRDefault="00335AFB" w:rsidP="00423BA9">
            <w:pPr>
              <w:spacing w:after="0" w:line="240" w:lineRule="auto"/>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335AFB" w:rsidRPr="00CB1BCC" w:rsidRDefault="00335AFB" w:rsidP="00423BA9">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w:t>
            </w:r>
          </w:p>
        </w:tc>
        <w:tc>
          <w:tcPr>
            <w:tcW w:w="810" w:type="dxa"/>
            <w:tcBorders>
              <w:top w:val="single" w:sz="6" w:space="0" w:color="000000"/>
              <w:left w:val="single" w:sz="6" w:space="0" w:color="000000"/>
              <w:bottom w:val="single" w:sz="6" w:space="0" w:color="000000"/>
              <w:right w:val="single" w:sz="6" w:space="0" w:color="000000"/>
            </w:tcBorders>
            <w:shd w:val="clear" w:color="auto" w:fill="FFFFFF"/>
          </w:tcPr>
          <w:p w:rsidR="00335AFB" w:rsidRPr="00CB1BCC" w:rsidRDefault="00335AFB" w:rsidP="00423BA9">
            <w:pPr>
              <w:spacing w:after="0" w:line="240" w:lineRule="auto"/>
              <w:ind w:left="-18"/>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335AFB" w:rsidRPr="00CB1BCC" w:rsidRDefault="00335AFB" w:rsidP="00423BA9">
            <w:pPr>
              <w:spacing w:after="0" w:line="240" w:lineRule="auto"/>
              <w:ind w:left="-18"/>
              <w:jc w:val="center"/>
              <w:rPr>
                <w:rFonts w:ascii="Times New Roman" w:hAnsi="Times New Roman"/>
                <w:b/>
                <w:bCs/>
                <w:i/>
                <w:iCs/>
                <w:sz w:val="24"/>
                <w:szCs w:val="24"/>
              </w:rPr>
            </w:pPr>
            <w:r w:rsidRPr="00CB1BCC">
              <w:rPr>
                <w:rFonts w:ascii="Times New Roman" w:hAnsi="Times New Roman"/>
                <w:b/>
                <w:bCs/>
                <w:i/>
                <w:iCs/>
                <w:sz w:val="24"/>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rsidR="00335AFB" w:rsidRPr="00CB1BCC" w:rsidRDefault="00335AFB" w:rsidP="00423BA9">
            <w:pPr>
              <w:spacing w:after="0" w:line="240" w:lineRule="auto"/>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335AFB" w:rsidRPr="00CB1BCC" w:rsidRDefault="00335AFB" w:rsidP="00423BA9">
            <w:pPr>
              <w:spacing w:after="0" w:line="240" w:lineRule="auto"/>
              <w:jc w:val="center"/>
              <w:rPr>
                <w:rFonts w:ascii="Times New Roman" w:hAnsi="Times New Roman"/>
                <w:b/>
                <w:bCs/>
                <w:i/>
                <w:iCs/>
                <w:sz w:val="24"/>
                <w:szCs w:val="24"/>
              </w:rPr>
            </w:pPr>
            <w:r w:rsidRPr="00CB1BCC">
              <w:rPr>
                <w:rFonts w:ascii="Times New Roman" w:hAnsi="Times New Roman"/>
                <w:b/>
                <w:bCs/>
                <w:i/>
                <w:iCs/>
                <w:sz w:val="24"/>
                <w:szCs w:val="24"/>
              </w:rPr>
              <w:t>%</w:t>
            </w:r>
          </w:p>
        </w:tc>
        <w:tc>
          <w:tcPr>
            <w:tcW w:w="990" w:type="dxa"/>
            <w:tcBorders>
              <w:top w:val="single" w:sz="6" w:space="0" w:color="000000"/>
              <w:left w:val="single" w:sz="6" w:space="0" w:color="000000"/>
              <w:bottom w:val="single" w:sz="6" w:space="0" w:color="000000"/>
              <w:right w:val="single" w:sz="4" w:space="0" w:color="auto"/>
            </w:tcBorders>
            <w:shd w:val="clear" w:color="auto" w:fill="FFFFFF"/>
          </w:tcPr>
          <w:p w:rsidR="00335AFB" w:rsidRPr="00CB1BCC" w:rsidRDefault="00335AFB" w:rsidP="00423BA9">
            <w:pPr>
              <w:spacing w:after="0" w:line="240" w:lineRule="auto"/>
              <w:ind w:left="15"/>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335AFB" w:rsidRPr="00CB1BCC" w:rsidRDefault="00335AFB" w:rsidP="00423BA9">
            <w:pPr>
              <w:spacing w:after="0" w:line="240" w:lineRule="auto"/>
              <w:ind w:left="15"/>
              <w:jc w:val="center"/>
              <w:rPr>
                <w:rFonts w:ascii="Times New Roman" w:hAnsi="Times New Roman"/>
                <w:b/>
                <w:bCs/>
                <w:i/>
                <w:iCs/>
                <w:sz w:val="24"/>
                <w:szCs w:val="24"/>
              </w:rPr>
            </w:pPr>
            <w:r w:rsidRPr="00CB1BCC">
              <w:rPr>
                <w:rFonts w:ascii="Times New Roman" w:hAnsi="Times New Roman"/>
                <w:b/>
                <w:bCs/>
                <w:i/>
                <w:iCs/>
                <w:sz w:val="24"/>
                <w:szCs w:val="24"/>
              </w:rPr>
              <w:t>%</w:t>
            </w:r>
          </w:p>
        </w:tc>
        <w:tc>
          <w:tcPr>
            <w:tcW w:w="810" w:type="dxa"/>
            <w:tcBorders>
              <w:top w:val="single" w:sz="6" w:space="0" w:color="000000"/>
              <w:left w:val="single" w:sz="4" w:space="0" w:color="auto"/>
              <w:bottom w:val="single" w:sz="6" w:space="0" w:color="000000"/>
              <w:right w:val="single" w:sz="4" w:space="0" w:color="auto"/>
            </w:tcBorders>
            <w:shd w:val="clear" w:color="auto" w:fill="FFFFFF"/>
          </w:tcPr>
          <w:p w:rsidR="00335AFB" w:rsidRPr="00CB1BCC" w:rsidRDefault="00335AFB" w:rsidP="00423BA9">
            <w:pPr>
              <w:spacing w:after="0" w:line="240" w:lineRule="auto"/>
              <w:ind w:left="15"/>
              <w:jc w:val="center"/>
              <w:rPr>
                <w:rFonts w:ascii="Times New Roman" w:hAnsi="Times New Roman"/>
                <w:b/>
                <w:bCs/>
                <w:i/>
                <w:iCs/>
                <w:sz w:val="24"/>
                <w:szCs w:val="24"/>
              </w:rPr>
            </w:pPr>
          </w:p>
        </w:tc>
        <w:tc>
          <w:tcPr>
            <w:tcW w:w="810" w:type="dxa"/>
            <w:tcBorders>
              <w:top w:val="single" w:sz="6" w:space="0" w:color="000000"/>
              <w:left w:val="single" w:sz="4" w:space="0" w:color="auto"/>
              <w:bottom w:val="single" w:sz="6" w:space="0" w:color="000000"/>
              <w:right w:val="single" w:sz="18" w:space="0" w:color="000000"/>
            </w:tcBorders>
            <w:shd w:val="clear" w:color="auto" w:fill="FFFFFF"/>
          </w:tcPr>
          <w:p w:rsidR="00335AFB" w:rsidRPr="00CB1BCC" w:rsidRDefault="00335AFB" w:rsidP="00423BA9">
            <w:pPr>
              <w:spacing w:after="0" w:line="240" w:lineRule="auto"/>
              <w:ind w:left="15"/>
              <w:jc w:val="center"/>
              <w:rPr>
                <w:rFonts w:ascii="Times New Roman" w:hAnsi="Times New Roman"/>
                <w:b/>
                <w:bCs/>
                <w:i/>
                <w:iCs/>
                <w:sz w:val="24"/>
                <w:szCs w:val="24"/>
              </w:rPr>
            </w:pPr>
          </w:p>
        </w:tc>
      </w:tr>
      <w:tr w:rsidR="00335AFB" w:rsidRPr="00CB1BCC" w:rsidTr="001942BA">
        <w:trPr>
          <w:trHeight w:val="831"/>
        </w:trPr>
        <w:tc>
          <w:tcPr>
            <w:tcW w:w="3960" w:type="dxa"/>
            <w:tcBorders>
              <w:top w:val="single" w:sz="6" w:space="0" w:color="000000"/>
              <w:bottom w:val="single" w:sz="6" w:space="0" w:color="000000"/>
              <w:right w:val="single" w:sz="6" w:space="0" w:color="000000"/>
            </w:tcBorders>
          </w:tcPr>
          <w:p w:rsidR="00335AFB" w:rsidRPr="00CB1BCC" w:rsidRDefault="00335AFB" w:rsidP="00423BA9">
            <w:pPr>
              <w:spacing w:after="0" w:line="240" w:lineRule="auto"/>
              <w:jc w:val="both"/>
              <w:rPr>
                <w:rFonts w:ascii="Times New Roman" w:hAnsi="Times New Roman"/>
                <w:sz w:val="24"/>
                <w:szCs w:val="24"/>
              </w:rPr>
            </w:pPr>
            <w:r w:rsidRPr="00CB1BCC">
              <w:rPr>
                <w:rFonts w:ascii="Times New Roman" w:hAnsi="Times New Roman"/>
                <w:sz w:val="24"/>
                <w:szCs w:val="24"/>
              </w:rPr>
              <w:t>Head teacher shares decision with staff members</w:t>
            </w:r>
          </w:p>
        </w:tc>
        <w:tc>
          <w:tcPr>
            <w:tcW w:w="990" w:type="dxa"/>
            <w:tcBorders>
              <w:top w:val="single" w:sz="6" w:space="0" w:color="000000"/>
              <w:left w:val="single" w:sz="6" w:space="0" w:color="000000"/>
              <w:bottom w:val="single" w:sz="6" w:space="0" w:color="000000"/>
              <w:right w:val="single" w:sz="6" w:space="0" w:color="000000"/>
            </w:tcBorders>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 xml:space="preserve">89 </w:t>
            </w:r>
          </w:p>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(68.5)</w:t>
            </w:r>
          </w:p>
        </w:tc>
        <w:tc>
          <w:tcPr>
            <w:tcW w:w="900" w:type="dxa"/>
            <w:tcBorders>
              <w:top w:val="single" w:sz="6" w:space="0" w:color="000000"/>
              <w:left w:val="single" w:sz="6" w:space="0" w:color="000000"/>
              <w:bottom w:val="single" w:sz="6" w:space="0" w:color="000000"/>
              <w:right w:val="single" w:sz="6" w:space="0" w:color="000000"/>
            </w:tcBorders>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6</w:t>
            </w:r>
          </w:p>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(4.6)</w:t>
            </w:r>
          </w:p>
        </w:tc>
        <w:tc>
          <w:tcPr>
            <w:tcW w:w="810" w:type="dxa"/>
            <w:tcBorders>
              <w:top w:val="single" w:sz="6" w:space="0" w:color="000000"/>
              <w:left w:val="single" w:sz="6" w:space="0" w:color="000000"/>
              <w:bottom w:val="single" w:sz="6" w:space="0" w:color="000000"/>
              <w:right w:val="single" w:sz="6" w:space="0" w:color="000000"/>
            </w:tcBorders>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2</w:t>
            </w:r>
          </w:p>
          <w:p w:rsidR="00335AFB" w:rsidRPr="00CB1BCC" w:rsidRDefault="00335AFB" w:rsidP="00423BA9">
            <w:pPr>
              <w:spacing w:after="0" w:line="240" w:lineRule="auto"/>
              <w:ind w:left="-18"/>
              <w:jc w:val="center"/>
              <w:rPr>
                <w:rFonts w:ascii="Times New Roman" w:hAnsi="Times New Roman"/>
                <w:sz w:val="24"/>
                <w:szCs w:val="24"/>
              </w:rPr>
            </w:pPr>
            <w:r w:rsidRPr="00CB1BCC">
              <w:rPr>
                <w:rFonts w:ascii="Times New Roman" w:hAnsi="Times New Roman"/>
                <w:sz w:val="24"/>
                <w:szCs w:val="24"/>
              </w:rPr>
              <w:t>(1.5)</w:t>
            </w:r>
          </w:p>
        </w:tc>
        <w:tc>
          <w:tcPr>
            <w:tcW w:w="990" w:type="dxa"/>
            <w:tcBorders>
              <w:top w:val="single" w:sz="6" w:space="0" w:color="000000"/>
              <w:left w:val="single" w:sz="6" w:space="0" w:color="000000"/>
              <w:bottom w:val="single" w:sz="6" w:space="0" w:color="000000"/>
              <w:right w:val="single" w:sz="6" w:space="0" w:color="000000"/>
            </w:tcBorders>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15</w:t>
            </w:r>
          </w:p>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(11.5)</w:t>
            </w:r>
          </w:p>
        </w:tc>
        <w:tc>
          <w:tcPr>
            <w:tcW w:w="990" w:type="dxa"/>
            <w:tcBorders>
              <w:top w:val="single" w:sz="6" w:space="0" w:color="000000"/>
              <w:left w:val="single" w:sz="6" w:space="0" w:color="000000"/>
              <w:bottom w:val="single" w:sz="6" w:space="0" w:color="000000"/>
              <w:right w:val="single" w:sz="4" w:space="0" w:color="auto"/>
            </w:tcBorders>
            <w:vAlign w:val="center"/>
          </w:tcPr>
          <w:p w:rsidR="00335AFB" w:rsidRPr="00CB1BCC" w:rsidRDefault="00335AFB" w:rsidP="00423BA9">
            <w:pPr>
              <w:spacing w:after="0" w:line="240" w:lineRule="auto"/>
              <w:ind w:left="-18"/>
              <w:jc w:val="center"/>
              <w:rPr>
                <w:rFonts w:ascii="Times New Roman" w:hAnsi="Times New Roman"/>
                <w:sz w:val="24"/>
                <w:szCs w:val="24"/>
              </w:rPr>
            </w:pPr>
            <w:r w:rsidRPr="00CB1BCC">
              <w:rPr>
                <w:rFonts w:ascii="Times New Roman" w:hAnsi="Times New Roman"/>
                <w:sz w:val="24"/>
                <w:szCs w:val="24"/>
              </w:rPr>
              <w:t>17</w:t>
            </w:r>
          </w:p>
          <w:p w:rsidR="00335AFB" w:rsidRPr="00CB1BCC" w:rsidRDefault="00335AFB" w:rsidP="00423BA9">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(13.1)</w:t>
            </w:r>
          </w:p>
        </w:tc>
        <w:tc>
          <w:tcPr>
            <w:tcW w:w="810" w:type="dxa"/>
            <w:tcBorders>
              <w:top w:val="single" w:sz="6" w:space="0" w:color="000000"/>
              <w:left w:val="single" w:sz="4" w:space="0" w:color="auto"/>
              <w:bottom w:val="single" w:sz="6" w:space="0" w:color="000000"/>
              <w:right w:val="single" w:sz="4" w:space="0" w:color="auto"/>
            </w:tcBorders>
            <w:vAlign w:val="center"/>
          </w:tcPr>
          <w:p w:rsidR="00335AFB" w:rsidRPr="00CB1BCC" w:rsidRDefault="00335AFB" w:rsidP="00423BA9">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4.01</w:t>
            </w:r>
          </w:p>
        </w:tc>
        <w:tc>
          <w:tcPr>
            <w:tcW w:w="810" w:type="dxa"/>
            <w:tcBorders>
              <w:top w:val="single" w:sz="6" w:space="0" w:color="000000"/>
              <w:left w:val="single" w:sz="4" w:space="0" w:color="auto"/>
              <w:bottom w:val="single" w:sz="6" w:space="0" w:color="000000"/>
              <w:right w:val="single" w:sz="18" w:space="0" w:color="000000"/>
            </w:tcBorders>
            <w:vAlign w:val="center"/>
          </w:tcPr>
          <w:p w:rsidR="00335AFB" w:rsidRPr="00CB1BCC" w:rsidRDefault="00335AFB" w:rsidP="00423BA9">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1.597</w:t>
            </w:r>
          </w:p>
        </w:tc>
      </w:tr>
      <w:tr w:rsidR="00335AFB" w:rsidRPr="00CB1BCC" w:rsidTr="001942BA">
        <w:trPr>
          <w:trHeight w:val="822"/>
        </w:trPr>
        <w:tc>
          <w:tcPr>
            <w:tcW w:w="3960" w:type="dxa"/>
            <w:tcBorders>
              <w:top w:val="single" w:sz="6" w:space="0" w:color="000000"/>
              <w:bottom w:val="single" w:sz="6" w:space="0" w:color="000000"/>
              <w:right w:val="single" w:sz="6" w:space="0" w:color="000000"/>
            </w:tcBorders>
          </w:tcPr>
          <w:p w:rsidR="00335AFB" w:rsidRPr="00CB1BCC" w:rsidRDefault="00335AFB" w:rsidP="00423BA9">
            <w:pPr>
              <w:spacing w:after="0" w:line="240" w:lineRule="auto"/>
              <w:jc w:val="both"/>
              <w:rPr>
                <w:rFonts w:ascii="Times New Roman" w:hAnsi="Times New Roman"/>
                <w:sz w:val="24"/>
                <w:szCs w:val="24"/>
              </w:rPr>
            </w:pPr>
            <w:r w:rsidRPr="00CB1BCC">
              <w:rPr>
                <w:rFonts w:ascii="Times New Roman" w:hAnsi="Times New Roman"/>
                <w:sz w:val="24"/>
                <w:szCs w:val="24"/>
              </w:rPr>
              <w:t>Head teacher is approachable</w:t>
            </w:r>
          </w:p>
        </w:tc>
        <w:tc>
          <w:tcPr>
            <w:tcW w:w="990" w:type="dxa"/>
            <w:tcBorders>
              <w:top w:val="single" w:sz="6" w:space="0" w:color="000000"/>
              <w:left w:val="single" w:sz="6" w:space="0" w:color="000000"/>
              <w:bottom w:val="single" w:sz="6" w:space="0" w:color="000000"/>
              <w:right w:val="single" w:sz="6" w:space="0" w:color="000000"/>
            </w:tcBorders>
          </w:tcPr>
          <w:p w:rsidR="00335AFB" w:rsidRPr="00CB1BCC" w:rsidRDefault="00335AFB" w:rsidP="00423BA9">
            <w:pPr>
              <w:spacing w:after="0" w:line="240" w:lineRule="auto"/>
              <w:ind w:left="15"/>
              <w:jc w:val="center"/>
              <w:rPr>
                <w:rFonts w:ascii="Times New Roman" w:hAnsi="Times New Roman"/>
                <w:sz w:val="24"/>
                <w:szCs w:val="24"/>
              </w:rPr>
            </w:pPr>
            <w:r w:rsidRPr="00CB1BCC">
              <w:rPr>
                <w:rFonts w:ascii="Times New Roman" w:hAnsi="Times New Roman"/>
                <w:sz w:val="24"/>
                <w:szCs w:val="24"/>
              </w:rPr>
              <w:t>20</w:t>
            </w:r>
          </w:p>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(15.4)</w:t>
            </w:r>
          </w:p>
        </w:tc>
        <w:tc>
          <w:tcPr>
            <w:tcW w:w="900" w:type="dxa"/>
            <w:tcBorders>
              <w:top w:val="single" w:sz="6" w:space="0" w:color="000000"/>
              <w:left w:val="single" w:sz="6" w:space="0" w:color="000000"/>
              <w:bottom w:val="single" w:sz="6" w:space="0" w:color="000000"/>
              <w:right w:val="single" w:sz="6" w:space="0" w:color="000000"/>
            </w:tcBorders>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11</w:t>
            </w:r>
          </w:p>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(8.5)</w:t>
            </w:r>
          </w:p>
        </w:tc>
        <w:tc>
          <w:tcPr>
            <w:tcW w:w="810" w:type="dxa"/>
            <w:tcBorders>
              <w:top w:val="single" w:sz="6" w:space="0" w:color="000000"/>
              <w:left w:val="single" w:sz="6" w:space="0" w:color="000000"/>
              <w:bottom w:val="single" w:sz="6" w:space="0" w:color="000000"/>
              <w:right w:val="single" w:sz="6" w:space="0" w:color="000000"/>
            </w:tcBorders>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4</w:t>
            </w:r>
          </w:p>
          <w:p w:rsidR="00335AFB" w:rsidRPr="00CB1BCC" w:rsidRDefault="00335AFB" w:rsidP="00423BA9">
            <w:pPr>
              <w:spacing w:after="0" w:line="240" w:lineRule="auto"/>
              <w:ind w:left="-18"/>
              <w:jc w:val="center"/>
              <w:rPr>
                <w:rFonts w:ascii="Times New Roman" w:hAnsi="Times New Roman"/>
                <w:sz w:val="24"/>
                <w:szCs w:val="24"/>
              </w:rPr>
            </w:pPr>
            <w:r w:rsidRPr="00CB1BCC">
              <w:rPr>
                <w:rFonts w:ascii="Times New Roman" w:hAnsi="Times New Roman"/>
                <w:sz w:val="24"/>
                <w:szCs w:val="24"/>
              </w:rPr>
              <w:t>(3.1)</w:t>
            </w:r>
          </w:p>
        </w:tc>
        <w:tc>
          <w:tcPr>
            <w:tcW w:w="990" w:type="dxa"/>
            <w:tcBorders>
              <w:top w:val="single" w:sz="6" w:space="0" w:color="000000"/>
              <w:left w:val="single" w:sz="6" w:space="0" w:color="000000"/>
              <w:bottom w:val="single" w:sz="6" w:space="0" w:color="000000"/>
              <w:right w:val="single" w:sz="6" w:space="0" w:color="000000"/>
            </w:tcBorders>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7</w:t>
            </w:r>
          </w:p>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(5.4)</w:t>
            </w:r>
          </w:p>
        </w:tc>
        <w:tc>
          <w:tcPr>
            <w:tcW w:w="990" w:type="dxa"/>
            <w:tcBorders>
              <w:top w:val="single" w:sz="6" w:space="0" w:color="000000"/>
              <w:left w:val="single" w:sz="6" w:space="0" w:color="000000"/>
              <w:bottom w:val="single" w:sz="6" w:space="0" w:color="000000"/>
              <w:right w:val="single" w:sz="4" w:space="0" w:color="auto"/>
            </w:tcBorders>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88</w:t>
            </w:r>
          </w:p>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(67.6)</w:t>
            </w:r>
          </w:p>
          <w:p w:rsidR="00335AFB" w:rsidRPr="00CB1BCC" w:rsidRDefault="00335AFB" w:rsidP="00423BA9">
            <w:pPr>
              <w:spacing w:after="0" w:line="240" w:lineRule="auto"/>
              <w:ind w:left="15"/>
              <w:jc w:val="center"/>
              <w:rPr>
                <w:rFonts w:ascii="Times New Roman" w:hAnsi="Times New Roman"/>
                <w:sz w:val="24"/>
                <w:szCs w:val="24"/>
              </w:rPr>
            </w:pPr>
          </w:p>
        </w:tc>
        <w:tc>
          <w:tcPr>
            <w:tcW w:w="810" w:type="dxa"/>
            <w:tcBorders>
              <w:top w:val="single" w:sz="6" w:space="0" w:color="000000"/>
              <w:left w:val="single" w:sz="4" w:space="0" w:color="auto"/>
              <w:bottom w:val="single" w:sz="6" w:space="0" w:color="000000"/>
              <w:right w:val="single" w:sz="4" w:space="0" w:color="auto"/>
            </w:tcBorders>
            <w:vAlign w:val="center"/>
          </w:tcPr>
          <w:p w:rsidR="00335AFB" w:rsidRPr="00CB1BCC" w:rsidRDefault="00335AFB" w:rsidP="00423BA9">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2.00</w:t>
            </w:r>
          </w:p>
        </w:tc>
        <w:tc>
          <w:tcPr>
            <w:tcW w:w="810" w:type="dxa"/>
            <w:tcBorders>
              <w:top w:val="single" w:sz="6" w:space="0" w:color="000000"/>
              <w:left w:val="single" w:sz="4" w:space="0" w:color="auto"/>
              <w:bottom w:val="single" w:sz="6" w:space="0" w:color="000000"/>
              <w:right w:val="single" w:sz="18" w:space="0" w:color="000000"/>
            </w:tcBorders>
            <w:vAlign w:val="center"/>
          </w:tcPr>
          <w:p w:rsidR="00335AFB" w:rsidRPr="00CB1BCC" w:rsidRDefault="00335AFB" w:rsidP="00423BA9">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1.599</w:t>
            </w:r>
          </w:p>
        </w:tc>
      </w:tr>
      <w:tr w:rsidR="00335AFB" w:rsidRPr="00CB1BCC" w:rsidTr="001942BA">
        <w:trPr>
          <w:trHeight w:val="596"/>
        </w:trPr>
        <w:tc>
          <w:tcPr>
            <w:tcW w:w="3960" w:type="dxa"/>
            <w:tcBorders>
              <w:top w:val="single" w:sz="6" w:space="0" w:color="000000"/>
              <w:bottom w:val="single" w:sz="6" w:space="0" w:color="000000"/>
              <w:right w:val="single" w:sz="6" w:space="0" w:color="000000"/>
            </w:tcBorders>
          </w:tcPr>
          <w:p w:rsidR="00335AFB" w:rsidRPr="00CB1BCC" w:rsidRDefault="00335AFB" w:rsidP="00423BA9">
            <w:pPr>
              <w:spacing w:after="0" w:line="240" w:lineRule="auto"/>
              <w:jc w:val="both"/>
              <w:rPr>
                <w:rFonts w:ascii="Times New Roman" w:hAnsi="Times New Roman"/>
                <w:sz w:val="24"/>
                <w:szCs w:val="24"/>
              </w:rPr>
            </w:pPr>
            <w:r w:rsidRPr="00CB1BCC">
              <w:rPr>
                <w:rFonts w:ascii="Times New Roman" w:hAnsi="Times New Roman"/>
                <w:sz w:val="24"/>
                <w:szCs w:val="24"/>
              </w:rPr>
              <w:t>Head teacher encourage staff development</w:t>
            </w:r>
          </w:p>
        </w:tc>
        <w:tc>
          <w:tcPr>
            <w:tcW w:w="990" w:type="dxa"/>
            <w:tcBorders>
              <w:top w:val="single" w:sz="6" w:space="0" w:color="000000"/>
              <w:left w:val="single" w:sz="6" w:space="0" w:color="000000"/>
              <w:bottom w:val="single" w:sz="6" w:space="0" w:color="000000"/>
              <w:right w:val="single" w:sz="6" w:space="0" w:color="000000"/>
            </w:tcBorders>
            <w:vAlign w:val="center"/>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21</w:t>
            </w:r>
          </w:p>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(16.2)</w:t>
            </w:r>
          </w:p>
          <w:p w:rsidR="00335AFB" w:rsidRPr="00CB1BCC" w:rsidRDefault="00335AFB" w:rsidP="00423BA9">
            <w:pPr>
              <w:spacing w:after="0" w:line="240" w:lineRule="auto"/>
              <w:ind w:left="60" w:right="60"/>
              <w:jc w:val="center"/>
              <w:rPr>
                <w:rFonts w:ascii="Times New Roman" w:hAnsi="Times New Roman"/>
                <w:sz w:val="24"/>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6</w:t>
            </w:r>
          </w:p>
          <w:p w:rsidR="00335AFB" w:rsidRPr="00CB1BCC" w:rsidRDefault="00335AFB" w:rsidP="00423BA9">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(4.6)</w:t>
            </w:r>
          </w:p>
        </w:tc>
        <w:tc>
          <w:tcPr>
            <w:tcW w:w="810" w:type="dxa"/>
            <w:tcBorders>
              <w:top w:val="single" w:sz="6" w:space="0" w:color="000000"/>
              <w:left w:val="single" w:sz="6" w:space="0" w:color="000000"/>
              <w:bottom w:val="single" w:sz="6" w:space="0" w:color="000000"/>
              <w:right w:val="single" w:sz="6" w:space="0" w:color="000000"/>
            </w:tcBorders>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2</w:t>
            </w:r>
          </w:p>
          <w:p w:rsidR="00335AFB" w:rsidRPr="00CB1BCC" w:rsidRDefault="00335AFB" w:rsidP="00423BA9">
            <w:pPr>
              <w:spacing w:after="0" w:line="240" w:lineRule="auto"/>
              <w:ind w:left="15"/>
              <w:jc w:val="center"/>
              <w:rPr>
                <w:rFonts w:ascii="Times New Roman" w:hAnsi="Times New Roman"/>
                <w:sz w:val="24"/>
                <w:szCs w:val="24"/>
              </w:rPr>
            </w:pPr>
            <w:r w:rsidRPr="00CB1BCC">
              <w:rPr>
                <w:rFonts w:ascii="Times New Roman" w:hAnsi="Times New Roman"/>
                <w:sz w:val="24"/>
                <w:szCs w:val="24"/>
              </w:rPr>
              <w:t>(1.5)</w:t>
            </w:r>
          </w:p>
          <w:p w:rsidR="00335AFB" w:rsidRPr="00CB1BCC" w:rsidRDefault="00335AFB" w:rsidP="00423BA9">
            <w:pPr>
              <w:spacing w:after="0" w:line="240" w:lineRule="auto"/>
              <w:ind w:left="-18"/>
              <w:jc w:val="center"/>
              <w:rPr>
                <w:rFonts w:ascii="Times New Roman" w:hAnsi="Times New Roman"/>
                <w:sz w:val="24"/>
                <w:szCs w:val="24"/>
              </w:rPr>
            </w:pPr>
          </w:p>
        </w:tc>
        <w:tc>
          <w:tcPr>
            <w:tcW w:w="990" w:type="dxa"/>
            <w:tcBorders>
              <w:top w:val="single" w:sz="6" w:space="0" w:color="000000"/>
              <w:left w:val="single" w:sz="6" w:space="0" w:color="000000"/>
              <w:bottom w:val="single" w:sz="6" w:space="0" w:color="000000"/>
              <w:right w:val="single" w:sz="6" w:space="0" w:color="000000"/>
            </w:tcBorders>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83</w:t>
            </w:r>
          </w:p>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(63.8)</w:t>
            </w:r>
          </w:p>
        </w:tc>
        <w:tc>
          <w:tcPr>
            <w:tcW w:w="990" w:type="dxa"/>
            <w:tcBorders>
              <w:top w:val="single" w:sz="6" w:space="0" w:color="000000"/>
              <w:left w:val="single" w:sz="6" w:space="0" w:color="000000"/>
              <w:bottom w:val="single" w:sz="6" w:space="0" w:color="000000"/>
              <w:right w:val="single" w:sz="4" w:space="0" w:color="auto"/>
            </w:tcBorders>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18</w:t>
            </w:r>
          </w:p>
          <w:p w:rsidR="00335AFB" w:rsidRPr="00CB1BCC" w:rsidRDefault="00335AFB" w:rsidP="00423BA9">
            <w:pPr>
              <w:spacing w:after="0" w:line="240" w:lineRule="auto"/>
              <w:ind w:left="15"/>
              <w:jc w:val="center"/>
              <w:rPr>
                <w:rFonts w:ascii="Times New Roman" w:hAnsi="Times New Roman"/>
                <w:sz w:val="24"/>
                <w:szCs w:val="24"/>
              </w:rPr>
            </w:pPr>
            <w:r w:rsidRPr="00CB1BCC">
              <w:rPr>
                <w:rFonts w:ascii="Times New Roman" w:hAnsi="Times New Roman"/>
                <w:sz w:val="24"/>
                <w:szCs w:val="24"/>
              </w:rPr>
              <w:t>(13.8)</w:t>
            </w:r>
          </w:p>
        </w:tc>
        <w:tc>
          <w:tcPr>
            <w:tcW w:w="810" w:type="dxa"/>
            <w:tcBorders>
              <w:top w:val="single" w:sz="6" w:space="0" w:color="000000"/>
              <w:left w:val="single" w:sz="4" w:space="0" w:color="auto"/>
              <w:bottom w:val="single" w:sz="6" w:space="0" w:color="000000"/>
              <w:right w:val="single" w:sz="4" w:space="0" w:color="auto"/>
            </w:tcBorders>
            <w:vAlign w:val="center"/>
          </w:tcPr>
          <w:p w:rsidR="00335AFB" w:rsidRPr="00CB1BCC" w:rsidRDefault="00335AFB" w:rsidP="00423BA9">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3.82</w:t>
            </w:r>
          </w:p>
        </w:tc>
        <w:tc>
          <w:tcPr>
            <w:tcW w:w="810" w:type="dxa"/>
            <w:tcBorders>
              <w:top w:val="single" w:sz="6" w:space="0" w:color="000000"/>
              <w:left w:val="single" w:sz="4" w:space="0" w:color="auto"/>
              <w:bottom w:val="single" w:sz="6" w:space="0" w:color="000000"/>
              <w:right w:val="single" w:sz="18" w:space="0" w:color="000000"/>
            </w:tcBorders>
            <w:vAlign w:val="center"/>
          </w:tcPr>
          <w:p w:rsidR="00335AFB" w:rsidRPr="00CB1BCC" w:rsidRDefault="00335AFB" w:rsidP="00423BA9">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1.697</w:t>
            </w:r>
          </w:p>
        </w:tc>
      </w:tr>
      <w:tr w:rsidR="00335AFB" w:rsidRPr="00CB1BCC" w:rsidTr="001942BA">
        <w:trPr>
          <w:trHeight w:val="610"/>
        </w:trPr>
        <w:tc>
          <w:tcPr>
            <w:tcW w:w="3960" w:type="dxa"/>
            <w:tcBorders>
              <w:top w:val="single" w:sz="6" w:space="0" w:color="000000"/>
              <w:bottom w:val="single" w:sz="6" w:space="0" w:color="000000"/>
              <w:right w:val="single" w:sz="6" w:space="0" w:color="000000"/>
            </w:tcBorders>
          </w:tcPr>
          <w:p w:rsidR="00335AFB" w:rsidRPr="00CB1BCC" w:rsidRDefault="00335AFB" w:rsidP="00423BA9">
            <w:pPr>
              <w:spacing w:after="0" w:line="240" w:lineRule="auto"/>
              <w:jc w:val="both"/>
              <w:rPr>
                <w:rFonts w:ascii="Times New Roman" w:hAnsi="Times New Roman"/>
                <w:sz w:val="24"/>
                <w:szCs w:val="24"/>
              </w:rPr>
            </w:pPr>
            <w:r w:rsidRPr="00CB1BCC">
              <w:rPr>
                <w:rFonts w:ascii="Times New Roman" w:hAnsi="Times New Roman"/>
                <w:sz w:val="24"/>
                <w:szCs w:val="24"/>
              </w:rPr>
              <w:t>Head teacher coaches people on new tasks</w:t>
            </w:r>
          </w:p>
        </w:tc>
        <w:tc>
          <w:tcPr>
            <w:tcW w:w="990" w:type="dxa"/>
            <w:tcBorders>
              <w:top w:val="single" w:sz="6" w:space="0" w:color="000000"/>
              <w:left w:val="single" w:sz="6" w:space="0" w:color="000000"/>
              <w:bottom w:val="single" w:sz="6" w:space="0" w:color="000000"/>
              <w:right w:val="single" w:sz="6" w:space="0" w:color="000000"/>
            </w:tcBorders>
            <w:vAlign w:val="center"/>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88</w:t>
            </w:r>
          </w:p>
          <w:p w:rsidR="00335AFB" w:rsidRPr="00CB1BCC" w:rsidRDefault="00335AFB" w:rsidP="00423BA9">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(67.7)</w:t>
            </w:r>
          </w:p>
        </w:tc>
        <w:tc>
          <w:tcPr>
            <w:tcW w:w="900" w:type="dxa"/>
            <w:tcBorders>
              <w:top w:val="single" w:sz="6" w:space="0" w:color="000000"/>
              <w:left w:val="single" w:sz="6" w:space="0" w:color="000000"/>
              <w:bottom w:val="single" w:sz="6" w:space="0" w:color="000000"/>
              <w:right w:val="single" w:sz="6" w:space="0" w:color="000000"/>
            </w:tcBorders>
            <w:vAlign w:val="center"/>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3</w:t>
            </w:r>
          </w:p>
          <w:p w:rsidR="00335AFB" w:rsidRPr="00CB1BCC" w:rsidRDefault="00335AFB" w:rsidP="00423BA9">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(2.3)</w:t>
            </w:r>
          </w:p>
        </w:tc>
        <w:tc>
          <w:tcPr>
            <w:tcW w:w="810" w:type="dxa"/>
            <w:tcBorders>
              <w:top w:val="single" w:sz="6" w:space="0" w:color="000000"/>
              <w:left w:val="single" w:sz="6" w:space="0" w:color="000000"/>
              <w:bottom w:val="single" w:sz="6" w:space="0" w:color="000000"/>
              <w:right w:val="single" w:sz="6" w:space="0" w:color="000000"/>
            </w:tcBorders>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13</w:t>
            </w:r>
          </w:p>
          <w:p w:rsidR="00335AFB" w:rsidRPr="00CB1BCC" w:rsidRDefault="00335AFB" w:rsidP="00423BA9">
            <w:pPr>
              <w:spacing w:after="0" w:line="240" w:lineRule="auto"/>
              <w:ind w:left="-18"/>
              <w:jc w:val="center"/>
              <w:rPr>
                <w:rFonts w:ascii="Times New Roman" w:hAnsi="Times New Roman"/>
                <w:sz w:val="24"/>
                <w:szCs w:val="24"/>
              </w:rPr>
            </w:pPr>
            <w:r w:rsidRPr="00CB1BCC">
              <w:rPr>
                <w:rFonts w:ascii="Times New Roman" w:hAnsi="Times New Roman"/>
                <w:sz w:val="24"/>
                <w:szCs w:val="24"/>
              </w:rPr>
              <w:t>(10.0)</w:t>
            </w:r>
          </w:p>
        </w:tc>
        <w:tc>
          <w:tcPr>
            <w:tcW w:w="990" w:type="dxa"/>
            <w:tcBorders>
              <w:top w:val="single" w:sz="6" w:space="0" w:color="000000"/>
              <w:left w:val="single" w:sz="6" w:space="0" w:color="000000"/>
              <w:bottom w:val="single" w:sz="6" w:space="0" w:color="000000"/>
              <w:right w:val="single" w:sz="6" w:space="0" w:color="000000"/>
            </w:tcBorders>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25</w:t>
            </w:r>
          </w:p>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(19.2)</w:t>
            </w:r>
          </w:p>
        </w:tc>
        <w:tc>
          <w:tcPr>
            <w:tcW w:w="990" w:type="dxa"/>
            <w:tcBorders>
              <w:top w:val="single" w:sz="6" w:space="0" w:color="000000"/>
              <w:left w:val="single" w:sz="6" w:space="0" w:color="000000"/>
              <w:bottom w:val="single" w:sz="6" w:space="0" w:color="000000"/>
              <w:right w:val="single" w:sz="4" w:space="0" w:color="auto"/>
            </w:tcBorders>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1</w:t>
            </w:r>
          </w:p>
          <w:p w:rsidR="00335AFB" w:rsidRPr="00CB1BCC" w:rsidRDefault="00335AFB" w:rsidP="00423BA9">
            <w:pPr>
              <w:spacing w:after="0" w:line="240" w:lineRule="auto"/>
              <w:ind w:left="15"/>
              <w:jc w:val="center"/>
              <w:rPr>
                <w:rFonts w:ascii="Times New Roman" w:hAnsi="Times New Roman"/>
                <w:sz w:val="24"/>
                <w:szCs w:val="24"/>
              </w:rPr>
            </w:pPr>
            <w:r w:rsidRPr="00CB1BCC">
              <w:rPr>
                <w:rFonts w:ascii="Times New Roman" w:hAnsi="Times New Roman"/>
                <w:sz w:val="24"/>
                <w:szCs w:val="24"/>
              </w:rPr>
              <w:t>(8)</w:t>
            </w:r>
          </w:p>
        </w:tc>
        <w:tc>
          <w:tcPr>
            <w:tcW w:w="810" w:type="dxa"/>
            <w:tcBorders>
              <w:top w:val="single" w:sz="6" w:space="0" w:color="000000"/>
              <w:left w:val="single" w:sz="4" w:space="0" w:color="auto"/>
              <w:bottom w:val="single" w:sz="6" w:space="0" w:color="000000"/>
              <w:right w:val="single" w:sz="4" w:space="0" w:color="auto"/>
            </w:tcBorders>
            <w:vAlign w:val="center"/>
          </w:tcPr>
          <w:p w:rsidR="00335AFB" w:rsidRPr="00CB1BCC" w:rsidRDefault="00335AFB" w:rsidP="00423BA9">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3.87</w:t>
            </w:r>
          </w:p>
        </w:tc>
        <w:tc>
          <w:tcPr>
            <w:tcW w:w="810" w:type="dxa"/>
            <w:tcBorders>
              <w:top w:val="single" w:sz="6" w:space="0" w:color="000000"/>
              <w:left w:val="single" w:sz="4" w:space="0" w:color="auto"/>
              <w:bottom w:val="single" w:sz="6" w:space="0" w:color="000000"/>
              <w:right w:val="single" w:sz="18" w:space="0" w:color="000000"/>
            </w:tcBorders>
            <w:vAlign w:val="center"/>
          </w:tcPr>
          <w:p w:rsidR="00335AFB" w:rsidRPr="00CB1BCC" w:rsidRDefault="00335AFB" w:rsidP="00423BA9">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1.714</w:t>
            </w:r>
          </w:p>
        </w:tc>
      </w:tr>
      <w:tr w:rsidR="00335AFB" w:rsidRPr="00CB1BCC" w:rsidTr="001942BA">
        <w:trPr>
          <w:trHeight w:val="596"/>
        </w:trPr>
        <w:tc>
          <w:tcPr>
            <w:tcW w:w="3960" w:type="dxa"/>
            <w:tcBorders>
              <w:top w:val="single" w:sz="6" w:space="0" w:color="000000"/>
              <w:bottom w:val="single" w:sz="18" w:space="0" w:color="000000"/>
              <w:right w:val="single" w:sz="6" w:space="0" w:color="000000"/>
            </w:tcBorders>
          </w:tcPr>
          <w:p w:rsidR="00335AFB" w:rsidRPr="00CB1BCC" w:rsidRDefault="00335AFB" w:rsidP="00423BA9">
            <w:pPr>
              <w:spacing w:after="0" w:line="240" w:lineRule="auto"/>
              <w:jc w:val="both"/>
              <w:rPr>
                <w:rFonts w:ascii="Times New Roman" w:hAnsi="Times New Roman"/>
                <w:sz w:val="24"/>
                <w:szCs w:val="24"/>
                <w:lang w:val="en-GB"/>
              </w:rPr>
            </w:pPr>
            <w:r w:rsidRPr="00CB1BCC">
              <w:rPr>
                <w:rFonts w:ascii="Times New Roman" w:hAnsi="Times New Roman"/>
                <w:sz w:val="24"/>
                <w:szCs w:val="24"/>
              </w:rPr>
              <w:t>Head teacher treats staff members equally</w:t>
            </w:r>
          </w:p>
        </w:tc>
        <w:tc>
          <w:tcPr>
            <w:tcW w:w="990" w:type="dxa"/>
            <w:tcBorders>
              <w:top w:val="single" w:sz="6" w:space="0" w:color="000000"/>
              <w:left w:val="single" w:sz="6" w:space="0" w:color="000000"/>
              <w:bottom w:val="single" w:sz="18" w:space="0" w:color="000000"/>
              <w:right w:val="single" w:sz="6" w:space="0" w:color="000000"/>
            </w:tcBorders>
            <w:vAlign w:val="center"/>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93</w:t>
            </w:r>
          </w:p>
          <w:p w:rsidR="00335AFB" w:rsidRPr="00CB1BCC" w:rsidRDefault="00335AFB" w:rsidP="00423BA9">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(71.5)</w:t>
            </w:r>
          </w:p>
        </w:tc>
        <w:tc>
          <w:tcPr>
            <w:tcW w:w="900" w:type="dxa"/>
            <w:tcBorders>
              <w:top w:val="single" w:sz="6" w:space="0" w:color="000000"/>
              <w:left w:val="single" w:sz="6" w:space="0" w:color="000000"/>
              <w:bottom w:val="single" w:sz="18" w:space="0" w:color="000000"/>
              <w:right w:val="single" w:sz="6" w:space="0" w:color="000000"/>
            </w:tcBorders>
            <w:vAlign w:val="center"/>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12</w:t>
            </w:r>
          </w:p>
          <w:p w:rsidR="00335AFB" w:rsidRPr="00CB1BCC" w:rsidRDefault="00335AFB" w:rsidP="00423BA9">
            <w:pPr>
              <w:spacing w:after="0" w:line="240" w:lineRule="auto"/>
              <w:ind w:left="60" w:right="60"/>
              <w:jc w:val="center"/>
              <w:rPr>
                <w:rFonts w:ascii="Times New Roman" w:hAnsi="Times New Roman"/>
                <w:sz w:val="24"/>
                <w:szCs w:val="24"/>
              </w:rPr>
            </w:pPr>
            <w:r w:rsidRPr="00CB1BCC">
              <w:rPr>
                <w:rFonts w:ascii="Times New Roman" w:hAnsi="Times New Roman"/>
                <w:sz w:val="24"/>
                <w:szCs w:val="24"/>
              </w:rPr>
              <w:t>(9.2)</w:t>
            </w:r>
          </w:p>
        </w:tc>
        <w:tc>
          <w:tcPr>
            <w:tcW w:w="810" w:type="dxa"/>
            <w:tcBorders>
              <w:top w:val="single" w:sz="6" w:space="0" w:color="000000"/>
              <w:left w:val="single" w:sz="6" w:space="0" w:color="000000"/>
              <w:bottom w:val="single" w:sz="18" w:space="0" w:color="000000"/>
              <w:right w:val="single" w:sz="6" w:space="0" w:color="000000"/>
            </w:tcBorders>
          </w:tcPr>
          <w:p w:rsidR="00335AFB" w:rsidRPr="00CB1BCC" w:rsidRDefault="00335AFB" w:rsidP="00423BA9">
            <w:pPr>
              <w:spacing w:after="0" w:line="240" w:lineRule="auto"/>
              <w:ind w:left="-18"/>
              <w:jc w:val="center"/>
              <w:rPr>
                <w:rFonts w:ascii="Times New Roman" w:hAnsi="Times New Roman"/>
                <w:sz w:val="24"/>
                <w:szCs w:val="24"/>
              </w:rPr>
            </w:pPr>
            <w:r w:rsidRPr="00CB1BCC">
              <w:rPr>
                <w:rFonts w:ascii="Times New Roman" w:hAnsi="Times New Roman"/>
                <w:sz w:val="24"/>
                <w:szCs w:val="24"/>
              </w:rPr>
              <w:t>3</w:t>
            </w:r>
          </w:p>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(2.3)</w:t>
            </w:r>
          </w:p>
        </w:tc>
        <w:tc>
          <w:tcPr>
            <w:tcW w:w="990" w:type="dxa"/>
            <w:tcBorders>
              <w:top w:val="single" w:sz="6" w:space="0" w:color="000000"/>
              <w:left w:val="single" w:sz="6" w:space="0" w:color="000000"/>
              <w:bottom w:val="single" w:sz="18" w:space="0" w:color="000000"/>
              <w:right w:val="single" w:sz="6" w:space="0" w:color="000000"/>
            </w:tcBorders>
          </w:tcPr>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9</w:t>
            </w:r>
          </w:p>
          <w:p w:rsidR="00335AFB" w:rsidRPr="00CB1BCC" w:rsidRDefault="00335AFB" w:rsidP="00423BA9">
            <w:pPr>
              <w:spacing w:after="0" w:line="240" w:lineRule="auto"/>
              <w:jc w:val="center"/>
              <w:rPr>
                <w:rFonts w:ascii="Times New Roman" w:hAnsi="Times New Roman"/>
                <w:sz w:val="24"/>
                <w:szCs w:val="24"/>
              </w:rPr>
            </w:pPr>
            <w:r w:rsidRPr="00CB1BCC">
              <w:rPr>
                <w:rFonts w:ascii="Times New Roman" w:hAnsi="Times New Roman"/>
                <w:sz w:val="24"/>
                <w:szCs w:val="24"/>
              </w:rPr>
              <w:t>(6.9)</w:t>
            </w:r>
          </w:p>
        </w:tc>
        <w:tc>
          <w:tcPr>
            <w:tcW w:w="990" w:type="dxa"/>
            <w:tcBorders>
              <w:top w:val="single" w:sz="6" w:space="0" w:color="000000"/>
              <w:left w:val="single" w:sz="6" w:space="0" w:color="000000"/>
              <w:bottom w:val="single" w:sz="18" w:space="0" w:color="000000"/>
              <w:right w:val="single" w:sz="4" w:space="0" w:color="auto"/>
            </w:tcBorders>
          </w:tcPr>
          <w:p w:rsidR="00335AFB" w:rsidRPr="00CB1BCC" w:rsidRDefault="00335AFB" w:rsidP="00423BA9">
            <w:pPr>
              <w:spacing w:after="0" w:line="240" w:lineRule="auto"/>
              <w:ind w:left="-18"/>
              <w:jc w:val="center"/>
              <w:rPr>
                <w:rFonts w:ascii="Times New Roman" w:hAnsi="Times New Roman"/>
                <w:sz w:val="24"/>
                <w:szCs w:val="24"/>
              </w:rPr>
            </w:pPr>
            <w:r w:rsidRPr="00CB1BCC">
              <w:rPr>
                <w:rFonts w:ascii="Times New Roman" w:hAnsi="Times New Roman"/>
                <w:sz w:val="24"/>
                <w:szCs w:val="24"/>
              </w:rPr>
              <w:t>10</w:t>
            </w:r>
          </w:p>
          <w:p w:rsidR="00335AFB" w:rsidRPr="00CB1BCC" w:rsidRDefault="00335AFB" w:rsidP="00423BA9">
            <w:pPr>
              <w:spacing w:after="0" w:line="240" w:lineRule="auto"/>
              <w:ind w:left="15"/>
              <w:jc w:val="center"/>
              <w:rPr>
                <w:rFonts w:ascii="Times New Roman" w:hAnsi="Times New Roman"/>
                <w:sz w:val="24"/>
                <w:szCs w:val="24"/>
              </w:rPr>
            </w:pPr>
            <w:r w:rsidRPr="00CB1BCC">
              <w:rPr>
                <w:rFonts w:ascii="Times New Roman" w:hAnsi="Times New Roman"/>
                <w:sz w:val="24"/>
                <w:szCs w:val="24"/>
              </w:rPr>
              <w:t>(7.7)</w:t>
            </w:r>
          </w:p>
        </w:tc>
        <w:tc>
          <w:tcPr>
            <w:tcW w:w="810" w:type="dxa"/>
            <w:tcBorders>
              <w:top w:val="single" w:sz="6" w:space="0" w:color="000000"/>
              <w:left w:val="single" w:sz="4" w:space="0" w:color="auto"/>
              <w:bottom w:val="single" w:sz="18" w:space="0" w:color="000000"/>
              <w:right w:val="single" w:sz="4" w:space="0" w:color="auto"/>
            </w:tcBorders>
            <w:vAlign w:val="center"/>
          </w:tcPr>
          <w:p w:rsidR="00335AFB" w:rsidRPr="00CB1BCC" w:rsidRDefault="00335AFB" w:rsidP="00423BA9">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4.33</w:t>
            </w:r>
          </w:p>
        </w:tc>
        <w:tc>
          <w:tcPr>
            <w:tcW w:w="810" w:type="dxa"/>
            <w:tcBorders>
              <w:top w:val="single" w:sz="6" w:space="0" w:color="000000"/>
              <w:left w:val="single" w:sz="4" w:space="0" w:color="auto"/>
              <w:bottom w:val="single" w:sz="18" w:space="0" w:color="000000"/>
              <w:right w:val="single" w:sz="18" w:space="0" w:color="000000"/>
            </w:tcBorders>
            <w:vAlign w:val="center"/>
          </w:tcPr>
          <w:p w:rsidR="00335AFB" w:rsidRPr="00CB1BCC" w:rsidRDefault="00335AFB" w:rsidP="00423BA9">
            <w:pPr>
              <w:spacing w:after="0" w:line="240" w:lineRule="auto"/>
              <w:ind w:left="60" w:right="60"/>
              <w:jc w:val="right"/>
              <w:rPr>
                <w:rFonts w:ascii="Times New Roman" w:hAnsi="Times New Roman"/>
                <w:sz w:val="24"/>
                <w:szCs w:val="24"/>
              </w:rPr>
            </w:pPr>
            <w:r w:rsidRPr="00CB1BCC">
              <w:rPr>
                <w:rFonts w:ascii="Times New Roman" w:hAnsi="Times New Roman"/>
                <w:sz w:val="24"/>
                <w:szCs w:val="24"/>
              </w:rPr>
              <w:t>1.355</w:t>
            </w:r>
          </w:p>
        </w:tc>
      </w:tr>
    </w:tbl>
    <w:p w:rsidR="00335AFB" w:rsidRPr="00CB1BCC" w:rsidRDefault="007938BD" w:rsidP="00335AFB">
      <w:pPr>
        <w:rPr>
          <w:rFonts w:ascii="Times New Roman" w:hAnsi="Times New Roman"/>
          <w:b/>
          <w:bCs/>
          <w:i/>
          <w:iCs/>
          <w:sz w:val="24"/>
          <w:szCs w:val="24"/>
        </w:rPr>
      </w:pPr>
      <w:r w:rsidRPr="00CB1BCC">
        <w:rPr>
          <w:rFonts w:ascii="Times New Roman" w:hAnsi="Times New Roman"/>
          <w:b/>
          <w:bCs/>
          <w:i/>
          <w:iCs/>
          <w:sz w:val="24"/>
          <w:szCs w:val="24"/>
        </w:rPr>
        <w:t>Source; Primary Data, 2018</w:t>
      </w:r>
    </w:p>
    <w:p w:rsidR="00335AFB" w:rsidRPr="00CB1BCC" w:rsidRDefault="00335AFB" w:rsidP="007938BD">
      <w:pPr>
        <w:spacing w:line="480" w:lineRule="auto"/>
        <w:jc w:val="both"/>
        <w:rPr>
          <w:rFonts w:ascii="Times New Roman" w:hAnsi="Times New Roman"/>
          <w:sz w:val="24"/>
          <w:szCs w:val="24"/>
        </w:rPr>
      </w:pPr>
      <w:r w:rsidRPr="00CB1BCC">
        <w:rPr>
          <w:rFonts w:ascii="Times New Roman" w:hAnsi="Times New Roman"/>
          <w:sz w:val="24"/>
          <w:szCs w:val="24"/>
        </w:rPr>
        <w:t xml:space="preserve">The researcher considered mainly respondents who provided data for the study. However, from the total questionnaires that were distributed, others were not able to provide information because they were busy while other questionnaires were wrongly answered and hence providing invalid information. Therefore, the researcher considered them invalid. </w:t>
      </w:r>
    </w:p>
    <w:p w:rsidR="00335AFB" w:rsidRPr="00CB1BCC" w:rsidRDefault="00335AFB" w:rsidP="00335AFB">
      <w:pPr>
        <w:spacing w:line="480" w:lineRule="auto"/>
        <w:jc w:val="both"/>
        <w:rPr>
          <w:rFonts w:ascii="Times New Roman" w:hAnsi="Times New Roman"/>
          <w:sz w:val="24"/>
          <w:szCs w:val="24"/>
        </w:rPr>
      </w:pPr>
      <w:r w:rsidRPr="00CB1BCC">
        <w:rPr>
          <w:rFonts w:ascii="Times New Roman" w:hAnsi="Times New Roman"/>
          <w:sz w:val="24"/>
          <w:szCs w:val="24"/>
        </w:rPr>
        <w:t xml:space="preserve">According to the research findings on the statement whether Head teacher shares decision with staff members, revealed that 68.5% strongly agreed, 4.6% agreed, 11.5% disagreed, 13.1% </w:t>
      </w:r>
      <w:r w:rsidRPr="00CB1BCC">
        <w:rPr>
          <w:rFonts w:ascii="Times New Roman" w:hAnsi="Times New Roman"/>
          <w:sz w:val="24"/>
          <w:szCs w:val="24"/>
        </w:rPr>
        <w:lastRenderedPageBreak/>
        <w:t xml:space="preserve">strongly agreed and 1.5% were not sure. The descriptive statistics indicated a Mean score of 4.01 with a high standard deviation of 1.597. This was in agreement with majority of the respondents who strongly agreed that management of UPE schools mainly teachers </w:t>
      </w:r>
      <w:proofErr w:type="gramStart"/>
      <w:r w:rsidRPr="00CB1BCC">
        <w:rPr>
          <w:rFonts w:ascii="Times New Roman" w:hAnsi="Times New Roman"/>
          <w:sz w:val="24"/>
          <w:szCs w:val="24"/>
        </w:rPr>
        <w:t>have</w:t>
      </w:r>
      <w:proofErr w:type="gramEnd"/>
      <w:r w:rsidRPr="00CB1BCC">
        <w:rPr>
          <w:rFonts w:ascii="Times New Roman" w:hAnsi="Times New Roman"/>
          <w:sz w:val="24"/>
          <w:szCs w:val="24"/>
        </w:rPr>
        <w:t xml:space="preserve"> always shared decisions with their subordinates.</w:t>
      </w:r>
    </w:p>
    <w:p w:rsidR="00335AFB" w:rsidRPr="00CB1BCC" w:rsidRDefault="007938BD" w:rsidP="00B776D4">
      <w:pPr>
        <w:spacing w:line="480" w:lineRule="auto"/>
        <w:ind w:left="1620"/>
        <w:jc w:val="both"/>
        <w:rPr>
          <w:rFonts w:ascii="Times New Roman" w:hAnsi="Times New Roman"/>
          <w:i/>
          <w:sz w:val="24"/>
          <w:szCs w:val="24"/>
        </w:rPr>
      </w:pPr>
      <w:r w:rsidRPr="00CB1BCC">
        <w:rPr>
          <w:rFonts w:ascii="Times New Roman" w:hAnsi="Times New Roman"/>
          <w:i/>
          <w:sz w:val="24"/>
          <w:szCs w:val="24"/>
        </w:rPr>
        <w:t xml:space="preserve">Democratic styles promote readiness to work by staff and pupils since they are consulted, hence good performance. Decisions taken are always fulfilled since there is ownership by every stakeholder in the school, hence good performance. Ownership of ideas that promote development as there is high morale at work, however, when you over listen to every idea that comes, you fail. You need some bit of force once in a while </w:t>
      </w:r>
      <w:r w:rsidRPr="00CB1BCC">
        <w:rPr>
          <w:rFonts w:ascii="Times New Roman" w:hAnsi="Times New Roman"/>
          <w:b/>
          <w:i/>
          <w:sz w:val="24"/>
          <w:szCs w:val="24"/>
        </w:rPr>
        <w:t>(Key informants fourteen and twenty).</w:t>
      </w:r>
    </w:p>
    <w:p w:rsidR="00335AFB" w:rsidRPr="00CB1BCC" w:rsidRDefault="00335AFB" w:rsidP="00E05531">
      <w:pPr>
        <w:spacing w:after="0" w:line="480" w:lineRule="auto"/>
        <w:jc w:val="both"/>
        <w:rPr>
          <w:rFonts w:ascii="Times New Roman" w:hAnsi="Times New Roman"/>
          <w:sz w:val="24"/>
          <w:szCs w:val="24"/>
        </w:rPr>
      </w:pPr>
      <w:r w:rsidRPr="00CB1BCC">
        <w:rPr>
          <w:rFonts w:ascii="Times New Roman" w:hAnsi="Times New Roman"/>
          <w:sz w:val="24"/>
          <w:szCs w:val="24"/>
        </w:rPr>
        <w:t>Findings on the statement that “Head teacher is approachable”, indicate that 67.6% strongly disagreed 5.4% disagreed, 15.4% strongly agree, 8.5% agree and 3.1% were not sure. The descriptive statistics indicated a very high mean of 2.00 with a high standard deviation of 1.599 which confirms the results. This implies that since majority 67.6% strongly disagreed. It implies that most head teachers in UPE schools are not approachable and leaves a lot to be desired.</w:t>
      </w:r>
    </w:p>
    <w:p w:rsidR="00335AFB" w:rsidRPr="00CB1BCC" w:rsidRDefault="007938BD" w:rsidP="00E05531">
      <w:pPr>
        <w:spacing w:after="0" w:line="480" w:lineRule="auto"/>
        <w:ind w:left="1890"/>
        <w:jc w:val="both"/>
        <w:rPr>
          <w:rFonts w:ascii="Times New Roman" w:hAnsi="Times New Roman"/>
          <w:i/>
          <w:sz w:val="24"/>
          <w:szCs w:val="24"/>
        </w:rPr>
      </w:pPr>
      <w:r w:rsidRPr="00CB1BCC">
        <w:rPr>
          <w:rFonts w:ascii="Times New Roman" w:hAnsi="Times New Roman"/>
          <w:i/>
          <w:sz w:val="24"/>
          <w:szCs w:val="24"/>
        </w:rPr>
        <w:t xml:space="preserve">More involving and consultative styles build teamwork spirit amongst staff, pupils and the entire school community. It promotes development as if it encourages competitions staff members since they work with high morale. There is delegation of work in the school which promotes development of talents and grooming of both teachers and pupils to take up responsibilities voluntarily hence good performance. This founds collective responsibility and planning at the school. When people participate in planning, execution of such plans becomes very easy hence, good performance in the school. This </w:t>
      </w:r>
      <w:r w:rsidRPr="00CB1BCC">
        <w:rPr>
          <w:rFonts w:ascii="Times New Roman" w:hAnsi="Times New Roman"/>
          <w:i/>
          <w:sz w:val="24"/>
          <w:szCs w:val="24"/>
        </w:rPr>
        <w:lastRenderedPageBreak/>
        <w:t>type of leadership style affects school performance positively</w:t>
      </w:r>
      <w:r w:rsidRPr="00CB1BCC">
        <w:rPr>
          <w:rFonts w:ascii="Times New Roman" w:hAnsi="Times New Roman"/>
          <w:b/>
          <w:i/>
          <w:sz w:val="24"/>
          <w:szCs w:val="24"/>
        </w:rPr>
        <w:t xml:space="preserve"> (Key informant nine and ten).</w:t>
      </w:r>
    </w:p>
    <w:p w:rsidR="00335AFB" w:rsidRPr="00CB1BCC" w:rsidRDefault="00335AFB" w:rsidP="003E24BA">
      <w:pPr>
        <w:spacing w:after="0" w:line="480" w:lineRule="auto"/>
        <w:jc w:val="both"/>
        <w:rPr>
          <w:rFonts w:ascii="Times New Roman" w:hAnsi="Times New Roman"/>
          <w:sz w:val="24"/>
          <w:szCs w:val="24"/>
        </w:rPr>
      </w:pPr>
      <w:r w:rsidRPr="00CB1BCC">
        <w:rPr>
          <w:rFonts w:ascii="Times New Roman" w:hAnsi="Times New Roman"/>
          <w:sz w:val="24"/>
          <w:szCs w:val="24"/>
        </w:rPr>
        <w:t>Furthermore, the research findings on the statement that, “Head teacher encourage staff development, findings indicate that 63.8% of the respondents disagreed, 13.8% strongly disagreed, 16.2% strongly agreed, 4.6% agreed. The descriptive statistics indicated a low Mean of 2.82 and a low standard deviation of 1.697 which supports the prior results. Because majority of the respondents disagreed it implied that head teachers have not encouraged staff training within UPE schools.</w:t>
      </w:r>
    </w:p>
    <w:p w:rsidR="00335AFB" w:rsidRPr="00CB1BCC" w:rsidRDefault="007938BD" w:rsidP="00B776D4">
      <w:pPr>
        <w:spacing w:line="480" w:lineRule="auto"/>
        <w:ind w:left="1710"/>
        <w:jc w:val="both"/>
        <w:rPr>
          <w:rFonts w:ascii="Times New Roman" w:hAnsi="Times New Roman"/>
          <w:i/>
          <w:sz w:val="24"/>
          <w:szCs w:val="24"/>
        </w:rPr>
      </w:pPr>
      <w:r w:rsidRPr="00CB1BCC">
        <w:rPr>
          <w:rFonts w:ascii="Times New Roman" w:hAnsi="Times New Roman"/>
          <w:i/>
          <w:sz w:val="24"/>
          <w:szCs w:val="24"/>
        </w:rPr>
        <w:t xml:space="preserve">More participative and engaging practices at learning centers promote transparency and accountability among heads in the school. It brings mutual relationship between the head teachers and the staff, also between the school and the community as every stakeholder is involved and concerned. Safeguards a supportive atmosphere for work as everyone feels respected and considered as the best style to be applied in a school setting </w:t>
      </w:r>
      <w:r w:rsidRPr="00CB1BCC">
        <w:rPr>
          <w:rFonts w:ascii="Times New Roman" w:hAnsi="Times New Roman"/>
          <w:b/>
          <w:i/>
          <w:sz w:val="24"/>
          <w:szCs w:val="24"/>
        </w:rPr>
        <w:t>(Interviewee five).</w:t>
      </w:r>
    </w:p>
    <w:p w:rsidR="00335AFB" w:rsidRPr="00CB1BCC" w:rsidRDefault="00335AFB" w:rsidP="003E24BA">
      <w:pPr>
        <w:spacing w:after="0" w:line="480" w:lineRule="auto"/>
        <w:jc w:val="both"/>
        <w:rPr>
          <w:rFonts w:ascii="Times New Roman" w:hAnsi="Times New Roman"/>
          <w:sz w:val="24"/>
          <w:szCs w:val="24"/>
        </w:rPr>
      </w:pPr>
      <w:r w:rsidRPr="00CB1BCC">
        <w:rPr>
          <w:rFonts w:ascii="Times New Roman" w:hAnsi="Times New Roman"/>
          <w:sz w:val="24"/>
          <w:szCs w:val="24"/>
        </w:rPr>
        <w:t>Findings on the statement that, “Head teacher coaches people on new tasks”, 67.7% strongly agreed, while 19.2% disagreed with the statement. The descriptive statistics indicated an average mean of 3.87with a standard deviation of 1.714. Since majority of the respondents agreed, this implies that new teachers are given chances for induction.</w:t>
      </w:r>
    </w:p>
    <w:p w:rsidR="00335AFB" w:rsidRPr="00CB1BCC" w:rsidRDefault="007938BD" w:rsidP="00B776D4">
      <w:pPr>
        <w:spacing w:line="480" w:lineRule="auto"/>
        <w:ind w:left="1710"/>
        <w:jc w:val="both"/>
        <w:rPr>
          <w:rFonts w:ascii="Times New Roman" w:hAnsi="Times New Roman"/>
          <w:i/>
          <w:sz w:val="24"/>
          <w:szCs w:val="24"/>
        </w:rPr>
      </w:pPr>
      <w:r w:rsidRPr="00CB1BCC">
        <w:rPr>
          <w:rFonts w:ascii="Times New Roman" w:hAnsi="Times New Roman"/>
          <w:i/>
          <w:sz w:val="24"/>
          <w:szCs w:val="24"/>
        </w:rPr>
        <w:t xml:space="preserve">Democratic styles promote good academic standards because every stakeholder owns every decision made and feels proud of his or her participation towards the performance in the school. School pupils participate very well and feel loved and supported as they can consult leaders in the </w:t>
      </w:r>
      <w:r w:rsidRPr="00CB1BCC">
        <w:rPr>
          <w:rFonts w:ascii="Times New Roman" w:hAnsi="Times New Roman"/>
          <w:i/>
          <w:sz w:val="24"/>
          <w:szCs w:val="24"/>
        </w:rPr>
        <w:lastRenderedPageBreak/>
        <w:t xml:space="preserve">school and everyone (stakeholder) feels responsible and accountable as they get to know and follow every development in the school </w:t>
      </w:r>
      <w:r w:rsidRPr="00CB1BCC">
        <w:rPr>
          <w:rFonts w:ascii="Times New Roman" w:hAnsi="Times New Roman"/>
          <w:b/>
          <w:i/>
          <w:sz w:val="24"/>
          <w:szCs w:val="24"/>
        </w:rPr>
        <w:t>(Interviewee one).</w:t>
      </w:r>
    </w:p>
    <w:p w:rsidR="00335AFB" w:rsidRPr="00CB1BCC" w:rsidRDefault="00335AFB" w:rsidP="00335AFB">
      <w:pPr>
        <w:spacing w:line="480" w:lineRule="auto"/>
        <w:jc w:val="both"/>
        <w:rPr>
          <w:rFonts w:ascii="Times New Roman" w:hAnsi="Times New Roman"/>
          <w:sz w:val="24"/>
          <w:szCs w:val="24"/>
        </w:rPr>
      </w:pPr>
      <w:r w:rsidRPr="00CB1BCC">
        <w:rPr>
          <w:rFonts w:ascii="Times New Roman" w:hAnsi="Times New Roman"/>
          <w:sz w:val="24"/>
          <w:szCs w:val="24"/>
        </w:rPr>
        <w:t>Additionally, the research fi</w:t>
      </w:r>
      <w:r w:rsidR="00423BA9" w:rsidRPr="00CB1BCC">
        <w:rPr>
          <w:rFonts w:ascii="Times New Roman" w:hAnsi="Times New Roman"/>
          <w:sz w:val="24"/>
          <w:szCs w:val="24"/>
        </w:rPr>
        <w:t>ndings on the statement that, “h</w:t>
      </w:r>
      <w:r w:rsidRPr="00CB1BCC">
        <w:rPr>
          <w:rFonts w:ascii="Times New Roman" w:hAnsi="Times New Roman"/>
          <w:sz w:val="24"/>
          <w:szCs w:val="24"/>
        </w:rPr>
        <w:t>ead teacher treats staff members equally”, indicated that all 80.7% of the respondents agreed to the statement while 16.6% disagreed. The descriptive statistics indicated a Mean score of 4.33 with a very small standard deviation of 1.355. Since all the respondents strongly agreed with this confirm that</w:t>
      </w:r>
    </w:p>
    <w:p w:rsidR="00335AFB" w:rsidRPr="00CB1BCC" w:rsidRDefault="009F2899" w:rsidP="00846364">
      <w:pPr>
        <w:pStyle w:val="Heading1"/>
        <w:spacing w:before="0" w:line="480" w:lineRule="auto"/>
        <w:rPr>
          <w:rFonts w:ascii="Times New Roman" w:hAnsi="Times New Roman"/>
          <w:color w:val="auto"/>
          <w:sz w:val="24"/>
        </w:rPr>
      </w:pPr>
      <w:bookmarkStart w:id="263" w:name="_Toc3909398"/>
      <w:bookmarkStart w:id="264" w:name="_Toc4165451"/>
      <w:r w:rsidRPr="00CB1BCC">
        <w:rPr>
          <w:rFonts w:ascii="Times New Roman" w:hAnsi="Times New Roman"/>
          <w:color w:val="auto"/>
          <w:sz w:val="24"/>
        </w:rPr>
        <w:t>4.</w:t>
      </w:r>
      <w:r w:rsidR="00023435" w:rsidRPr="00CB1BCC">
        <w:rPr>
          <w:rFonts w:ascii="Times New Roman" w:hAnsi="Times New Roman"/>
          <w:color w:val="auto"/>
          <w:sz w:val="24"/>
        </w:rPr>
        <w:t>6</w:t>
      </w:r>
      <w:r w:rsidRPr="00CB1BCC">
        <w:rPr>
          <w:rFonts w:ascii="Times New Roman" w:hAnsi="Times New Roman"/>
          <w:color w:val="auto"/>
          <w:sz w:val="24"/>
        </w:rPr>
        <w:t>.2</w:t>
      </w:r>
      <w:r w:rsidR="00335AFB" w:rsidRPr="00CB1BCC">
        <w:rPr>
          <w:rFonts w:ascii="Times New Roman" w:hAnsi="Times New Roman"/>
          <w:color w:val="auto"/>
          <w:sz w:val="24"/>
        </w:rPr>
        <w:t xml:space="preserve"> Empirical findings and regression on democratic leadership styles and performance of six selected UPE schools within </w:t>
      </w:r>
      <w:proofErr w:type="spellStart"/>
      <w:r w:rsidR="00335AFB" w:rsidRPr="00CB1BCC">
        <w:rPr>
          <w:rFonts w:ascii="Times New Roman" w:hAnsi="Times New Roman"/>
          <w:color w:val="auto"/>
          <w:sz w:val="24"/>
        </w:rPr>
        <w:t>Nagongera</w:t>
      </w:r>
      <w:proofErr w:type="spellEnd"/>
      <w:r w:rsidR="00335AFB" w:rsidRPr="00CB1BCC">
        <w:rPr>
          <w:rFonts w:ascii="Times New Roman" w:hAnsi="Times New Roman"/>
          <w:color w:val="auto"/>
          <w:sz w:val="24"/>
        </w:rPr>
        <w:t xml:space="preserve"> sub-county</w:t>
      </w:r>
      <w:bookmarkEnd w:id="263"/>
      <w:bookmarkEnd w:id="264"/>
    </w:p>
    <w:p w:rsidR="00E760FB" w:rsidRPr="00CB1BCC" w:rsidRDefault="00335AFB" w:rsidP="00846364">
      <w:pPr>
        <w:pStyle w:val="Heading2"/>
        <w:spacing w:before="0" w:line="480" w:lineRule="auto"/>
        <w:jc w:val="both"/>
        <w:rPr>
          <w:b w:val="0"/>
          <w:color w:val="auto"/>
          <w:szCs w:val="24"/>
        </w:rPr>
      </w:pPr>
      <w:bookmarkStart w:id="265" w:name="_Toc535421571"/>
      <w:bookmarkStart w:id="266" w:name="_Toc3795683"/>
      <w:bookmarkStart w:id="267" w:name="_Toc3796236"/>
      <w:bookmarkStart w:id="268" w:name="_Toc3796526"/>
      <w:bookmarkStart w:id="269" w:name="_Toc3865362"/>
      <w:bookmarkStart w:id="270" w:name="_Toc3909399"/>
      <w:proofErr w:type="gramStart"/>
      <w:r w:rsidRPr="00CB1BCC">
        <w:rPr>
          <w:b w:val="0"/>
          <w:color w:val="auto"/>
          <w:szCs w:val="24"/>
        </w:rPr>
        <w:t xml:space="preserve">In order for the researcher to understand how democratic leadership styles and performance of six selected UPE schools within </w:t>
      </w:r>
      <w:proofErr w:type="spellStart"/>
      <w:r w:rsidRPr="00CB1BCC">
        <w:rPr>
          <w:b w:val="0"/>
          <w:color w:val="auto"/>
          <w:szCs w:val="24"/>
        </w:rPr>
        <w:t>Nagongera</w:t>
      </w:r>
      <w:proofErr w:type="spellEnd"/>
      <w:r w:rsidRPr="00CB1BCC">
        <w:rPr>
          <w:b w:val="0"/>
          <w:color w:val="auto"/>
          <w:szCs w:val="24"/>
        </w:rPr>
        <w:t xml:space="preserve"> sub-county.</w:t>
      </w:r>
      <w:proofErr w:type="gramEnd"/>
      <w:r w:rsidRPr="00CB1BCC">
        <w:rPr>
          <w:b w:val="0"/>
          <w:color w:val="auto"/>
          <w:szCs w:val="24"/>
        </w:rPr>
        <w:t xml:space="preserve"> </w:t>
      </w:r>
      <w:proofErr w:type="gramStart"/>
      <w:r w:rsidRPr="00CB1BCC">
        <w:rPr>
          <w:b w:val="0"/>
          <w:color w:val="auto"/>
          <w:szCs w:val="24"/>
        </w:rPr>
        <w:t>a</w:t>
      </w:r>
      <w:proofErr w:type="gramEnd"/>
      <w:r w:rsidRPr="00CB1BCC">
        <w:rPr>
          <w:b w:val="0"/>
          <w:color w:val="auto"/>
          <w:szCs w:val="24"/>
        </w:rPr>
        <w:t xml:space="preserve"> bivariate analysis and simple regression using a Pearson correlation coefficient was used in this case as  shown in the table below;</w:t>
      </w:r>
      <w:bookmarkEnd w:id="265"/>
      <w:bookmarkEnd w:id="266"/>
      <w:bookmarkEnd w:id="267"/>
      <w:bookmarkEnd w:id="268"/>
      <w:bookmarkEnd w:id="269"/>
      <w:bookmarkEnd w:id="270"/>
    </w:p>
    <w:p w:rsidR="00335AFB" w:rsidRPr="00CB1BCC" w:rsidRDefault="00846364" w:rsidP="00846364">
      <w:pPr>
        <w:pStyle w:val="Caption"/>
        <w:rPr>
          <w:rFonts w:ascii="Times New Roman" w:hAnsi="Times New Roman"/>
          <w:color w:val="auto"/>
          <w:sz w:val="24"/>
        </w:rPr>
      </w:pPr>
      <w:bookmarkStart w:id="271" w:name="_Toc3909400"/>
      <w:bookmarkStart w:id="272" w:name="_Toc4165504"/>
      <w:proofErr w:type="gramStart"/>
      <w:r w:rsidRPr="00CB1BCC">
        <w:rPr>
          <w:rFonts w:ascii="Times New Roman" w:hAnsi="Times New Roman"/>
          <w:color w:val="auto"/>
          <w:sz w:val="24"/>
        </w:rPr>
        <w:t>Table 4.</w:t>
      </w:r>
      <w:proofErr w:type="gramEnd"/>
      <w:r w:rsidRPr="00CB1BCC">
        <w:rPr>
          <w:rFonts w:ascii="Times New Roman" w:hAnsi="Times New Roman"/>
          <w:color w:val="auto"/>
          <w:sz w:val="24"/>
        </w:rPr>
        <w:fldChar w:fldCharType="begin"/>
      </w:r>
      <w:r w:rsidRPr="00CB1BCC">
        <w:rPr>
          <w:rFonts w:ascii="Times New Roman" w:hAnsi="Times New Roman"/>
          <w:color w:val="auto"/>
          <w:sz w:val="24"/>
        </w:rPr>
        <w:instrText xml:space="preserve"> SEQ Table_4. \* ARABIC </w:instrText>
      </w:r>
      <w:r w:rsidRPr="00CB1BCC">
        <w:rPr>
          <w:rFonts w:ascii="Times New Roman" w:hAnsi="Times New Roman"/>
          <w:color w:val="auto"/>
          <w:sz w:val="24"/>
        </w:rPr>
        <w:fldChar w:fldCharType="separate"/>
      </w:r>
      <w:r w:rsidR="00D2494A">
        <w:rPr>
          <w:rFonts w:ascii="Times New Roman" w:hAnsi="Times New Roman"/>
          <w:noProof/>
          <w:color w:val="auto"/>
          <w:sz w:val="24"/>
        </w:rPr>
        <w:t>10</w:t>
      </w:r>
      <w:r w:rsidRPr="00CB1BCC">
        <w:rPr>
          <w:rFonts w:ascii="Times New Roman" w:hAnsi="Times New Roman"/>
          <w:color w:val="auto"/>
          <w:sz w:val="24"/>
        </w:rPr>
        <w:fldChar w:fldCharType="end"/>
      </w:r>
      <w:r w:rsidRPr="00CB1BCC">
        <w:rPr>
          <w:rFonts w:ascii="Times New Roman" w:hAnsi="Times New Roman"/>
          <w:color w:val="auto"/>
          <w:sz w:val="24"/>
        </w:rPr>
        <w:t xml:space="preserve">: </w:t>
      </w:r>
      <w:r w:rsidR="004D4D1E" w:rsidRPr="00CB1BCC">
        <w:rPr>
          <w:rFonts w:ascii="Times New Roman" w:hAnsi="Times New Roman"/>
          <w:color w:val="auto"/>
          <w:sz w:val="24"/>
        </w:rPr>
        <w:t>Correlation for democratic leadership styles and performance</w:t>
      </w:r>
      <w:bookmarkEnd w:id="271"/>
      <w:bookmarkEnd w:id="272"/>
    </w:p>
    <w:tbl>
      <w:tblPr>
        <w:tblW w:w="0" w:type="auto"/>
        <w:tblInd w:w="10" w:type="dxa"/>
        <w:tblBorders>
          <w:top w:val="single" w:sz="8" w:space="1" w:color="000000"/>
          <w:left w:val="single" w:sz="8" w:space="0" w:color="000000"/>
          <w:bottom w:val="single" w:sz="8" w:space="1" w:color="000000"/>
          <w:right w:val="single" w:sz="8" w:space="1" w:color="000000"/>
        </w:tblBorders>
        <w:tblLayout w:type="fixed"/>
        <w:tblCellMar>
          <w:left w:w="10" w:type="dxa"/>
          <w:right w:w="10" w:type="dxa"/>
        </w:tblCellMar>
        <w:tblLook w:val="0000" w:firstRow="0" w:lastRow="0" w:firstColumn="0" w:lastColumn="0" w:noHBand="0" w:noVBand="0"/>
      </w:tblPr>
      <w:tblGrid>
        <w:gridCol w:w="2448"/>
        <w:gridCol w:w="2142"/>
        <w:gridCol w:w="2403"/>
        <w:gridCol w:w="2457"/>
      </w:tblGrid>
      <w:tr w:rsidR="00335AFB" w:rsidRPr="00CB1BCC" w:rsidTr="00A86018">
        <w:tc>
          <w:tcPr>
            <w:tcW w:w="4590" w:type="dxa"/>
            <w:gridSpan w:val="2"/>
            <w:tcBorders>
              <w:top w:val="single" w:sz="16" w:space="0" w:color="000000"/>
              <w:left w:val="single" w:sz="16" w:space="0" w:color="000000"/>
              <w:bottom w:val="single" w:sz="16" w:space="0" w:color="000000"/>
              <w:right w:val="nil"/>
            </w:tcBorders>
            <w:shd w:val="clear" w:color="auto" w:fill="FFFFFF"/>
            <w:vAlign w:val="bottom"/>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rPr>
                <w:rFonts w:ascii="Times New Roman" w:hAnsi="Times New Roman"/>
                <w:sz w:val="24"/>
                <w:szCs w:val="24"/>
              </w:rPr>
            </w:pPr>
          </w:p>
        </w:tc>
        <w:tc>
          <w:tcPr>
            <w:tcW w:w="2403" w:type="dxa"/>
            <w:tcBorders>
              <w:top w:val="single" w:sz="16" w:space="0" w:color="000000"/>
              <w:left w:val="single" w:sz="16" w:space="0" w:color="000000"/>
              <w:bottom w:val="single" w:sz="16" w:space="0" w:color="000000"/>
              <w:right w:val="single" w:sz="8" w:space="0" w:color="000000"/>
            </w:tcBorders>
            <w:shd w:val="clear" w:color="auto" w:fill="FFFFFF"/>
            <w:vAlign w:val="bottom"/>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jc w:val="center"/>
              <w:rPr>
                <w:rFonts w:ascii="Times New Roman" w:hAnsi="Times New Roman"/>
                <w:sz w:val="24"/>
                <w:szCs w:val="24"/>
              </w:rPr>
            </w:pPr>
            <w:r w:rsidRPr="00CB1BCC">
              <w:rPr>
                <w:rFonts w:ascii="Times New Roman" w:hAnsi="Times New Roman"/>
                <w:sz w:val="24"/>
                <w:szCs w:val="24"/>
              </w:rPr>
              <w:t xml:space="preserve">Democratic leadership styles </w:t>
            </w:r>
          </w:p>
        </w:tc>
        <w:tc>
          <w:tcPr>
            <w:tcW w:w="2457" w:type="dxa"/>
            <w:tcBorders>
              <w:top w:val="single" w:sz="16" w:space="0" w:color="000000"/>
              <w:left w:val="single" w:sz="8" w:space="0" w:color="000000"/>
              <w:bottom w:val="single" w:sz="16" w:space="0" w:color="000000"/>
              <w:right w:val="single" w:sz="16" w:space="0" w:color="000000"/>
            </w:tcBorders>
            <w:shd w:val="clear" w:color="auto" w:fill="FFFFFF"/>
            <w:vAlign w:val="bottom"/>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jc w:val="center"/>
              <w:rPr>
                <w:rFonts w:ascii="Times New Roman" w:hAnsi="Times New Roman"/>
                <w:sz w:val="24"/>
                <w:szCs w:val="24"/>
              </w:rPr>
            </w:pPr>
            <w:r w:rsidRPr="00CB1BCC">
              <w:rPr>
                <w:rFonts w:ascii="Times New Roman" w:hAnsi="Times New Roman"/>
                <w:sz w:val="24"/>
                <w:szCs w:val="24"/>
              </w:rPr>
              <w:t>Performance</w:t>
            </w:r>
          </w:p>
        </w:tc>
      </w:tr>
      <w:tr w:rsidR="00335AFB" w:rsidRPr="00CB1BCC" w:rsidTr="00A86018">
        <w:tblPrEx>
          <w:tblBorders>
            <w:top w:val="single" w:sz="8" w:space="0" w:color="000000"/>
            <w:bottom w:val="single" w:sz="8" w:space="0" w:color="000000"/>
            <w:right w:val="single" w:sz="8" w:space="0" w:color="000000"/>
          </w:tblBorders>
        </w:tblPrEx>
        <w:tc>
          <w:tcPr>
            <w:tcW w:w="2448" w:type="dxa"/>
            <w:vMerge w:val="restart"/>
            <w:tcBorders>
              <w:top w:val="single" w:sz="16" w:space="0" w:color="000000"/>
              <w:left w:val="single" w:sz="16" w:space="0" w:color="000000"/>
              <w:bottom w:val="single" w:sz="8" w:space="0" w:color="000000"/>
              <w:right w:val="nil"/>
            </w:tcBorders>
            <w:shd w:val="clear" w:color="auto" w:fill="FFFFFF"/>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rPr>
                <w:rFonts w:ascii="Times New Roman" w:hAnsi="Times New Roman"/>
                <w:sz w:val="24"/>
                <w:szCs w:val="24"/>
              </w:rPr>
            </w:pPr>
            <w:r w:rsidRPr="00CB1BCC">
              <w:rPr>
                <w:rFonts w:ascii="Times New Roman" w:hAnsi="Times New Roman"/>
                <w:sz w:val="24"/>
                <w:szCs w:val="24"/>
              </w:rPr>
              <w:t>Democratic leadership style</w:t>
            </w:r>
          </w:p>
        </w:tc>
        <w:tc>
          <w:tcPr>
            <w:tcW w:w="2142" w:type="dxa"/>
            <w:tcBorders>
              <w:top w:val="single" w:sz="16" w:space="0" w:color="000000"/>
              <w:left w:val="nil"/>
              <w:bottom w:val="nil"/>
              <w:right w:val="single" w:sz="16" w:space="0" w:color="000000"/>
            </w:tcBorders>
            <w:shd w:val="clear" w:color="auto" w:fill="FFFFFF"/>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rPr>
                <w:rFonts w:ascii="Times New Roman" w:hAnsi="Times New Roman"/>
                <w:sz w:val="24"/>
                <w:szCs w:val="24"/>
              </w:rPr>
            </w:pPr>
            <w:r w:rsidRPr="00CB1BCC">
              <w:rPr>
                <w:rFonts w:ascii="Times New Roman" w:hAnsi="Times New Roman"/>
                <w:sz w:val="24"/>
                <w:szCs w:val="24"/>
              </w:rPr>
              <w:t>Pearson Correlation</w:t>
            </w:r>
          </w:p>
        </w:tc>
        <w:tc>
          <w:tcPr>
            <w:tcW w:w="2403" w:type="dxa"/>
            <w:tcBorders>
              <w:top w:val="single" w:sz="16" w:space="0" w:color="000000"/>
              <w:left w:val="single" w:sz="16" w:space="0" w:color="000000"/>
              <w:bottom w:val="nil"/>
              <w:right w:val="single" w:sz="8" w:space="0" w:color="000000"/>
            </w:tcBorders>
            <w:shd w:val="clear" w:color="auto" w:fill="FFFFFF"/>
            <w:vAlign w:val="center"/>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jc w:val="center"/>
              <w:rPr>
                <w:rFonts w:ascii="Times New Roman" w:hAnsi="Times New Roman"/>
                <w:sz w:val="24"/>
                <w:szCs w:val="24"/>
              </w:rPr>
            </w:pPr>
            <w:r w:rsidRPr="00CB1BCC">
              <w:rPr>
                <w:rFonts w:ascii="Times New Roman" w:hAnsi="Times New Roman"/>
                <w:sz w:val="24"/>
                <w:szCs w:val="24"/>
              </w:rPr>
              <w:t>1</w:t>
            </w:r>
          </w:p>
        </w:tc>
        <w:tc>
          <w:tcPr>
            <w:tcW w:w="2457" w:type="dxa"/>
            <w:tcBorders>
              <w:top w:val="single" w:sz="16" w:space="0" w:color="000000"/>
              <w:left w:val="single" w:sz="8" w:space="0" w:color="000000"/>
              <w:bottom w:val="nil"/>
              <w:right w:val="single" w:sz="16" w:space="0" w:color="000000"/>
            </w:tcBorders>
            <w:shd w:val="clear" w:color="auto" w:fill="FFFFFF"/>
            <w:vAlign w:val="center"/>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jc w:val="center"/>
              <w:rPr>
                <w:rFonts w:ascii="Times New Roman" w:hAnsi="Times New Roman"/>
                <w:sz w:val="24"/>
                <w:szCs w:val="24"/>
              </w:rPr>
            </w:pPr>
            <w:r w:rsidRPr="00CB1BCC">
              <w:rPr>
                <w:rFonts w:ascii="Times New Roman" w:hAnsi="Times New Roman"/>
                <w:sz w:val="24"/>
                <w:szCs w:val="24"/>
              </w:rPr>
              <w:t>.625</w:t>
            </w:r>
            <w:r w:rsidR="006D78FD" w:rsidRPr="00CB1BCC">
              <w:rPr>
                <w:rFonts w:ascii="Times New Roman" w:hAnsi="Times New Roman"/>
                <w:sz w:val="24"/>
                <w:szCs w:val="24"/>
              </w:rPr>
              <w:t>*</w:t>
            </w:r>
          </w:p>
        </w:tc>
      </w:tr>
      <w:tr w:rsidR="00335AFB" w:rsidRPr="00CB1BCC" w:rsidTr="00A86018">
        <w:tblPrEx>
          <w:tblBorders>
            <w:top w:val="single" w:sz="8" w:space="0" w:color="000000"/>
            <w:bottom w:val="single" w:sz="8" w:space="0" w:color="000000"/>
            <w:right w:val="single" w:sz="8" w:space="0" w:color="000000"/>
          </w:tblBorders>
        </w:tblPrEx>
        <w:tc>
          <w:tcPr>
            <w:tcW w:w="2448" w:type="dxa"/>
            <w:vMerge/>
            <w:tcBorders>
              <w:top w:val="single" w:sz="16" w:space="0" w:color="000000"/>
              <w:left w:val="single" w:sz="16" w:space="0" w:color="000000"/>
              <w:bottom w:val="single" w:sz="8" w:space="0" w:color="000000"/>
              <w:right w:val="nil"/>
            </w:tcBorders>
            <w:shd w:val="clear" w:color="auto" w:fill="FFFFFF"/>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rPr>
                <w:rFonts w:ascii="Times New Roman" w:hAnsi="Times New Roman"/>
                <w:sz w:val="24"/>
                <w:szCs w:val="24"/>
              </w:rPr>
            </w:pPr>
          </w:p>
        </w:tc>
        <w:tc>
          <w:tcPr>
            <w:tcW w:w="2142" w:type="dxa"/>
            <w:tcBorders>
              <w:top w:val="nil"/>
              <w:left w:val="nil"/>
              <w:bottom w:val="nil"/>
              <w:right w:val="single" w:sz="16" w:space="0" w:color="000000"/>
            </w:tcBorders>
            <w:shd w:val="clear" w:color="auto" w:fill="FFFFFF"/>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rPr>
                <w:rFonts w:ascii="Times New Roman" w:hAnsi="Times New Roman"/>
                <w:sz w:val="24"/>
                <w:szCs w:val="24"/>
              </w:rPr>
            </w:pPr>
            <w:r w:rsidRPr="00CB1BCC">
              <w:rPr>
                <w:rFonts w:ascii="Times New Roman" w:hAnsi="Times New Roman"/>
                <w:sz w:val="24"/>
                <w:szCs w:val="24"/>
              </w:rPr>
              <w:t>Sig. (2-tailed)</w:t>
            </w:r>
          </w:p>
        </w:tc>
        <w:tc>
          <w:tcPr>
            <w:tcW w:w="2403" w:type="dxa"/>
            <w:tcBorders>
              <w:top w:val="nil"/>
              <w:left w:val="single" w:sz="16" w:space="0" w:color="000000"/>
              <w:bottom w:val="nil"/>
              <w:right w:val="single" w:sz="8" w:space="0" w:color="000000"/>
            </w:tcBorders>
            <w:shd w:val="clear" w:color="auto" w:fill="FFFFFF"/>
            <w:vAlign w:val="center"/>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jc w:val="center"/>
              <w:rPr>
                <w:rFonts w:ascii="Times New Roman" w:hAnsi="Times New Roman"/>
                <w:sz w:val="24"/>
                <w:szCs w:val="24"/>
              </w:rPr>
            </w:pPr>
          </w:p>
        </w:tc>
        <w:tc>
          <w:tcPr>
            <w:tcW w:w="2457" w:type="dxa"/>
            <w:tcBorders>
              <w:top w:val="nil"/>
              <w:left w:val="single" w:sz="8" w:space="0" w:color="000000"/>
              <w:bottom w:val="nil"/>
              <w:right w:val="single" w:sz="16" w:space="0" w:color="000000"/>
            </w:tcBorders>
            <w:shd w:val="clear" w:color="auto" w:fill="FFFFFF"/>
            <w:vAlign w:val="center"/>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jc w:val="center"/>
              <w:rPr>
                <w:rFonts w:ascii="Times New Roman" w:hAnsi="Times New Roman"/>
                <w:sz w:val="24"/>
                <w:szCs w:val="24"/>
              </w:rPr>
            </w:pPr>
            <w:r w:rsidRPr="00CB1BCC">
              <w:rPr>
                <w:rFonts w:ascii="Times New Roman" w:hAnsi="Times New Roman"/>
                <w:sz w:val="24"/>
                <w:szCs w:val="24"/>
              </w:rPr>
              <w:t>.000</w:t>
            </w:r>
          </w:p>
        </w:tc>
      </w:tr>
      <w:tr w:rsidR="00335AFB" w:rsidRPr="00CB1BCC" w:rsidTr="00A86018">
        <w:tblPrEx>
          <w:tblBorders>
            <w:top w:val="single" w:sz="8" w:space="0" w:color="000000"/>
            <w:bottom w:val="single" w:sz="8" w:space="0" w:color="000000"/>
            <w:right w:val="single" w:sz="8" w:space="0" w:color="000000"/>
          </w:tblBorders>
        </w:tblPrEx>
        <w:tc>
          <w:tcPr>
            <w:tcW w:w="2448" w:type="dxa"/>
            <w:vMerge/>
            <w:tcBorders>
              <w:top w:val="single" w:sz="16" w:space="0" w:color="000000"/>
              <w:left w:val="single" w:sz="16" w:space="0" w:color="000000"/>
              <w:bottom w:val="single" w:sz="8" w:space="0" w:color="000000"/>
              <w:right w:val="nil"/>
            </w:tcBorders>
            <w:shd w:val="clear" w:color="auto" w:fill="FFFFFF"/>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rPr>
                <w:rFonts w:ascii="Times New Roman" w:hAnsi="Times New Roman"/>
                <w:sz w:val="24"/>
                <w:szCs w:val="24"/>
              </w:rPr>
            </w:pPr>
          </w:p>
        </w:tc>
        <w:tc>
          <w:tcPr>
            <w:tcW w:w="2142" w:type="dxa"/>
            <w:tcBorders>
              <w:top w:val="nil"/>
              <w:left w:val="nil"/>
              <w:bottom w:val="single" w:sz="8" w:space="0" w:color="000000"/>
              <w:right w:val="single" w:sz="16" w:space="0" w:color="000000"/>
            </w:tcBorders>
            <w:shd w:val="clear" w:color="auto" w:fill="FFFFFF"/>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rPr>
                <w:rFonts w:ascii="Times New Roman" w:hAnsi="Times New Roman"/>
                <w:sz w:val="24"/>
                <w:szCs w:val="24"/>
              </w:rPr>
            </w:pPr>
            <w:r w:rsidRPr="00CB1BCC">
              <w:rPr>
                <w:rFonts w:ascii="Times New Roman" w:hAnsi="Times New Roman"/>
                <w:sz w:val="24"/>
                <w:szCs w:val="24"/>
              </w:rPr>
              <w:t>N</w:t>
            </w:r>
          </w:p>
        </w:tc>
        <w:tc>
          <w:tcPr>
            <w:tcW w:w="2403" w:type="dxa"/>
            <w:tcBorders>
              <w:top w:val="nil"/>
              <w:left w:val="single" w:sz="16" w:space="0" w:color="000000"/>
              <w:bottom w:val="single" w:sz="8" w:space="0" w:color="000000"/>
              <w:right w:val="single" w:sz="8" w:space="0" w:color="000000"/>
            </w:tcBorders>
            <w:shd w:val="clear" w:color="auto" w:fill="FFFFFF"/>
            <w:vAlign w:val="center"/>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jc w:val="center"/>
              <w:rPr>
                <w:rFonts w:ascii="Times New Roman" w:hAnsi="Times New Roman"/>
                <w:sz w:val="24"/>
                <w:szCs w:val="24"/>
              </w:rPr>
            </w:pPr>
            <w:r w:rsidRPr="00CB1BCC">
              <w:rPr>
                <w:rFonts w:ascii="Times New Roman" w:hAnsi="Times New Roman"/>
                <w:sz w:val="24"/>
                <w:szCs w:val="24"/>
              </w:rPr>
              <w:t>130</w:t>
            </w:r>
          </w:p>
        </w:tc>
        <w:tc>
          <w:tcPr>
            <w:tcW w:w="2457" w:type="dxa"/>
            <w:tcBorders>
              <w:top w:val="nil"/>
              <w:left w:val="single" w:sz="8" w:space="0" w:color="000000"/>
              <w:bottom w:val="single" w:sz="8" w:space="0" w:color="000000"/>
              <w:right w:val="single" w:sz="16" w:space="0" w:color="000000"/>
            </w:tcBorders>
            <w:shd w:val="clear" w:color="auto" w:fill="FFFFFF"/>
            <w:vAlign w:val="center"/>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jc w:val="center"/>
              <w:rPr>
                <w:rFonts w:ascii="Times New Roman" w:hAnsi="Times New Roman"/>
                <w:sz w:val="24"/>
                <w:szCs w:val="24"/>
              </w:rPr>
            </w:pPr>
            <w:r w:rsidRPr="00CB1BCC">
              <w:rPr>
                <w:rFonts w:ascii="Times New Roman" w:hAnsi="Times New Roman"/>
                <w:sz w:val="24"/>
                <w:szCs w:val="24"/>
              </w:rPr>
              <w:t>130</w:t>
            </w:r>
          </w:p>
        </w:tc>
      </w:tr>
      <w:tr w:rsidR="00335AFB" w:rsidRPr="00CB1BCC" w:rsidTr="00A86018">
        <w:tblPrEx>
          <w:tblBorders>
            <w:top w:val="single" w:sz="8" w:space="0" w:color="000000"/>
            <w:bottom w:val="single" w:sz="8" w:space="0" w:color="000000"/>
            <w:right w:val="single" w:sz="8" w:space="0" w:color="000000"/>
          </w:tblBorders>
        </w:tblPrEx>
        <w:tc>
          <w:tcPr>
            <w:tcW w:w="2448" w:type="dxa"/>
            <w:vMerge w:val="restart"/>
            <w:tcBorders>
              <w:top w:val="nil"/>
              <w:left w:val="single" w:sz="16" w:space="0" w:color="000000"/>
              <w:bottom w:val="single" w:sz="16" w:space="0" w:color="000000"/>
              <w:right w:val="nil"/>
            </w:tcBorders>
            <w:shd w:val="clear" w:color="auto" w:fill="FFFFFF"/>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rPr>
                <w:rFonts w:ascii="Times New Roman" w:hAnsi="Times New Roman"/>
                <w:sz w:val="24"/>
                <w:szCs w:val="24"/>
              </w:rPr>
            </w:pPr>
            <w:r w:rsidRPr="00CB1BCC">
              <w:rPr>
                <w:rFonts w:ascii="Times New Roman" w:hAnsi="Times New Roman"/>
                <w:sz w:val="24"/>
                <w:szCs w:val="24"/>
              </w:rPr>
              <w:t>Performance</w:t>
            </w:r>
          </w:p>
        </w:tc>
        <w:tc>
          <w:tcPr>
            <w:tcW w:w="2142" w:type="dxa"/>
            <w:tcBorders>
              <w:top w:val="nil"/>
              <w:left w:val="nil"/>
              <w:bottom w:val="nil"/>
              <w:right w:val="single" w:sz="16" w:space="0" w:color="000000"/>
            </w:tcBorders>
            <w:shd w:val="clear" w:color="auto" w:fill="FFFFFF"/>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rPr>
                <w:rFonts w:ascii="Times New Roman" w:hAnsi="Times New Roman"/>
                <w:sz w:val="24"/>
                <w:szCs w:val="24"/>
              </w:rPr>
            </w:pPr>
            <w:r w:rsidRPr="00CB1BCC">
              <w:rPr>
                <w:rFonts w:ascii="Times New Roman" w:hAnsi="Times New Roman"/>
                <w:sz w:val="24"/>
                <w:szCs w:val="24"/>
              </w:rPr>
              <w:t>Pearson Correlation</w:t>
            </w:r>
          </w:p>
        </w:tc>
        <w:tc>
          <w:tcPr>
            <w:tcW w:w="2403" w:type="dxa"/>
            <w:tcBorders>
              <w:top w:val="nil"/>
              <w:left w:val="single" w:sz="16" w:space="0" w:color="000000"/>
              <w:bottom w:val="nil"/>
              <w:right w:val="single" w:sz="8" w:space="0" w:color="000000"/>
            </w:tcBorders>
            <w:shd w:val="clear" w:color="auto" w:fill="FFFFFF"/>
            <w:vAlign w:val="center"/>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jc w:val="center"/>
              <w:rPr>
                <w:rFonts w:ascii="Times New Roman" w:hAnsi="Times New Roman"/>
                <w:sz w:val="24"/>
                <w:szCs w:val="24"/>
              </w:rPr>
            </w:pPr>
            <w:r w:rsidRPr="00CB1BCC">
              <w:rPr>
                <w:rFonts w:ascii="Times New Roman" w:hAnsi="Times New Roman"/>
                <w:sz w:val="24"/>
                <w:szCs w:val="24"/>
              </w:rPr>
              <w:t>.625</w:t>
            </w:r>
            <w:r w:rsidR="006D78FD" w:rsidRPr="00CB1BCC">
              <w:rPr>
                <w:rFonts w:ascii="Times New Roman" w:hAnsi="Times New Roman"/>
                <w:sz w:val="24"/>
                <w:szCs w:val="24"/>
              </w:rPr>
              <w:t>*</w:t>
            </w:r>
          </w:p>
        </w:tc>
        <w:tc>
          <w:tcPr>
            <w:tcW w:w="2457" w:type="dxa"/>
            <w:tcBorders>
              <w:top w:val="nil"/>
              <w:left w:val="single" w:sz="8" w:space="0" w:color="000000"/>
              <w:bottom w:val="nil"/>
              <w:right w:val="single" w:sz="16" w:space="0" w:color="000000"/>
            </w:tcBorders>
            <w:shd w:val="clear" w:color="auto" w:fill="FFFFFF"/>
            <w:vAlign w:val="center"/>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jc w:val="center"/>
              <w:rPr>
                <w:rFonts w:ascii="Times New Roman" w:hAnsi="Times New Roman"/>
                <w:sz w:val="24"/>
                <w:szCs w:val="24"/>
              </w:rPr>
            </w:pPr>
            <w:r w:rsidRPr="00CB1BCC">
              <w:rPr>
                <w:rFonts w:ascii="Times New Roman" w:hAnsi="Times New Roman"/>
                <w:sz w:val="24"/>
                <w:szCs w:val="24"/>
              </w:rPr>
              <w:t>1</w:t>
            </w:r>
          </w:p>
        </w:tc>
      </w:tr>
      <w:tr w:rsidR="00335AFB" w:rsidRPr="00CB1BCC" w:rsidTr="00A86018">
        <w:tblPrEx>
          <w:tblBorders>
            <w:top w:val="single" w:sz="8" w:space="0" w:color="000000"/>
            <w:bottom w:val="single" w:sz="8" w:space="0" w:color="000000"/>
            <w:right w:val="single" w:sz="8" w:space="0" w:color="000000"/>
          </w:tblBorders>
        </w:tblPrEx>
        <w:tc>
          <w:tcPr>
            <w:tcW w:w="2448" w:type="dxa"/>
            <w:vMerge/>
            <w:tcBorders>
              <w:top w:val="nil"/>
              <w:left w:val="single" w:sz="16" w:space="0" w:color="000000"/>
              <w:bottom w:val="single" w:sz="16" w:space="0" w:color="000000"/>
              <w:right w:val="nil"/>
            </w:tcBorders>
            <w:shd w:val="clear" w:color="auto" w:fill="FFFFFF"/>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rPr>
                <w:rFonts w:ascii="Times New Roman" w:hAnsi="Times New Roman"/>
                <w:sz w:val="24"/>
                <w:szCs w:val="24"/>
              </w:rPr>
            </w:pPr>
          </w:p>
        </w:tc>
        <w:tc>
          <w:tcPr>
            <w:tcW w:w="2142" w:type="dxa"/>
            <w:tcBorders>
              <w:top w:val="nil"/>
              <w:left w:val="nil"/>
              <w:bottom w:val="nil"/>
              <w:right w:val="single" w:sz="16" w:space="0" w:color="000000"/>
            </w:tcBorders>
            <w:shd w:val="clear" w:color="auto" w:fill="FFFFFF"/>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rPr>
                <w:rFonts w:ascii="Times New Roman" w:hAnsi="Times New Roman"/>
                <w:sz w:val="24"/>
                <w:szCs w:val="24"/>
              </w:rPr>
            </w:pPr>
            <w:r w:rsidRPr="00CB1BCC">
              <w:rPr>
                <w:rFonts w:ascii="Times New Roman" w:hAnsi="Times New Roman"/>
                <w:sz w:val="24"/>
                <w:szCs w:val="24"/>
              </w:rPr>
              <w:t>Sig. (2-tailed)</w:t>
            </w:r>
          </w:p>
        </w:tc>
        <w:tc>
          <w:tcPr>
            <w:tcW w:w="2403" w:type="dxa"/>
            <w:tcBorders>
              <w:top w:val="nil"/>
              <w:left w:val="single" w:sz="16" w:space="0" w:color="000000"/>
              <w:bottom w:val="nil"/>
              <w:right w:val="single" w:sz="8" w:space="0" w:color="000000"/>
            </w:tcBorders>
            <w:shd w:val="clear" w:color="auto" w:fill="FFFFFF"/>
            <w:vAlign w:val="center"/>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jc w:val="center"/>
              <w:rPr>
                <w:rFonts w:ascii="Times New Roman" w:hAnsi="Times New Roman"/>
                <w:sz w:val="24"/>
                <w:szCs w:val="24"/>
              </w:rPr>
            </w:pPr>
            <w:r w:rsidRPr="00CB1BCC">
              <w:rPr>
                <w:rFonts w:ascii="Times New Roman" w:hAnsi="Times New Roman"/>
                <w:sz w:val="24"/>
                <w:szCs w:val="24"/>
              </w:rPr>
              <w:t>.000</w:t>
            </w:r>
          </w:p>
        </w:tc>
        <w:tc>
          <w:tcPr>
            <w:tcW w:w="2457" w:type="dxa"/>
            <w:tcBorders>
              <w:top w:val="nil"/>
              <w:left w:val="single" w:sz="8" w:space="0" w:color="000000"/>
              <w:bottom w:val="nil"/>
              <w:right w:val="single" w:sz="16" w:space="0" w:color="000000"/>
            </w:tcBorders>
            <w:shd w:val="clear" w:color="auto" w:fill="FFFFFF"/>
            <w:vAlign w:val="center"/>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jc w:val="center"/>
              <w:rPr>
                <w:rFonts w:ascii="Times New Roman" w:hAnsi="Times New Roman"/>
                <w:sz w:val="24"/>
                <w:szCs w:val="24"/>
              </w:rPr>
            </w:pPr>
          </w:p>
        </w:tc>
      </w:tr>
      <w:tr w:rsidR="00335AFB" w:rsidRPr="00CB1BCC" w:rsidTr="00A86018">
        <w:tblPrEx>
          <w:tblBorders>
            <w:top w:val="single" w:sz="8" w:space="0" w:color="000000"/>
            <w:bottom w:val="single" w:sz="8" w:space="0" w:color="000000"/>
            <w:right w:val="single" w:sz="8" w:space="0" w:color="000000"/>
          </w:tblBorders>
        </w:tblPrEx>
        <w:tc>
          <w:tcPr>
            <w:tcW w:w="2448" w:type="dxa"/>
            <w:vMerge/>
            <w:tcBorders>
              <w:top w:val="nil"/>
              <w:left w:val="single" w:sz="16" w:space="0" w:color="000000"/>
              <w:bottom w:val="single" w:sz="16" w:space="0" w:color="000000"/>
              <w:right w:val="nil"/>
            </w:tcBorders>
            <w:shd w:val="clear" w:color="auto" w:fill="FFFFFF"/>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rPr>
                <w:rFonts w:ascii="Times New Roman" w:hAnsi="Times New Roman"/>
                <w:sz w:val="24"/>
                <w:szCs w:val="24"/>
              </w:rPr>
            </w:pPr>
          </w:p>
        </w:tc>
        <w:tc>
          <w:tcPr>
            <w:tcW w:w="2142" w:type="dxa"/>
            <w:tcBorders>
              <w:top w:val="nil"/>
              <w:left w:val="nil"/>
              <w:bottom w:val="single" w:sz="16" w:space="0" w:color="000000"/>
              <w:right w:val="single" w:sz="16" w:space="0" w:color="000000"/>
            </w:tcBorders>
            <w:shd w:val="clear" w:color="auto" w:fill="FFFFFF"/>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rPr>
                <w:rFonts w:ascii="Times New Roman" w:hAnsi="Times New Roman"/>
                <w:sz w:val="24"/>
                <w:szCs w:val="24"/>
              </w:rPr>
            </w:pPr>
            <w:r w:rsidRPr="00CB1BCC">
              <w:rPr>
                <w:rFonts w:ascii="Times New Roman" w:hAnsi="Times New Roman"/>
                <w:sz w:val="24"/>
                <w:szCs w:val="24"/>
              </w:rPr>
              <w:t>N</w:t>
            </w:r>
          </w:p>
        </w:tc>
        <w:tc>
          <w:tcPr>
            <w:tcW w:w="2403" w:type="dxa"/>
            <w:tcBorders>
              <w:top w:val="nil"/>
              <w:left w:val="single" w:sz="16" w:space="0" w:color="000000"/>
              <w:bottom w:val="single" w:sz="16" w:space="0" w:color="000000"/>
              <w:right w:val="single" w:sz="8" w:space="0" w:color="000000"/>
            </w:tcBorders>
            <w:shd w:val="clear" w:color="auto" w:fill="FFFFFF"/>
            <w:vAlign w:val="center"/>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jc w:val="center"/>
              <w:rPr>
                <w:rFonts w:ascii="Times New Roman" w:hAnsi="Times New Roman"/>
                <w:sz w:val="24"/>
                <w:szCs w:val="24"/>
              </w:rPr>
            </w:pPr>
            <w:r w:rsidRPr="00CB1BCC">
              <w:rPr>
                <w:rFonts w:ascii="Times New Roman" w:hAnsi="Times New Roman"/>
                <w:sz w:val="24"/>
                <w:szCs w:val="24"/>
              </w:rPr>
              <w:t>130</w:t>
            </w:r>
          </w:p>
        </w:tc>
        <w:tc>
          <w:tcPr>
            <w:tcW w:w="2457" w:type="dxa"/>
            <w:tcBorders>
              <w:top w:val="nil"/>
              <w:left w:val="single" w:sz="8" w:space="0" w:color="000000"/>
              <w:bottom w:val="single" w:sz="16" w:space="0" w:color="000000"/>
              <w:right w:val="single" w:sz="16" w:space="0" w:color="000000"/>
            </w:tcBorders>
            <w:shd w:val="clear" w:color="auto" w:fill="FFFFFF"/>
            <w:vAlign w:val="center"/>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jc w:val="center"/>
              <w:rPr>
                <w:rFonts w:ascii="Times New Roman" w:hAnsi="Times New Roman"/>
                <w:sz w:val="24"/>
                <w:szCs w:val="24"/>
              </w:rPr>
            </w:pPr>
            <w:r w:rsidRPr="00CB1BCC">
              <w:rPr>
                <w:rFonts w:ascii="Times New Roman" w:hAnsi="Times New Roman"/>
                <w:sz w:val="24"/>
                <w:szCs w:val="24"/>
              </w:rPr>
              <w:t>130</w:t>
            </w:r>
          </w:p>
        </w:tc>
      </w:tr>
      <w:tr w:rsidR="00335AFB" w:rsidRPr="00CB1BCC" w:rsidTr="00A86018">
        <w:tblPrEx>
          <w:tblBorders>
            <w:top w:val="single" w:sz="8" w:space="0" w:color="000000"/>
            <w:bottom w:val="single" w:sz="8" w:space="0" w:color="000000"/>
            <w:right w:val="single" w:sz="8" w:space="0" w:color="000000"/>
          </w:tblBorders>
        </w:tblPrEx>
        <w:tc>
          <w:tcPr>
            <w:tcW w:w="9450" w:type="dxa"/>
            <w:gridSpan w:val="4"/>
            <w:tcBorders>
              <w:top w:val="nil"/>
              <w:left w:val="nil"/>
              <w:bottom w:val="nil"/>
              <w:right w:val="nil"/>
            </w:tcBorders>
            <w:shd w:val="clear" w:color="auto" w:fill="FFFFFF"/>
          </w:tcPr>
          <w:p w:rsidR="00335AFB" w:rsidRPr="00CB1BCC" w:rsidRDefault="00335AFB" w:rsidP="00423BA9">
            <w:pPr>
              <w:pBdr>
                <w:top w:val="single" w:sz="4" w:space="1" w:color="auto"/>
                <w:left w:val="single" w:sz="4" w:space="0" w:color="auto"/>
                <w:bottom w:val="single" w:sz="4" w:space="1" w:color="auto"/>
                <w:right w:val="single" w:sz="4" w:space="1" w:color="auto"/>
              </w:pBdr>
              <w:spacing w:after="0" w:line="240" w:lineRule="auto"/>
              <w:ind w:left="60" w:right="60"/>
              <w:rPr>
                <w:rFonts w:ascii="Times New Roman" w:hAnsi="Times New Roman"/>
                <w:i/>
                <w:iCs/>
                <w:sz w:val="24"/>
                <w:szCs w:val="24"/>
              </w:rPr>
            </w:pPr>
            <w:r w:rsidRPr="00CB1BCC">
              <w:rPr>
                <w:rFonts w:ascii="Times New Roman" w:hAnsi="Times New Roman"/>
                <w:i/>
                <w:iCs/>
                <w:sz w:val="24"/>
                <w:szCs w:val="24"/>
              </w:rPr>
              <w:t>Correlation is significant at the 0.05 level (2-tailed).</w:t>
            </w:r>
          </w:p>
        </w:tc>
      </w:tr>
    </w:tbl>
    <w:p w:rsidR="00F038BD" w:rsidRPr="00CB1BCC" w:rsidRDefault="00F038BD" w:rsidP="007938BD">
      <w:pPr>
        <w:spacing w:line="480" w:lineRule="auto"/>
        <w:jc w:val="both"/>
        <w:rPr>
          <w:rFonts w:ascii="Times New Roman" w:hAnsi="Times New Roman"/>
          <w:sz w:val="24"/>
          <w:szCs w:val="24"/>
        </w:rPr>
      </w:pPr>
      <w:r w:rsidRPr="00CB1BCC">
        <w:rPr>
          <w:rFonts w:ascii="Times New Roman" w:hAnsi="Times New Roman"/>
          <w:sz w:val="24"/>
          <w:szCs w:val="24"/>
        </w:rPr>
        <w:t xml:space="preserve">Source: Primary </w:t>
      </w:r>
      <w:proofErr w:type="gramStart"/>
      <w:r w:rsidRPr="00CB1BCC">
        <w:rPr>
          <w:rFonts w:ascii="Times New Roman" w:hAnsi="Times New Roman"/>
          <w:sz w:val="24"/>
          <w:szCs w:val="24"/>
        </w:rPr>
        <w:t>Data(</w:t>
      </w:r>
      <w:proofErr w:type="gramEnd"/>
      <w:r w:rsidRPr="00CB1BCC">
        <w:rPr>
          <w:rFonts w:ascii="Times New Roman" w:hAnsi="Times New Roman"/>
          <w:sz w:val="24"/>
          <w:szCs w:val="24"/>
        </w:rPr>
        <w:t>2019)</w:t>
      </w:r>
    </w:p>
    <w:p w:rsidR="00E760FB" w:rsidRPr="00CB1BCC" w:rsidRDefault="00683773" w:rsidP="007938BD">
      <w:pPr>
        <w:spacing w:line="480" w:lineRule="auto"/>
        <w:jc w:val="both"/>
        <w:rPr>
          <w:rFonts w:ascii="Times New Roman" w:hAnsi="Times New Roman"/>
          <w:sz w:val="24"/>
          <w:szCs w:val="24"/>
        </w:rPr>
      </w:pPr>
      <w:r w:rsidRPr="00CB1BCC">
        <w:rPr>
          <w:rFonts w:ascii="Times New Roman" w:hAnsi="Times New Roman"/>
          <w:sz w:val="24"/>
          <w:szCs w:val="24"/>
        </w:rPr>
        <w:t>The table 4.1</w:t>
      </w:r>
      <w:r w:rsidR="00846364" w:rsidRPr="00CB1BCC">
        <w:rPr>
          <w:rFonts w:ascii="Times New Roman" w:hAnsi="Times New Roman"/>
          <w:sz w:val="24"/>
          <w:szCs w:val="24"/>
        </w:rPr>
        <w:t>0</w:t>
      </w:r>
      <w:r w:rsidR="00335AFB" w:rsidRPr="00CB1BCC">
        <w:rPr>
          <w:rFonts w:ascii="Times New Roman" w:hAnsi="Times New Roman"/>
          <w:sz w:val="24"/>
          <w:szCs w:val="24"/>
        </w:rPr>
        <w:t xml:space="preserve"> above illustrates that there is a statistical significance relationship between democratic leadership styles (independent variable) and performance of six selected UPE schools within </w:t>
      </w:r>
      <w:proofErr w:type="spellStart"/>
      <w:r w:rsidR="00335AFB" w:rsidRPr="00CB1BCC">
        <w:rPr>
          <w:rFonts w:ascii="Times New Roman" w:hAnsi="Times New Roman"/>
          <w:sz w:val="24"/>
          <w:szCs w:val="24"/>
        </w:rPr>
        <w:t>Nagongera</w:t>
      </w:r>
      <w:proofErr w:type="spellEnd"/>
      <w:r w:rsidR="00335AFB" w:rsidRPr="00CB1BCC">
        <w:rPr>
          <w:rFonts w:ascii="Times New Roman" w:hAnsi="Times New Roman"/>
          <w:sz w:val="24"/>
          <w:szCs w:val="24"/>
        </w:rPr>
        <w:t xml:space="preserve"> sub-county (dependent variable). It reveals that through bivariate means, there </w:t>
      </w:r>
      <w:r w:rsidR="00335AFB" w:rsidRPr="00CB1BCC">
        <w:rPr>
          <w:rFonts w:ascii="Times New Roman" w:hAnsi="Times New Roman"/>
          <w:sz w:val="24"/>
          <w:szCs w:val="24"/>
        </w:rPr>
        <w:lastRenderedPageBreak/>
        <w:t xml:space="preserve">is a </w:t>
      </w:r>
      <w:r w:rsidR="009F6D1D" w:rsidRPr="00CB1BCC">
        <w:rPr>
          <w:rFonts w:ascii="Times New Roman" w:hAnsi="Times New Roman"/>
          <w:sz w:val="24"/>
          <w:szCs w:val="24"/>
        </w:rPr>
        <w:t xml:space="preserve">significant </w:t>
      </w:r>
      <w:r w:rsidR="00335AFB" w:rsidRPr="00CB1BCC">
        <w:rPr>
          <w:rFonts w:ascii="Times New Roman" w:hAnsi="Times New Roman"/>
          <w:sz w:val="24"/>
          <w:szCs w:val="24"/>
        </w:rPr>
        <w:t>moderate positive relationship between variables</w:t>
      </w:r>
      <w:r w:rsidR="00F038BD" w:rsidRPr="00CB1BCC">
        <w:rPr>
          <w:rFonts w:ascii="Times New Roman" w:hAnsi="Times New Roman"/>
          <w:sz w:val="24"/>
          <w:szCs w:val="24"/>
        </w:rPr>
        <w:t xml:space="preserve"> </w:t>
      </w:r>
      <w:r w:rsidR="00335AFB" w:rsidRPr="00CB1BCC">
        <w:rPr>
          <w:rFonts w:ascii="Times New Roman" w:hAnsi="Times New Roman"/>
          <w:sz w:val="24"/>
          <w:szCs w:val="24"/>
        </w:rPr>
        <w:t>of r=0.625</w:t>
      </w:r>
      <w:r w:rsidR="009F6D1D" w:rsidRPr="00CB1BCC">
        <w:rPr>
          <w:rFonts w:ascii="Times New Roman" w:hAnsi="Times New Roman"/>
          <w:sz w:val="24"/>
          <w:szCs w:val="24"/>
        </w:rPr>
        <w:t>*</w:t>
      </w:r>
      <w:r w:rsidR="00335AFB" w:rsidRPr="00CB1BCC">
        <w:rPr>
          <w:rFonts w:ascii="Times New Roman" w:hAnsi="Times New Roman"/>
          <w:sz w:val="24"/>
          <w:szCs w:val="24"/>
        </w:rPr>
        <w:t xml:space="preserve"> and significance level of 0.000. </w:t>
      </w:r>
      <w:r w:rsidR="00151DC5" w:rsidRPr="00CB1BCC">
        <w:rPr>
          <w:rFonts w:ascii="Times New Roman" w:hAnsi="Times New Roman"/>
          <w:sz w:val="24"/>
          <w:szCs w:val="24"/>
        </w:rPr>
        <w:t xml:space="preserve">The relationship between democratic leadership style and performance in six selected UPE schools in </w:t>
      </w:r>
      <w:proofErr w:type="spellStart"/>
      <w:r w:rsidR="00151DC5" w:rsidRPr="00CB1BCC">
        <w:rPr>
          <w:rFonts w:ascii="Times New Roman" w:hAnsi="Times New Roman"/>
          <w:sz w:val="24"/>
          <w:szCs w:val="24"/>
        </w:rPr>
        <w:t>Nagongera</w:t>
      </w:r>
      <w:proofErr w:type="spellEnd"/>
      <w:r w:rsidR="00151DC5" w:rsidRPr="00CB1BCC">
        <w:rPr>
          <w:rFonts w:ascii="Times New Roman" w:hAnsi="Times New Roman"/>
          <w:sz w:val="24"/>
          <w:szCs w:val="24"/>
        </w:rPr>
        <w:t xml:space="preserve"> sub-county is statistically significant.</w:t>
      </w:r>
      <w:r w:rsidR="00B67370" w:rsidRPr="00CB1BCC">
        <w:rPr>
          <w:rFonts w:ascii="Times New Roman" w:hAnsi="Times New Roman"/>
          <w:sz w:val="24"/>
          <w:szCs w:val="24"/>
        </w:rPr>
        <w:t xml:space="preserve"> </w:t>
      </w:r>
      <w:r w:rsidR="00335AFB" w:rsidRPr="00CB1BCC">
        <w:rPr>
          <w:rFonts w:ascii="Times New Roman" w:hAnsi="Times New Roman"/>
          <w:sz w:val="24"/>
          <w:szCs w:val="24"/>
        </w:rPr>
        <w:t>This implies that there will be</w:t>
      </w:r>
      <w:r w:rsidR="009F6D1D" w:rsidRPr="00CB1BCC">
        <w:rPr>
          <w:rFonts w:ascii="Times New Roman" w:hAnsi="Times New Roman"/>
          <w:sz w:val="24"/>
          <w:szCs w:val="24"/>
        </w:rPr>
        <w:t xml:space="preserve"> an increase in performance if democratic leadership</w:t>
      </w:r>
      <w:r w:rsidR="00C575D6" w:rsidRPr="00CB1BCC">
        <w:rPr>
          <w:rFonts w:ascii="Times New Roman" w:hAnsi="Times New Roman"/>
          <w:sz w:val="24"/>
          <w:szCs w:val="24"/>
        </w:rPr>
        <w:t xml:space="preserve"> style</w:t>
      </w:r>
      <w:r w:rsidR="009F6D1D" w:rsidRPr="00CB1BCC">
        <w:rPr>
          <w:rFonts w:ascii="Times New Roman" w:hAnsi="Times New Roman"/>
          <w:sz w:val="24"/>
          <w:szCs w:val="24"/>
        </w:rPr>
        <w:t xml:space="preserve"> is put in place</w:t>
      </w:r>
      <w:r w:rsidR="00335AFB" w:rsidRPr="00CB1BCC">
        <w:rPr>
          <w:rFonts w:ascii="Times New Roman" w:hAnsi="Times New Roman"/>
          <w:sz w:val="24"/>
          <w:szCs w:val="24"/>
        </w:rPr>
        <w:t xml:space="preserve">. </w:t>
      </w:r>
      <w:r w:rsidR="009F6D1D" w:rsidRPr="00CB1BCC">
        <w:rPr>
          <w:rFonts w:ascii="Times New Roman" w:hAnsi="Times New Roman"/>
          <w:sz w:val="24"/>
          <w:szCs w:val="24"/>
        </w:rPr>
        <w:t xml:space="preserve"> The earlier hypothesis is upheld.</w:t>
      </w:r>
    </w:p>
    <w:p w:rsidR="00335AFB" w:rsidRPr="00CB1BCC" w:rsidRDefault="00F7501E" w:rsidP="00846364">
      <w:pPr>
        <w:pStyle w:val="Heading1"/>
        <w:spacing w:before="0" w:line="480" w:lineRule="auto"/>
        <w:rPr>
          <w:rFonts w:ascii="Times New Roman" w:hAnsi="Times New Roman"/>
          <w:color w:val="auto"/>
          <w:sz w:val="24"/>
          <w:szCs w:val="24"/>
        </w:rPr>
      </w:pPr>
      <w:bookmarkStart w:id="273" w:name="_Toc3909401"/>
      <w:bookmarkStart w:id="274" w:name="_Toc4165452"/>
      <w:r w:rsidRPr="00CB1BCC">
        <w:rPr>
          <w:rFonts w:ascii="Times New Roman" w:hAnsi="Times New Roman"/>
          <w:color w:val="auto"/>
          <w:sz w:val="24"/>
          <w:szCs w:val="24"/>
        </w:rPr>
        <w:t>4.</w:t>
      </w:r>
      <w:r w:rsidR="00846364" w:rsidRPr="00CB1BCC">
        <w:rPr>
          <w:rFonts w:ascii="Times New Roman" w:hAnsi="Times New Roman"/>
          <w:color w:val="auto"/>
          <w:sz w:val="24"/>
          <w:szCs w:val="24"/>
        </w:rPr>
        <w:t>7</w:t>
      </w:r>
      <w:r w:rsidR="00335AFB" w:rsidRPr="00CB1BCC">
        <w:rPr>
          <w:rFonts w:ascii="Times New Roman" w:hAnsi="Times New Roman"/>
          <w:color w:val="auto"/>
          <w:sz w:val="24"/>
          <w:szCs w:val="24"/>
        </w:rPr>
        <w:t xml:space="preserve"> Fact findings on Autocratic leadership style and performance of six selected UPE schools within </w:t>
      </w:r>
      <w:proofErr w:type="spellStart"/>
      <w:r w:rsidR="00335AFB" w:rsidRPr="00CB1BCC">
        <w:rPr>
          <w:rFonts w:ascii="Times New Roman" w:hAnsi="Times New Roman"/>
          <w:color w:val="auto"/>
          <w:sz w:val="24"/>
          <w:szCs w:val="24"/>
        </w:rPr>
        <w:t>Nagongera</w:t>
      </w:r>
      <w:proofErr w:type="spellEnd"/>
      <w:r w:rsidR="00335AFB" w:rsidRPr="00CB1BCC">
        <w:rPr>
          <w:rFonts w:ascii="Times New Roman" w:hAnsi="Times New Roman"/>
          <w:color w:val="auto"/>
          <w:sz w:val="24"/>
          <w:szCs w:val="24"/>
        </w:rPr>
        <w:t xml:space="preserve"> sub-county </w:t>
      </w:r>
      <w:proofErr w:type="spellStart"/>
      <w:r w:rsidR="00335AFB" w:rsidRPr="00CB1BCC">
        <w:rPr>
          <w:rFonts w:ascii="Times New Roman" w:hAnsi="Times New Roman"/>
          <w:color w:val="auto"/>
          <w:sz w:val="24"/>
          <w:szCs w:val="24"/>
        </w:rPr>
        <w:t>Tororo</w:t>
      </w:r>
      <w:proofErr w:type="spellEnd"/>
      <w:r w:rsidR="00335AFB" w:rsidRPr="00CB1BCC">
        <w:rPr>
          <w:rFonts w:ascii="Times New Roman" w:hAnsi="Times New Roman"/>
          <w:color w:val="auto"/>
          <w:sz w:val="24"/>
          <w:szCs w:val="24"/>
        </w:rPr>
        <w:t xml:space="preserve"> district</w:t>
      </w:r>
      <w:bookmarkEnd w:id="273"/>
      <w:bookmarkEnd w:id="274"/>
    </w:p>
    <w:p w:rsidR="006C3295" w:rsidRPr="00CB1BCC" w:rsidRDefault="006C3295" w:rsidP="00846364">
      <w:pPr>
        <w:pStyle w:val="Heading1"/>
        <w:spacing w:before="0" w:line="480" w:lineRule="auto"/>
        <w:rPr>
          <w:rFonts w:ascii="Times New Roman" w:hAnsi="Times New Roman"/>
          <w:color w:val="auto"/>
          <w:sz w:val="24"/>
          <w:szCs w:val="24"/>
        </w:rPr>
      </w:pPr>
      <w:bookmarkStart w:id="275" w:name="_Toc4165453"/>
      <w:r w:rsidRPr="00CB1BCC">
        <w:rPr>
          <w:rFonts w:ascii="Times New Roman" w:hAnsi="Times New Roman"/>
          <w:color w:val="auto"/>
          <w:sz w:val="24"/>
          <w:szCs w:val="24"/>
        </w:rPr>
        <w:t>4.</w:t>
      </w:r>
      <w:r w:rsidR="00846364" w:rsidRPr="00CB1BCC">
        <w:rPr>
          <w:rFonts w:ascii="Times New Roman" w:hAnsi="Times New Roman"/>
          <w:color w:val="auto"/>
          <w:sz w:val="24"/>
          <w:szCs w:val="24"/>
        </w:rPr>
        <w:t>7</w:t>
      </w:r>
      <w:r w:rsidRPr="00CB1BCC">
        <w:rPr>
          <w:rFonts w:ascii="Times New Roman" w:hAnsi="Times New Roman"/>
          <w:color w:val="auto"/>
          <w:sz w:val="24"/>
          <w:szCs w:val="24"/>
        </w:rPr>
        <w:t>.1Descriptive statistics on Autocratic leadership style and the performance of six selected UPE</w:t>
      </w:r>
      <w:bookmarkEnd w:id="275"/>
    </w:p>
    <w:p w:rsidR="00335AFB" w:rsidRPr="00CB1BCC" w:rsidRDefault="00335AFB" w:rsidP="00846364">
      <w:pPr>
        <w:pStyle w:val="Heading2"/>
        <w:spacing w:before="0" w:line="480" w:lineRule="auto"/>
        <w:jc w:val="both"/>
        <w:rPr>
          <w:b w:val="0"/>
          <w:color w:val="auto"/>
          <w:szCs w:val="24"/>
        </w:rPr>
      </w:pPr>
      <w:bookmarkStart w:id="276" w:name="_Toc535421574"/>
      <w:bookmarkStart w:id="277" w:name="_Toc3795686"/>
      <w:bookmarkStart w:id="278" w:name="_Toc3796239"/>
      <w:bookmarkStart w:id="279" w:name="_Toc3796529"/>
      <w:bookmarkStart w:id="280" w:name="_Toc3865364"/>
      <w:bookmarkStart w:id="281" w:name="_Toc3909402"/>
      <w:r w:rsidRPr="00CB1BCC">
        <w:rPr>
          <w:b w:val="0"/>
          <w:color w:val="auto"/>
          <w:szCs w:val="24"/>
        </w:rPr>
        <w:t xml:space="preserve">The </w:t>
      </w:r>
      <w:r w:rsidR="006D78FD" w:rsidRPr="00CB1BCC">
        <w:rPr>
          <w:b w:val="0"/>
          <w:color w:val="auto"/>
          <w:szCs w:val="24"/>
        </w:rPr>
        <w:t xml:space="preserve">study examined </w:t>
      </w:r>
      <w:r w:rsidRPr="00CB1BCC">
        <w:rPr>
          <w:b w:val="0"/>
          <w:color w:val="auto"/>
          <w:szCs w:val="24"/>
        </w:rPr>
        <w:t xml:space="preserve">autocratic  leadership styles influence and the six selected UPE schools within </w:t>
      </w:r>
      <w:proofErr w:type="spellStart"/>
      <w:r w:rsidRPr="00CB1BCC">
        <w:rPr>
          <w:b w:val="0"/>
          <w:color w:val="auto"/>
          <w:szCs w:val="24"/>
        </w:rPr>
        <w:t>Nagongera</w:t>
      </w:r>
      <w:proofErr w:type="spellEnd"/>
      <w:r w:rsidRPr="00CB1BCC">
        <w:rPr>
          <w:b w:val="0"/>
          <w:color w:val="auto"/>
          <w:szCs w:val="24"/>
        </w:rPr>
        <w:t xml:space="preserve"> sub-county </w:t>
      </w:r>
      <w:proofErr w:type="spellStart"/>
      <w:r w:rsidRPr="00CB1BCC">
        <w:rPr>
          <w:b w:val="0"/>
          <w:color w:val="auto"/>
          <w:szCs w:val="24"/>
        </w:rPr>
        <w:t>Tororo</w:t>
      </w:r>
      <w:proofErr w:type="spellEnd"/>
      <w:r w:rsidRPr="00CB1BCC">
        <w:rPr>
          <w:b w:val="0"/>
          <w:color w:val="auto"/>
          <w:szCs w:val="24"/>
        </w:rPr>
        <w:t xml:space="preserve"> district and arguments were based on </w:t>
      </w:r>
      <w:proofErr w:type="spellStart"/>
      <w:r w:rsidRPr="00CB1BCC">
        <w:rPr>
          <w:b w:val="0"/>
          <w:color w:val="auto"/>
          <w:szCs w:val="24"/>
        </w:rPr>
        <w:t>Likert</w:t>
      </w:r>
      <w:proofErr w:type="spellEnd"/>
      <w:r w:rsidRPr="00CB1BCC">
        <w:rPr>
          <w:b w:val="0"/>
          <w:color w:val="auto"/>
          <w:szCs w:val="24"/>
        </w:rPr>
        <w:t xml:space="preserve"> scale;  (5) strongly agree (4) agree (3) not sure (2) strongly disagree and (1) disagree,</w:t>
      </w:r>
      <w:bookmarkEnd w:id="276"/>
      <w:bookmarkEnd w:id="277"/>
      <w:bookmarkEnd w:id="278"/>
      <w:bookmarkEnd w:id="279"/>
      <w:bookmarkEnd w:id="280"/>
      <w:bookmarkEnd w:id="281"/>
    </w:p>
    <w:p w:rsidR="00335AFB" w:rsidRPr="00CB1BCC" w:rsidRDefault="00846364" w:rsidP="00846364">
      <w:pPr>
        <w:pStyle w:val="Caption"/>
        <w:rPr>
          <w:rFonts w:ascii="Times New Roman" w:hAnsi="Times New Roman"/>
          <w:color w:val="auto"/>
          <w:sz w:val="24"/>
        </w:rPr>
      </w:pPr>
      <w:bookmarkStart w:id="282" w:name="_Toc3909403"/>
      <w:bookmarkStart w:id="283" w:name="_Toc4165505"/>
      <w:proofErr w:type="gramStart"/>
      <w:r w:rsidRPr="00CB1BCC">
        <w:rPr>
          <w:rFonts w:ascii="Times New Roman" w:hAnsi="Times New Roman"/>
          <w:color w:val="auto"/>
          <w:sz w:val="24"/>
        </w:rPr>
        <w:t>Table 4.</w:t>
      </w:r>
      <w:proofErr w:type="gramEnd"/>
      <w:r w:rsidRPr="00CB1BCC">
        <w:rPr>
          <w:rFonts w:ascii="Times New Roman" w:hAnsi="Times New Roman"/>
          <w:color w:val="auto"/>
          <w:sz w:val="24"/>
        </w:rPr>
        <w:fldChar w:fldCharType="begin"/>
      </w:r>
      <w:r w:rsidRPr="00CB1BCC">
        <w:rPr>
          <w:rFonts w:ascii="Times New Roman" w:hAnsi="Times New Roman"/>
          <w:color w:val="auto"/>
          <w:sz w:val="24"/>
        </w:rPr>
        <w:instrText xml:space="preserve"> SEQ Table_4. \* ARABIC </w:instrText>
      </w:r>
      <w:r w:rsidRPr="00CB1BCC">
        <w:rPr>
          <w:rFonts w:ascii="Times New Roman" w:hAnsi="Times New Roman"/>
          <w:color w:val="auto"/>
          <w:sz w:val="24"/>
        </w:rPr>
        <w:fldChar w:fldCharType="separate"/>
      </w:r>
      <w:r w:rsidR="00D2494A">
        <w:rPr>
          <w:rFonts w:ascii="Times New Roman" w:hAnsi="Times New Roman"/>
          <w:noProof/>
          <w:color w:val="auto"/>
          <w:sz w:val="24"/>
        </w:rPr>
        <w:t>11</w:t>
      </w:r>
      <w:r w:rsidRPr="00CB1BCC">
        <w:rPr>
          <w:rFonts w:ascii="Times New Roman" w:hAnsi="Times New Roman"/>
          <w:color w:val="auto"/>
          <w:sz w:val="24"/>
        </w:rPr>
        <w:fldChar w:fldCharType="end"/>
      </w:r>
      <w:r w:rsidRPr="00CB1BCC">
        <w:rPr>
          <w:rFonts w:ascii="Times New Roman" w:hAnsi="Times New Roman"/>
          <w:color w:val="auto"/>
          <w:sz w:val="24"/>
        </w:rPr>
        <w:t xml:space="preserve">: </w:t>
      </w:r>
      <w:r w:rsidR="00EE6255" w:rsidRPr="00CB1BCC">
        <w:rPr>
          <w:rFonts w:ascii="Times New Roman" w:hAnsi="Times New Roman"/>
          <w:color w:val="auto"/>
          <w:sz w:val="24"/>
        </w:rPr>
        <w:t>Descriptive</w:t>
      </w:r>
      <w:r w:rsidR="00335AFB" w:rsidRPr="00CB1BCC">
        <w:rPr>
          <w:rFonts w:ascii="Times New Roman" w:hAnsi="Times New Roman"/>
          <w:color w:val="auto"/>
          <w:sz w:val="24"/>
        </w:rPr>
        <w:t xml:space="preserve"> statistics on Autocratic leadership style</w:t>
      </w:r>
      <w:bookmarkEnd w:id="282"/>
      <w:bookmarkEnd w:id="283"/>
      <w:r w:rsidR="00335AFB" w:rsidRPr="00CB1BCC">
        <w:rPr>
          <w:rFonts w:ascii="Times New Roman" w:hAnsi="Times New Roman"/>
          <w:color w:val="auto"/>
          <w:sz w:val="24"/>
        </w:rPr>
        <w:t xml:space="preserve"> </w:t>
      </w:r>
    </w:p>
    <w:tbl>
      <w:tblPr>
        <w:tblW w:w="0" w:type="auto"/>
        <w:tblInd w:w="108" w:type="dxa"/>
        <w:tblBorders>
          <w:top w:val="single" w:sz="18" w:space="0" w:color="000000"/>
          <w:left w:val="single" w:sz="18" w:space="0" w:color="000000"/>
          <w:bottom w:val="single" w:sz="18" w:space="0" w:color="000000"/>
          <w:right w:val="single" w:sz="6" w:space="0" w:color="000000"/>
        </w:tblBorders>
        <w:tblLayout w:type="fixed"/>
        <w:tblLook w:val="0000" w:firstRow="0" w:lastRow="0" w:firstColumn="0" w:lastColumn="0" w:noHBand="0" w:noVBand="0"/>
      </w:tblPr>
      <w:tblGrid>
        <w:gridCol w:w="3510"/>
        <w:gridCol w:w="990"/>
        <w:gridCol w:w="1080"/>
        <w:gridCol w:w="900"/>
        <w:gridCol w:w="900"/>
        <w:gridCol w:w="900"/>
        <w:gridCol w:w="900"/>
        <w:gridCol w:w="990"/>
      </w:tblGrid>
      <w:tr w:rsidR="00335AFB" w:rsidRPr="00CB1BCC" w:rsidTr="00A86018">
        <w:trPr>
          <w:trHeight w:val="378"/>
        </w:trPr>
        <w:tc>
          <w:tcPr>
            <w:tcW w:w="3510" w:type="dxa"/>
            <w:tcBorders>
              <w:top w:val="single" w:sz="18" w:space="0" w:color="000000"/>
              <w:bottom w:val="single" w:sz="6" w:space="0" w:color="000000"/>
              <w:right w:val="single" w:sz="6" w:space="0" w:color="000000"/>
            </w:tcBorders>
            <w:shd w:val="clear" w:color="auto" w:fill="FFFFFF"/>
          </w:tcPr>
          <w:p w:rsidR="00335AFB" w:rsidRPr="00CB1BCC" w:rsidRDefault="00335AFB" w:rsidP="009E3DC9">
            <w:pPr>
              <w:spacing w:after="0"/>
              <w:ind w:left="40"/>
              <w:jc w:val="both"/>
              <w:rPr>
                <w:rFonts w:ascii="Times New Roman" w:hAnsi="Times New Roman"/>
                <w:b/>
                <w:bCs/>
                <w:sz w:val="24"/>
                <w:szCs w:val="24"/>
                <w:lang w:val="en-GB"/>
              </w:rPr>
            </w:pPr>
            <w:r w:rsidRPr="00CB1BCC">
              <w:rPr>
                <w:rFonts w:ascii="Times New Roman" w:hAnsi="Times New Roman"/>
                <w:b/>
                <w:bCs/>
                <w:sz w:val="24"/>
                <w:szCs w:val="24"/>
                <w:lang w:val="en-GB"/>
              </w:rPr>
              <w:t>Response</w:t>
            </w:r>
          </w:p>
        </w:tc>
        <w:tc>
          <w:tcPr>
            <w:tcW w:w="990" w:type="dxa"/>
            <w:tcBorders>
              <w:top w:val="single" w:sz="18" w:space="0" w:color="000000"/>
              <w:left w:val="single" w:sz="6" w:space="0" w:color="000000"/>
              <w:bottom w:val="single" w:sz="6" w:space="0" w:color="000000"/>
              <w:right w:val="single" w:sz="6" w:space="0" w:color="000000"/>
            </w:tcBorders>
            <w:shd w:val="clear" w:color="auto" w:fill="FFFFFF"/>
          </w:tcPr>
          <w:p w:rsidR="00335AFB" w:rsidRPr="00CB1BCC" w:rsidRDefault="009F6D1D" w:rsidP="009E3DC9">
            <w:pPr>
              <w:spacing w:after="0"/>
              <w:ind w:left="-108"/>
              <w:jc w:val="center"/>
              <w:rPr>
                <w:rFonts w:ascii="Times New Roman" w:hAnsi="Times New Roman"/>
                <w:b/>
                <w:bCs/>
                <w:i/>
                <w:iCs/>
                <w:sz w:val="24"/>
                <w:szCs w:val="24"/>
              </w:rPr>
            </w:pPr>
            <w:r w:rsidRPr="00CB1BCC">
              <w:rPr>
                <w:rFonts w:ascii="Times New Roman" w:hAnsi="Times New Roman"/>
                <w:b/>
                <w:bCs/>
                <w:i/>
                <w:iCs/>
                <w:sz w:val="24"/>
                <w:szCs w:val="24"/>
              </w:rPr>
              <w:t>SA</w:t>
            </w:r>
          </w:p>
        </w:tc>
        <w:tc>
          <w:tcPr>
            <w:tcW w:w="1080" w:type="dxa"/>
            <w:tcBorders>
              <w:top w:val="single" w:sz="18" w:space="0" w:color="000000"/>
              <w:left w:val="single" w:sz="6" w:space="0" w:color="000000"/>
              <w:bottom w:val="single" w:sz="6" w:space="0" w:color="000000"/>
              <w:right w:val="single" w:sz="6" w:space="0" w:color="000000"/>
            </w:tcBorders>
            <w:shd w:val="clear" w:color="auto" w:fill="FFFFFF"/>
          </w:tcPr>
          <w:p w:rsidR="00335AFB" w:rsidRPr="00CB1BCC" w:rsidRDefault="009F6D1D" w:rsidP="009E3DC9">
            <w:pPr>
              <w:spacing w:after="0"/>
              <w:jc w:val="center"/>
              <w:rPr>
                <w:rFonts w:ascii="Times New Roman" w:hAnsi="Times New Roman"/>
                <w:b/>
                <w:bCs/>
                <w:i/>
                <w:iCs/>
                <w:sz w:val="24"/>
                <w:szCs w:val="24"/>
              </w:rPr>
            </w:pPr>
            <w:r w:rsidRPr="00CB1BCC">
              <w:rPr>
                <w:rFonts w:ascii="Times New Roman" w:hAnsi="Times New Roman"/>
                <w:b/>
                <w:bCs/>
                <w:i/>
                <w:iCs/>
                <w:sz w:val="24"/>
                <w:szCs w:val="24"/>
              </w:rPr>
              <w:t>A</w:t>
            </w:r>
          </w:p>
        </w:tc>
        <w:tc>
          <w:tcPr>
            <w:tcW w:w="900" w:type="dxa"/>
            <w:tcBorders>
              <w:top w:val="single" w:sz="18" w:space="0" w:color="000000"/>
              <w:left w:val="single" w:sz="6" w:space="0" w:color="000000"/>
              <w:bottom w:val="single" w:sz="6" w:space="0" w:color="000000"/>
              <w:right w:val="single" w:sz="6" w:space="0" w:color="000000"/>
            </w:tcBorders>
            <w:shd w:val="clear" w:color="auto" w:fill="FFFFFF"/>
          </w:tcPr>
          <w:p w:rsidR="00335AFB" w:rsidRPr="00CB1BCC" w:rsidRDefault="009F6D1D" w:rsidP="009E3DC9">
            <w:pPr>
              <w:spacing w:after="0"/>
              <w:ind w:left="-18"/>
              <w:jc w:val="center"/>
              <w:rPr>
                <w:rFonts w:ascii="Times New Roman" w:hAnsi="Times New Roman"/>
                <w:b/>
                <w:bCs/>
                <w:i/>
                <w:iCs/>
                <w:sz w:val="24"/>
                <w:szCs w:val="24"/>
              </w:rPr>
            </w:pPr>
            <w:r w:rsidRPr="00CB1BCC">
              <w:rPr>
                <w:rFonts w:ascii="Times New Roman" w:hAnsi="Times New Roman"/>
                <w:b/>
                <w:bCs/>
                <w:i/>
                <w:iCs/>
                <w:sz w:val="24"/>
                <w:szCs w:val="24"/>
              </w:rPr>
              <w:t>N</w:t>
            </w:r>
          </w:p>
        </w:tc>
        <w:tc>
          <w:tcPr>
            <w:tcW w:w="900" w:type="dxa"/>
            <w:tcBorders>
              <w:top w:val="single" w:sz="18" w:space="0" w:color="000000"/>
              <w:left w:val="single" w:sz="6" w:space="0" w:color="000000"/>
              <w:bottom w:val="single" w:sz="6" w:space="0" w:color="000000"/>
              <w:right w:val="single" w:sz="6" w:space="0" w:color="000000"/>
            </w:tcBorders>
            <w:shd w:val="clear" w:color="auto" w:fill="FFFFFF"/>
          </w:tcPr>
          <w:p w:rsidR="00335AFB" w:rsidRPr="00CB1BCC" w:rsidRDefault="009F6D1D" w:rsidP="009E3DC9">
            <w:pPr>
              <w:spacing w:after="0"/>
              <w:jc w:val="center"/>
              <w:rPr>
                <w:rFonts w:ascii="Times New Roman" w:hAnsi="Times New Roman"/>
                <w:b/>
                <w:bCs/>
                <w:i/>
                <w:iCs/>
                <w:sz w:val="24"/>
                <w:szCs w:val="24"/>
              </w:rPr>
            </w:pPr>
            <w:r w:rsidRPr="00CB1BCC">
              <w:rPr>
                <w:rFonts w:ascii="Times New Roman" w:hAnsi="Times New Roman"/>
                <w:b/>
                <w:bCs/>
                <w:i/>
                <w:iCs/>
                <w:sz w:val="24"/>
                <w:szCs w:val="24"/>
              </w:rPr>
              <w:t>D</w:t>
            </w:r>
          </w:p>
        </w:tc>
        <w:tc>
          <w:tcPr>
            <w:tcW w:w="900" w:type="dxa"/>
            <w:tcBorders>
              <w:top w:val="single" w:sz="18" w:space="0" w:color="000000"/>
              <w:left w:val="single" w:sz="6" w:space="0" w:color="000000"/>
              <w:bottom w:val="single" w:sz="6" w:space="0" w:color="000000"/>
              <w:right w:val="single" w:sz="4" w:space="0" w:color="auto"/>
            </w:tcBorders>
            <w:shd w:val="clear" w:color="auto" w:fill="FFFFFF"/>
          </w:tcPr>
          <w:p w:rsidR="00335AFB" w:rsidRPr="00CB1BCC" w:rsidRDefault="009F6D1D" w:rsidP="009E3DC9">
            <w:pPr>
              <w:spacing w:after="0"/>
              <w:ind w:left="15"/>
              <w:jc w:val="center"/>
              <w:rPr>
                <w:rFonts w:ascii="Times New Roman" w:hAnsi="Times New Roman"/>
                <w:b/>
                <w:bCs/>
                <w:i/>
                <w:iCs/>
                <w:sz w:val="24"/>
                <w:szCs w:val="24"/>
              </w:rPr>
            </w:pPr>
            <w:r w:rsidRPr="00CB1BCC">
              <w:rPr>
                <w:rFonts w:ascii="Times New Roman" w:hAnsi="Times New Roman"/>
                <w:b/>
                <w:bCs/>
                <w:i/>
                <w:iCs/>
                <w:sz w:val="24"/>
                <w:szCs w:val="24"/>
              </w:rPr>
              <w:t>SD</w:t>
            </w:r>
          </w:p>
        </w:tc>
        <w:tc>
          <w:tcPr>
            <w:tcW w:w="900" w:type="dxa"/>
            <w:tcBorders>
              <w:top w:val="single" w:sz="18" w:space="0" w:color="000000"/>
              <w:left w:val="single" w:sz="4" w:space="0" w:color="auto"/>
              <w:bottom w:val="single" w:sz="6" w:space="0" w:color="000000"/>
              <w:right w:val="single" w:sz="4" w:space="0" w:color="auto"/>
            </w:tcBorders>
            <w:shd w:val="clear" w:color="auto" w:fill="FFFFFF"/>
          </w:tcPr>
          <w:p w:rsidR="00335AFB" w:rsidRPr="00CB1BCC" w:rsidRDefault="00335AFB" w:rsidP="009E3DC9">
            <w:pPr>
              <w:spacing w:after="0"/>
              <w:ind w:left="15"/>
              <w:jc w:val="center"/>
              <w:rPr>
                <w:rFonts w:ascii="Times New Roman" w:hAnsi="Times New Roman"/>
                <w:b/>
                <w:bCs/>
                <w:i/>
                <w:iCs/>
                <w:sz w:val="24"/>
                <w:szCs w:val="24"/>
              </w:rPr>
            </w:pPr>
            <w:r w:rsidRPr="00CB1BCC">
              <w:rPr>
                <w:rFonts w:ascii="Times New Roman" w:hAnsi="Times New Roman"/>
                <w:b/>
                <w:bCs/>
                <w:i/>
                <w:iCs/>
                <w:sz w:val="24"/>
                <w:szCs w:val="24"/>
              </w:rPr>
              <w:t>Mean</w:t>
            </w:r>
          </w:p>
        </w:tc>
        <w:tc>
          <w:tcPr>
            <w:tcW w:w="990" w:type="dxa"/>
            <w:tcBorders>
              <w:top w:val="single" w:sz="18" w:space="0" w:color="000000"/>
              <w:left w:val="single" w:sz="4" w:space="0" w:color="auto"/>
              <w:bottom w:val="single" w:sz="6" w:space="0" w:color="000000"/>
              <w:right w:val="single" w:sz="18" w:space="0" w:color="000000"/>
            </w:tcBorders>
            <w:shd w:val="clear" w:color="auto" w:fill="FFFFFF"/>
          </w:tcPr>
          <w:p w:rsidR="00335AFB" w:rsidRPr="00CB1BCC" w:rsidRDefault="00335AFB" w:rsidP="009E3DC9">
            <w:pPr>
              <w:spacing w:after="0"/>
              <w:ind w:left="15"/>
              <w:jc w:val="center"/>
              <w:rPr>
                <w:rFonts w:ascii="Times New Roman" w:hAnsi="Times New Roman"/>
                <w:b/>
                <w:bCs/>
                <w:i/>
                <w:iCs/>
                <w:sz w:val="24"/>
                <w:szCs w:val="24"/>
              </w:rPr>
            </w:pPr>
            <w:r w:rsidRPr="00CB1BCC">
              <w:rPr>
                <w:rFonts w:ascii="Times New Roman" w:hAnsi="Times New Roman"/>
                <w:b/>
                <w:bCs/>
                <w:i/>
                <w:iCs/>
                <w:sz w:val="24"/>
                <w:szCs w:val="24"/>
              </w:rPr>
              <w:t xml:space="preserve">Std. </w:t>
            </w:r>
          </w:p>
        </w:tc>
      </w:tr>
      <w:tr w:rsidR="00335AFB" w:rsidRPr="00CB1BCC" w:rsidTr="00A86018">
        <w:trPr>
          <w:trHeight w:val="378"/>
        </w:trPr>
        <w:tc>
          <w:tcPr>
            <w:tcW w:w="3510" w:type="dxa"/>
            <w:tcBorders>
              <w:top w:val="single" w:sz="6" w:space="0" w:color="000000"/>
              <w:bottom w:val="single" w:sz="6" w:space="0" w:color="000000"/>
              <w:right w:val="single" w:sz="6" w:space="0" w:color="000000"/>
            </w:tcBorders>
            <w:shd w:val="clear" w:color="auto" w:fill="FFFFFF"/>
          </w:tcPr>
          <w:p w:rsidR="00335AFB" w:rsidRPr="00CB1BCC" w:rsidRDefault="00335AFB" w:rsidP="009E3DC9">
            <w:pPr>
              <w:spacing w:after="0"/>
              <w:ind w:left="40"/>
              <w:jc w:val="both"/>
              <w:rPr>
                <w:rFonts w:ascii="Times New Roman" w:hAnsi="Times New Roman"/>
                <w:b/>
                <w:bCs/>
                <w:sz w:val="24"/>
                <w:szCs w:val="24"/>
                <w:lang w:val="en-GB"/>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rsidR="00335AFB" w:rsidRPr="00CB1BCC" w:rsidRDefault="00335AFB" w:rsidP="009E3DC9">
            <w:pPr>
              <w:spacing w:after="0"/>
              <w:ind w:left="-108"/>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335AFB" w:rsidRPr="00CB1BCC" w:rsidRDefault="00335AFB" w:rsidP="009E3DC9">
            <w:pPr>
              <w:spacing w:after="0"/>
              <w:ind w:left="-108"/>
              <w:jc w:val="center"/>
              <w:rPr>
                <w:rFonts w:ascii="Times New Roman" w:hAnsi="Times New Roman"/>
                <w:b/>
                <w:bCs/>
                <w:i/>
                <w:iCs/>
                <w:sz w:val="24"/>
                <w:szCs w:val="24"/>
              </w:rPr>
            </w:pPr>
            <w:r w:rsidRPr="00CB1BCC">
              <w:rPr>
                <w:rFonts w:ascii="Times New Roman" w:hAnsi="Times New Roman"/>
                <w:b/>
                <w:bCs/>
                <w:i/>
                <w:iCs/>
                <w:sz w:val="24"/>
                <w:szCs w:val="24"/>
              </w:rPr>
              <w:t>%</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Pr>
          <w:p w:rsidR="00335AFB" w:rsidRPr="00CB1BCC" w:rsidRDefault="00335AFB" w:rsidP="009E3DC9">
            <w:pPr>
              <w:spacing w:after="0"/>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335AFB" w:rsidRPr="00CB1BCC" w:rsidRDefault="00335AFB" w:rsidP="009E3DC9">
            <w:pPr>
              <w:spacing w:after="0"/>
              <w:jc w:val="center"/>
              <w:rPr>
                <w:rFonts w:ascii="Times New Roman" w:hAnsi="Times New Roman"/>
                <w:b/>
                <w:bCs/>
                <w:i/>
                <w:iCs/>
                <w:sz w:val="24"/>
                <w:szCs w:val="24"/>
              </w:rPr>
            </w:pPr>
            <w:r w:rsidRPr="00CB1BCC">
              <w:rPr>
                <w:rFonts w:ascii="Times New Roman" w:hAnsi="Times New Roman"/>
                <w:b/>
                <w:bCs/>
                <w:i/>
                <w:iCs/>
                <w:sz w:val="24"/>
                <w:szCs w:val="24"/>
              </w:rPr>
              <w:t>%</w:t>
            </w:r>
          </w:p>
        </w:tc>
        <w:tc>
          <w:tcPr>
            <w:tcW w:w="900" w:type="dxa"/>
            <w:tcBorders>
              <w:top w:val="single" w:sz="6" w:space="0" w:color="000000"/>
              <w:left w:val="single" w:sz="6" w:space="0" w:color="000000"/>
              <w:bottom w:val="single" w:sz="6" w:space="0" w:color="000000"/>
              <w:right w:val="single" w:sz="6" w:space="0" w:color="000000"/>
            </w:tcBorders>
            <w:shd w:val="clear" w:color="auto" w:fill="FFFFFF"/>
          </w:tcPr>
          <w:p w:rsidR="00335AFB" w:rsidRPr="00CB1BCC" w:rsidRDefault="00335AFB" w:rsidP="009E3DC9">
            <w:pPr>
              <w:spacing w:after="0"/>
              <w:ind w:left="-18"/>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335AFB" w:rsidRPr="00CB1BCC" w:rsidRDefault="00335AFB" w:rsidP="009E3DC9">
            <w:pPr>
              <w:spacing w:after="0"/>
              <w:ind w:left="-18"/>
              <w:jc w:val="center"/>
              <w:rPr>
                <w:rFonts w:ascii="Times New Roman" w:hAnsi="Times New Roman"/>
                <w:b/>
                <w:bCs/>
                <w:i/>
                <w:iCs/>
                <w:sz w:val="24"/>
                <w:szCs w:val="24"/>
              </w:rPr>
            </w:pPr>
            <w:r w:rsidRPr="00CB1BCC">
              <w:rPr>
                <w:rFonts w:ascii="Times New Roman" w:hAnsi="Times New Roman"/>
                <w:b/>
                <w:bCs/>
                <w:i/>
                <w:iCs/>
                <w:sz w:val="24"/>
                <w:szCs w:val="24"/>
              </w:rPr>
              <w:t>%</w:t>
            </w:r>
          </w:p>
        </w:tc>
        <w:tc>
          <w:tcPr>
            <w:tcW w:w="900" w:type="dxa"/>
            <w:tcBorders>
              <w:top w:val="single" w:sz="6" w:space="0" w:color="000000"/>
              <w:left w:val="single" w:sz="6" w:space="0" w:color="000000"/>
              <w:bottom w:val="single" w:sz="6" w:space="0" w:color="000000"/>
              <w:right w:val="single" w:sz="6" w:space="0" w:color="000000"/>
            </w:tcBorders>
            <w:shd w:val="clear" w:color="auto" w:fill="FFFFFF"/>
          </w:tcPr>
          <w:p w:rsidR="00335AFB" w:rsidRPr="00CB1BCC" w:rsidRDefault="00335AFB" w:rsidP="009E3DC9">
            <w:pPr>
              <w:spacing w:after="0"/>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335AFB" w:rsidRPr="00CB1BCC" w:rsidRDefault="00335AFB" w:rsidP="009E3DC9">
            <w:pPr>
              <w:spacing w:after="0"/>
              <w:jc w:val="center"/>
              <w:rPr>
                <w:rFonts w:ascii="Times New Roman" w:hAnsi="Times New Roman"/>
                <w:b/>
                <w:bCs/>
                <w:i/>
                <w:iCs/>
                <w:sz w:val="24"/>
                <w:szCs w:val="24"/>
              </w:rPr>
            </w:pPr>
            <w:r w:rsidRPr="00CB1BCC">
              <w:rPr>
                <w:rFonts w:ascii="Times New Roman" w:hAnsi="Times New Roman"/>
                <w:b/>
                <w:bCs/>
                <w:i/>
                <w:iCs/>
                <w:sz w:val="24"/>
                <w:szCs w:val="24"/>
              </w:rPr>
              <w:t>%</w:t>
            </w:r>
          </w:p>
        </w:tc>
        <w:tc>
          <w:tcPr>
            <w:tcW w:w="900" w:type="dxa"/>
            <w:tcBorders>
              <w:top w:val="single" w:sz="6" w:space="0" w:color="000000"/>
              <w:left w:val="single" w:sz="6" w:space="0" w:color="000000"/>
              <w:bottom w:val="single" w:sz="6" w:space="0" w:color="000000"/>
              <w:right w:val="single" w:sz="4" w:space="0" w:color="auto"/>
            </w:tcBorders>
            <w:shd w:val="clear" w:color="auto" w:fill="FFFFFF"/>
          </w:tcPr>
          <w:p w:rsidR="00335AFB" w:rsidRPr="00CB1BCC" w:rsidRDefault="00335AFB" w:rsidP="009E3DC9">
            <w:pPr>
              <w:spacing w:after="0"/>
              <w:ind w:left="15"/>
              <w:jc w:val="center"/>
              <w:rPr>
                <w:rFonts w:ascii="Times New Roman" w:hAnsi="Times New Roman"/>
                <w:b/>
                <w:bCs/>
                <w:i/>
                <w:iCs/>
                <w:sz w:val="24"/>
                <w:szCs w:val="24"/>
              </w:rPr>
            </w:pPr>
            <w:proofErr w:type="spellStart"/>
            <w:r w:rsidRPr="00CB1BCC">
              <w:rPr>
                <w:rFonts w:ascii="Times New Roman" w:hAnsi="Times New Roman"/>
                <w:b/>
                <w:bCs/>
                <w:i/>
                <w:iCs/>
                <w:sz w:val="24"/>
                <w:szCs w:val="24"/>
              </w:rPr>
              <w:t>Freq</w:t>
            </w:r>
            <w:proofErr w:type="spellEnd"/>
          </w:p>
          <w:p w:rsidR="00335AFB" w:rsidRPr="00CB1BCC" w:rsidRDefault="00335AFB" w:rsidP="009E3DC9">
            <w:pPr>
              <w:spacing w:after="0"/>
              <w:ind w:left="15"/>
              <w:jc w:val="center"/>
              <w:rPr>
                <w:rFonts w:ascii="Times New Roman" w:hAnsi="Times New Roman"/>
                <w:b/>
                <w:bCs/>
                <w:i/>
                <w:iCs/>
                <w:sz w:val="24"/>
                <w:szCs w:val="24"/>
              </w:rPr>
            </w:pPr>
            <w:r w:rsidRPr="00CB1BCC">
              <w:rPr>
                <w:rFonts w:ascii="Times New Roman" w:hAnsi="Times New Roman"/>
                <w:b/>
                <w:bCs/>
                <w:i/>
                <w:iCs/>
                <w:sz w:val="24"/>
                <w:szCs w:val="24"/>
              </w:rPr>
              <w:t>%</w:t>
            </w:r>
          </w:p>
        </w:tc>
        <w:tc>
          <w:tcPr>
            <w:tcW w:w="900" w:type="dxa"/>
            <w:tcBorders>
              <w:top w:val="single" w:sz="6" w:space="0" w:color="000000"/>
              <w:left w:val="single" w:sz="4" w:space="0" w:color="auto"/>
              <w:bottom w:val="single" w:sz="6" w:space="0" w:color="000000"/>
              <w:right w:val="single" w:sz="4" w:space="0" w:color="auto"/>
            </w:tcBorders>
            <w:shd w:val="clear" w:color="auto" w:fill="FFFFFF"/>
          </w:tcPr>
          <w:p w:rsidR="00335AFB" w:rsidRPr="00CB1BCC" w:rsidRDefault="00335AFB" w:rsidP="009E3DC9">
            <w:pPr>
              <w:spacing w:after="0"/>
              <w:ind w:left="15"/>
              <w:jc w:val="center"/>
              <w:rPr>
                <w:rFonts w:ascii="Times New Roman" w:hAnsi="Times New Roman"/>
                <w:b/>
                <w:bCs/>
                <w:i/>
                <w:iCs/>
                <w:sz w:val="24"/>
                <w:szCs w:val="24"/>
              </w:rPr>
            </w:pPr>
          </w:p>
        </w:tc>
        <w:tc>
          <w:tcPr>
            <w:tcW w:w="990" w:type="dxa"/>
            <w:tcBorders>
              <w:top w:val="single" w:sz="6" w:space="0" w:color="000000"/>
              <w:left w:val="single" w:sz="4" w:space="0" w:color="auto"/>
              <w:bottom w:val="single" w:sz="6" w:space="0" w:color="000000"/>
              <w:right w:val="single" w:sz="18" w:space="0" w:color="000000"/>
            </w:tcBorders>
            <w:shd w:val="clear" w:color="auto" w:fill="FFFFFF"/>
          </w:tcPr>
          <w:p w:rsidR="00335AFB" w:rsidRPr="00CB1BCC" w:rsidRDefault="00335AFB" w:rsidP="009E3DC9">
            <w:pPr>
              <w:spacing w:after="0"/>
              <w:ind w:left="15"/>
              <w:jc w:val="center"/>
              <w:rPr>
                <w:rFonts w:ascii="Times New Roman" w:hAnsi="Times New Roman"/>
                <w:b/>
                <w:bCs/>
                <w:i/>
                <w:iCs/>
                <w:sz w:val="24"/>
                <w:szCs w:val="24"/>
              </w:rPr>
            </w:pPr>
          </w:p>
        </w:tc>
      </w:tr>
      <w:tr w:rsidR="00335AFB" w:rsidRPr="00CB1BCC" w:rsidTr="00A86018">
        <w:trPr>
          <w:trHeight w:val="378"/>
        </w:trPr>
        <w:tc>
          <w:tcPr>
            <w:tcW w:w="3510" w:type="dxa"/>
            <w:tcBorders>
              <w:top w:val="single" w:sz="6" w:space="0" w:color="000000"/>
              <w:bottom w:val="single" w:sz="6" w:space="0" w:color="000000"/>
              <w:right w:val="single" w:sz="6" w:space="0" w:color="000000"/>
            </w:tcBorders>
          </w:tcPr>
          <w:p w:rsidR="00335AFB" w:rsidRPr="00CB1BCC" w:rsidRDefault="00335AFB" w:rsidP="009E3DC9">
            <w:pPr>
              <w:spacing w:after="0"/>
              <w:ind w:left="40"/>
              <w:jc w:val="both"/>
              <w:rPr>
                <w:rFonts w:ascii="Times New Roman" w:hAnsi="Times New Roman"/>
                <w:b/>
                <w:bCs/>
                <w:sz w:val="24"/>
                <w:szCs w:val="24"/>
              </w:rPr>
            </w:pPr>
            <w:r w:rsidRPr="00CB1BCC">
              <w:rPr>
                <w:rFonts w:ascii="Times New Roman" w:hAnsi="Times New Roman"/>
                <w:b/>
                <w:bCs/>
                <w:sz w:val="24"/>
                <w:szCs w:val="24"/>
                <w:lang w:val="en-GB"/>
              </w:rPr>
              <w:t xml:space="preserve">Autocratic  leadership styles </w:t>
            </w:r>
          </w:p>
        </w:tc>
        <w:tc>
          <w:tcPr>
            <w:tcW w:w="990" w:type="dxa"/>
            <w:tcBorders>
              <w:top w:val="single" w:sz="6" w:space="0" w:color="000000"/>
              <w:left w:val="single" w:sz="6" w:space="0" w:color="000000"/>
              <w:bottom w:val="single" w:sz="6" w:space="0" w:color="000000"/>
              <w:right w:val="single" w:sz="6" w:space="0" w:color="000000"/>
            </w:tcBorders>
          </w:tcPr>
          <w:p w:rsidR="00335AFB" w:rsidRPr="00CB1BCC" w:rsidRDefault="00335AFB" w:rsidP="009E3DC9">
            <w:pPr>
              <w:spacing w:after="0"/>
              <w:ind w:left="-108"/>
              <w:jc w:val="center"/>
              <w:rPr>
                <w:rFonts w:ascii="Times New Roman" w:hAnsi="Times New Roman"/>
                <w:b/>
                <w:bCs/>
                <w:sz w:val="24"/>
                <w:szCs w:val="24"/>
              </w:rPr>
            </w:pPr>
            <w:r w:rsidRPr="00CB1BCC">
              <w:rPr>
                <w:rFonts w:ascii="Times New Roman" w:hAnsi="Times New Roman"/>
                <w:b/>
                <w:bCs/>
                <w:sz w:val="24"/>
                <w:szCs w:val="24"/>
              </w:rPr>
              <w:t>SA</w:t>
            </w:r>
          </w:p>
        </w:tc>
        <w:tc>
          <w:tcPr>
            <w:tcW w:w="1080" w:type="dxa"/>
            <w:tcBorders>
              <w:top w:val="single" w:sz="6" w:space="0" w:color="000000"/>
              <w:left w:val="single" w:sz="6" w:space="0" w:color="000000"/>
              <w:bottom w:val="single" w:sz="6" w:space="0" w:color="000000"/>
              <w:right w:val="single" w:sz="6" w:space="0" w:color="000000"/>
            </w:tcBorders>
          </w:tcPr>
          <w:p w:rsidR="00335AFB" w:rsidRPr="00CB1BCC" w:rsidRDefault="00335AFB" w:rsidP="009E3DC9">
            <w:pPr>
              <w:spacing w:after="0"/>
              <w:jc w:val="center"/>
              <w:rPr>
                <w:rFonts w:ascii="Times New Roman" w:hAnsi="Times New Roman"/>
                <w:b/>
                <w:bCs/>
                <w:sz w:val="24"/>
                <w:szCs w:val="24"/>
              </w:rPr>
            </w:pPr>
            <w:r w:rsidRPr="00CB1BCC">
              <w:rPr>
                <w:rFonts w:ascii="Times New Roman" w:hAnsi="Times New Roman"/>
                <w:b/>
                <w:bCs/>
                <w:sz w:val="24"/>
                <w:szCs w:val="24"/>
              </w:rPr>
              <w:t>A</w:t>
            </w:r>
          </w:p>
        </w:tc>
        <w:tc>
          <w:tcPr>
            <w:tcW w:w="900" w:type="dxa"/>
            <w:tcBorders>
              <w:top w:val="single" w:sz="6" w:space="0" w:color="000000"/>
              <w:left w:val="single" w:sz="6" w:space="0" w:color="000000"/>
              <w:bottom w:val="single" w:sz="6" w:space="0" w:color="000000"/>
              <w:right w:val="single" w:sz="6" w:space="0" w:color="000000"/>
            </w:tcBorders>
          </w:tcPr>
          <w:p w:rsidR="00335AFB" w:rsidRPr="00CB1BCC" w:rsidRDefault="00335AFB" w:rsidP="009E3DC9">
            <w:pPr>
              <w:spacing w:after="0"/>
              <w:ind w:left="-18"/>
              <w:jc w:val="center"/>
              <w:rPr>
                <w:rFonts w:ascii="Times New Roman" w:hAnsi="Times New Roman"/>
                <w:b/>
                <w:bCs/>
                <w:sz w:val="24"/>
                <w:szCs w:val="24"/>
              </w:rPr>
            </w:pPr>
            <w:r w:rsidRPr="00CB1BCC">
              <w:rPr>
                <w:rFonts w:ascii="Times New Roman" w:hAnsi="Times New Roman"/>
                <w:b/>
                <w:bCs/>
                <w:sz w:val="24"/>
                <w:szCs w:val="24"/>
              </w:rPr>
              <w:t>NS</w:t>
            </w:r>
          </w:p>
        </w:tc>
        <w:tc>
          <w:tcPr>
            <w:tcW w:w="900" w:type="dxa"/>
            <w:tcBorders>
              <w:top w:val="single" w:sz="6" w:space="0" w:color="000000"/>
              <w:left w:val="single" w:sz="6" w:space="0" w:color="000000"/>
              <w:bottom w:val="single" w:sz="6" w:space="0" w:color="000000"/>
              <w:right w:val="single" w:sz="6" w:space="0" w:color="000000"/>
            </w:tcBorders>
          </w:tcPr>
          <w:p w:rsidR="00335AFB" w:rsidRPr="00CB1BCC" w:rsidRDefault="00335AFB" w:rsidP="009E3DC9">
            <w:pPr>
              <w:spacing w:after="0"/>
              <w:jc w:val="center"/>
              <w:rPr>
                <w:rFonts w:ascii="Times New Roman" w:hAnsi="Times New Roman"/>
                <w:b/>
                <w:bCs/>
                <w:sz w:val="24"/>
                <w:szCs w:val="24"/>
              </w:rPr>
            </w:pPr>
            <w:r w:rsidRPr="00CB1BCC">
              <w:rPr>
                <w:rFonts w:ascii="Times New Roman" w:hAnsi="Times New Roman"/>
                <w:b/>
                <w:bCs/>
                <w:sz w:val="24"/>
                <w:szCs w:val="24"/>
              </w:rPr>
              <w:t>D</w:t>
            </w:r>
          </w:p>
        </w:tc>
        <w:tc>
          <w:tcPr>
            <w:tcW w:w="900" w:type="dxa"/>
            <w:tcBorders>
              <w:top w:val="single" w:sz="6" w:space="0" w:color="000000"/>
              <w:left w:val="single" w:sz="6" w:space="0" w:color="000000"/>
              <w:bottom w:val="single" w:sz="6" w:space="0" w:color="000000"/>
              <w:right w:val="single" w:sz="4" w:space="0" w:color="auto"/>
            </w:tcBorders>
          </w:tcPr>
          <w:p w:rsidR="00335AFB" w:rsidRPr="00CB1BCC" w:rsidRDefault="00335AFB" w:rsidP="009E3DC9">
            <w:pPr>
              <w:spacing w:after="0"/>
              <w:ind w:left="15"/>
              <w:jc w:val="center"/>
              <w:rPr>
                <w:rFonts w:ascii="Times New Roman" w:hAnsi="Times New Roman"/>
                <w:b/>
                <w:bCs/>
                <w:sz w:val="24"/>
                <w:szCs w:val="24"/>
              </w:rPr>
            </w:pPr>
            <w:r w:rsidRPr="00CB1BCC">
              <w:rPr>
                <w:rFonts w:ascii="Times New Roman" w:hAnsi="Times New Roman"/>
                <w:b/>
                <w:bCs/>
                <w:sz w:val="24"/>
                <w:szCs w:val="24"/>
              </w:rPr>
              <w:t>SD</w:t>
            </w:r>
          </w:p>
        </w:tc>
        <w:tc>
          <w:tcPr>
            <w:tcW w:w="900" w:type="dxa"/>
            <w:tcBorders>
              <w:top w:val="single" w:sz="6" w:space="0" w:color="000000"/>
              <w:left w:val="single" w:sz="4" w:space="0" w:color="auto"/>
              <w:bottom w:val="single" w:sz="6" w:space="0" w:color="000000"/>
              <w:right w:val="single" w:sz="4" w:space="0" w:color="auto"/>
            </w:tcBorders>
          </w:tcPr>
          <w:p w:rsidR="00335AFB" w:rsidRPr="00CB1BCC" w:rsidRDefault="00335AFB" w:rsidP="009E3DC9">
            <w:pPr>
              <w:spacing w:after="0"/>
              <w:ind w:left="15"/>
              <w:jc w:val="center"/>
              <w:rPr>
                <w:rFonts w:ascii="Times New Roman" w:hAnsi="Times New Roman"/>
                <w:b/>
                <w:bCs/>
                <w:sz w:val="24"/>
                <w:szCs w:val="24"/>
              </w:rPr>
            </w:pPr>
          </w:p>
        </w:tc>
        <w:tc>
          <w:tcPr>
            <w:tcW w:w="990" w:type="dxa"/>
            <w:tcBorders>
              <w:top w:val="single" w:sz="6" w:space="0" w:color="000000"/>
              <w:left w:val="single" w:sz="4" w:space="0" w:color="auto"/>
              <w:bottom w:val="single" w:sz="6" w:space="0" w:color="000000"/>
              <w:right w:val="single" w:sz="18" w:space="0" w:color="000000"/>
            </w:tcBorders>
          </w:tcPr>
          <w:p w:rsidR="00335AFB" w:rsidRPr="00CB1BCC" w:rsidRDefault="00335AFB" w:rsidP="009E3DC9">
            <w:pPr>
              <w:spacing w:after="0"/>
              <w:ind w:left="15"/>
              <w:jc w:val="center"/>
              <w:rPr>
                <w:rFonts w:ascii="Times New Roman" w:hAnsi="Times New Roman"/>
                <w:b/>
                <w:bCs/>
                <w:sz w:val="24"/>
                <w:szCs w:val="24"/>
              </w:rPr>
            </w:pPr>
          </w:p>
        </w:tc>
      </w:tr>
      <w:tr w:rsidR="00335AFB" w:rsidRPr="00CB1BCC" w:rsidTr="00A86018">
        <w:trPr>
          <w:trHeight w:val="579"/>
        </w:trPr>
        <w:tc>
          <w:tcPr>
            <w:tcW w:w="3510" w:type="dxa"/>
            <w:tcBorders>
              <w:top w:val="single" w:sz="6" w:space="0" w:color="000000"/>
              <w:bottom w:val="single" w:sz="6" w:space="0" w:color="000000"/>
              <w:right w:val="single" w:sz="6" w:space="0" w:color="000000"/>
            </w:tcBorders>
          </w:tcPr>
          <w:p w:rsidR="00335AFB" w:rsidRPr="00CB1BCC" w:rsidRDefault="00335AFB" w:rsidP="009E3DC9">
            <w:pPr>
              <w:spacing w:after="0"/>
              <w:jc w:val="both"/>
              <w:rPr>
                <w:rFonts w:ascii="Times New Roman" w:hAnsi="Times New Roman"/>
                <w:sz w:val="24"/>
                <w:szCs w:val="24"/>
              </w:rPr>
            </w:pPr>
            <w:r w:rsidRPr="00CB1BCC">
              <w:rPr>
                <w:rFonts w:ascii="Times New Roman" w:hAnsi="Times New Roman"/>
                <w:sz w:val="24"/>
                <w:szCs w:val="24"/>
              </w:rPr>
              <w:t>Head teacher acts without consulting staff members</w:t>
            </w:r>
          </w:p>
        </w:tc>
        <w:tc>
          <w:tcPr>
            <w:tcW w:w="990" w:type="dxa"/>
            <w:tcBorders>
              <w:top w:val="single" w:sz="6" w:space="0" w:color="000000"/>
              <w:left w:val="single" w:sz="6" w:space="0" w:color="000000"/>
              <w:bottom w:val="single" w:sz="6" w:space="0" w:color="000000"/>
              <w:right w:val="single" w:sz="6" w:space="0" w:color="000000"/>
            </w:tcBorders>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100</w:t>
            </w:r>
          </w:p>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(76.9)</w:t>
            </w:r>
          </w:p>
        </w:tc>
        <w:tc>
          <w:tcPr>
            <w:tcW w:w="1080" w:type="dxa"/>
            <w:tcBorders>
              <w:top w:val="single" w:sz="6" w:space="0" w:color="000000"/>
              <w:left w:val="single" w:sz="6" w:space="0" w:color="000000"/>
              <w:bottom w:val="single" w:sz="6" w:space="0" w:color="000000"/>
              <w:right w:val="single" w:sz="6" w:space="0" w:color="000000"/>
            </w:tcBorders>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18</w:t>
            </w:r>
          </w:p>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(13.8)</w:t>
            </w:r>
          </w:p>
        </w:tc>
        <w:tc>
          <w:tcPr>
            <w:tcW w:w="900" w:type="dxa"/>
            <w:tcBorders>
              <w:top w:val="single" w:sz="6" w:space="0" w:color="000000"/>
              <w:left w:val="single" w:sz="6" w:space="0" w:color="000000"/>
              <w:bottom w:val="single" w:sz="6" w:space="0" w:color="000000"/>
              <w:right w:val="single" w:sz="6" w:space="0" w:color="000000"/>
            </w:tcBorders>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2</w:t>
            </w:r>
          </w:p>
          <w:p w:rsidR="00335AFB" w:rsidRPr="00CB1BCC" w:rsidRDefault="00335AFB" w:rsidP="009E3DC9">
            <w:pPr>
              <w:spacing w:after="0"/>
              <w:ind w:left="-18"/>
              <w:jc w:val="center"/>
              <w:rPr>
                <w:rFonts w:ascii="Times New Roman" w:hAnsi="Times New Roman"/>
                <w:sz w:val="24"/>
                <w:szCs w:val="24"/>
              </w:rPr>
            </w:pPr>
            <w:r w:rsidRPr="00CB1BCC">
              <w:rPr>
                <w:rFonts w:ascii="Times New Roman" w:hAnsi="Times New Roman"/>
                <w:sz w:val="24"/>
                <w:szCs w:val="24"/>
              </w:rPr>
              <w:t>(1.5)</w:t>
            </w:r>
          </w:p>
        </w:tc>
        <w:tc>
          <w:tcPr>
            <w:tcW w:w="900" w:type="dxa"/>
            <w:tcBorders>
              <w:top w:val="single" w:sz="6" w:space="0" w:color="000000"/>
              <w:left w:val="single" w:sz="6" w:space="0" w:color="000000"/>
              <w:bottom w:val="single" w:sz="6" w:space="0" w:color="000000"/>
              <w:right w:val="single" w:sz="6" w:space="0" w:color="000000"/>
            </w:tcBorders>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1</w:t>
            </w:r>
          </w:p>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(8)</w:t>
            </w:r>
          </w:p>
        </w:tc>
        <w:tc>
          <w:tcPr>
            <w:tcW w:w="900" w:type="dxa"/>
            <w:tcBorders>
              <w:top w:val="single" w:sz="6" w:space="0" w:color="000000"/>
              <w:left w:val="single" w:sz="6" w:space="0" w:color="000000"/>
              <w:bottom w:val="single" w:sz="6" w:space="0" w:color="000000"/>
              <w:right w:val="single" w:sz="4" w:space="0" w:color="auto"/>
            </w:tcBorders>
            <w:vAlign w:val="center"/>
          </w:tcPr>
          <w:p w:rsidR="00335AFB" w:rsidRPr="00CB1BCC" w:rsidRDefault="00335AFB" w:rsidP="009E3DC9">
            <w:pPr>
              <w:spacing w:after="0"/>
              <w:ind w:left="-18"/>
              <w:jc w:val="center"/>
              <w:rPr>
                <w:rFonts w:ascii="Times New Roman" w:hAnsi="Times New Roman"/>
                <w:sz w:val="24"/>
                <w:szCs w:val="24"/>
              </w:rPr>
            </w:pPr>
            <w:r w:rsidRPr="00CB1BCC">
              <w:rPr>
                <w:rFonts w:ascii="Times New Roman" w:hAnsi="Times New Roman"/>
                <w:sz w:val="24"/>
                <w:szCs w:val="24"/>
              </w:rPr>
              <w:t>1</w:t>
            </w:r>
          </w:p>
          <w:p w:rsidR="00335AFB" w:rsidRPr="00CB1BCC" w:rsidRDefault="00335AFB" w:rsidP="009E3DC9">
            <w:pPr>
              <w:spacing w:after="0"/>
              <w:ind w:right="60"/>
              <w:jc w:val="center"/>
              <w:rPr>
                <w:rFonts w:ascii="Times New Roman" w:hAnsi="Times New Roman"/>
                <w:sz w:val="24"/>
                <w:szCs w:val="24"/>
              </w:rPr>
            </w:pPr>
            <w:r w:rsidRPr="00CB1BCC">
              <w:rPr>
                <w:rFonts w:ascii="Times New Roman" w:hAnsi="Times New Roman"/>
                <w:sz w:val="24"/>
                <w:szCs w:val="24"/>
              </w:rPr>
              <w:t>(5.2)</w:t>
            </w:r>
          </w:p>
        </w:tc>
        <w:tc>
          <w:tcPr>
            <w:tcW w:w="900" w:type="dxa"/>
            <w:tcBorders>
              <w:top w:val="single" w:sz="6" w:space="0" w:color="000000"/>
              <w:left w:val="single" w:sz="4" w:space="0" w:color="auto"/>
              <w:bottom w:val="single" w:sz="6" w:space="0" w:color="000000"/>
              <w:right w:val="single" w:sz="4" w:space="0" w:color="auto"/>
            </w:tcBorders>
            <w:vAlign w:val="center"/>
          </w:tcPr>
          <w:p w:rsidR="00335AFB" w:rsidRPr="00CB1BCC" w:rsidRDefault="00335AFB" w:rsidP="009E3DC9">
            <w:pPr>
              <w:spacing w:after="0"/>
              <w:ind w:left="60" w:right="60"/>
              <w:jc w:val="right"/>
              <w:rPr>
                <w:rFonts w:ascii="Times New Roman" w:hAnsi="Times New Roman"/>
                <w:sz w:val="24"/>
                <w:szCs w:val="24"/>
              </w:rPr>
            </w:pPr>
            <w:r w:rsidRPr="00CB1BCC">
              <w:rPr>
                <w:rFonts w:ascii="Times New Roman" w:hAnsi="Times New Roman"/>
                <w:sz w:val="24"/>
                <w:szCs w:val="24"/>
              </w:rPr>
              <w:t>4.52</w:t>
            </w:r>
          </w:p>
        </w:tc>
        <w:tc>
          <w:tcPr>
            <w:tcW w:w="990" w:type="dxa"/>
            <w:tcBorders>
              <w:top w:val="single" w:sz="6" w:space="0" w:color="000000"/>
              <w:left w:val="single" w:sz="4" w:space="0" w:color="auto"/>
              <w:bottom w:val="single" w:sz="6" w:space="0" w:color="000000"/>
              <w:right w:val="single" w:sz="18" w:space="0" w:color="000000"/>
            </w:tcBorders>
            <w:vAlign w:val="center"/>
          </w:tcPr>
          <w:p w:rsidR="00335AFB" w:rsidRPr="00CB1BCC" w:rsidRDefault="00335AFB" w:rsidP="009E3DC9">
            <w:pPr>
              <w:spacing w:after="0"/>
              <w:ind w:left="60" w:right="60"/>
              <w:jc w:val="right"/>
              <w:rPr>
                <w:rFonts w:ascii="Times New Roman" w:hAnsi="Times New Roman"/>
                <w:sz w:val="24"/>
                <w:szCs w:val="24"/>
              </w:rPr>
            </w:pPr>
            <w:r w:rsidRPr="00CB1BCC">
              <w:rPr>
                <w:rFonts w:ascii="Times New Roman" w:hAnsi="Times New Roman"/>
                <w:sz w:val="24"/>
                <w:szCs w:val="24"/>
              </w:rPr>
              <w:t>1.108</w:t>
            </w:r>
          </w:p>
        </w:tc>
      </w:tr>
      <w:tr w:rsidR="00335AFB" w:rsidRPr="00CB1BCC" w:rsidTr="00A86018">
        <w:trPr>
          <w:trHeight w:val="610"/>
        </w:trPr>
        <w:tc>
          <w:tcPr>
            <w:tcW w:w="3510" w:type="dxa"/>
            <w:tcBorders>
              <w:top w:val="single" w:sz="6" w:space="0" w:color="000000"/>
              <w:bottom w:val="single" w:sz="6" w:space="0" w:color="000000"/>
              <w:right w:val="single" w:sz="6" w:space="0" w:color="000000"/>
            </w:tcBorders>
          </w:tcPr>
          <w:p w:rsidR="00335AFB" w:rsidRPr="00CB1BCC" w:rsidRDefault="00335AFB" w:rsidP="009E3DC9">
            <w:pPr>
              <w:spacing w:after="0"/>
              <w:jc w:val="both"/>
              <w:rPr>
                <w:rFonts w:ascii="Times New Roman" w:hAnsi="Times New Roman"/>
                <w:sz w:val="24"/>
                <w:szCs w:val="24"/>
              </w:rPr>
            </w:pPr>
            <w:r w:rsidRPr="00CB1BCC">
              <w:rPr>
                <w:rFonts w:ascii="Times New Roman" w:hAnsi="Times New Roman"/>
                <w:sz w:val="24"/>
                <w:szCs w:val="24"/>
              </w:rPr>
              <w:t>Head teacher puts emphasis on tasks sand low emphasis on people</w:t>
            </w:r>
          </w:p>
        </w:tc>
        <w:tc>
          <w:tcPr>
            <w:tcW w:w="990" w:type="dxa"/>
            <w:tcBorders>
              <w:top w:val="single" w:sz="6" w:space="0" w:color="000000"/>
              <w:left w:val="single" w:sz="6" w:space="0" w:color="000000"/>
              <w:bottom w:val="single" w:sz="6" w:space="0" w:color="000000"/>
              <w:right w:val="single" w:sz="6" w:space="0" w:color="000000"/>
            </w:tcBorders>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4</w:t>
            </w:r>
          </w:p>
          <w:p w:rsidR="00335AFB" w:rsidRPr="00CB1BCC" w:rsidRDefault="00335AFB" w:rsidP="009E3DC9">
            <w:pPr>
              <w:spacing w:after="0"/>
              <w:rPr>
                <w:rFonts w:ascii="Times New Roman" w:hAnsi="Times New Roman"/>
                <w:sz w:val="24"/>
                <w:szCs w:val="24"/>
              </w:rPr>
            </w:pPr>
            <w:r w:rsidRPr="00CB1BCC">
              <w:rPr>
                <w:rFonts w:ascii="Times New Roman" w:hAnsi="Times New Roman"/>
                <w:sz w:val="24"/>
                <w:szCs w:val="24"/>
              </w:rPr>
              <w:t>(3.1)</w:t>
            </w:r>
          </w:p>
          <w:p w:rsidR="00335AFB" w:rsidRPr="00CB1BCC" w:rsidRDefault="00335AFB" w:rsidP="009E3DC9">
            <w:pPr>
              <w:spacing w:after="0"/>
              <w:ind w:left="-108"/>
              <w:jc w:val="center"/>
              <w:rPr>
                <w:rFonts w:ascii="Times New Roman" w:hAnsi="Times New Roman"/>
                <w:sz w:val="24"/>
                <w:szCs w:val="24"/>
              </w:rPr>
            </w:pPr>
          </w:p>
        </w:tc>
        <w:tc>
          <w:tcPr>
            <w:tcW w:w="1080" w:type="dxa"/>
            <w:tcBorders>
              <w:top w:val="single" w:sz="6" w:space="0" w:color="000000"/>
              <w:left w:val="single" w:sz="6" w:space="0" w:color="000000"/>
              <w:bottom w:val="single" w:sz="6" w:space="0" w:color="000000"/>
              <w:right w:val="single" w:sz="6" w:space="0" w:color="000000"/>
            </w:tcBorders>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10</w:t>
            </w:r>
          </w:p>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(7.7)</w:t>
            </w:r>
          </w:p>
        </w:tc>
        <w:tc>
          <w:tcPr>
            <w:tcW w:w="900" w:type="dxa"/>
            <w:tcBorders>
              <w:top w:val="single" w:sz="6" w:space="0" w:color="000000"/>
              <w:left w:val="single" w:sz="6" w:space="0" w:color="000000"/>
              <w:bottom w:val="single" w:sz="6" w:space="0" w:color="000000"/>
              <w:right w:val="single" w:sz="6" w:space="0" w:color="000000"/>
            </w:tcBorders>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15</w:t>
            </w:r>
          </w:p>
          <w:p w:rsidR="00335AFB" w:rsidRPr="00CB1BCC" w:rsidRDefault="00335AFB" w:rsidP="009E3DC9">
            <w:pPr>
              <w:spacing w:after="0"/>
              <w:ind w:left="-18"/>
              <w:jc w:val="center"/>
              <w:rPr>
                <w:rFonts w:ascii="Times New Roman" w:hAnsi="Times New Roman"/>
                <w:sz w:val="24"/>
                <w:szCs w:val="24"/>
              </w:rPr>
            </w:pPr>
            <w:r w:rsidRPr="00CB1BCC">
              <w:rPr>
                <w:rFonts w:ascii="Times New Roman" w:hAnsi="Times New Roman"/>
                <w:sz w:val="24"/>
                <w:szCs w:val="24"/>
              </w:rPr>
              <w:t>(12.3)</w:t>
            </w:r>
          </w:p>
        </w:tc>
        <w:tc>
          <w:tcPr>
            <w:tcW w:w="900" w:type="dxa"/>
            <w:tcBorders>
              <w:top w:val="single" w:sz="6" w:space="0" w:color="000000"/>
              <w:left w:val="single" w:sz="6" w:space="0" w:color="000000"/>
              <w:bottom w:val="single" w:sz="6" w:space="0" w:color="000000"/>
              <w:right w:val="single" w:sz="6" w:space="0" w:color="000000"/>
            </w:tcBorders>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9</w:t>
            </w:r>
          </w:p>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(6.9)</w:t>
            </w:r>
          </w:p>
        </w:tc>
        <w:tc>
          <w:tcPr>
            <w:tcW w:w="900" w:type="dxa"/>
            <w:tcBorders>
              <w:top w:val="single" w:sz="6" w:space="0" w:color="000000"/>
              <w:left w:val="single" w:sz="6" w:space="0" w:color="000000"/>
              <w:bottom w:val="single" w:sz="6" w:space="0" w:color="000000"/>
              <w:right w:val="single" w:sz="4" w:space="0" w:color="auto"/>
            </w:tcBorders>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91</w:t>
            </w:r>
          </w:p>
          <w:p w:rsidR="00335AFB" w:rsidRPr="00CB1BCC" w:rsidRDefault="00335AFB" w:rsidP="009E3DC9">
            <w:pPr>
              <w:spacing w:after="0"/>
              <w:rPr>
                <w:rFonts w:ascii="Times New Roman" w:hAnsi="Times New Roman"/>
                <w:sz w:val="24"/>
                <w:szCs w:val="24"/>
              </w:rPr>
            </w:pPr>
            <w:r w:rsidRPr="00CB1BCC">
              <w:rPr>
                <w:rFonts w:ascii="Times New Roman" w:hAnsi="Times New Roman"/>
                <w:sz w:val="24"/>
                <w:szCs w:val="24"/>
              </w:rPr>
              <w:t>(70.0)</w:t>
            </w:r>
          </w:p>
        </w:tc>
        <w:tc>
          <w:tcPr>
            <w:tcW w:w="900" w:type="dxa"/>
            <w:tcBorders>
              <w:top w:val="single" w:sz="6" w:space="0" w:color="000000"/>
              <w:left w:val="single" w:sz="4" w:space="0" w:color="auto"/>
              <w:bottom w:val="single" w:sz="6" w:space="0" w:color="000000"/>
              <w:right w:val="single" w:sz="4" w:space="0" w:color="auto"/>
            </w:tcBorders>
            <w:vAlign w:val="center"/>
          </w:tcPr>
          <w:p w:rsidR="00335AFB" w:rsidRPr="00CB1BCC" w:rsidRDefault="00335AFB" w:rsidP="009E3DC9">
            <w:pPr>
              <w:spacing w:after="0"/>
              <w:ind w:left="60" w:right="60"/>
              <w:jc w:val="right"/>
              <w:rPr>
                <w:rFonts w:ascii="Times New Roman" w:hAnsi="Times New Roman"/>
                <w:sz w:val="24"/>
                <w:szCs w:val="24"/>
              </w:rPr>
            </w:pPr>
            <w:r w:rsidRPr="00CB1BCC">
              <w:rPr>
                <w:rFonts w:ascii="Times New Roman" w:hAnsi="Times New Roman"/>
                <w:sz w:val="24"/>
                <w:szCs w:val="24"/>
              </w:rPr>
              <w:t>2.12</w:t>
            </w:r>
          </w:p>
        </w:tc>
        <w:tc>
          <w:tcPr>
            <w:tcW w:w="990" w:type="dxa"/>
            <w:tcBorders>
              <w:top w:val="single" w:sz="6" w:space="0" w:color="000000"/>
              <w:left w:val="single" w:sz="4" w:space="0" w:color="auto"/>
              <w:bottom w:val="single" w:sz="6" w:space="0" w:color="000000"/>
              <w:right w:val="single" w:sz="18" w:space="0" w:color="000000"/>
            </w:tcBorders>
            <w:vAlign w:val="center"/>
          </w:tcPr>
          <w:p w:rsidR="00335AFB" w:rsidRPr="00CB1BCC" w:rsidRDefault="00335AFB" w:rsidP="009E3DC9">
            <w:pPr>
              <w:spacing w:after="0"/>
              <w:ind w:left="60" w:right="60"/>
              <w:jc w:val="right"/>
              <w:rPr>
                <w:rFonts w:ascii="Times New Roman" w:hAnsi="Times New Roman"/>
                <w:sz w:val="24"/>
                <w:szCs w:val="24"/>
              </w:rPr>
            </w:pPr>
            <w:r w:rsidRPr="00CB1BCC">
              <w:rPr>
                <w:rFonts w:ascii="Times New Roman" w:hAnsi="Times New Roman"/>
                <w:sz w:val="24"/>
                <w:szCs w:val="24"/>
              </w:rPr>
              <w:t>1.520</w:t>
            </w:r>
          </w:p>
        </w:tc>
      </w:tr>
      <w:tr w:rsidR="00335AFB" w:rsidRPr="00CB1BCC" w:rsidTr="00A86018">
        <w:trPr>
          <w:trHeight w:val="596"/>
        </w:trPr>
        <w:tc>
          <w:tcPr>
            <w:tcW w:w="3510" w:type="dxa"/>
            <w:tcBorders>
              <w:top w:val="single" w:sz="6" w:space="0" w:color="000000"/>
              <w:bottom w:val="single" w:sz="6" w:space="0" w:color="000000"/>
              <w:right w:val="single" w:sz="6" w:space="0" w:color="000000"/>
            </w:tcBorders>
          </w:tcPr>
          <w:p w:rsidR="00335AFB" w:rsidRPr="00CB1BCC" w:rsidRDefault="00335AFB" w:rsidP="009E3DC9">
            <w:pPr>
              <w:spacing w:after="0"/>
              <w:jc w:val="both"/>
              <w:rPr>
                <w:rFonts w:ascii="Times New Roman" w:hAnsi="Times New Roman"/>
                <w:sz w:val="24"/>
                <w:szCs w:val="24"/>
              </w:rPr>
            </w:pPr>
            <w:r w:rsidRPr="00CB1BCC">
              <w:rPr>
                <w:rFonts w:ascii="Times New Roman" w:hAnsi="Times New Roman"/>
                <w:sz w:val="24"/>
                <w:szCs w:val="24"/>
              </w:rPr>
              <w:t>Head teacher relies on authority, control, power and hard work to get the job done</w:t>
            </w:r>
          </w:p>
        </w:tc>
        <w:tc>
          <w:tcPr>
            <w:tcW w:w="990" w:type="dxa"/>
            <w:tcBorders>
              <w:top w:val="single" w:sz="6" w:space="0" w:color="000000"/>
              <w:left w:val="single" w:sz="6" w:space="0" w:color="000000"/>
              <w:bottom w:val="single" w:sz="6" w:space="0" w:color="000000"/>
              <w:right w:val="single" w:sz="6" w:space="0" w:color="000000"/>
            </w:tcBorders>
            <w:vAlign w:val="center"/>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87</w:t>
            </w:r>
          </w:p>
          <w:p w:rsidR="00335AFB" w:rsidRPr="00CB1BCC" w:rsidRDefault="00335AFB" w:rsidP="009E3DC9">
            <w:pPr>
              <w:spacing w:after="0"/>
              <w:ind w:left="60" w:right="60"/>
              <w:jc w:val="center"/>
              <w:rPr>
                <w:rFonts w:ascii="Times New Roman" w:hAnsi="Times New Roman"/>
                <w:sz w:val="24"/>
                <w:szCs w:val="24"/>
              </w:rPr>
            </w:pPr>
            <w:r w:rsidRPr="00CB1BCC">
              <w:rPr>
                <w:rFonts w:ascii="Times New Roman" w:hAnsi="Times New Roman"/>
                <w:sz w:val="24"/>
                <w:szCs w:val="24"/>
              </w:rPr>
              <w:t>(67.7)</w:t>
            </w:r>
          </w:p>
        </w:tc>
        <w:tc>
          <w:tcPr>
            <w:tcW w:w="1080" w:type="dxa"/>
            <w:tcBorders>
              <w:top w:val="single" w:sz="6" w:space="0" w:color="000000"/>
              <w:left w:val="single" w:sz="6" w:space="0" w:color="000000"/>
              <w:bottom w:val="single" w:sz="6" w:space="0" w:color="000000"/>
              <w:right w:val="single" w:sz="6" w:space="0" w:color="000000"/>
            </w:tcBorders>
            <w:vAlign w:val="center"/>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21</w:t>
            </w:r>
          </w:p>
          <w:p w:rsidR="00335AFB" w:rsidRPr="00CB1BCC" w:rsidRDefault="00335AFB" w:rsidP="009E3DC9">
            <w:pPr>
              <w:spacing w:after="0"/>
              <w:ind w:left="60" w:right="60"/>
              <w:jc w:val="center"/>
              <w:rPr>
                <w:rFonts w:ascii="Times New Roman" w:hAnsi="Times New Roman"/>
                <w:sz w:val="24"/>
                <w:szCs w:val="24"/>
              </w:rPr>
            </w:pPr>
            <w:r w:rsidRPr="00CB1BCC">
              <w:rPr>
                <w:rFonts w:ascii="Times New Roman" w:hAnsi="Times New Roman"/>
                <w:sz w:val="24"/>
                <w:szCs w:val="24"/>
              </w:rPr>
              <w:t>(21.5)</w:t>
            </w:r>
          </w:p>
        </w:tc>
        <w:tc>
          <w:tcPr>
            <w:tcW w:w="900" w:type="dxa"/>
            <w:tcBorders>
              <w:top w:val="single" w:sz="6" w:space="0" w:color="000000"/>
              <w:left w:val="single" w:sz="6" w:space="0" w:color="000000"/>
              <w:bottom w:val="single" w:sz="6" w:space="0" w:color="000000"/>
              <w:right w:val="single" w:sz="6" w:space="0" w:color="000000"/>
            </w:tcBorders>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1</w:t>
            </w:r>
          </w:p>
          <w:p w:rsidR="00335AFB" w:rsidRPr="00CB1BCC" w:rsidRDefault="00335AFB" w:rsidP="009E3DC9">
            <w:pPr>
              <w:spacing w:after="0"/>
              <w:ind w:left="-18"/>
              <w:jc w:val="center"/>
              <w:rPr>
                <w:rFonts w:ascii="Times New Roman" w:hAnsi="Times New Roman"/>
                <w:sz w:val="24"/>
                <w:szCs w:val="24"/>
              </w:rPr>
            </w:pPr>
            <w:r w:rsidRPr="00CB1BCC">
              <w:rPr>
                <w:rFonts w:ascii="Times New Roman" w:hAnsi="Times New Roman"/>
                <w:sz w:val="24"/>
                <w:szCs w:val="24"/>
              </w:rPr>
              <w:t>(5.4)</w:t>
            </w:r>
          </w:p>
        </w:tc>
        <w:tc>
          <w:tcPr>
            <w:tcW w:w="900" w:type="dxa"/>
            <w:tcBorders>
              <w:top w:val="single" w:sz="6" w:space="0" w:color="000000"/>
              <w:left w:val="single" w:sz="6" w:space="0" w:color="000000"/>
              <w:bottom w:val="single" w:sz="6" w:space="0" w:color="000000"/>
              <w:right w:val="single" w:sz="6" w:space="0" w:color="000000"/>
            </w:tcBorders>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17</w:t>
            </w:r>
          </w:p>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(3.8)</w:t>
            </w:r>
          </w:p>
        </w:tc>
        <w:tc>
          <w:tcPr>
            <w:tcW w:w="900" w:type="dxa"/>
            <w:tcBorders>
              <w:top w:val="single" w:sz="6" w:space="0" w:color="000000"/>
              <w:left w:val="single" w:sz="6" w:space="0" w:color="000000"/>
              <w:bottom w:val="single" w:sz="6" w:space="0" w:color="000000"/>
              <w:right w:val="single" w:sz="4" w:space="0" w:color="auto"/>
            </w:tcBorders>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1</w:t>
            </w:r>
          </w:p>
          <w:p w:rsidR="00335AFB" w:rsidRPr="00CB1BCC" w:rsidRDefault="00335AFB" w:rsidP="009E3DC9">
            <w:pPr>
              <w:spacing w:after="0"/>
              <w:rPr>
                <w:rFonts w:ascii="Times New Roman" w:hAnsi="Times New Roman"/>
                <w:sz w:val="24"/>
                <w:szCs w:val="24"/>
              </w:rPr>
            </w:pPr>
            <w:r w:rsidRPr="00CB1BCC">
              <w:rPr>
                <w:rFonts w:ascii="Times New Roman" w:hAnsi="Times New Roman"/>
                <w:sz w:val="24"/>
                <w:szCs w:val="24"/>
              </w:rPr>
              <w:t>(1.5)</w:t>
            </w:r>
          </w:p>
        </w:tc>
        <w:tc>
          <w:tcPr>
            <w:tcW w:w="900" w:type="dxa"/>
            <w:tcBorders>
              <w:top w:val="single" w:sz="6" w:space="0" w:color="000000"/>
              <w:left w:val="single" w:sz="4" w:space="0" w:color="auto"/>
              <w:bottom w:val="single" w:sz="6" w:space="0" w:color="000000"/>
              <w:right w:val="single" w:sz="4" w:space="0" w:color="auto"/>
            </w:tcBorders>
            <w:vAlign w:val="center"/>
          </w:tcPr>
          <w:p w:rsidR="00335AFB" w:rsidRPr="00CB1BCC" w:rsidRDefault="00335AFB" w:rsidP="009E3DC9">
            <w:pPr>
              <w:spacing w:after="0"/>
              <w:ind w:left="60" w:right="60"/>
              <w:jc w:val="right"/>
              <w:rPr>
                <w:rFonts w:ascii="Times New Roman" w:hAnsi="Times New Roman"/>
                <w:sz w:val="24"/>
                <w:szCs w:val="24"/>
              </w:rPr>
            </w:pPr>
            <w:r w:rsidRPr="00CB1BCC">
              <w:rPr>
                <w:rFonts w:ascii="Times New Roman" w:hAnsi="Times New Roman"/>
                <w:sz w:val="24"/>
                <w:szCs w:val="24"/>
              </w:rPr>
              <w:t>4.14</w:t>
            </w:r>
          </w:p>
        </w:tc>
        <w:tc>
          <w:tcPr>
            <w:tcW w:w="990" w:type="dxa"/>
            <w:tcBorders>
              <w:top w:val="single" w:sz="6" w:space="0" w:color="000000"/>
              <w:left w:val="single" w:sz="4" w:space="0" w:color="auto"/>
              <w:bottom w:val="single" w:sz="6" w:space="0" w:color="000000"/>
              <w:right w:val="single" w:sz="18" w:space="0" w:color="000000"/>
            </w:tcBorders>
            <w:vAlign w:val="center"/>
          </w:tcPr>
          <w:p w:rsidR="00335AFB" w:rsidRPr="00CB1BCC" w:rsidRDefault="00335AFB" w:rsidP="009E3DC9">
            <w:pPr>
              <w:spacing w:after="0"/>
              <w:ind w:left="60" w:right="60"/>
              <w:jc w:val="right"/>
              <w:rPr>
                <w:rFonts w:ascii="Times New Roman" w:hAnsi="Times New Roman"/>
                <w:sz w:val="24"/>
                <w:szCs w:val="24"/>
              </w:rPr>
            </w:pPr>
            <w:r w:rsidRPr="00CB1BCC">
              <w:rPr>
                <w:rFonts w:ascii="Times New Roman" w:hAnsi="Times New Roman"/>
                <w:sz w:val="24"/>
                <w:szCs w:val="24"/>
              </w:rPr>
              <w:t>1.539</w:t>
            </w:r>
          </w:p>
        </w:tc>
      </w:tr>
      <w:tr w:rsidR="00335AFB" w:rsidRPr="00CB1BCC" w:rsidTr="00A86018">
        <w:trPr>
          <w:trHeight w:val="610"/>
        </w:trPr>
        <w:tc>
          <w:tcPr>
            <w:tcW w:w="3510" w:type="dxa"/>
            <w:tcBorders>
              <w:top w:val="single" w:sz="6" w:space="0" w:color="000000"/>
              <w:bottom w:val="single" w:sz="18" w:space="0" w:color="000000"/>
              <w:right w:val="single" w:sz="6" w:space="0" w:color="000000"/>
            </w:tcBorders>
          </w:tcPr>
          <w:p w:rsidR="00335AFB" w:rsidRPr="00CB1BCC" w:rsidRDefault="00335AFB" w:rsidP="009E3DC9">
            <w:pPr>
              <w:spacing w:after="0"/>
              <w:jc w:val="both"/>
              <w:rPr>
                <w:rFonts w:ascii="Times New Roman" w:hAnsi="Times New Roman"/>
                <w:sz w:val="24"/>
                <w:szCs w:val="24"/>
              </w:rPr>
            </w:pPr>
            <w:r w:rsidRPr="00CB1BCC">
              <w:rPr>
                <w:rFonts w:ascii="Times New Roman" w:hAnsi="Times New Roman"/>
                <w:sz w:val="24"/>
                <w:szCs w:val="24"/>
              </w:rPr>
              <w:t>Head teacher strictly supervises teachers, support staff and learners.</w:t>
            </w:r>
          </w:p>
        </w:tc>
        <w:tc>
          <w:tcPr>
            <w:tcW w:w="990" w:type="dxa"/>
            <w:tcBorders>
              <w:top w:val="single" w:sz="6" w:space="0" w:color="000000"/>
              <w:left w:val="single" w:sz="6" w:space="0" w:color="000000"/>
              <w:bottom w:val="single" w:sz="18" w:space="0" w:color="000000"/>
              <w:right w:val="single" w:sz="6" w:space="0" w:color="000000"/>
            </w:tcBorders>
            <w:vAlign w:val="center"/>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86</w:t>
            </w:r>
          </w:p>
          <w:p w:rsidR="00335AFB" w:rsidRPr="00CB1BCC" w:rsidRDefault="00335AFB" w:rsidP="009E3DC9">
            <w:pPr>
              <w:spacing w:after="0"/>
              <w:ind w:left="60" w:right="60"/>
              <w:jc w:val="center"/>
              <w:rPr>
                <w:rFonts w:ascii="Times New Roman" w:hAnsi="Times New Roman"/>
                <w:sz w:val="24"/>
                <w:szCs w:val="24"/>
              </w:rPr>
            </w:pPr>
            <w:r w:rsidRPr="00CB1BCC">
              <w:rPr>
                <w:rFonts w:ascii="Times New Roman" w:hAnsi="Times New Roman"/>
                <w:sz w:val="24"/>
                <w:szCs w:val="24"/>
              </w:rPr>
              <w:t>(66.2)</w:t>
            </w:r>
          </w:p>
        </w:tc>
        <w:tc>
          <w:tcPr>
            <w:tcW w:w="1080" w:type="dxa"/>
            <w:tcBorders>
              <w:top w:val="single" w:sz="6" w:space="0" w:color="000000"/>
              <w:left w:val="single" w:sz="6" w:space="0" w:color="000000"/>
              <w:bottom w:val="single" w:sz="18" w:space="0" w:color="000000"/>
              <w:right w:val="single" w:sz="6" w:space="0" w:color="000000"/>
            </w:tcBorders>
            <w:vAlign w:val="center"/>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12</w:t>
            </w:r>
          </w:p>
          <w:p w:rsidR="00335AFB" w:rsidRPr="00CB1BCC" w:rsidRDefault="00335AFB" w:rsidP="009E3DC9">
            <w:pPr>
              <w:spacing w:after="0"/>
              <w:ind w:left="60" w:right="60"/>
              <w:jc w:val="center"/>
              <w:rPr>
                <w:rFonts w:ascii="Times New Roman" w:hAnsi="Times New Roman"/>
                <w:sz w:val="24"/>
                <w:szCs w:val="24"/>
              </w:rPr>
            </w:pPr>
            <w:r w:rsidRPr="00CB1BCC">
              <w:rPr>
                <w:rFonts w:ascii="Times New Roman" w:hAnsi="Times New Roman"/>
                <w:sz w:val="24"/>
                <w:szCs w:val="24"/>
              </w:rPr>
              <w:t>(9.2)</w:t>
            </w:r>
          </w:p>
        </w:tc>
        <w:tc>
          <w:tcPr>
            <w:tcW w:w="900" w:type="dxa"/>
            <w:tcBorders>
              <w:top w:val="single" w:sz="6" w:space="0" w:color="000000"/>
              <w:left w:val="single" w:sz="6" w:space="0" w:color="000000"/>
              <w:bottom w:val="single" w:sz="18" w:space="0" w:color="000000"/>
              <w:right w:val="single" w:sz="6" w:space="0" w:color="000000"/>
            </w:tcBorders>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1</w:t>
            </w:r>
          </w:p>
          <w:p w:rsidR="00335AFB" w:rsidRPr="00CB1BCC" w:rsidRDefault="00335AFB" w:rsidP="009E3DC9">
            <w:pPr>
              <w:spacing w:after="0"/>
              <w:ind w:left="-18"/>
              <w:jc w:val="center"/>
              <w:rPr>
                <w:rFonts w:ascii="Times New Roman" w:hAnsi="Times New Roman"/>
                <w:sz w:val="24"/>
                <w:szCs w:val="24"/>
              </w:rPr>
            </w:pPr>
            <w:r w:rsidRPr="00CB1BCC">
              <w:rPr>
                <w:rFonts w:ascii="Times New Roman" w:hAnsi="Times New Roman"/>
                <w:sz w:val="24"/>
                <w:szCs w:val="24"/>
              </w:rPr>
              <w:t>(8)</w:t>
            </w:r>
          </w:p>
        </w:tc>
        <w:tc>
          <w:tcPr>
            <w:tcW w:w="900" w:type="dxa"/>
            <w:tcBorders>
              <w:top w:val="single" w:sz="6" w:space="0" w:color="000000"/>
              <w:left w:val="single" w:sz="6" w:space="0" w:color="000000"/>
              <w:bottom w:val="single" w:sz="18" w:space="0" w:color="000000"/>
              <w:right w:val="single" w:sz="6" w:space="0" w:color="000000"/>
            </w:tcBorders>
          </w:tcPr>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16</w:t>
            </w:r>
          </w:p>
          <w:p w:rsidR="00335AFB" w:rsidRPr="00CB1BCC" w:rsidRDefault="00335AFB" w:rsidP="009E3DC9">
            <w:pPr>
              <w:spacing w:after="0"/>
              <w:jc w:val="center"/>
              <w:rPr>
                <w:rFonts w:ascii="Times New Roman" w:hAnsi="Times New Roman"/>
                <w:sz w:val="24"/>
                <w:szCs w:val="24"/>
              </w:rPr>
            </w:pPr>
            <w:r w:rsidRPr="00CB1BCC">
              <w:rPr>
                <w:rFonts w:ascii="Times New Roman" w:hAnsi="Times New Roman"/>
                <w:sz w:val="24"/>
                <w:szCs w:val="24"/>
              </w:rPr>
              <w:t>(12.3)</w:t>
            </w:r>
          </w:p>
        </w:tc>
        <w:tc>
          <w:tcPr>
            <w:tcW w:w="900" w:type="dxa"/>
            <w:tcBorders>
              <w:top w:val="single" w:sz="6" w:space="0" w:color="000000"/>
              <w:left w:val="single" w:sz="6" w:space="0" w:color="000000"/>
              <w:bottom w:val="single" w:sz="18" w:space="0" w:color="000000"/>
              <w:right w:val="single" w:sz="4" w:space="0" w:color="auto"/>
            </w:tcBorders>
          </w:tcPr>
          <w:p w:rsidR="00335AFB" w:rsidRPr="00CB1BCC" w:rsidRDefault="00335AFB" w:rsidP="009E3DC9">
            <w:pPr>
              <w:spacing w:after="0"/>
              <w:ind w:left="15"/>
              <w:jc w:val="center"/>
              <w:rPr>
                <w:rFonts w:ascii="Times New Roman" w:hAnsi="Times New Roman"/>
                <w:sz w:val="24"/>
                <w:szCs w:val="24"/>
              </w:rPr>
            </w:pPr>
            <w:r w:rsidRPr="00CB1BCC">
              <w:rPr>
                <w:rFonts w:ascii="Times New Roman" w:hAnsi="Times New Roman"/>
                <w:sz w:val="24"/>
                <w:szCs w:val="24"/>
              </w:rPr>
              <w:t>15</w:t>
            </w:r>
          </w:p>
          <w:p w:rsidR="00335AFB" w:rsidRPr="00CB1BCC" w:rsidRDefault="00335AFB" w:rsidP="009E3DC9">
            <w:pPr>
              <w:spacing w:after="0"/>
              <w:ind w:left="15"/>
              <w:jc w:val="center"/>
              <w:rPr>
                <w:rFonts w:ascii="Times New Roman" w:hAnsi="Times New Roman"/>
                <w:sz w:val="24"/>
                <w:szCs w:val="24"/>
              </w:rPr>
            </w:pPr>
            <w:r w:rsidRPr="00CB1BCC">
              <w:rPr>
                <w:rFonts w:ascii="Times New Roman" w:hAnsi="Times New Roman"/>
                <w:sz w:val="24"/>
                <w:szCs w:val="24"/>
              </w:rPr>
              <w:t>(11.5)</w:t>
            </w:r>
          </w:p>
        </w:tc>
        <w:tc>
          <w:tcPr>
            <w:tcW w:w="900" w:type="dxa"/>
            <w:tcBorders>
              <w:top w:val="single" w:sz="6" w:space="0" w:color="000000"/>
              <w:left w:val="single" w:sz="4" w:space="0" w:color="auto"/>
              <w:bottom w:val="single" w:sz="18" w:space="0" w:color="000000"/>
              <w:right w:val="single" w:sz="4" w:space="0" w:color="auto"/>
            </w:tcBorders>
            <w:vAlign w:val="center"/>
          </w:tcPr>
          <w:p w:rsidR="00335AFB" w:rsidRPr="00CB1BCC" w:rsidRDefault="00335AFB" w:rsidP="009E3DC9">
            <w:pPr>
              <w:spacing w:after="0"/>
              <w:ind w:left="60" w:right="60"/>
              <w:jc w:val="right"/>
              <w:rPr>
                <w:rFonts w:ascii="Times New Roman" w:hAnsi="Times New Roman"/>
                <w:sz w:val="24"/>
                <w:szCs w:val="24"/>
              </w:rPr>
            </w:pPr>
            <w:r w:rsidRPr="00CB1BCC">
              <w:rPr>
                <w:rFonts w:ascii="Times New Roman" w:hAnsi="Times New Roman"/>
                <w:sz w:val="24"/>
                <w:szCs w:val="24"/>
              </w:rPr>
              <w:t>4.06</w:t>
            </w:r>
          </w:p>
        </w:tc>
        <w:tc>
          <w:tcPr>
            <w:tcW w:w="990" w:type="dxa"/>
            <w:tcBorders>
              <w:top w:val="single" w:sz="6" w:space="0" w:color="000000"/>
              <w:left w:val="single" w:sz="4" w:space="0" w:color="auto"/>
              <w:bottom w:val="single" w:sz="18" w:space="0" w:color="000000"/>
              <w:right w:val="single" w:sz="18" w:space="0" w:color="000000"/>
            </w:tcBorders>
            <w:vAlign w:val="center"/>
          </w:tcPr>
          <w:p w:rsidR="00335AFB" w:rsidRPr="00CB1BCC" w:rsidRDefault="00335AFB" w:rsidP="009E3DC9">
            <w:pPr>
              <w:spacing w:after="0"/>
              <w:ind w:left="60" w:right="60"/>
              <w:jc w:val="right"/>
              <w:rPr>
                <w:rFonts w:ascii="Times New Roman" w:hAnsi="Times New Roman"/>
                <w:sz w:val="24"/>
                <w:szCs w:val="24"/>
              </w:rPr>
            </w:pPr>
            <w:r w:rsidRPr="00CB1BCC">
              <w:rPr>
                <w:rFonts w:ascii="Times New Roman" w:hAnsi="Times New Roman"/>
                <w:sz w:val="24"/>
                <w:szCs w:val="24"/>
              </w:rPr>
              <w:t>1.488</w:t>
            </w:r>
          </w:p>
        </w:tc>
      </w:tr>
    </w:tbl>
    <w:p w:rsidR="00335AFB" w:rsidRPr="00CB1BCC" w:rsidRDefault="00335AFB" w:rsidP="00335AFB">
      <w:pPr>
        <w:jc w:val="both"/>
        <w:rPr>
          <w:rFonts w:ascii="Times New Roman" w:hAnsi="Times New Roman"/>
          <w:b/>
          <w:bCs/>
          <w:sz w:val="24"/>
          <w:szCs w:val="24"/>
        </w:rPr>
      </w:pPr>
      <w:r w:rsidRPr="00CB1BCC">
        <w:rPr>
          <w:rFonts w:ascii="Times New Roman" w:hAnsi="Times New Roman"/>
          <w:b/>
          <w:bCs/>
          <w:i/>
          <w:iCs/>
          <w:sz w:val="24"/>
          <w:szCs w:val="24"/>
        </w:rPr>
        <w:t>Source:</w:t>
      </w:r>
      <w:r w:rsidR="00151DC5" w:rsidRPr="00CB1BCC">
        <w:rPr>
          <w:rFonts w:ascii="Times New Roman" w:hAnsi="Times New Roman"/>
          <w:b/>
          <w:bCs/>
          <w:sz w:val="24"/>
          <w:szCs w:val="24"/>
        </w:rPr>
        <w:t xml:space="preserve"> Primary </w:t>
      </w:r>
      <w:proofErr w:type="gramStart"/>
      <w:r w:rsidR="00151DC5" w:rsidRPr="00CB1BCC">
        <w:rPr>
          <w:rFonts w:ascii="Times New Roman" w:hAnsi="Times New Roman"/>
          <w:b/>
          <w:bCs/>
          <w:sz w:val="24"/>
          <w:szCs w:val="24"/>
        </w:rPr>
        <w:t>Data(</w:t>
      </w:r>
      <w:proofErr w:type="gramEnd"/>
      <w:r w:rsidRPr="00CB1BCC">
        <w:rPr>
          <w:rFonts w:ascii="Times New Roman" w:hAnsi="Times New Roman"/>
          <w:b/>
          <w:bCs/>
          <w:sz w:val="24"/>
          <w:szCs w:val="24"/>
        </w:rPr>
        <w:t>2018</w:t>
      </w:r>
      <w:r w:rsidR="00151DC5" w:rsidRPr="00CB1BCC">
        <w:rPr>
          <w:rFonts w:ascii="Times New Roman" w:hAnsi="Times New Roman"/>
          <w:b/>
          <w:bCs/>
          <w:sz w:val="24"/>
          <w:szCs w:val="24"/>
        </w:rPr>
        <w:t>)</w:t>
      </w:r>
    </w:p>
    <w:p w:rsidR="00335AFB" w:rsidRPr="00CB1BCC" w:rsidRDefault="00335AFB" w:rsidP="007938BD">
      <w:pPr>
        <w:spacing w:line="480" w:lineRule="auto"/>
        <w:jc w:val="both"/>
        <w:rPr>
          <w:rFonts w:ascii="Times New Roman" w:hAnsi="Times New Roman"/>
          <w:sz w:val="24"/>
          <w:szCs w:val="24"/>
        </w:rPr>
      </w:pPr>
      <w:r w:rsidRPr="00CB1BCC">
        <w:rPr>
          <w:rFonts w:ascii="Times New Roman" w:hAnsi="Times New Roman"/>
          <w:sz w:val="24"/>
          <w:szCs w:val="24"/>
        </w:rPr>
        <w:lastRenderedPageBreak/>
        <w:t xml:space="preserve">From the study carried out among six sub-counties within six selected UPE schools 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 </w:t>
      </w:r>
      <w:proofErr w:type="spellStart"/>
      <w:r w:rsidRPr="00CB1BCC">
        <w:rPr>
          <w:rFonts w:ascii="Times New Roman" w:hAnsi="Times New Roman"/>
          <w:sz w:val="24"/>
          <w:szCs w:val="24"/>
        </w:rPr>
        <w:t>Tororo</w:t>
      </w:r>
      <w:proofErr w:type="spellEnd"/>
      <w:r w:rsidRPr="00CB1BCC">
        <w:rPr>
          <w:rFonts w:ascii="Times New Roman" w:hAnsi="Times New Roman"/>
          <w:sz w:val="24"/>
          <w:szCs w:val="24"/>
        </w:rPr>
        <w:t xml:space="preserve"> district. The researcher considered respondents who provided data. However, others who never participated by filling in the questionnaires were not considered. Therefore, they were considered invalid. </w:t>
      </w:r>
    </w:p>
    <w:p w:rsidR="00335AFB" w:rsidRPr="00CB1BCC" w:rsidRDefault="00335AFB" w:rsidP="00335AFB">
      <w:pPr>
        <w:spacing w:line="480" w:lineRule="auto"/>
        <w:jc w:val="both"/>
        <w:rPr>
          <w:rFonts w:ascii="Times New Roman" w:hAnsi="Times New Roman"/>
          <w:sz w:val="24"/>
          <w:szCs w:val="24"/>
        </w:rPr>
      </w:pPr>
      <w:r w:rsidRPr="00CB1BCC">
        <w:rPr>
          <w:rFonts w:ascii="Times New Roman" w:hAnsi="Times New Roman"/>
          <w:sz w:val="24"/>
          <w:szCs w:val="24"/>
        </w:rPr>
        <w:t xml:space="preserve">The respondents were to testify whether “Head teacher acts without consulting staff members”. The findings reveal that, majority of the respondent constituting 76.9% strongly agreed, 13.8% agreed, 8% disagreed and 5.2% strongly disagreed and 1.5% </w:t>
      </w:r>
      <w:proofErr w:type="gramStart"/>
      <w:r w:rsidRPr="00CB1BCC">
        <w:rPr>
          <w:rFonts w:ascii="Times New Roman" w:hAnsi="Times New Roman"/>
          <w:sz w:val="24"/>
          <w:szCs w:val="24"/>
        </w:rPr>
        <w:t>were</w:t>
      </w:r>
      <w:proofErr w:type="gramEnd"/>
      <w:r w:rsidRPr="00CB1BCC">
        <w:rPr>
          <w:rFonts w:ascii="Times New Roman" w:hAnsi="Times New Roman"/>
          <w:sz w:val="24"/>
          <w:szCs w:val="24"/>
        </w:rPr>
        <w:t xml:space="preserve"> not sure. The Mean score was high at 4.52 with a standard deviation of 1.108. This implied that most of heads of UPE schools act without any information from teachers.</w:t>
      </w:r>
    </w:p>
    <w:p w:rsidR="00335AFB" w:rsidRPr="00CB1BCC" w:rsidRDefault="007938BD" w:rsidP="00857BB2">
      <w:pPr>
        <w:spacing w:line="480" w:lineRule="auto"/>
        <w:ind w:left="1080"/>
        <w:jc w:val="both"/>
        <w:rPr>
          <w:rFonts w:ascii="Times New Roman" w:hAnsi="Times New Roman"/>
          <w:i/>
          <w:sz w:val="24"/>
          <w:szCs w:val="24"/>
        </w:rPr>
      </w:pPr>
      <w:r w:rsidRPr="00CB1BCC">
        <w:rPr>
          <w:rFonts w:ascii="Times New Roman" w:hAnsi="Times New Roman"/>
          <w:i/>
          <w:sz w:val="24"/>
          <w:szCs w:val="24"/>
        </w:rPr>
        <w:t xml:space="preserve">The bad thing with autocratic approaches is that when you force children, they run away and join other schools hence low enrollment. You have to relax because the world is dynamic, so you should mix and balance all the styles depending on the situation. However, issues like discipline, uniforms, (rules and regulations) have to be forced. So autocratic style promotes good discipline &amp; smartness, most people get serious when you get tough on them, hence result comes out </w:t>
      </w:r>
      <w:r w:rsidRPr="00CB1BCC">
        <w:rPr>
          <w:rFonts w:ascii="Times New Roman" w:hAnsi="Times New Roman"/>
          <w:b/>
          <w:i/>
          <w:sz w:val="24"/>
          <w:szCs w:val="24"/>
        </w:rPr>
        <w:t>(Key informant fifteen)</w:t>
      </w:r>
      <w:r w:rsidRPr="00CB1BCC">
        <w:rPr>
          <w:rFonts w:ascii="Times New Roman" w:hAnsi="Times New Roman"/>
          <w:i/>
          <w:sz w:val="24"/>
          <w:szCs w:val="24"/>
        </w:rPr>
        <w:t>.</w:t>
      </w:r>
    </w:p>
    <w:p w:rsidR="00335AFB" w:rsidRPr="00CB1BCC" w:rsidRDefault="00335AFB" w:rsidP="00E05531">
      <w:pPr>
        <w:spacing w:after="0" w:line="480" w:lineRule="auto"/>
        <w:jc w:val="both"/>
        <w:rPr>
          <w:rFonts w:ascii="Times New Roman" w:hAnsi="Times New Roman"/>
          <w:sz w:val="24"/>
          <w:szCs w:val="24"/>
        </w:rPr>
      </w:pPr>
      <w:r w:rsidRPr="00CB1BCC">
        <w:rPr>
          <w:rFonts w:ascii="Times New Roman" w:hAnsi="Times New Roman"/>
          <w:sz w:val="24"/>
          <w:szCs w:val="24"/>
        </w:rPr>
        <w:t>The study inquired whether Head teacher puts emphasis on tasks and low emphasis on people,</w:t>
      </w:r>
      <w:r w:rsidR="00B67370" w:rsidRPr="00CB1BCC">
        <w:rPr>
          <w:rFonts w:ascii="Times New Roman" w:hAnsi="Times New Roman"/>
          <w:sz w:val="24"/>
          <w:szCs w:val="24"/>
        </w:rPr>
        <w:t xml:space="preserve"> </w:t>
      </w:r>
      <w:r w:rsidRPr="00CB1BCC">
        <w:rPr>
          <w:rFonts w:ascii="Times New Roman" w:hAnsi="Times New Roman"/>
          <w:sz w:val="24"/>
          <w:szCs w:val="24"/>
        </w:rPr>
        <w:t xml:space="preserve">the findings reveals that 70.0% of the respondents strongly disagreed, 6.9% disagreed, 12.3% were not sure. The descriptive values indicated a high Mean score of 2.12 and standard deviation of 1.520. Since majority of the respondents strongly disagreed it implies that head teachers have neither put emphasis on important tasks relating to performance within UPE schools within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w:t>
      </w:r>
    </w:p>
    <w:p w:rsidR="00335AFB" w:rsidRPr="00CB1BCC" w:rsidRDefault="007938BD" w:rsidP="00857BB2">
      <w:pPr>
        <w:spacing w:line="480" w:lineRule="auto"/>
        <w:ind w:left="1170"/>
        <w:jc w:val="both"/>
        <w:rPr>
          <w:rFonts w:ascii="Times New Roman" w:hAnsi="Times New Roman"/>
          <w:i/>
          <w:sz w:val="24"/>
          <w:szCs w:val="24"/>
        </w:rPr>
      </w:pPr>
      <w:r w:rsidRPr="00CB1BCC">
        <w:rPr>
          <w:rFonts w:ascii="Times New Roman" w:hAnsi="Times New Roman"/>
          <w:i/>
          <w:sz w:val="24"/>
          <w:szCs w:val="24"/>
        </w:rPr>
        <w:t xml:space="preserve">Disengaging top management practices contribute to failure or poor performance because people work individually. No teamwork. Since there is no coordination of </w:t>
      </w:r>
      <w:r w:rsidRPr="00CB1BCC">
        <w:rPr>
          <w:rFonts w:ascii="Times New Roman" w:hAnsi="Times New Roman"/>
          <w:i/>
          <w:sz w:val="24"/>
          <w:szCs w:val="24"/>
        </w:rPr>
        <w:lastRenderedPageBreak/>
        <w:t>work as people work with the fear that the head teacher will not appreciate. It kills teachers’ innovation and creativity. People fear to bring in their ideas hence other issues are left out because only the views of the head teacher are catered for. It doesn’t promote transparency; hence accountability is killed, as people fear to ask the head teacher to account especially for funds received at school. It accelerates absenteeism especially on the side of the teachers as people fear to be abused. They always want to avoid meeting the head teacher. Most staff use nicknames and sign languages especially when they see the head teacher. Thus affects performance negatively, as many of the staff will hide useful information with the fear that the head teacher will shout at them (</w:t>
      </w:r>
      <w:r w:rsidRPr="00CB1BCC">
        <w:rPr>
          <w:rFonts w:ascii="Times New Roman" w:hAnsi="Times New Roman"/>
          <w:b/>
          <w:i/>
          <w:sz w:val="24"/>
          <w:szCs w:val="24"/>
        </w:rPr>
        <w:t>Key informants eleven and one).</w:t>
      </w:r>
    </w:p>
    <w:p w:rsidR="00335AFB" w:rsidRPr="00CB1BCC" w:rsidRDefault="00335AFB" w:rsidP="00335AFB">
      <w:pPr>
        <w:spacing w:line="480" w:lineRule="auto"/>
        <w:jc w:val="both"/>
        <w:rPr>
          <w:rFonts w:ascii="Times New Roman" w:hAnsi="Times New Roman"/>
          <w:sz w:val="24"/>
          <w:szCs w:val="24"/>
        </w:rPr>
      </w:pPr>
      <w:r w:rsidRPr="00CB1BCC">
        <w:rPr>
          <w:rFonts w:ascii="Times New Roman" w:hAnsi="Times New Roman"/>
          <w:sz w:val="24"/>
          <w:szCs w:val="24"/>
        </w:rPr>
        <w:t>The respondents were asked whether Head teacher relies on authority, control, power and hard work to get the job done,   The findings reveal that; 67.7% of the respondents strongly agreed to the proposition, while 1.5% of the respondents strongly disagreed. The mean of 4.14 was high and also the standard deviation was low at 1.539. Because majority of the respondents strongly agreed, this means that authority, control and power have played more roles to performance among UPE schools than other dimensions such as motivation and remuneration of teachers.</w:t>
      </w:r>
    </w:p>
    <w:p w:rsidR="00335AFB" w:rsidRPr="00CB1BCC" w:rsidRDefault="007938BD" w:rsidP="00857BB2">
      <w:pPr>
        <w:spacing w:line="480" w:lineRule="auto"/>
        <w:ind w:left="1170"/>
        <w:jc w:val="both"/>
        <w:rPr>
          <w:rFonts w:ascii="Times New Roman" w:hAnsi="Times New Roman"/>
          <w:i/>
          <w:sz w:val="24"/>
          <w:szCs w:val="24"/>
        </w:rPr>
      </w:pPr>
      <w:r w:rsidRPr="00CB1BCC">
        <w:rPr>
          <w:rFonts w:ascii="Times New Roman" w:hAnsi="Times New Roman"/>
          <w:i/>
          <w:sz w:val="24"/>
          <w:szCs w:val="24"/>
        </w:rPr>
        <w:t xml:space="preserve">You don’t produce result with this type as people feel you are commanding them. People work well when you relate well with them. Authoritative tactics brings low morale in everything hence negative effect on UPE performance. People (both teachers and pupils only work when the head teacher is around, yet he will not always be there, kills creativity as people lose interest for work. They think you feel they don’t know what they are doing hence they wait for you only. It further creates disunity and formation of small groups within the school yet divided we fall. </w:t>
      </w:r>
      <w:r w:rsidRPr="00CB1BCC">
        <w:rPr>
          <w:rFonts w:ascii="Times New Roman" w:hAnsi="Times New Roman"/>
          <w:i/>
          <w:sz w:val="24"/>
          <w:szCs w:val="24"/>
        </w:rPr>
        <w:lastRenderedPageBreak/>
        <w:t xml:space="preserve">However, many people fear responsibility because they think the head teacher will never appreciate any step taken towards the school progress </w:t>
      </w:r>
      <w:r w:rsidRPr="00CB1BCC">
        <w:rPr>
          <w:rFonts w:ascii="Times New Roman" w:hAnsi="Times New Roman"/>
          <w:b/>
          <w:i/>
          <w:sz w:val="24"/>
          <w:szCs w:val="24"/>
        </w:rPr>
        <w:t>(Interviewee six).</w:t>
      </w:r>
    </w:p>
    <w:p w:rsidR="00335AFB" w:rsidRPr="00CB1BCC" w:rsidRDefault="00335AFB" w:rsidP="00335AFB">
      <w:pPr>
        <w:spacing w:line="480" w:lineRule="auto"/>
        <w:jc w:val="both"/>
        <w:rPr>
          <w:rFonts w:ascii="Times New Roman" w:hAnsi="Times New Roman"/>
          <w:sz w:val="24"/>
          <w:szCs w:val="24"/>
        </w:rPr>
      </w:pPr>
      <w:r w:rsidRPr="00CB1BCC">
        <w:rPr>
          <w:rFonts w:ascii="Times New Roman" w:hAnsi="Times New Roman"/>
          <w:sz w:val="24"/>
          <w:szCs w:val="24"/>
        </w:rPr>
        <w:t xml:space="preserve">Furthermore, the study inquired whether Head teacher strictly supervises teachers, support staff and learners, findings revealed that; 66.2% strongly agreed while, 11.5% strongly disagreed to the proposition. The mean value was high at 4.06 and standard deviation was 1.488 which subsequently supported the results. As majority of the respondents strongly agreed to the statement, this means that </w:t>
      </w:r>
      <w:r w:rsidR="007938BD" w:rsidRPr="00CB1BCC">
        <w:rPr>
          <w:rFonts w:ascii="Times New Roman" w:hAnsi="Times New Roman"/>
          <w:sz w:val="24"/>
          <w:szCs w:val="24"/>
        </w:rPr>
        <w:t>Head teachers strictly supervise</w:t>
      </w:r>
      <w:r w:rsidRPr="00CB1BCC">
        <w:rPr>
          <w:rFonts w:ascii="Times New Roman" w:hAnsi="Times New Roman"/>
          <w:sz w:val="24"/>
          <w:szCs w:val="24"/>
        </w:rPr>
        <w:t xml:space="preserve"> teachers, support staff and learners</w:t>
      </w:r>
      <w:r w:rsidR="007938BD" w:rsidRPr="00CB1BCC">
        <w:rPr>
          <w:rFonts w:ascii="Times New Roman" w:hAnsi="Times New Roman"/>
          <w:sz w:val="24"/>
          <w:szCs w:val="24"/>
        </w:rPr>
        <w:t>.</w:t>
      </w:r>
    </w:p>
    <w:p w:rsidR="007938BD" w:rsidRPr="00CB1BCC" w:rsidRDefault="007938BD" w:rsidP="00857BB2">
      <w:pPr>
        <w:spacing w:line="480" w:lineRule="auto"/>
        <w:ind w:left="1260"/>
        <w:jc w:val="both"/>
        <w:rPr>
          <w:rFonts w:ascii="Times New Roman" w:hAnsi="Times New Roman"/>
          <w:i/>
          <w:sz w:val="24"/>
          <w:szCs w:val="24"/>
        </w:rPr>
      </w:pPr>
      <w:r w:rsidRPr="00CB1BCC">
        <w:rPr>
          <w:rFonts w:ascii="Times New Roman" w:hAnsi="Times New Roman"/>
          <w:i/>
          <w:sz w:val="24"/>
          <w:szCs w:val="24"/>
        </w:rPr>
        <w:t xml:space="preserve">With forceful approaches, staff members work under fear and they don’t respect the head teacher but fear him/her. It kills innovation as every staff member says it concerns the head teacher only, so let him/her struggle alone, hence poor result. There is rare development, as teachers only work when the head teacher is around; when he is not around they sit and wait, this affects performance negatively because it is not friendly and the environment drops as staff members don’t have morale to campaign for the school </w:t>
      </w:r>
      <w:r w:rsidRPr="00CB1BCC">
        <w:rPr>
          <w:rFonts w:ascii="Times New Roman" w:hAnsi="Times New Roman"/>
          <w:b/>
          <w:i/>
          <w:sz w:val="24"/>
          <w:szCs w:val="24"/>
        </w:rPr>
        <w:t>(interviewee three).</w:t>
      </w:r>
    </w:p>
    <w:p w:rsidR="00335AFB" w:rsidRPr="00CB1BCC" w:rsidRDefault="00302302" w:rsidP="00846364">
      <w:pPr>
        <w:pStyle w:val="Heading1"/>
        <w:spacing w:before="0" w:line="480" w:lineRule="auto"/>
        <w:jc w:val="both"/>
        <w:rPr>
          <w:rFonts w:ascii="Times New Roman" w:hAnsi="Times New Roman"/>
          <w:color w:val="auto"/>
          <w:sz w:val="24"/>
        </w:rPr>
      </w:pPr>
      <w:bookmarkStart w:id="284" w:name="_Toc4165454"/>
      <w:r w:rsidRPr="00CB1BCC">
        <w:rPr>
          <w:rFonts w:ascii="Times New Roman" w:hAnsi="Times New Roman"/>
          <w:color w:val="auto"/>
          <w:sz w:val="24"/>
        </w:rPr>
        <w:t>4.</w:t>
      </w:r>
      <w:r w:rsidR="00846364" w:rsidRPr="00CB1BCC">
        <w:rPr>
          <w:rFonts w:ascii="Times New Roman" w:hAnsi="Times New Roman"/>
          <w:color w:val="auto"/>
          <w:sz w:val="24"/>
        </w:rPr>
        <w:t>7</w:t>
      </w:r>
      <w:r w:rsidRPr="00CB1BCC">
        <w:rPr>
          <w:rFonts w:ascii="Times New Roman" w:hAnsi="Times New Roman"/>
          <w:color w:val="auto"/>
          <w:sz w:val="24"/>
        </w:rPr>
        <w:t>.2</w:t>
      </w:r>
      <w:r w:rsidR="00335AFB" w:rsidRPr="00CB1BCC">
        <w:rPr>
          <w:rFonts w:ascii="Times New Roman" w:hAnsi="Times New Roman"/>
          <w:color w:val="auto"/>
          <w:sz w:val="24"/>
        </w:rPr>
        <w:t xml:space="preserve"> Empirical findings and regression on relationship between Autocratic leadership styles and performance of six selected UPE schools within </w:t>
      </w:r>
      <w:proofErr w:type="spellStart"/>
      <w:r w:rsidR="00335AFB" w:rsidRPr="00CB1BCC">
        <w:rPr>
          <w:rFonts w:ascii="Times New Roman" w:hAnsi="Times New Roman"/>
          <w:color w:val="auto"/>
          <w:sz w:val="24"/>
        </w:rPr>
        <w:t>Nagongera</w:t>
      </w:r>
      <w:proofErr w:type="spellEnd"/>
      <w:r w:rsidR="00335AFB" w:rsidRPr="00CB1BCC">
        <w:rPr>
          <w:rFonts w:ascii="Times New Roman" w:hAnsi="Times New Roman"/>
          <w:color w:val="auto"/>
          <w:sz w:val="24"/>
        </w:rPr>
        <w:t xml:space="preserve"> sub-county</w:t>
      </w:r>
      <w:bookmarkEnd w:id="284"/>
    </w:p>
    <w:p w:rsidR="00E760FB" w:rsidRPr="00CB1BCC" w:rsidRDefault="00335AFB" w:rsidP="00335AFB">
      <w:pPr>
        <w:spacing w:line="480" w:lineRule="auto"/>
        <w:jc w:val="both"/>
        <w:rPr>
          <w:rFonts w:ascii="Times New Roman" w:hAnsi="Times New Roman"/>
          <w:sz w:val="24"/>
          <w:szCs w:val="24"/>
        </w:rPr>
      </w:pPr>
      <w:r w:rsidRPr="00CB1BCC">
        <w:rPr>
          <w:rFonts w:ascii="Times New Roman" w:hAnsi="Times New Roman"/>
          <w:sz w:val="24"/>
          <w:szCs w:val="24"/>
        </w:rPr>
        <w:t>In order for the researcher to understand how Autocratic leadership styles</w:t>
      </w:r>
      <w:r w:rsidRPr="00CB1BCC">
        <w:rPr>
          <w:rFonts w:ascii="Times New Roman" w:hAnsi="Times New Roman"/>
          <w:b/>
          <w:bCs/>
          <w:sz w:val="24"/>
          <w:szCs w:val="24"/>
        </w:rPr>
        <w:t>,</w:t>
      </w:r>
      <w:r w:rsidRPr="00CB1BCC">
        <w:rPr>
          <w:rFonts w:ascii="Times New Roman" w:hAnsi="Times New Roman"/>
          <w:sz w:val="24"/>
          <w:szCs w:val="24"/>
        </w:rPr>
        <w:t xml:space="preserve"> affects the performance of six selected UPE schools within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w:t>
      </w:r>
      <w:r w:rsidRPr="00CB1BCC">
        <w:rPr>
          <w:rFonts w:ascii="Times New Roman" w:hAnsi="Times New Roman"/>
          <w:b/>
          <w:bCs/>
          <w:sz w:val="24"/>
          <w:szCs w:val="24"/>
        </w:rPr>
        <w:t>.</w:t>
      </w:r>
      <w:r w:rsidRPr="00CB1BCC">
        <w:rPr>
          <w:rFonts w:ascii="Times New Roman" w:hAnsi="Times New Roman"/>
          <w:sz w:val="24"/>
          <w:szCs w:val="24"/>
        </w:rPr>
        <w:t xml:space="preserve"> A bivariate analysis and simple regression using a Pearson correlation coefficient was used in this case as shown in the table below;</w:t>
      </w:r>
    </w:p>
    <w:p w:rsidR="00E05531" w:rsidRPr="00CB1BCC" w:rsidRDefault="00E05531">
      <w:pPr>
        <w:rPr>
          <w:rFonts w:ascii="Times New Roman" w:hAnsi="Times New Roman"/>
          <w:b/>
          <w:bCs/>
          <w:sz w:val="24"/>
          <w:szCs w:val="24"/>
        </w:rPr>
      </w:pPr>
      <w:r w:rsidRPr="00CB1BCC">
        <w:rPr>
          <w:rFonts w:ascii="Times New Roman" w:hAnsi="Times New Roman"/>
          <w:b/>
          <w:bCs/>
          <w:sz w:val="24"/>
          <w:szCs w:val="24"/>
        </w:rPr>
        <w:br w:type="page"/>
      </w:r>
    </w:p>
    <w:p w:rsidR="00335AFB" w:rsidRPr="00CB1BCC" w:rsidRDefault="00846364" w:rsidP="00846364">
      <w:pPr>
        <w:pStyle w:val="Caption"/>
        <w:spacing w:line="360" w:lineRule="auto"/>
        <w:rPr>
          <w:rFonts w:ascii="Times New Roman" w:hAnsi="Times New Roman"/>
          <w:color w:val="auto"/>
          <w:sz w:val="24"/>
        </w:rPr>
      </w:pPr>
      <w:bookmarkStart w:id="285" w:name="_Toc3909404"/>
      <w:bookmarkStart w:id="286" w:name="_Toc4165506"/>
      <w:proofErr w:type="gramStart"/>
      <w:r w:rsidRPr="00CB1BCC">
        <w:rPr>
          <w:rFonts w:ascii="Times New Roman" w:hAnsi="Times New Roman"/>
          <w:color w:val="auto"/>
          <w:sz w:val="24"/>
        </w:rPr>
        <w:lastRenderedPageBreak/>
        <w:t>Table 4.</w:t>
      </w:r>
      <w:proofErr w:type="gramEnd"/>
      <w:r w:rsidRPr="00CB1BCC">
        <w:rPr>
          <w:rFonts w:ascii="Times New Roman" w:hAnsi="Times New Roman"/>
          <w:color w:val="auto"/>
          <w:sz w:val="24"/>
        </w:rPr>
        <w:fldChar w:fldCharType="begin"/>
      </w:r>
      <w:r w:rsidRPr="00CB1BCC">
        <w:rPr>
          <w:rFonts w:ascii="Times New Roman" w:hAnsi="Times New Roman"/>
          <w:color w:val="auto"/>
          <w:sz w:val="24"/>
        </w:rPr>
        <w:instrText xml:space="preserve"> SEQ Table_4. \* ARABIC </w:instrText>
      </w:r>
      <w:r w:rsidRPr="00CB1BCC">
        <w:rPr>
          <w:rFonts w:ascii="Times New Roman" w:hAnsi="Times New Roman"/>
          <w:color w:val="auto"/>
          <w:sz w:val="24"/>
        </w:rPr>
        <w:fldChar w:fldCharType="separate"/>
      </w:r>
      <w:r w:rsidR="00D2494A">
        <w:rPr>
          <w:rFonts w:ascii="Times New Roman" w:hAnsi="Times New Roman"/>
          <w:noProof/>
          <w:color w:val="auto"/>
          <w:sz w:val="24"/>
        </w:rPr>
        <w:t>12</w:t>
      </w:r>
      <w:r w:rsidRPr="00CB1BCC">
        <w:rPr>
          <w:rFonts w:ascii="Times New Roman" w:hAnsi="Times New Roman"/>
          <w:color w:val="auto"/>
          <w:sz w:val="24"/>
        </w:rPr>
        <w:fldChar w:fldCharType="end"/>
      </w:r>
      <w:r w:rsidRPr="00CB1BCC">
        <w:rPr>
          <w:rFonts w:ascii="Times New Roman" w:hAnsi="Times New Roman"/>
          <w:color w:val="auto"/>
          <w:sz w:val="24"/>
        </w:rPr>
        <w:t xml:space="preserve">: </w:t>
      </w:r>
      <w:r w:rsidR="000B5B3C" w:rsidRPr="00CB1BCC">
        <w:rPr>
          <w:rFonts w:ascii="Times New Roman" w:hAnsi="Times New Roman"/>
          <w:color w:val="auto"/>
          <w:sz w:val="24"/>
        </w:rPr>
        <w:t xml:space="preserve">Correlation on the relationship between Autocratic leadership styles in six selected UPE schools within </w:t>
      </w:r>
      <w:proofErr w:type="spellStart"/>
      <w:r w:rsidR="000B5B3C" w:rsidRPr="00CB1BCC">
        <w:rPr>
          <w:rFonts w:ascii="Times New Roman" w:hAnsi="Times New Roman"/>
          <w:color w:val="auto"/>
          <w:sz w:val="24"/>
        </w:rPr>
        <w:t>Nagongera</w:t>
      </w:r>
      <w:proofErr w:type="spellEnd"/>
      <w:r w:rsidR="000B5B3C" w:rsidRPr="00CB1BCC">
        <w:rPr>
          <w:rFonts w:ascii="Times New Roman" w:hAnsi="Times New Roman"/>
          <w:color w:val="auto"/>
          <w:sz w:val="24"/>
        </w:rPr>
        <w:t xml:space="preserve"> sub-county</w:t>
      </w:r>
      <w:bookmarkEnd w:id="285"/>
      <w:bookmarkEnd w:id="286"/>
    </w:p>
    <w:tbl>
      <w:tblPr>
        <w:tblW w:w="0" w:type="auto"/>
        <w:tblInd w:w="10" w:type="dxa"/>
        <w:tblBorders>
          <w:top w:val="single" w:sz="8" w:space="0" w:color="000000"/>
          <w:left w:val="single" w:sz="8" w:space="0" w:color="000000"/>
          <w:bottom w:val="single" w:sz="8" w:space="1" w:color="000000"/>
          <w:right w:val="single" w:sz="8" w:space="1" w:color="000000"/>
        </w:tblBorders>
        <w:tblLayout w:type="fixed"/>
        <w:tblCellMar>
          <w:left w:w="10" w:type="dxa"/>
          <w:right w:w="10" w:type="dxa"/>
        </w:tblCellMar>
        <w:tblLook w:val="0000" w:firstRow="0" w:lastRow="0" w:firstColumn="0" w:lastColumn="0" w:noHBand="0" w:noVBand="0"/>
      </w:tblPr>
      <w:tblGrid>
        <w:gridCol w:w="2340"/>
        <w:gridCol w:w="2250"/>
        <w:gridCol w:w="2070"/>
        <w:gridCol w:w="2430"/>
      </w:tblGrid>
      <w:tr w:rsidR="00335AFB" w:rsidRPr="00CB1BCC" w:rsidTr="009F6D1D">
        <w:tc>
          <w:tcPr>
            <w:tcW w:w="459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FFFFFF"/>
            <w:vAlign w:val="bottom"/>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jc w:val="center"/>
              <w:rPr>
                <w:rFonts w:ascii="Times New Roman" w:hAnsi="Times New Roman"/>
                <w:b/>
                <w:bCs/>
                <w:sz w:val="24"/>
                <w:szCs w:val="24"/>
              </w:rPr>
            </w:pPr>
            <w:r w:rsidRPr="00CB1BCC">
              <w:rPr>
                <w:rFonts w:ascii="Times New Roman" w:hAnsi="Times New Roman"/>
                <w:b/>
                <w:bCs/>
                <w:sz w:val="24"/>
                <w:szCs w:val="24"/>
              </w:rPr>
              <w:t>Autocratic leadership styles</w:t>
            </w:r>
          </w:p>
        </w:tc>
        <w:tc>
          <w:tcPr>
            <w:tcW w:w="2430" w:type="dxa"/>
            <w:tcBorders>
              <w:top w:val="single" w:sz="4" w:space="0" w:color="auto"/>
              <w:left w:val="single" w:sz="4" w:space="0" w:color="auto"/>
              <w:bottom w:val="single" w:sz="4" w:space="0" w:color="auto"/>
              <w:right w:val="single" w:sz="4" w:space="0" w:color="auto"/>
            </w:tcBorders>
            <w:shd w:val="clear" w:color="auto" w:fill="FFFFFF"/>
            <w:vAlign w:val="bottom"/>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jc w:val="center"/>
              <w:rPr>
                <w:rFonts w:ascii="Times New Roman" w:hAnsi="Times New Roman"/>
                <w:b/>
                <w:bCs/>
                <w:sz w:val="24"/>
                <w:szCs w:val="24"/>
              </w:rPr>
            </w:pPr>
            <w:r w:rsidRPr="00CB1BCC">
              <w:rPr>
                <w:rFonts w:ascii="Times New Roman" w:hAnsi="Times New Roman"/>
                <w:b/>
                <w:bCs/>
                <w:sz w:val="24"/>
                <w:szCs w:val="24"/>
              </w:rPr>
              <w:t xml:space="preserve">Performance </w:t>
            </w:r>
          </w:p>
        </w:tc>
      </w:tr>
      <w:tr w:rsidR="00335AFB" w:rsidRPr="00CB1BCC" w:rsidTr="009F6D1D">
        <w:tblPrEx>
          <w:tblBorders>
            <w:bottom w:val="single" w:sz="8" w:space="0" w:color="000000"/>
            <w:right w:val="single" w:sz="8" w:space="0" w:color="000000"/>
          </w:tblBorders>
        </w:tblPrEx>
        <w:tc>
          <w:tcPr>
            <w:tcW w:w="2340" w:type="dxa"/>
            <w:vMerge w:val="restart"/>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rPr>
                <w:rFonts w:ascii="Times New Roman" w:hAnsi="Times New Roman"/>
                <w:b/>
                <w:bCs/>
                <w:sz w:val="24"/>
                <w:szCs w:val="24"/>
              </w:rPr>
            </w:pPr>
            <w:r w:rsidRPr="00CB1BCC">
              <w:rPr>
                <w:rFonts w:ascii="Times New Roman" w:hAnsi="Times New Roman"/>
                <w:b/>
                <w:bCs/>
                <w:sz w:val="24"/>
                <w:szCs w:val="24"/>
              </w:rPr>
              <w:t>Autocratic leadership styles</w:t>
            </w:r>
          </w:p>
        </w:tc>
        <w:tc>
          <w:tcPr>
            <w:tcW w:w="2250" w:type="dxa"/>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rPr>
                <w:rFonts w:ascii="Times New Roman" w:hAnsi="Times New Roman"/>
                <w:sz w:val="24"/>
                <w:szCs w:val="24"/>
              </w:rPr>
            </w:pPr>
            <w:r w:rsidRPr="00CB1BCC">
              <w:rPr>
                <w:rFonts w:ascii="Times New Roman" w:hAnsi="Times New Roman"/>
                <w:sz w:val="24"/>
                <w:szCs w:val="24"/>
              </w:rPr>
              <w:t>Pearson Correlation</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jc w:val="center"/>
              <w:rPr>
                <w:rFonts w:ascii="Times New Roman" w:hAnsi="Times New Roman"/>
                <w:sz w:val="24"/>
                <w:szCs w:val="24"/>
              </w:rPr>
            </w:pPr>
            <w:r w:rsidRPr="00CB1BCC">
              <w:rPr>
                <w:rFonts w:ascii="Times New Roman" w:hAnsi="Times New Roman"/>
                <w:sz w:val="24"/>
                <w:szCs w:val="24"/>
              </w:rPr>
              <w:t>1</w:t>
            </w:r>
          </w:p>
        </w:tc>
        <w:tc>
          <w:tcPr>
            <w:tcW w:w="2430" w:type="dxa"/>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jc w:val="center"/>
              <w:rPr>
                <w:rFonts w:ascii="Times New Roman" w:hAnsi="Times New Roman"/>
                <w:sz w:val="24"/>
                <w:szCs w:val="24"/>
              </w:rPr>
            </w:pPr>
            <w:r w:rsidRPr="00CB1BCC">
              <w:rPr>
                <w:rFonts w:ascii="Times New Roman" w:hAnsi="Times New Roman"/>
                <w:sz w:val="24"/>
                <w:szCs w:val="24"/>
              </w:rPr>
              <w:t>.664</w:t>
            </w:r>
            <w:r w:rsidR="009F6D1D" w:rsidRPr="00CB1BCC">
              <w:rPr>
                <w:rFonts w:ascii="Times New Roman" w:hAnsi="Times New Roman"/>
                <w:sz w:val="24"/>
                <w:szCs w:val="24"/>
              </w:rPr>
              <w:t>*</w:t>
            </w:r>
          </w:p>
        </w:tc>
      </w:tr>
      <w:tr w:rsidR="00335AFB" w:rsidRPr="00CB1BCC" w:rsidTr="009F6D1D">
        <w:tblPrEx>
          <w:tblBorders>
            <w:bottom w:val="single" w:sz="8" w:space="0" w:color="000000"/>
            <w:right w:val="single" w:sz="8" w:space="0" w:color="000000"/>
          </w:tblBorders>
        </w:tblPrEx>
        <w:tc>
          <w:tcPr>
            <w:tcW w:w="2340" w:type="dxa"/>
            <w:vMerge/>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rPr>
                <w:rFonts w:ascii="Times New Roman" w:hAnsi="Times New Roman"/>
                <w:b/>
                <w:bCs/>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rPr>
                <w:rFonts w:ascii="Times New Roman" w:hAnsi="Times New Roman"/>
                <w:sz w:val="24"/>
                <w:szCs w:val="24"/>
              </w:rPr>
            </w:pPr>
            <w:r w:rsidRPr="00CB1BCC">
              <w:rPr>
                <w:rFonts w:ascii="Times New Roman" w:hAnsi="Times New Roman"/>
                <w:sz w:val="24"/>
                <w:szCs w:val="24"/>
              </w:rPr>
              <w:t>Sig. (2-tailed)</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jc w:val="center"/>
              <w:rPr>
                <w:rFonts w:ascii="Times New Roman" w:hAnsi="Times New Roman"/>
                <w:sz w:val="24"/>
                <w:szCs w:val="24"/>
              </w:rPr>
            </w:pPr>
          </w:p>
        </w:tc>
        <w:tc>
          <w:tcPr>
            <w:tcW w:w="2430" w:type="dxa"/>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jc w:val="center"/>
              <w:rPr>
                <w:rFonts w:ascii="Times New Roman" w:hAnsi="Times New Roman"/>
                <w:sz w:val="24"/>
                <w:szCs w:val="24"/>
              </w:rPr>
            </w:pPr>
            <w:r w:rsidRPr="00CB1BCC">
              <w:rPr>
                <w:rFonts w:ascii="Times New Roman" w:hAnsi="Times New Roman"/>
                <w:sz w:val="24"/>
                <w:szCs w:val="24"/>
              </w:rPr>
              <w:t>.000</w:t>
            </w:r>
          </w:p>
        </w:tc>
      </w:tr>
      <w:tr w:rsidR="00335AFB" w:rsidRPr="00CB1BCC" w:rsidTr="009F6D1D">
        <w:tblPrEx>
          <w:tblBorders>
            <w:bottom w:val="single" w:sz="8" w:space="0" w:color="000000"/>
            <w:right w:val="single" w:sz="8" w:space="0" w:color="000000"/>
          </w:tblBorders>
        </w:tblPrEx>
        <w:tc>
          <w:tcPr>
            <w:tcW w:w="2340" w:type="dxa"/>
            <w:vMerge/>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rPr>
                <w:rFonts w:ascii="Times New Roman" w:hAnsi="Times New Roman"/>
                <w:b/>
                <w:bCs/>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rPr>
                <w:rFonts w:ascii="Times New Roman" w:hAnsi="Times New Roman"/>
                <w:sz w:val="24"/>
                <w:szCs w:val="24"/>
              </w:rPr>
            </w:pPr>
            <w:r w:rsidRPr="00CB1BCC">
              <w:rPr>
                <w:rFonts w:ascii="Times New Roman" w:hAnsi="Times New Roman"/>
                <w:sz w:val="24"/>
                <w:szCs w:val="24"/>
              </w:rPr>
              <w:t>N</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jc w:val="center"/>
              <w:rPr>
                <w:rFonts w:ascii="Times New Roman" w:hAnsi="Times New Roman"/>
                <w:sz w:val="24"/>
                <w:szCs w:val="24"/>
              </w:rPr>
            </w:pPr>
            <w:r w:rsidRPr="00CB1BCC">
              <w:rPr>
                <w:rFonts w:ascii="Times New Roman" w:hAnsi="Times New Roman"/>
                <w:sz w:val="24"/>
                <w:szCs w:val="24"/>
              </w:rPr>
              <w:t>130</w:t>
            </w:r>
          </w:p>
        </w:tc>
        <w:tc>
          <w:tcPr>
            <w:tcW w:w="2430" w:type="dxa"/>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jc w:val="center"/>
              <w:rPr>
                <w:rFonts w:ascii="Times New Roman" w:hAnsi="Times New Roman"/>
                <w:sz w:val="24"/>
                <w:szCs w:val="24"/>
              </w:rPr>
            </w:pPr>
            <w:r w:rsidRPr="00CB1BCC">
              <w:rPr>
                <w:rFonts w:ascii="Times New Roman" w:hAnsi="Times New Roman"/>
                <w:sz w:val="24"/>
                <w:szCs w:val="24"/>
              </w:rPr>
              <w:t>130</w:t>
            </w:r>
          </w:p>
        </w:tc>
      </w:tr>
      <w:tr w:rsidR="00335AFB" w:rsidRPr="00CB1BCC" w:rsidTr="009F6D1D">
        <w:tblPrEx>
          <w:tblBorders>
            <w:bottom w:val="single" w:sz="8" w:space="0" w:color="000000"/>
            <w:right w:val="single" w:sz="8" w:space="0" w:color="000000"/>
          </w:tblBorders>
        </w:tblPrEx>
        <w:tc>
          <w:tcPr>
            <w:tcW w:w="2340" w:type="dxa"/>
            <w:vMerge w:val="restart"/>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rPr>
                <w:rFonts w:ascii="Times New Roman" w:hAnsi="Times New Roman"/>
                <w:b/>
                <w:bCs/>
                <w:sz w:val="24"/>
                <w:szCs w:val="24"/>
              </w:rPr>
            </w:pPr>
            <w:r w:rsidRPr="00CB1BCC">
              <w:rPr>
                <w:rFonts w:ascii="Times New Roman" w:hAnsi="Times New Roman"/>
                <w:b/>
                <w:bCs/>
                <w:sz w:val="24"/>
                <w:szCs w:val="24"/>
              </w:rPr>
              <w:t>Performance</w:t>
            </w:r>
          </w:p>
        </w:tc>
        <w:tc>
          <w:tcPr>
            <w:tcW w:w="2250" w:type="dxa"/>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rPr>
                <w:rFonts w:ascii="Times New Roman" w:hAnsi="Times New Roman"/>
                <w:sz w:val="24"/>
                <w:szCs w:val="24"/>
              </w:rPr>
            </w:pPr>
            <w:r w:rsidRPr="00CB1BCC">
              <w:rPr>
                <w:rFonts w:ascii="Times New Roman" w:hAnsi="Times New Roman"/>
                <w:sz w:val="24"/>
                <w:szCs w:val="24"/>
              </w:rPr>
              <w:t>Pearson Correlation</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jc w:val="center"/>
              <w:rPr>
                <w:rFonts w:ascii="Times New Roman" w:hAnsi="Times New Roman"/>
                <w:sz w:val="24"/>
                <w:szCs w:val="24"/>
              </w:rPr>
            </w:pPr>
            <w:r w:rsidRPr="00CB1BCC">
              <w:rPr>
                <w:rFonts w:ascii="Times New Roman" w:hAnsi="Times New Roman"/>
                <w:sz w:val="24"/>
                <w:szCs w:val="24"/>
              </w:rPr>
              <w:t>.664</w:t>
            </w:r>
            <w:r w:rsidR="009F6D1D" w:rsidRPr="00CB1BCC">
              <w:rPr>
                <w:rFonts w:ascii="Times New Roman" w:hAnsi="Times New Roman"/>
                <w:sz w:val="24"/>
                <w:szCs w:val="24"/>
              </w:rPr>
              <w:t>*</w:t>
            </w:r>
          </w:p>
        </w:tc>
        <w:tc>
          <w:tcPr>
            <w:tcW w:w="2430" w:type="dxa"/>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jc w:val="center"/>
              <w:rPr>
                <w:rFonts w:ascii="Times New Roman" w:hAnsi="Times New Roman"/>
                <w:sz w:val="24"/>
                <w:szCs w:val="24"/>
              </w:rPr>
            </w:pPr>
            <w:r w:rsidRPr="00CB1BCC">
              <w:rPr>
                <w:rFonts w:ascii="Times New Roman" w:hAnsi="Times New Roman"/>
                <w:sz w:val="24"/>
                <w:szCs w:val="24"/>
              </w:rPr>
              <w:t>1</w:t>
            </w:r>
          </w:p>
        </w:tc>
      </w:tr>
      <w:tr w:rsidR="00335AFB" w:rsidRPr="00CB1BCC" w:rsidTr="009F6D1D">
        <w:tblPrEx>
          <w:tblBorders>
            <w:bottom w:val="single" w:sz="8" w:space="0" w:color="000000"/>
            <w:right w:val="single" w:sz="8" w:space="0" w:color="000000"/>
          </w:tblBorders>
        </w:tblPrEx>
        <w:tc>
          <w:tcPr>
            <w:tcW w:w="2340" w:type="dxa"/>
            <w:vMerge/>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rPr>
                <w:rFonts w:ascii="Times New Roman" w:hAnsi="Times New Roman"/>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rPr>
                <w:rFonts w:ascii="Times New Roman" w:hAnsi="Times New Roman"/>
                <w:sz w:val="24"/>
                <w:szCs w:val="24"/>
              </w:rPr>
            </w:pPr>
            <w:r w:rsidRPr="00CB1BCC">
              <w:rPr>
                <w:rFonts w:ascii="Times New Roman" w:hAnsi="Times New Roman"/>
                <w:sz w:val="24"/>
                <w:szCs w:val="24"/>
              </w:rPr>
              <w:t>Sig. (2-tailed)</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jc w:val="center"/>
              <w:rPr>
                <w:rFonts w:ascii="Times New Roman" w:hAnsi="Times New Roman"/>
                <w:sz w:val="24"/>
                <w:szCs w:val="24"/>
              </w:rPr>
            </w:pPr>
            <w:r w:rsidRPr="00CB1BCC">
              <w:rPr>
                <w:rFonts w:ascii="Times New Roman" w:hAnsi="Times New Roman"/>
                <w:sz w:val="24"/>
                <w:szCs w:val="24"/>
              </w:rPr>
              <w:t>.000</w:t>
            </w:r>
          </w:p>
        </w:tc>
        <w:tc>
          <w:tcPr>
            <w:tcW w:w="2430" w:type="dxa"/>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jc w:val="center"/>
              <w:rPr>
                <w:rFonts w:ascii="Times New Roman" w:hAnsi="Times New Roman"/>
                <w:sz w:val="24"/>
                <w:szCs w:val="24"/>
              </w:rPr>
            </w:pPr>
          </w:p>
        </w:tc>
      </w:tr>
      <w:tr w:rsidR="00335AFB" w:rsidRPr="00CB1BCC" w:rsidTr="009F6D1D">
        <w:tblPrEx>
          <w:tblBorders>
            <w:bottom w:val="single" w:sz="8" w:space="0" w:color="000000"/>
            <w:right w:val="single" w:sz="8" w:space="0" w:color="000000"/>
          </w:tblBorders>
        </w:tblPrEx>
        <w:tc>
          <w:tcPr>
            <w:tcW w:w="2340" w:type="dxa"/>
            <w:vMerge/>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rPr>
                <w:rFonts w:ascii="Times New Roman" w:hAnsi="Times New Roman"/>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FFFFFF"/>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rPr>
                <w:rFonts w:ascii="Times New Roman" w:hAnsi="Times New Roman"/>
                <w:sz w:val="24"/>
                <w:szCs w:val="24"/>
              </w:rPr>
            </w:pPr>
            <w:r w:rsidRPr="00CB1BCC">
              <w:rPr>
                <w:rFonts w:ascii="Times New Roman" w:hAnsi="Times New Roman"/>
                <w:sz w:val="24"/>
                <w:szCs w:val="24"/>
              </w:rPr>
              <w:t>N</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jc w:val="center"/>
              <w:rPr>
                <w:rFonts w:ascii="Times New Roman" w:hAnsi="Times New Roman"/>
                <w:sz w:val="24"/>
                <w:szCs w:val="24"/>
              </w:rPr>
            </w:pPr>
            <w:r w:rsidRPr="00CB1BCC">
              <w:rPr>
                <w:rFonts w:ascii="Times New Roman" w:hAnsi="Times New Roman"/>
                <w:sz w:val="24"/>
                <w:szCs w:val="24"/>
              </w:rPr>
              <w:t>130</w:t>
            </w:r>
          </w:p>
        </w:tc>
        <w:tc>
          <w:tcPr>
            <w:tcW w:w="2430" w:type="dxa"/>
            <w:tcBorders>
              <w:top w:val="single" w:sz="4" w:space="0" w:color="auto"/>
              <w:left w:val="single" w:sz="4" w:space="0" w:color="auto"/>
              <w:bottom w:val="single" w:sz="4" w:space="0" w:color="auto"/>
              <w:right w:val="single" w:sz="4" w:space="0" w:color="auto"/>
            </w:tcBorders>
            <w:shd w:val="clear" w:color="auto" w:fill="FFFFFF"/>
            <w:vAlign w:val="center"/>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jc w:val="center"/>
              <w:rPr>
                <w:rFonts w:ascii="Times New Roman" w:hAnsi="Times New Roman"/>
                <w:sz w:val="24"/>
                <w:szCs w:val="24"/>
              </w:rPr>
            </w:pPr>
            <w:r w:rsidRPr="00CB1BCC">
              <w:rPr>
                <w:rFonts w:ascii="Times New Roman" w:hAnsi="Times New Roman"/>
                <w:sz w:val="24"/>
                <w:szCs w:val="24"/>
              </w:rPr>
              <w:t>130</w:t>
            </w:r>
          </w:p>
        </w:tc>
      </w:tr>
      <w:tr w:rsidR="00335AFB" w:rsidRPr="00CB1BCC" w:rsidTr="009F6D1D">
        <w:tblPrEx>
          <w:tblBorders>
            <w:bottom w:val="single" w:sz="8" w:space="0" w:color="000000"/>
            <w:right w:val="single" w:sz="8" w:space="0" w:color="000000"/>
          </w:tblBorders>
        </w:tblPrEx>
        <w:tc>
          <w:tcPr>
            <w:tcW w:w="9090" w:type="dxa"/>
            <w:gridSpan w:val="4"/>
            <w:tcBorders>
              <w:top w:val="single" w:sz="4" w:space="0" w:color="auto"/>
              <w:left w:val="nil"/>
              <w:bottom w:val="nil"/>
              <w:right w:val="nil"/>
            </w:tcBorders>
            <w:shd w:val="clear" w:color="auto" w:fill="FFFFFF"/>
          </w:tcPr>
          <w:p w:rsidR="00335AFB" w:rsidRPr="00CB1BCC" w:rsidRDefault="00335AFB" w:rsidP="009E3DC9">
            <w:pPr>
              <w:pBdr>
                <w:top w:val="single" w:sz="4" w:space="1" w:color="auto"/>
                <w:left w:val="single" w:sz="4" w:space="0" w:color="auto"/>
                <w:bottom w:val="single" w:sz="4" w:space="1" w:color="auto"/>
                <w:right w:val="single" w:sz="4" w:space="1" w:color="auto"/>
              </w:pBdr>
              <w:spacing w:line="240" w:lineRule="auto"/>
              <w:ind w:left="60" w:right="60"/>
              <w:rPr>
                <w:rFonts w:ascii="Times New Roman" w:hAnsi="Times New Roman"/>
                <w:b/>
                <w:bCs/>
                <w:i/>
                <w:iCs/>
                <w:sz w:val="24"/>
                <w:szCs w:val="24"/>
              </w:rPr>
            </w:pPr>
            <w:r w:rsidRPr="00CB1BCC">
              <w:rPr>
                <w:rFonts w:ascii="Times New Roman" w:hAnsi="Times New Roman"/>
                <w:b/>
                <w:bCs/>
                <w:i/>
                <w:iCs/>
                <w:sz w:val="24"/>
                <w:szCs w:val="24"/>
              </w:rPr>
              <w:t>Correlation is significant at the 0.05 level (2-tailed).</w:t>
            </w:r>
          </w:p>
        </w:tc>
      </w:tr>
    </w:tbl>
    <w:p w:rsidR="00335AFB" w:rsidRPr="00CB1BCC" w:rsidRDefault="009E3DC9" w:rsidP="00335AFB">
      <w:pPr>
        <w:spacing w:line="480" w:lineRule="auto"/>
        <w:jc w:val="both"/>
        <w:rPr>
          <w:rFonts w:ascii="Times New Roman" w:hAnsi="Times New Roman"/>
          <w:sz w:val="24"/>
          <w:szCs w:val="24"/>
        </w:rPr>
      </w:pPr>
      <w:r w:rsidRPr="00CB1BCC">
        <w:rPr>
          <w:rFonts w:ascii="Times New Roman" w:hAnsi="Times New Roman"/>
          <w:sz w:val="24"/>
          <w:szCs w:val="24"/>
        </w:rPr>
        <w:t>The table 4.1</w:t>
      </w:r>
      <w:r w:rsidR="00846364" w:rsidRPr="00CB1BCC">
        <w:rPr>
          <w:rFonts w:ascii="Times New Roman" w:hAnsi="Times New Roman"/>
          <w:sz w:val="24"/>
          <w:szCs w:val="24"/>
        </w:rPr>
        <w:t>2</w:t>
      </w:r>
      <w:r w:rsidR="00335AFB" w:rsidRPr="00CB1BCC">
        <w:rPr>
          <w:rFonts w:ascii="Times New Roman" w:hAnsi="Times New Roman"/>
          <w:sz w:val="24"/>
          <w:szCs w:val="24"/>
        </w:rPr>
        <w:t xml:space="preserve"> above illustrates that there is</w:t>
      </w:r>
      <w:r w:rsidR="00151DC5" w:rsidRPr="00CB1BCC">
        <w:rPr>
          <w:rFonts w:ascii="Times New Roman" w:hAnsi="Times New Roman"/>
          <w:sz w:val="24"/>
          <w:szCs w:val="24"/>
        </w:rPr>
        <w:t xml:space="preserve"> a significant</w:t>
      </w:r>
      <w:r w:rsidR="00B67370" w:rsidRPr="00CB1BCC">
        <w:rPr>
          <w:rFonts w:ascii="Times New Roman" w:hAnsi="Times New Roman"/>
          <w:sz w:val="24"/>
          <w:szCs w:val="24"/>
        </w:rPr>
        <w:t xml:space="preserve"> </w:t>
      </w:r>
      <w:r w:rsidR="00151DC5" w:rsidRPr="00CB1BCC">
        <w:rPr>
          <w:rFonts w:ascii="Times New Roman" w:hAnsi="Times New Roman"/>
          <w:sz w:val="24"/>
          <w:szCs w:val="24"/>
        </w:rPr>
        <w:t xml:space="preserve">strong </w:t>
      </w:r>
      <w:r w:rsidR="00335AFB" w:rsidRPr="00CB1BCC">
        <w:rPr>
          <w:rFonts w:ascii="Times New Roman" w:hAnsi="Times New Roman"/>
          <w:sz w:val="24"/>
          <w:szCs w:val="24"/>
        </w:rPr>
        <w:t xml:space="preserve">positive relationship between Autocratic leadership styles (independent variable) and performance of UPE schools within </w:t>
      </w:r>
      <w:proofErr w:type="spellStart"/>
      <w:r w:rsidR="00335AFB" w:rsidRPr="00CB1BCC">
        <w:rPr>
          <w:rFonts w:ascii="Times New Roman" w:hAnsi="Times New Roman"/>
          <w:sz w:val="24"/>
          <w:szCs w:val="24"/>
        </w:rPr>
        <w:t>Nagongera</w:t>
      </w:r>
      <w:proofErr w:type="spellEnd"/>
      <w:r w:rsidR="00335AFB" w:rsidRPr="00CB1BCC">
        <w:rPr>
          <w:rFonts w:ascii="Times New Roman" w:hAnsi="Times New Roman"/>
          <w:sz w:val="24"/>
          <w:szCs w:val="24"/>
        </w:rPr>
        <w:t xml:space="preserve"> sub-county (dependent variable). The study reveals that through bivariate means, there is a statistical significance positive relationship of r = 0.664</w:t>
      </w:r>
      <w:r w:rsidR="00151DC5" w:rsidRPr="00CB1BCC">
        <w:rPr>
          <w:rFonts w:ascii="Times New Roman" w:hAnsi="Times New Roman"/>
          <w:sz w:val="24"/>
          <w:szCs w:val="24"/>
        </w:rPr>
        <w:t>*</w:t>
      </w:r>
      <w:r w:rsidR="00335AFB" w:rsidRPr="00CB1BCC">
        <w:rPr>
          <w:rFonts w:ascii="Times New Roman" w:hAnsi="Times New Roman"/>
          <w:sz w:val="24"/>
          <w:szCs w:val="24"/>
        </w:rPr>
        <w:t xml:space="preserve"> and significance of 0.000. </w:t>
      </w:r>
      <w:r w:rsidR="00C575D6" w:rsidRPr="00CB1BCC">
        <w:rPr>
          <w:rFonts w:ascii="Times New Roman" w:hAnsi="Times New Roman"/>
          <w:sz w:val="24"/>
          <w:szCs w:val="24"/>
        </w:rPr>
        <w:t xml:space="preserve">The relationship between Autocratic leadership styles and performance in six selected UPE schools in </w:t>
      </w:r>
      <w:proofErr w:type="spellStart"/>
      <w:r w:rsidR="00C575D6" w:rsidRPr="00CB1BCC">
        <w:rPr>
          <w:rFonts w:ascii="Times New Roman" w:hAnsi="Times New Roman"/>
          <w:sz w:val="24"/>
          <w:szCs w:val="24"/>
        </w:rPr>
        <w:t>Nagongera</w:t>
      </w:r>
      <w:proofErr w:type="spellEnd"/>
      <w:r w:rsidR="00C575D6" w:rsidRPr="00CB1BCC">
        <w:rPr>
          <w:rFonts w:ascii="Times New Roman" w:hAnsi="Times New Roman"/>
          <w:sz w:val="24"/>
          <w:szCs w:val="24"/>
        </w:rPr>
        <w:t xml:space="preserve"> sub-county is statistically significant. This implies that there will be an increase in performance if </w:t>
      </w:r>
      <w:proofErr w:type="gramStart"/>
      <w:r w:rsidR="00C575D6" w:rsidRPr="00CB1BCC">
        <w:rPr>
          <w:rFonts w:ascii="Times New Roman" w:hAnsi="Times New Roman"/>
          <w:sz w:val="24"/>
          <w:szCs w:val="24"/>
        </w:rPr>
        <w:t>Autocratic leadership styles is</w:t>
      </w:r>
      <w:proofErr w:type="gramEnd"/>
      <w:r w:rsidR="00C575D6" w:rsidRPr="00CB1BCC">
        <w:rPr>
          <w:rFonts w:ascii="Times New Roman" w:hAnsi="Times New Roman"/>
          <w:sz w:val="24"/>
          <w:szCs w:val="24"/>
        </w:rPr>
        <w:t xml:space="preserve"> put in place.  </w:t>
      </w:r>
      <w:r w:rsidR="0079020F" w:rsidRPr="00CB1BCC">
        <w:rPr>
          <w:rFonts w:ascii="Times New Roman" w:hAnsi="Times New Roman"/>
          <w:sz w:val="24"/>
          <w:szCs w:val="24"/>
        </w:rPr>
        <w:t>The earlier hypothesis from chapter one is rejected and substituted for a null hypothesis</w:t>
      </w:r>
    </w:p>
    <w:p w:rsidR="001942BA" w:rsidRPr="00CB1BCC" w:rsidRDefault="001942BA" w:rsidP="00335AFB">
      <w:pPr>
        <w:spacing w:line="480" w:lineRule="auto"/>
        <w:jc w:val="both"/>
        <w:rPr>
          <w:rFonts w:ascii="Times New Roman" w:hAnsi="Times New Roman"/>
          <w:sz w:val="24"/>
          <w:szCs w:val="24"/>
        </w:rPr>
      </w:pPr>
    </w:p>
    <w:p w:rsidR="001942BA" w:rsidRPr="00CB1BCC" w:rsidRDefault="001942BA" w:rsidP="00335AFB">
      <w:pPr>
        <w:spacing w:line="480" w:lineRule="auto"/>
        <w:jc w:val="both"/>
        <w:rPr>
          <w:rFonts w:ascii="Times New Roman" w:hAnsi="Times New Roman"/>
          <w:sz w:val="24"/>
          <w:szCs w:val="24"/>
        </w:rPr>
      </w:pPr>
    </w:p>
    <w:p w:rsidR="001942BA" w:rsidRPr="00CB1BCC" w:rsidRDefault="001942BA" w:rsidP="00335AFB">
      <w:pPr>
        <w:spacing w:line="480" w:lineRule="auto"/>
        <w:jc w:val="both"/>
        <w:rPr>
          <w:rFonts w:ascii="Times New Roman" w:hAnsi="Times New Roman"/>
          <w:sz w:val="24"/>
          <w:szCs w:val="24"/>
        </w:rPr>
      </w:pPr>
    </w:p>
    <w:p w:rsidR="001942BA" w:rsidRPr="00CB1BCC" w:rsidRDefault="001942BA" w:rsidP="00335AFB">
      <w:pPr>
        <w:spacing w:line="480" w:lineRule="auto"/>
        <w:jc w:val="both"/>
        <w:rPr>
          <w:rFonts w:ascii="Times New Roman" w:hAnsi="Times New Roman"/>
          <w:sz w:val="24"/>
          <w:szCs w:val="24"/>
        </w:rPr>
      </w:pPr>
    </w:p>
    <w:p w:rsidR="00E45341" w:rsidRPr="00CB1BCC" w:rsidRDefault="00335AFB" w:rsidP="00846364">
      <w:pPr>
        <w:pStyle w:val="Heading1"/>
        <w:spacing w:before="0" w:line="480" w:lineRule="auto"/>
        <w:rPr>
          <w:rFonts w:ascii="Times New Roman" w:hAnsi="Times New Roman"/>
          <w:color w:val="auto"/>
          <w:sz w:val="24"/>
        </w:rPr>
      </w:pPr>
      <w:bookmarkStart w:id="287" w:name="_Toc4165455"/>
      <w:r w:rsidRPr="00CB1BCC">
        <w:rPr>
          <w:rFonts w:ascii="Times New Roman" w:hAnsi="Times New Roman"/>
          <w:color w:val="auto"/>
          <w:sz w:val="24"/>
        </w:rPr>
        <w:lastRenderedPageBreak/>
        <w:t>4.</w:t>
      </w:r>
      <w:r w:rsidR="00846364" w:rsidRPr="00CB1BCC">
        <w:rPr>
          <w:rFonts w:ascii="Times New Roman" w:hAnsi="Times New Roman"/>
          <w:color w:val="auto"/>
          <w:sz w:val="24"/>
        </w:rPr>
        <w:t>8</w:t>
      </w:r>
      <w:r w:rsidRPr="00CB1BCC">
        <w:rPr>
          <w:rFonts w:ascii="Times New Roman" w:hAnsi="Times New Roman"/>
          <w:color w:val="auto"/>
          <w:sz w:val="24"/>
        </w:rPr>
        <w:t xml:space="preserve"> Multi-regressions</w:t>
      </w:r>
      <w:bookmarkEnd w:id="287"/>
    </w:p>
    <w:p w:rsidR="00335AFB" w:rsidRPr="00CB1BCC" w:rsidRDefault="00C575D6" w:rsidP="00846364">
      <w:pPr>
        <w:pStyle w:val="Heading1"/>
        <w:spacing w:before="0" w:line="480" w:lineRule="auto"/>
        <w:rPr>
          <w:rFonts w:ascii="Times New Roman" w:hAnsi="Times New Roman"/>
          <w:color w:val="auto"/>
          <w:sz w:val="24"/>
        </w:rPr>
      </w:pPr>
      <w:bookmarkStart w:id="288" w:name="_Toc4165456"/>
      <w:r w:rsidRPr="00CB1BCC">
        <w:rPr>
          <w:rFonts w:ascii="Times New Roman" w:hAnsi="Times New Roman"/>
          <w:color w:val="auto"/>
          <w:sz w:val="24"/>
        </w:rPr>
        <w:t>4.</w:t>
      </w:r>
      <w:r w:rsidR="00846364" w:rsidRPr="00CB1BCC">
        <w:rPr>
          <w:rFonts w:ascii="Times New Roman" w:hAnsi="Times New Roman"/>
          <w:color w:val="auto"/>
          <w:sz w:val="24"/>
        </w:rPr>
        <w:t>8.1</w:t>
      </w:r>
      <w:r w:rsidR="00335AFB" w:rsidRPr="00CB1BCC">
        <w:rPr>
          <w:rFonts w:ascii="Times New Roman" w:hAnsi="Times New Roman"/>
          <w:color w:val="auto"/>
          <w:sz w:val="24"/>
        </w:rPr>
        <w:t xml:space="preserve"> Testing the relationship between leadership styles and performance of UPE schools within </w:t>
      </w:r>
      <w:proofErr w:type="spellStart"/>
      <w:r w:rsidR="00335AFB" w:rsidRPr="00CB1BCC">
        <w:rPr>
          <w:rFonts w:ascii="Times New Roman" w:hAnsi="Times New Roman"/>
          <w:color w:val="auto"/>
          <w:sz w:val="24"/>
        </w:rPr>
        <w:t>Nagongera</w:t>
      </w:r>
      <w:proofErr w:type="spellEnd"/>
      <w:r w:rsidR="00335AFB" w:rsidRPr="00CB1BCC">
        <w:rPr>
          <w:rFonts w:ascii="Times New Roman" w:hAnsi="Times New Roman"/>
          <w:color w:val="auto"/>
          <w:sz w:val="24"/>
        </w:rPr>
        <w:t xml:space="preserve"> sub-county </w:t>
      </w:r>
      <w:proofErr w:type="spellStart"/>
      <w:r w:rsidR="00335AFB" w:rsidRPr="00CB1BCC">
        <w:rPr>
          <w:rFonts w:ascii="Times New Roman" w:hAnsi="Times New Roman"/>
          <w:color w:val="auto"/>
          <w:sz w:val="24"/>
        </w:rPr>
        <w:t>Tororo</w:t>
      </w:r>
      <w:proofErr w:type="spellEnd"/>
      <w:r w:rsidR="00335AFB" w:rsidRPr="00CB1BCC">
        <w:rPr>
          <w:rFonts w:ascii="Times New Roman" w:hAnsi="Times New Roman"/>
          <w:color w:val="auto"/>
          <w:sz w:val="24"/>
        </w:rPr>
        <w:t xml:space="preserve"> district</w:t>
      </w:r>
      <w:bookmarkEnd w:id="288"/>
    </w:p>
    <w:p w:rsidR="00E760FB" w:rsidRPr="00CB1BCC" w:rsidRDefault="00335AFB" w:rsidP="00022825">
      <w:pPr>
        <w:spacing w:line="480" w:lineRule="auto"/>
        <w:jc w:val="both"/>
        <w:rPr>
          <w:rFonts w:ascii="Times New Roman" w:hAnsi="Times New Roman"/>
          <w:sz w:val="24"/>
          <w:szCs w:val="24"/>
        </w:rPr>
      </w:pPr>
      <w:r w:rsidRPr="00CB1BCC">
        <w:rPr>
          <w:rFonts w:ascii="Times New Roman" w:hAnsi="Times New Roman"/>
          <w:sz w:val="24"/>
          <w:szCs w:val="24"/>
        </w:rPr>
        <w:t xml:space="preserve">There was need to determine whether there is a relationship between leadership styles and performance of UPE schools within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 </w:t>
      </w:r>
      <w:proofErr w:type="spellStart"/>
      <w:r w:rsidRPr="00CB1BCC">
        <w:rPr>
          <w:rFonts w:ascii="Times New Roman" w:hAnsi="Times New Roman"/>
          <w:sz w:val="24"/>
          <w:szCs w:val="24"/>
        </w:rPr>
        <w:t>Tororo</w:t>
      </w:r>
      <w:proofErr w:type="spellEnd"/>
      <w:r w:rsidRPr="00CB1BCC">
        <w:rPr>
          <w:rFonts w:ascii="Times New Roman" w:hAnsi="Times New Roman"/>
          <w:sz w:val="24"/>
          <w:szCs w:val="24"/>
        </w:rPr>
        <w:t xml:space="preserve"> district. To achieve this, t</w:t>
      </w:r>
      <w:r w:rsidR="0013657A" w:rsidRPr="00CB1BCC">
        <w:rPr>
          <w:rFonts w:ascii="Times New Roman" w:hAnsi="Times New Roman"/>
          <w:sz w:val="24"/>
          <w:szCs w:val="24"/>
        </w:rPr>
        <w:t xml:space="preserve">he researcher conducted a </w:t>
      </w:r>
      <w:proofErr w:type="gramStart"/>
      <w:r w:rsidR="0013657A" w:rsidRPr="00CB1BCC">
        <w:rPr>
          <w:rFonts w:ascii="Times New Roman" w:hAnsi="Times New Roman"/>
          <w:sz w:val="24"/>
          <w:szCs w:val="24"/>
        </w:rPr>
        <w:t>Multiple</w:t>
      </w:r>
      <w:proofErr w:type="gramEnd"/>
      <w:r w:rsidR="00B67370" w:rsidRPr="00CB1BCC">
        <w:rPr>
          <w:rFonts w:ascii="Times New Roman" w:hAnsi="Times New Roman"/>
          <w:sz w:val="24"/>
          <w:szCs w:val="24"/>
        </w:rPr>
        <w:t xml:space="preserve"> </w:t>
      </w:r>
      <w:r w:rsidRPr="00CB1BCC">
        <w:rPr>
          <w:rFonts w:ascii="Times New Roman" w:hAnsi="Times New Roman"/>
          <w:sz w:val="24"/>
          <w:szCs w:val="24"/>
        </w:rPr>
        <w:t>regression analysis and the findings are as follows;</w:t>
      </w:r>
    </w:p>
    <w:p w:rsidR="00874FB0" w:rsidRPr="00CB1BCC" w:rsidRDefault="00846364" w:rsidP="00846364">
      <w:pPr>
        <w:pStyle w:val="Caption"/>
        <w:rPr>
          <w:rFonts w:ascii="Times New Roman" w:hAnsi="Times New Roman"/>
          <w:color w:val="auto"/>
          <w:sz w:val="24"/>
        </w:rPr>
      </w:pPr>
      <w:bookmarkStart w:id="289" w:name="_Toc534537209"/>
      <w:bookmarkStart w:id="290" w:name="_Toc534503152"/>
      <w:bookmarkStart w:id="291" w:name="_Toc523387525"/>
      <w:bookmarkStart w:id="292" w:name="_Toc3909405"/>
      <w:bookmarkStart w:id="293" w:name="_Toc4165507"/>
      <w:proofErr w:type="gramStart"/>
      <w:r w:rsidRPr="00CB1BCC">
        <w:rPr>
          <w:rFonts w:ascii="Times New Roman" w:hAnsi="Times New Roman"/>
          <w:color w:val="auto"/>
          <w:sz w:val="24"/>
        </w:rPr>
        <w:t>Table 4.</w:t>
      </w:r>
      <w:proofErr w:type="gramEnd"/>
      <w:r w:rsidRPr="00CB1BCC">
        <w:rPr>
          <w:rFonts w:ascii="Times New Roman" w:hAnsi="Times New Roman"/>
          <w:color w:val="auto"/>
          <w:sz w:val="24"/>
        </w:rPr>
        <w:fldChar w:fldCharType="begin"/>
      </w:r>
      <w:r w:rsidRPr="00CB1BCC">
        <w:rPr>
          <w:rFonts w:ascii="Times New Roman" w:hAnsi="Times New Roman"/>
          <w:color w:val="auto"/>
          <w:sz w:val="24"/>
        </w:rPr>
        <w:instrText xml:space="preserve"> SEQ Table_4. \* ARABIC </w:instrText>
      </w:r>
      <w:r w:rsidRPr="00CB1BCC">
        <w:rPr>
          <w:rFonts w:ascii="Times New Roman" w:hAnsi="Times New Roman"/>
          <w:color w:val="auto"/>
          <w:sz w:val="24"/>
        </w:rPr>
        <w:fldChar w:fldCharType="separate"/>
      </w:r>
      <w:r w:rsidR="00D2494A">
        <w:rPr>
          <w:rFonts w:ascii="Times New Roman" w:hAnsi="Times New Roman"/>
          <w:noProof/>
          <w:color w:val="auto"/>
          <w:sz w:val="24"/>
        </w:rPr>
        <w:t>13</w:t>
      </w:r>
      <w:r w:rsidRPr="00CB1BCC">
        <w:rPr>
          <w:rFonts w:ascii="Times New Roman" w:hAnsi="Times New Roman"/>
          <w:color w:val="auto"/>
          <w:sz w:val="24"/>
        </w:rPr>
        <w:fldChar w:fldCharType="end"/>
      </w:r>
      <w:r w:rsidR="00874FB0" w:rsidRPr="00CB1BCC">
        <w:rPr>
          <w:rFonts w:ascii="Times New Roman" w:hAnsi="Times New Roman"/>
          <w:color w:val="auto"/>
          <w:sz w:val="24"/>
        </w:rPr>
        <w:t xml:space="preserve">: </w:t>
      </w:r>
      <w:proofErr w:type="gramStart"/>
      <w:r w:rsidR="0013657A" w:rsidRPr="00CB1BCC">
        <w:rPr>
          <w:rFonts w:ascii="Times New Roman" w:hAnsi="Times New Roman"/>
          <w:color w:val="auto"/>
          <w:sz w:val="24"/>
        </w:rPr>
        <w:t xml:space="preserve">Multiple </w:t>
      </w:r>
      <w:r w:rsidR="00874FB0" w:rsidRPr="00CB1BCC">
        <w:rPr>
          <w:rFonts w:ascii="Times New Roman" w:hAnsi="Times New Roman"/>
          <w:color w:val="auto"/>
          <w:sz w:val="24"/>
        </w:rPr>
        <w:t xml:space="preserve">Regression Analysis for </w:t>
      </w:r>
      <w:bookmarkEnd w:id="289"/>
      <w:bookmarkEnd w:id="290"/>
      <w:bookmarkEnd w:id="291"/>
      <w:r w:rsidR="00874FB0" w:rsidRPr="00CB1BCC">
        <w:rPr>
          <w:rFonts w:ascii="Times New Roman" w:hAnsi="Times New Roman"/>
          <w:color w:val="auto"/>
          <w:sz w:val="24"/>
        </w:rPr>
        <w:t>Leadership styles</w:t>
      </w:r>
      <w:proofErr w:type="gramEnd"/>
      <w:r w:rsidR="00874FB0" w:rsidRPr="00CB1BCC">
        <w:rPr>
          <w:rFonts w:ascii="Times New Roman" w:hAnsi="Times New Roman"/>
          <w:color w:val="auto"/>
          <w:sz w:val="24"/>
        </w:rPr>
        <w:t xml:space="preserve"> and Performance</w:t>
      </w:r>
      <w:bookmarkEnd w:id="292"/>
      <w:bookmarkEnd w:id="293"/>
    </w:p>
    <w:tbl>
      <w:tblPr>
        <w:tblW w:w="891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790"/>
        <w:gridCol w:w="1620"/>
        <w:gridCol w:w="720"/>
        <w:gridCol w:w="1440"/>
        <w:gridCol w:w="810"/>
        <w:gridCol w:w="810"/>
      </w:tblGrid>
      <w:tr w:rsidR="00874FB0" w:rsidRPr="00CB1BCC" w:rsidTr="00874FB0">
        <w:tc>
          <w:tcPr>
            <w:tcW w:w="720" w:type="dxa"/>
          </w:tcPr>
          <w:p w:rsidR="00874FB0" w:rsidRPr="00CB1BCC" w:rsidRDefault="00874FB0" w:rsidP="00252BCE">
            <w:pPr>
              <w:spacing w:after="0"/>
              <w:jc w:val="both"/>
              <w:rPr>
                <w:rFonts w:ascii="Times New Roman" w:hAnsi="Times New Roman"/>
                <w:lang w:val="en-GB"/>
              </w:rPr>
            </w:pPr>
          </w:p>
        </w:tc>
        <w:tc>
          <w:tcPr>
            <w:tcW w:w="2790" w:type="dxa"/>
          </w:tcPr>
          <w:p w:rsidR="00874FB0" w:rsidRPr="00CB1BCC" w:rsidRDefault="00874FB0" w:rsidP="00252BCE">
            <w:pPr>
              <w:spacing w:after="0"/>
              <w:jc w:val="both"/>
              <w:rPr>
                <w:rFonts w:ascii="Times New Roman" w:hAnsi="Times New Roman"/>
                <w:b/>
                <w:lang w:val="en-GB"/>
              </w:rPr>
            </w:pPr>
            <w:r w:rsidRPr="00CB1BCC">
              <w:rPr>
                <w:rFonts w:ascii="Times New Roman" w:hAnsi="Times New Roman"/>
                <w:b/>
                <w:lang w:val="en-GB"/>
              </w:rPr>
              <w:t>Summary Out put</w:t>
            </w:r>
          </w:p>
        </w:tc>
        <w:tc>
          <w:tcPr>
            <w:tcW w:w="1620" w:type="dxa"/>
          </w:tcPr>
          <w:p w:rsidR="00874FB0" w:rsidRPr="00CB1BCC" w:rsidRDefault="00874FB0" w:rsidP="00252BCE">
            <w:pPr>
              <w:spacing w:after="0"/>
              <w:jc w:val="both"/>
              <w:rPr>
                <w:rFonts w:ascii="Times New Roman" w:hAnsi="Times New Roman"/>
                <w:lang w:val="en-GB"/>
              </w:rPr>
            </w:pPr>
          </w:p>
        </w:tc>
        <w:tc>
          <w:tcPr>
            <w:tcW w:w="720" w:type="dxa"/>
          </w:tcPr>
          <w:p w:rsidR="00874FB0" w:rsidRPr="00CB1BCC" w:rsidRDefault="00874FB0" w:rsidP="00252BCE">
            <w:pPr>
              <w:spacing w:after="0"/>
              <w:jc w:val="both"/>
              <w:rPr>
                <w:rFonts w:ascii="Times New Roman" w:hAnsi="Times New Roman"/>
                <w:lang w:val="en-GB"/>
              </w:rPr>
            </w:pPr>
          </w:p>
        </w:tc>
        <w:tc>
          <w:tcPr>
            <w:tcW w:w="144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r>
      <w:tr w:rsidR="00874FB0" w:rsidRPr="00CB1BCC" w:rsidTr="00874FB0">
        <w:tc>
          <w:tcPr>
            <w:tcW w:w="720" w:type="dxa"/>
          </w:tcPr>
          <w:p w:rsidR="00874FB0" w:rsidRPr="00CB1BCC" w:rsidRDefault="00874FB0" w:rsidP="00252BCE">
            <w:pPr>
              <w:spacing w:after="0"/>
              <w:jc w:val="both"/>
              <w:rPr>
                <w:rFonts w:ascii="Times New Roman" w:hAnsi="Times New Roman"/>
                <w:lang w:val="en-GB"/>
              </w:rPr>
            </w:pPr>
          </w:p>
        </w:tc>
        <w:tc>
          <w:tcPr>
            <w:tcW w:w="279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Regression Statistics</w:t>
            </w:r>
          </w:p>
        </w:tc>
        <w:tc>
          <w:tcPr>
            <w:tcW w:w="1620" w:type="dxa"/>
          </w:tcPr>
          <w:p w:rsidR="00874FB0" w:rsidRPr="00CB1BCC" w:rsidRDefault="00874FB0" w:rsidP="00252BCE">
            <w:pPr>
              <w:spacing w:after="0"/>
              <w:jc w:val="both"/>
              <w:rPr>
                <w:rFonts w:ascii="Times New Roman" w:hAnsi="Times New Roman"/>
                <w:lang w:val="en-GB"/>
              </w:rPr>
            </w:pPr>
          </w:p>
        </w:tc>
        <w:tc>
          <w:tcPr>
            <w:tcW w:w="720" w:type="dxa"/>
          </w:tcPr>
          <w:p w:rsidR="00874FB0" w:rsidRPr="00CB1BCC" w:rsidRDefault="00874FB0" w:rsidP="00252BCE">
            <w:pPr>
              <w:spacing w:after="0"/>
              <w:jc w:val="both"/>
              <w:rPr>
                <w:rFonts w:ascii="Times New Roman" w:hAnsi="Times New Roman"/>
                <w:lang w:val="en-GB"/>
              </w:rPr>
            </w:pPr>
          </w:p>
        </w:tc>
        <w:tc>
          <w:tcPr>
            <w:tcW w:w="144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r>
      <w:tr w:rsidR="00874FB0" w:rsidRPr="00CB1BCC" w:rsidTr="00874FB0">
        <w:tc>
          <w:tcPr>
            <w:tcW w:w="720" w:type="dxa"/>
          </w:tcPr>
          <w:p w:rsidR="00874FB0" w:rsidRPr="00CB1BCC" w:rsidRDefault="00874FB0" w:rsidP="00252BCE">
            <w:pPr>
              <w:spacing w:after="0"/>
              <w:jc w:val="both"/>
              <w:rPr>
                <w:rFonts w:ascii="Times New Roman" w:hAnsi="Times New Roman"/>
                <w:lang w:val="en-GB"/>
              </w:rPr>
            </w:pPr>
          </w:p>
        </w:tc>
        <w:tc>
          <w:tcPr>
            <w:tcW w:w="279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R</w:t>
            </w:r>
          </w:p>
        </w:tc>
        <w:tc>
          <w:tcPr>
            <w:tcW w:w="16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.697</w:t>
            </w:r>
          </w:p>
        </w:tc>
        <w:tc>
          <w:tcPr>
            <w:tcW w:w="720" w:type="dxa"/>
          </w:tcPr>
          <w:p w:rsidR="00874FB0" w:rsidRPr="00CB1BCC" w:rsidRDefault="00874FB0" w:rsidP="00252BCE">
            <w:pPr>
              <w:spacing w:after="0"/>
              <w:jc w:val="both"/>
              <w:rPr>
                <w:rFonts w:ascii="Times New Roman" w:hAnsi="Times New Roman"/>
                <w:lang w:val="en-GB"/>
              </w:rPr>
            </w:pPr>
          </w:p>
        </w:tc>
        <w:tc>
          <w:tcPr>
            <w:tcW w:w="144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r>
      <w:tr w:rsidR="00874FB0" w:rsidRPr="00CB1BCC" w:rsidTr="00874FB0">
        <w:tc>
          <w:tcPr>
            <w:tcW w:w="720" w:type="dxa"/>
          </w:tcPr>
          <w:p w:rsidR="00874FB0" w:rsidRPr="00CB1BCC" w:rsidRDefault="00874FB0" w:rsidP="00252BCE">
            <w:pPr>
              <w:spacing w:after="0"/>
              <w:jc w:val="both"/>
              <w:rPr>
                <w:rFonts w:ascii="Times New Roman" w:hAnsi="Times New Roman"/>
                <w:lang w:val="en-GB"/>
              </w:rPr>
            </w:pPr>
          </w:p>
        </w:tc>
        <w:tc>
          <w:tcPr>
            <w:tcW w:w="279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R Square</w:t>
            </w:r>
          </w:p>
        </w:tc>
        <w:tc>
          <w:tcPr>
            <w:tcW w:w="16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.485</w:t>
            </w:r>
          </w:p>
        </w:tc>
        <w:tc>
          <w:tcPr>
            <w:tcW w:w="720" w:type="dxa"/>
          </w:tcPr>
          <w:p w:rsidR="00874FB0" w:rsidRPr="00CB1BCC" w:rsidRDefault="00874FB0" w:rsidP="00252BCE">
            <w:pPr>
              <w:spacing w:after="0"/>
              <w:jc w:val="both"/>
              <w:rPr>
                <w:rFonts w:ascii="Times New Roman" w:hAnsi="Times New Roman"/>
                <w:lang w:val="en-GB"/>
              </w:rPr>
            </w:pPr>
          </w:p>
        </w:tc>
        <w:tc>
          <w:tcPr>
            <w:tcW w:w="144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r>
      <w:tr w:rsidR="00874FB0" w:rsidRPr="00CB1BCC" w:rsidTr="00874FB0">
        <w:tc>
          <w:tcPr>
            <w:tcW w:w="720" w:type="dxa"/>
          </w:tcPr>
          <w:p w:rsidR="00874FB0" w:rsidRPr="00CB1BCC" w:rsidRDefault="00874FB0" w:rsidP="00252BCE">
            <w:pPr>
              <w:spacing w:after="0"/>
              <w:jc w:val="both"/>
              <w:rPr>
                <w:rFonts w:ascii="Times New Roman" w:hAnsi="Times New Roman"/>
                <w:lang w:val="en-GB"/>
              </w:rPr>
            </w:pPr>
          </w:p>
        </w:tc>
        <w:tc>
          <w:tcPr>
            <w:tcW w:w="279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 xml:space="preserve">Adjusted R Square </w:t>
            </w:r>
          </w:p>
        </w:tc>
        <w:tc>
          <w:tcPr>
            <w:tcW w:w="16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.401</w:t>
            </w:r>
          </w:p>
        </w:tc>
        <w:tc>
          <w:tcPr>
            <w:tcW w:w="720" w:type="dxa"/>
          </w:tcPr>
          <w:p w:rsidR="00874FB0" w:rsidRPr="00CB1BCC" w:rsidRDefault="00874FB0" w:rsidP="00252BCE">
            <w:pPr>
              <w:spacing w:after="0"/>
              <w:jc w:val="both"/>
              <w:rPr>
                <w:rFonts w:ascii="Times New Roman" w:hAnsi="Times New Roman"/>
                <w:lang w:val="en-GB"/>
              </w:rPr>
            </w:pPr>
          </w:p>
        </w:tc>
        <w:tc>
          <w:tcPr>
            <w:tcW w:w="144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r>
      <w:tr w:rsidR="00874FB0" w:rsidRPr="00CB1BCC" w:rsidTr="00874FB0">
        <w:tc>
          <w:tcPr>
            <w:tcW w:w="720" w:type="dxa"/>
          </w:tcPr>
          <w:p w:rsidR="00874FB0" w:rsidRPr="00CB1BCC" w:rsidRDefault="00874FB0" w:rsidP="00252BCE">
            <w:pPr>
              <w:spacing w:after="0"/>
              <w:jc w:val="both"/>
              <w:rPr>
                <w:rFonts w:ascii="Times New Roman" w:hAnsi="Times New Roman"/>
                <w:lang w:val="en-GB"/>
              </w:rPr>
            </w:pPr>
          </w:p>
        </w:tc>
        <w:tc>
          <w:tcPr>
            <w:tcW w:w="279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Standard Error</w:t>
            </w:r>
          </w:p>
        </w:tc>
        <w:tc>
          <w:tcPr>
            <w:tcW w:w="16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.50252</w:t>
            </w:r>
          </w:p>
        </w:tc>
        <w:tc>
          <w:tcPr>
            <w:tcW w:w="720" w:type="dxa"/>
          </w:tcPr>
          <w:p w:rsidR="00874FB0" w:rsidRPr="00CB1BCC" w:rsidRDefault="00874FB0" w:rsidP="00252BCE">
            <w:pPr>
              <w:spacing w:after="0"/>
              <w:jc w:val="both"/>
              <w:rPr>
                <w:rFonts w:ascii="Times New Roman" w:hAnsi="Times New Roman"/>
                <w:lang w:val="en-GB"/>
              </w:rPr>
            </w:pPr>
          </w:p>
        </w:tc>
        <w:tc>
          <w:tcPr>
            <w:tcW w:w="144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r>
      <w:tr w:rsidR="00874FB0" w:rsidRPr="00CB1BCC" w:rsidTr="00874FB0">
        <w:tc>
          <w:tcPr>
            <w:tcW w:w="720" w:type="dxa"/>
          </w:tcPr>
          <w:p w:rsidR="00874FB0" w:rsidRPr="00CB1BCC" w:rsidRDefault="00874FB0" w:rsidP="00252BCE">
            <w:pPr>
              <w:spacing w:after="0"/>
              <w:jc w:val="both"/>
              <w:rPr>
                <w:rFonts w:ascii="Times New Roman" w:hAnsi="Times New Roman"/>
                <w:lang w:val="en-GB"/>
              </w:rPr>
            </w:pPr>
          </w:p>
        </w:tc>
        <w:tc>
          <w:tcPr>
            <w:tcW w:w="279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ANOVA</w:t>
            </w:r>
          </w:p>
        </w:tc>
        <w:tc>
          <w:tcPr>
            <w:tcW w:w="1620" w:type="dxa"/>
          </w:tcPr>
          <w:p w:rsidR="00874FB0" w:rsidRPr="00CB1BCC" w:rsidRDefault="00874FB0" w:rsidP="00252BCE">
            <w:pPr>
              <w:spacing w:after="0"/>
              <w:jc w:val="both"/>
              <w:rPr>
                <w:rFonts w:ascii="Times New Roman" w:hAnsi="Times New Roman"/>
                <w:lang w:val="en-GB"/>
              </w:rPr>
            </w:pPr>
          </w:p>
        </w:tc>
        <w:tc>
          <w:tcPr>
            <w:tcW w:w="720" w:type="dxa"/>
          </w:tcPr>
          <w:p w:rsidR="00874FB0" w:rsidRPr="00CB1BCC" w:rsidRDefault="00874FB0" w:rsidP="00252BCE">
            <w:pPr>
              <w:spacing w:after="0"/>
              <w:jc w:val="both"/>
              <w:rPr>
                <w:rFonts w:ascii="Times New Roman" w:hAnsi="Times New Roman"/>
                <w:lang w:val="en-GB"/>
              </w:rPr>
            </w:pPr>
          </w:p>
        </w:tc>
        <w:tc>
          <w:tcPr>
            <w:tcW w:w="144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r>
      <w:tr w:rsidR="00874FB0" w:rsidRPr="00CB1BCC" w:rsidTr="00874FB0">
        <w:tc>
          <w:tcPr>
            <w:tcW w:w="720" w:type="dxa"/>
          </w:tcPr>
          <w:p w:rsidR="00874FB0" w:rsidRPr="00CB1BCC" w:rsidRDefault="00874FB0" w:rsidP="00252BCE">
            <w:pPr>
              <w:spacing w:after="0"/>
              <w:jc w:val="both"/>
              <w:rPr>
                <w:rFonts w:ascii="Times New Roman" w:hAnsi="Times New Roman"/>
                <w:lang w:val="en-GB"/>
              </w:rPr>
            </w:pPr>
          </w:p>
        </w:tc>
        <w:tc>
          <w:tcPr>
            <w:tcW w:w="2790" w:type="dxa"/>
          </w:tcPr>
          <w:p w:rsidR="00874FB0" w:rsidRPr="00CB1BCC" w:rsidRDefault="00874FB0" w:rsidP="00252BCE">
            <w:pPr>
              <w:spacing w:after="0"/>
              <w:jc w:val="both"/>
              <w:rPr>
                <w:rFonts w:ascii="Times New Roman" w:hAnsi="Times New Roman"/>
                <w:lang w:val="en-GB"/>
              </w:rPr>
            </w:pPr>
          </w:p>
        </w:tc>
        <w:tc>
          <w:tcPr>
            <w:tcW w:w="16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Sum of square</w:t>
            </w:r>
          </w:p>
        </w:tc>
        <w:tc>
          <w:tcPr>
            <w:tcW w:w="720" w:type="dxa"/>
          </w:tcPr>
          <w:p w:rsidR="00874FB0" w:rsidRPr="00CB1BCC" w:rsidRDefault="00874FB0" w:rsidP="00252BCE">
            <w:pPr>
              <w:spacing w:after="0"/>
              <w:jc w:val="both"/>
              <w:rPr>
                <w:rFonts w:ascii="Times New Roman" w:hAnsi="Times New Roman"/>
                <w:lang w:val="en-GB"/>
              </w:rPr>
            </w:pPr>
            <w:proofErr w:type="spellStart"/>
            <w:r w:rsidRPr="00CB1BCC">
              <w:rPr>
                <w:rFonts w:ascii="Times New Roman" w:hAnsi="Times New Roman"/>
                <w:lang w:val="en-GB"/>
              </w:rPr>
              <w:t>Df</w:t>
            </w:r>
            <w:proofErr w:type="spellEnd"/>
          </w:p>
        </w:tc>
        <w:tc>
          <w:tcPr>
            <w:tcW w:w="144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Mean Square</w:t>
            </w:r>
          </w:p>
        </w:tc>
        <w:tc>
          <w:tcPr>
            <w:tcW w:w="81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F</w:t>
            </w:r>
          </w:p>
        </w:tc>
        <w:tc>
          <w:tcPr>
            <w:tcW w:w="81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Sig</w:t>
            </w:r>
          </w:p>
        </w:tc>
      </w:tr>
      <w:tr w:rsidR="00874FB0" w:rsidRPr="00CB1BCC" w:rsidTr="00874FB0">
        <w:tc>
          <w:tcPr>
            <w:tcW w:w="7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1</w:t>
            </w:r>
          </w:p>
        </w:tc>
        <w:tc>
          <w:tcPr>
            <w:tcW w:w="279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Regression</w:t>
            </w:r>
          </w:p>
        </w:tc>
        <w:tc>
          <w:tcPr>
            <w:tcW w:w="16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3969.98</w:t>
            </w:r>
          </w:p>
        </w:tc>
        <w:tc>
          <w:tcPr>
            <w:tcW w:w="7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1</w:t>
            </w:r>
          </w:p>
        </w:tc>
        <w:tc>
          <w:tcPr>
            <w:tcW w:w="144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3969.9</w:t>
            </w:r>
          </w:p>
        </w:tc>
        <w:tc>
          <w:tcPr>
            <w:tcW w:w="81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42.688</w:t>
            </w:r>
          </w:p>
        </w:tc>
        <w:tc>
          <w:tcPr>
            <w:tcW w:w="81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0.03</w:t>
            </w:r>
          </w:p>
        </w:tc>
      </w:tr>
      <w:tr w:rsidR="00874FB0" w:rsidRPr="00CB1BCC" w:rsidTr="00874FB0">
        <w:tc>
          <w:tcPr>
            <w:tcW w:w="720" w:type="dxa"/>
          </w:tcPr>
          <w:p w:rsidR="00874FB0" w:rsidRPr="00CB1BCC" w:rsidRDefault="00874FB0" w:rsidP="00252BCE">
            <w:pPr>
              <w:spacing w:after="0"/>
              <w:jc w:val="both"/>
              <w:rPr>
                <w:rFonts w:ascii="Times New Roman" w:hAnsi="Times New Roman"/>
                <w:lang w:val="en-GB"/>
              </w:rPr>
            </w:pPr>
          </w:p>
        </w:tc>
        <w:tc>
          <w:tcPr>
            <w:tcW w:w="279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Residual</w:t>
            </w:r>
          </w:p>
        </w:tc>
        <w:tc>
          <w:tcPr>
            <w:tcW w:w="16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7345.34</w:t>
            </w:r>
          </w:p>
        </w:tc>
        <w:tc>
          <w:tcPr>
            <w:tcW w:w="7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128</w:t>
            </w:r>
          </w:p>
        </w:tc>
        <w:tc>
          <w:tcPr>
            <w:tcW w:w="144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93.011</w:t>
            </w:r>
          </w:p>
        </w:tc>
        <w:tc>
          <w:tcPr>
            <w:tcW w:w="81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r>
      <w:tr w:rsidR="00874FB0" w:rsidRPr="00CB1BCC" w:rsidTr="00874FB0">
        <w:tc>
          <w:tcPr>
            <w:tcW w:w="720" w:type="dxa"/>
          </w:tcPr>
          <w:p w:rsidR="00874FB0" w:rsidRPr="00CB1BCC" w:rsidRDefault="00874FB0" w:rsidP="00252BCE">
            <w:pPr>
              <w:spacing w:after="0"/>
              <w:jc w:val="both"/>
              <w:rPr>
                <w:rFonts w:ascii="Times New Roman" w:hAnsi="Times New Roman"/>
                <w:lang w:val="en-GB"/>
              </w:rPr>
            </w:pPr>
          </w:p>
        </w:tc>
        <w:tc>
          <w:tcPr>
            <w:tcW w:w="279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Total</w:t>
            </w:r>
          </w:p>
        </w:tc>
        <w:tc>
          <w:tcPr>
            <w:tcW w:w="16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11315.3</w:t>
            </w:r>
          </w:p>
        </w:tc>
        <w:tc>
          <w:tcPr>
            <w:tcW w:w="7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129</w:t>
            </w:r>
          </w:p>
        </w:tc>
        <w:tc>
          <w:tcPr>
            <w:tcW w:w="144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p>
        </w:tc>
      </w:tr>
      <w:tr w:rsidR="00874FB0" w:rsidRPr="00CB1BCC" w:rsidTr="00874FB0">
        <w:tc>
          <w:tcPr>
            <w:tcW w:w="7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Step</w:t>
            </w:r>
          </w:p>
        </w:tc>
        <w:tc>
          <w:tcPr>
            <w:tcW w:w="279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Variable</w:t>
            </w:r>
          </w:p>
        </w:tc>
        <w:tc>
          <w:tcPr>
            <w:tcW w:w="16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B</w:t>
            </w:r>
          </w:p>
        </w:tc>
        <w:tc>
          <w:tcPr>
            <w:tcW w:w="7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SE</w:t>
            </w:r>
          </w:p>
        </w:tc>
        <w:tc>
          <w:tcPr>
            <w:tcW w:w="144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Beta</w:t>
            </w:r>
          </w:p>
        </w:tc>
        <w:tc>
          <w:tcPr>
            <w:tcW w:w="81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T</w:t>
            </w:r>
          </w:p>
        </w:tc>
        <w:tc>
          <w:tcPr>
            <w:tcW w:w="81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Sig</w:t>
            </w:r>
          </w:p>
        </w:tc>
      </w:tr>
      <w:tr w:rsidR="00874FB0" w:rsidRPr="00CB1BCC" w:rsidTr="00874FB0">
        <w:tc>
          <w:tcPr>
            <w:tcW w:w="7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1</w:t>
            </w:r>
          </w:p>
        </w:tc>
        <w:tc>
          <w:tcPr>
            <w:tcW w:w="279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Constant</w:t>
            </w:r>
          </w:p>
        </w:tc>
        <w:tc>
          <w:tcPr>
            <w:tcW w:w="16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60.712</w:t>
            </w:r>
          </w:p>
        </w:tc>
        <w:tc>
          <w:tcPr>
            <w:tcW w:w="7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.411</w:t>
            </w:r>
          </w:p>
        </w:tc>
        <w:tc>
          <w:tcPr>
            <w:tcW w:w="1440" w:type="dxa"/>
          </w:tcPr>
          <w:p w:rsidR="00874FB0" w:rsidRPr="00CB1BCC" w:rsidRDefault="00874FB0" w:rsidP="00252BCE">
            <w:pPr>
              <w:spacing w:after="0"/>
              <w:jc w:val="both"/>
              <w:rPr>
                <w:rFonts w:ascii="Times New Roman" w:hAnsi="Times New Roman"/>
                <w:lang w:val="en-GB"/>
              </w:rPr>
            </w:pPr>
          </w:p>
        </w:tc>
        <w:tc>
          <w:tcPr>
            <w:tcW w:w="81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12.992</w:t>
            </w:r>
          </w:p>
        </w:tc>
        <w:tc>
          <w:tcPr>
            <w:tcW w:w="81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0.00</w:t>
            </w:r>
          </w:p>
        </w:tc>
      </w:tr>
      <w:tr w:rsidR="00874FB0" w:rsidRPr="00CB1BCC" w:rsidTr="00874FB0">
        <w:tc>
          <w:tcPr>
            <w:tcW w:w="720" w:type="dxa"/>
          </w:tcPr>
          <w:p w:rsidR="00874FB0" w:rsidRPr="00CB1BCC" w:rsidRDefault="00874FB0" w:rsidP="00252BCE">
            <w:pPr>
              <w:spacing w:after="0"/>
              <w:jc w:val="both"/>
              <w:rPr>
                <w:rFonts w:ascii="Times New Roman" w:hAnsi="Times New Roman"/>
                <w:lang w:val="en-GB"/>
              </w:rPr>
            </w:pPr>
          </w:p>
        </w:tc>
        <w:tc>
          <w:tcPr>
            <w:tcW w:w="279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Leadership styles</w:t>
            </w:r>
          </w:p>
        </w:tc>
        <w:tc>
          <w:tcPr>
            <w:tcW w:w="16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.708</w:t>
            </w:r>
          </w:p>
        </w:tc>
        <w:tc>
          <w:tcPr>
            <w:tcW w:w="72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.110</w:t>
            </w:r>
          </w:p>
        </w:tc>
        <w:tc>
          <w:tcPr>
            <w:tcW w:w="144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.697</w:t>
            </w:r>
          </w:p>
        </w:tc>
        <w:tc>
          <w:tcPr>
            <w:tcW w:w="81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5.021</w:t>
            </w:r>
          </w:p>
        </w:tc>
        <w:tc>
          <w:tcPr>
            <w:tcW w:w="810" w:type="dxa"/>
          </w:tcPr>
          <w:p w:rsidR="00874FB0" w:rsidRPr="00CB1BCC" w:rsidRDefault="00874FB0" w:rsidP="00252BCE">
            <w:pPr>
              <w:spacing w:after="0"/>
              <w:jc w:val="both"/>
              <w:rPr>
                <w:rFonts w:ascii="Times New Roman" w:hAnsi="Times New Roman"/>
                <w:lang w:val="en-GB"/>
              </w:rPr>
            </w:pPr>
            <w:r w:rsidRPr="00CB1BCC">
              <w:rPr>
                <w:rFonts w:ascii="Times New Roman" w:hAnsi="Times New Roman"/>
                <w:lang w:val="en-GB"/>
              </w:rPr>
              <w:t>0.03</w:t>
            </w:r>
          </w:p>
        </w:tc>
      </w:tr>
    </w:tbl>
    <w:p w:rsidR="00874FB0" w:rsidRPr="00CB1BCC" w:rsidRDefault="00874FB0" w:rsidP="00874FB0">
      <w:pPr>
        <w:pStyle w:val="Caption"/>
        <w:rPr>
          <w:rFonts w:ascii="Times New Roman" w:hAnsi="Times New Roman"/>
          <w:color w:val="auto"/>
          <w:sz w:val="24"/>
          <w:szCs w:val="24"/>
        </w:rPr>
      </w:pPr>
      <w:r w:rsidRPr="00CB1BCC">
        <w:rPr>
          <w:rFonts w:ascii="Times New Roman" w:hAnsi="Times New Roman"/>
          <w:color w:val="auto"/>
          <w:sz w:val="24"/>
          <w:szCs w:val="24"/>
        </w:rPr>
        <w:t xml:space="preserve">Source: Primary </w:t>
      </w:r>
      <w:proofErr w:type="gramStart"/>
      <w:r w:rsidRPr="00CB1BCC">
        <w:rPr>
          <w:rFonts w:ascii="Times New Roman" w:hAnsi="Times New Roman"/>
          <w:color w:val="auto"/>
          <w:sz w:val="24"/>
          <w:szCs w:val="24"/>
        </w:rPr>
        <w:t>Data(</w:t>
      </w:r>
      <w:proofErr w:type="gramEnd"/>
      <w:r w:rsidRPr="00CB1BCC">
        <w:rPr>
          <w:rFonts w:ascii="Times New Roman" w:hAnsi="Times New Roman"/>
          <w:color w:val="auto"/>
          <w:sz w:val="24"/>
          <w:szCs w:val="24"/>
        </w:rPr>
        <w:t>2016)</w:t>
      </w:r>
    </w:p>
    <w:p w:rsidR="00874FB0" w:rsidRPr="00CB1BCC" w:rsidRDefault="00874FB0" w:rsidP="00874FB0">
      <w:pPr>
        <w:pStyle w:val="Caption"/>
        <w:spacing w:line="480" w:lineRule="auto"/>
        <w:jc w:val="both"/>
        <w:rPr>
          <w:rFonts w:ascii="Times New Roman" w:hAnsi="Times New Roman"/>
          <w:b w:val="0"/>
          <w:color w:val="auto"/>
          <w:sz w:val="24"/>
          <w:szCs w:val="24"/>
        </w:rPr>
      </w:pPr>
      <w:r w:rsidRPr="00CB1BCC">
        <w:rPr>
          <w:rFonts w:ascii="Times New Roman" w:hAnsi="Times New Roman"/>
          <w:b w:val="0"/>
          <w:color w:val="auto"/>
          <w:sz w:val="24"/>
          <w:szCs w:val="24"/>
        </w:rPr>
        <w:t xml:space="preserve">Table 4.13 indicates the R value (coefficient) of .697 henceforth R denotes the correlation between predicted and observed performance of schools in </w:t>
      </w:r>
      <w:proofErr w:type="spellStart"/>
      <w:r w:rsidRPr="00CB1BCC">
        <w:rPr>
          <w:rFonts w:ascii="Times New Roman" w:hAnsi="Times New Roman"/>
          <w:b w:val="0"/>
          <w:color w:val="auto"/>
          <w:sz w:val="24"/>
          <w:szCs w:val="24"/>
        </w:rPr>
        <w:t>Nagongera</w:t>
      </w:r>
      <w:proofErr w:type="spellEnd"/>
      <w:r w:rsidRPr="00CB1BCC">
        <w:rPr>
          <w:rFonts w:ascii="Times New Roman" w:hAnsi="Times New Roman"/>
          <w:b w:val="0"/>
          <w:color w:val="auto"/>
          <w:sz w:val="24"/>
          <w:szCs w:val="24"/>
        </w:rPr>
        <w:t xml:space="preserve">. Since this is a high correlation, our model predicts performance of schools in </w:t>
      </w:r>
      <w:proofErr w:type="spellStart"/>
      <w:r w:rsidRPr="00CB1BCC">
        <w:rPr>
          <w:rFonts w:ascii="Times New Roman" w:hAnsi="Times New Roman"/>
          <w:b w:val="0"/>
          <w:color w:val="auto"/>
          <w:sz w:val="24"/>
          <w:szCs w:val="24"/>
        </w:rPr>
        <w:t>Nagongera</w:t>
      </w:r>
      <w:proofErr w:type="spellEnd"/>
      <w:r w:rsidRPr="00CB1BCC">
        <w:rPr>
          <w:rFonts w:ascii="Times New Roman" w:hAnsi="Times New Roman"/>
          <w:b w:val="0"/>
          <w:color w:val="auto"/>
          <w:sz w:val="24"/>
          <w:szCs w:val="24"/>
        </w:rPr>
        <w:t xml:space="preserve"> Sub County rather precisely. The coefficient of determination (R square of .485) indicates the proportion of variance in performance of schools in </w:t>
      </w:r>
      <w:proofErr w:type="spellStart"/>
      <w:r w:rsidRPr="00CB1BCC">
        <w:rPr>
          <w:rFonts w:ascii="Times New Roman" w:hAnsi="Times New Roman"/>
          <w:b w:val="0"/>
          <w:color w:val="auto"/>
          <w:sz w:val="24"/>
          <w:szCs w:val="24"/>
        </w:rPr>
        <w:t>Nagongera</w:t>
      </w:r>
      <w:proofErr w:type="spellEnd"/>
      <w:r w:rsidRPr="00CB1BCC">
        <w:rPr>
          <w:rFonts w:ascii="Times New Roman" w:hAnsi="Times New Roman"/>
          <w:b w:val="0"/>
          <w:color w:val="auto"/>
          <w:sz w:val="24"/>
          <w:szCs w:val="24"/>
        </w:rPr>
        <w:t xml:space="preserve"> Sub County that can be “explained” by the leadership styles. The R Square value (coefficient of determination) was 0.485. The R square value of .485 indicates how much of the dependent variable, performance of schools in </w:t>
      </w:r>
      <w:proofErr w:type="spellStart"/>
      <w:r w:rsidRPr="00CB1BCC">
        <w:rPr>
          <w:rFonts w:ascii="Times New Roman" w:hAnsi="Times New Roman"/>
          <w:b w:val="0"/>
          <w:color w:val="auto"/>
          <w:sz w:val="24"/>
          <w:szCs w:val="24"/>
        </w:rPr>
        <w:lastRenderedPageBreak/>
        <w:t>Nagongera</w:t>
      </w:r>
      <w:proofErr w:type="spellEnd"/>
      <w:r w:rsidRPr="00CB1BCC">
        <w:rPr>
          <w:rFonts w:ascii="Times New Roman" w:hAnsi="Times New Roman"/>
          <w:b w:val="0"/>
          <w:color w:val="auto"/>
          <w:sz w:val="24"/>
          <w:szCs w:val="24"/>
        </w:rPr>
        <w:t xml:space="preserve"> Sub County can be explained by the independent variable leadership styles. Therefore the r square value of .485 implied that the leadership </w:t>
      </w:r>
      <w:proofErr w:type="gramStart"/>
      <w:r w:rsidRPr="00CB1BCC">
        <w:rPr>
          <w:rFonts w:ascii="Times New Roman" w:hAnsi="Times New Roman"/>
          <w:b w:val="0"/>
          <w:color w:val="auto"/>
          <w:sz w:val="24"/>
          <w:szCs w:val="24"/>
        </w:rPr>
        <w:t>styles</w:t>
      </w:r>
      <w:proofErr w:type="gramEnd"/>
      <w:r w:rsidR="005A5C02" w:rsidRPr="00CB1BCC">
        <w:rPr>
          <w:rFonts w:ascii="Times New Roman" w:hAnsi="Times New Roman"/>
          <w:b w:val="0"/>
          <w:color w:val="auto"/>
          <w:sz w:val="24"/>
          <w:szCs w:val="24"/>
        </w:rPr>
        <w:t xml:space="preserve"> </w:t>
      </w:r>
      <w:r w:rsidRPr="00CB1BCC">
        <w:rPr>
          <w:rFonts w:ascii="Times New Roman" w:hAnsi="Times New Roman"/>
          <w:b w:val="0"/>
          <w:color w:val="auto"/>
          <w:sz w:val="24"/>
          <w:szCs w:val="24"/>
        </w:rPr>
        <w:t xml:space="preserve">predicts/explains the variance in performance of schools in </w:t>
      </w:r>
      <w:proofErr w:type="spellStart"/>
      <w:r w:rsidRPr="00CB1BCC">
        <w:rPr>
          <w:rFonts w:ascii="Times New Roman" w:hAnsi="Times New Roman"/>
          <w:b w:val="0"/>
          <w:color w:val="auto"/>
          <w:sz w:val="24"/>
          <w:szCs w:val="24"/>
        </w:rPr>
        <w:t>Nagongera</w:t>
      </w:r>
      <w:proofErr w:type="spellEnd"/>
      <w:r w:rsidRPr="00CB1BCC">
        <w:rPr>
          <w:rFonts w:ascii="Times New Roman" w:hAnsi="Times New Roman"/>
          <w:b w:val="0"/>
          <w:color w:val="auto"/>
          <w:sz w:val="24"/>
          <w:szCs w:val="24"/>
        </w:rPr>
        <w:t xml:space="preserve"> Sub County by 48.5%. The influence of the leadership styles on performance of schools in </w:t>
      </w:r>
      <w:proofErr w:type="spellStart"/>
      <w:r w:rsidRPr="00CB1BCC">
        <w:rPr>
          <w:rFonts w:ascii="Times New Roman" w:hAnsi="Times New Roman"/>
          <w:b w:val="0"/>
          <w:color w:val="auto"/>
          <w:sz w:val="24"/>
          <w:szCs w:val="24"/>
        </w:rPr>
        <w:t>Nagongera</w:t>
      </w:r>
      <w:proofErr w:type="spellEnd"/>
      <w:r w:rsidRPr="00CB1BCC">
        <w:rPr>
          <w:rFonts w:ascii="Times New Roman" w:hAnsi="Times New Roman"/>
          <w:b w:val="0"/>
          <w:color w:val="auto"/>
          <w:sz w:val="24"/>
          <w:szCs w:val="24"/>
        </w:rPr>
        <w:t xml:space="preserve"> Sub County is statistically significant.</w:t>
      </w:r>
      <w:r w:rsidR="005A5C02" w:rsidRPr="00CB1BCC">
        <w:rPr>
          <w:rFonts w:ascii="Times New Roman" w:hAnsi="Times New Roman"/>
          <w:b w:val="0"/>
          <w:color w:val="auto"/>
          <w:sz w:val="24"/>
          <w:szCs w:val="24"/>
        </w:rPr>
        <w:t xml:space="preserve"> </w:t>
      </w:r>
      <w:r w:rsidRPr="00CB1BCC">
        <w:rPr>
          <w:rFonts w:ascii="Times New Roman" w:hAnsi="Times New Roman"/>
          <w:b w:val="0"/>
          <w:color w:val="auto"/>
          <w:sz w:val="24"/>
          <w:szCs w:val="24"/>
        </w:rPr>
        <w:t>The moderate R square</w:t>
      </w:r>
      <w:r w:rsidR="005A5C02" w:rsidRPr="00CB1BCC">
        <w:rPr>
          <w:rFonts w:ascii="Times New Roman" w:hAnsi="Times New Roman"/>
          <w:b w:val="0"/>
          <w:color w:val="auto"/>
          <w:sz w:val="24"/>
          <w:szCs w:val="24"/>
        </w:rPr>
        <w:t xml:space="preserve"> </w:t>
      </w:r>
      <w:r w:rsidRPr="00CB1BCC">
        <w:rPr>
          <w:rFonts w:ascii="Times New Roman" w:hAnsi="Times New Roman"/>
          <w:b w:val="0"/>
          <w:color w:val="auto"/>
          <w:sz w:val="24"/>
          <w:szCs w:val="24"/>
        </w:rPr>
        <w:t xml:space="preserve">of 0.485 tells us that the model does a fair job in predicting the performance of schools in </w:t>
      </w:r>
      <w:proofErr w:type="spellStart"/>
      <w:r w:rsidRPr="00CB1BCC">
        <w:rPr>
          <w:rFonts w:ascii="Times New Roman" w:hAnsi="Times New Roman"/>
          <w:b w:val="0"/>
          <w:color w:val="auto"/>
          <w:sz w:val="24"/>
          <w:szCs w:val="24"/>
        </w:rPr>
        <w:t>Nagongera</w:t>
      </w:r>
      <w:proofErr w:type="spellEnd"/>
      <w:r w:rsidRPr="00CB1BCC">
        <w:rPr>
          <w:rFonts w:ascii="Times New Roman" w:hAnsi="Times New Roman"/>
          <w:b w:val="0"/>
          <w:color w:val="auto"/>
          <w:sz w:val="24"/>
          <w:szCs w:val="24"/>
        </w:rPr>
        <w:t xml:space="preserve"> Sub County</w:t>
      </w:r>
    </w:p>
    <w:p w:rsidR="00335AFB" w:rsidRPr="00CB1BCC" w:rsidRDefault="00335AFB" w:rsidP="00335AFB">
      <w:pPr>
        <w:spacing w:line="480" w:lineRule="auto"/>
        <w:jc w:val="both"/>
        <w:rPr>
          <w:rFonts w:ascii="Times New Roman" w:hAnsi="Times New Roman"/>
          <w:sz w:val="24"/>
          <w:szCs w:val="24"/>
        </w:rPr>
      </w:pPr>
      <w:r w:rsidRPr="00CB1BCC">
        <w:rPr>
          <w:rFonts w:ascii="Times New Roman" w:hAnsi="Times New Roman"/>
          <w:sz w:val="24"/>
          <w:szCs w:val="24"/>
        </w:rPr>
        <w:t>.</w:t>
      </w:r>
    </w:p>
    <w:p w:rsidR="0044467D" w:rsidRPr="00CB1BCC" w:rsidRDefault="0044467D" w:rsidP="00335AFB">
      <w:pPr>
        <w:spacing w:line="480" w:lineRule="auto"/>
        <w:jc w:val="both"/>
        <w:rPr>
          <w:rFonts w:ascii="Times New Roman" w:hAnsi="Times New Roman"/>
          <w:sz w:val="24"/>
          <w:szCs w:val="24"/>
        </w:rPr>
      </w:pPr>
    </w:p>
    <w:p w:rsidR="0044467D" w:rsidRPr="00CB1BCC" w:rsidRDefault="0044467D" w:rsidP="00335AFB">
      <w:pPr>
        <w:spacing w:line="480" w:lineRule="auto"/>
        <w:jc w:val="both"/>
        <w:rPr>
          <w:rFonts w:ascii="Times New Roman" w:hAnsi="Times New Roman"/>
          <w:sz w:val="24"/>
          <w:szCs w:val="24"/>
        </w:rPr>
      </w:pPr>
    </w:p>
    <w:p w:rsidR="0058056F" w:rsidRPr="00CB1BCC" w:rsidRDefault="0058056F" w:rsidP="00335AFB">
      <w:pPr>
        <w:spacing w:line="480" w:lineRule="auto"/>
        <w:jc w:val="both"/>
        <w:rPr>
          <w:rFonts w:ascii="Times New Roman" w:hAnsi="Times New Roman"/>
          <w:sz w:val="24"/>
          <w:szCs w:val="24"/>
        </w:rPr>
      </w:pPr>
    </w:p>
    <w:p w:rsidR="0058056F" w:rsidRPr="00CB1BCC" w:rsidRDefault="0058056F" w:rsidP="00335AFB">
      <w:pPr>
        <w:spacing w:line="480" w:lineRule="auto"/>
        <w:jc w:val="both"/>
        <w:rPr>
          <w:rFonts w:ascii="Times New Roman" w:hAnsi="Times New Roman"/>
          <w:sz w:val="24"/>
          <w:szCs w:val="24"/>
        </w:rPr>
      </w:pPr>
    </w:p>
    <w:p w:rsidR="0058056F" w:rsidRPr="00CB1BCC" w:rsidRDefault="0058056F" w:rsidP="00335AFB">
      <w:pPr>
        <w:spacing w:line="480" w:lineRule="auto"/>
        <w:jc w:val="both"/>
        <w:rPr>
          <w:rFonts w:ascii="Times New Roman" w:hAnsi="Times New Roman"/>
          <w:sz w:val="24"/>
          <w:szCs w:val="24"/>
        </w:rPr>
      </w:pPr>
    </w:p>
    <w:p w:rsidR="003E24BA" w:rsidRPr="00CB1BCC" w:rsidRDefault="003E24BA">
      <w:pPr>
        <w:rPr>
          <w:rFonts w:ascii="Times New Roman" w:eastAsia="Calibri" w:hAnsi="Times New Roman"/>
          <w:b/>
          <w:sz w:val="24"/>
          <w:szCs w:val="24"/>
        </w:rPr>
      </w:pPr>
      <w:r w:rsidRPr="00CB1BCC">
        <w:rPr>
          <w:rFonts w:ascii="Times New Roman" w:eastAsia="Calibri" w:hAnsi="Times New Roman"/>
          <w:b/>
          <w:sz w:val="24"/>
          <w:szCs w:val="24"/>
        </w:rPr>
        <w:br w:type="page"/>
      </w:r>
    </w:p>
    <w:p w:rsidR="007B7B2E" w:rsidRPr="00CB1BCC" w:rsidRDefault="007B7B2E" w:rsidP="00846364">
      <w:pPr>
        <w:pStyle w:val="Heading1"/>
        <w:spacing w:before="0" w:line="480" w:lineRule="auto"/>
        <w:jc w:val="center"/>
        <w:rPr>
          <w:rFonts w:ascii="Times New Roman" w:eastAsia="Calibri" w:hAnsi="Times New Roman"/>
          <w:color w:val="auto"/>
          <w:sz w:val="24"/>
        </w:rPr>
      </w:pPr>
      <w:bookmarkStart w:id="294" w:name="_Toc3909406"/>
      <w:bookmarkStart w:id="295" w:name="_Toc4165457"/>
      <w:r w:rsidRPr="00CB1BCC">
        <w:rPr>
          <w:rFonts w:ascii="Times New Roman" w:eastAsia="Calibri" w:hAnsi="Times New Roman"/>
          <w:color w:val="auto"/>
          <w:sz w:val="24"/>
        </w:rPr>
        <w:lastRenderedPageBreak/>
        <w:t>CHAPTER FIVE</w:t>
      </w:r>
      <w:bookmarkEnd w:id="294"/>
      <w:bookmarkEnd w:id="295"/>
    </w:p>
    <w:p w:rsidR="007B7B2E" w:rsidRPr="00CB1BCC" w:rsidRDefault="007B7B2E" w:rsidP="00846364">
      <w:pPr>
        <w:pStyle w:val="Heading1"/>
        <w:spacing w:before="0" w:line="480" w:lineRule="auto"/>
        <w:jc w:val="center"/>
        <w:rPr>
          <w:rFonts w:ascii="Times New Roman" w:eastAsia="Calibri" w:hAnsi="Times New Roman"/>
          <w:color w:val="auto"/>
          <w:sz w:val="24"/>
          <w:lang w:val="en-GB"/>
        </w:rPr>
      </w:pPr>
      <w:bookmarkStart w:id="296" w:name="_Toc3909407"/>
      <w:bookmarkStart w:id="297" w:name="_Toc4165458"/>
      <w:r w:rsidRPr="00CB1BCC">
        <w:rPr>
          <w:rFonts w:ascii="Times New Roman" w:eastAsia="Calibri" w:hAnsi="Times New Roman"/>
          <w:color w:val="auto"/>
          <w:sz w:val="24"/>
          <w:lang w:val="en-GB"/>
        </w:rPr>
        <w:t>SUMMARY, DISCUSSION, CONCLUSIONS AND RECOMMENDATIONS</w:t>
      </w:r>
      <w:bookmarkEnd w:id="296"/>
      <w:bookmarkEnd w:id="297"/>
    </w:p>
    <w:p w:rsidR="007B7B2E" w:rsidRPr="00CB1BCC" w:rsidRDefault="007B7B2E" w:rsidP="00F87F14">
      <w:pPr>
        <w:pStyle w:val="Heading1"/>
        <w:spacing w:before="0" w:line="480" w:lineRule="auto"/>
        <w:rPr>
          <w:rFonts w:ascii="Times New Roman" w:eastAsia="Calibri" w:hAnsi="Times New Roman"/>
          <w:color w:val="auto"/>
          <w:sz w:val="24"/>
        </w:rPr>
      </w:pPr>
      <w:bookmarkStart w:id="298" w:name="_Toc3909408"/>
      <w:bookmarkStart w:id="299" w:name="_Toc4165459"/>
      <w:r w:rsidRPr="00CB1BCC">
        <w:rPr>
          <w:rFonts w:ascii="Times New Roman" w:eastAsia="Calibri" w:hAnsi="Times New Roman"/>
          <w:color w:val="auto"/>
          <w:sz w:val="24"/>
        </w:rPr>
        <w:t>5.1</w:t>
      </w:r>
      <w:r w:rsidR="00846364" w:rsidRPr="00CB1BCC">
        <w:rPr>
          <w:rFonts w:ascii="Times New Roman" w:eastAsia="Calibri" w:hAnsi="Times New Roman"/>
          <w:color w:val="auto"/>
          <w:sz w:val="24"/>
        </w:rPr>
        <w:t xml:space="preserve"> </w:t>
      </w:r>
      <w:r w:rsidRPr="00CB1BCC">
        <w:rPr>
          <w:rFonts w:ascii="Times New Roman" w:eastAsia="Calibri" w:hAnsi="Times New Roman"/>
          <w:color w:val="auto"/>
          <w:sz w:val="24"/>
        </w:rPr>
        <w:t>Introduction</w:t>
      </w:r>
      <w:bookmarkEnd w:id="298"/>
      <w:bookmarkEnd w:id="299"/>
    </w:p>
    <w:p w:rsidR="007B7B2E" w:rsidRPr="00CB1BCC" w:rsidRDefault="007B7B2E" w:rsidP="000C3974">
      <w:pPr>
        <w:keepNext/>
        <w:keepLines/>
        <w:spacing w:after="100" w:line="480" w:lineRule="auto"/>
        <w:contextualSpacing/>
        <w:jc w:val="both"/>
        <w:rPr>
          <w:rFonts w:ascii="Times New Roman" w:eastAsia="Calibri" w:hAnsi="Times New Roman"/>
          <w:sz w:val="24"/>
          <w:szCs w:val="24"/>
          <w:lang w:val="en-GB"/>
        </w:rPr>
      </w:pPr>
      <w:r w:rsidRPr="00CB1BCC">
        <w:rPr>
          <w:rFonts w:ascii="Times New Roman" w:eastAsia="Calibri" w:hAnsi="Times New Roman"/>
          <w:sz w:val="24"/>
          <w:szCs w:val="24"/>
          <w:lang w:val="en-GB"/>
        </w:rPr>
        <w:t>This chapter summarises; discusses</w:t>
      </w:r>
      <w:r w:rsidR="00D74B43" w:rsidRPr="00CB1BCC">
        <w:rPr>
          <w:rFonts w:ascii="Times New Roman" w:eastAsia="Calibri" w:hAnsi="Times New Roman"/>
          <w:sz w:val="24"/>
          <w:szCs w:val="24"/>
          <w:lang w:val="en-GB"/>
        </w:rPr>
        <w:t>,</w:t>
      </w:r>
      <w:r w:rsidRPr="00CB1BCC">
        <w:rPr>
          <w:rFonts w:ascii="Times New Roman" w:eastAsia="Calibri" w:hAnsi="Times New Roman"/>
          <w:sz w:val="24"/>
          <w:szCs w:val="24"/>
          <w:lang w:val="en-GB"/>
        </w:rPr>
        <w:t xml:space="preserve"> draws conclusions and makes recommendations basing on the findings of the study presented in chapter four above. The chapter is organised in line with the objectives of the study and the research questions that guided the study. This chapter finally, puts together all the information gathered from the first to the fourth chapters.</w:t>
      </w:r>
      <w:r w:rsidR="005A5C02" w:rsidRPr="00CB1BCC">
        <w:rPr>
          <w:rFonts w:ascii="Times New Roman" w:eastAsia="Calibri" w:hAnsi="Times New Roman"/>
          <w:sz w:val="24"/>
          <w:szCs w:val="24"/>
          <w:lang w:val="en-GB"/>
        </w:rPr>
        <w:t xml:space="preserve"> </w:t>
      </w:r>
      <w:r w:rsidR="000C3974" w:rsidRPr="00CB1BCC">
        <w:rPr>
          <w:rFonts w:ascii="Times New Roman" w:eastAsia="Calibri" w:hAnsi="Times New Roman"/>
          <w:sz w:val="24"/>
          <w:szCs w:val="24"/>
          <w:lang w:val="en-GB"/>
        </w:rPr>
        <w:t xml:space="preserve">The general objective of the study was “to examine the effect of leadership styles on performance of UPE Schools in Uganda taking a case of six selected schools in </w:t>
      </w:r>
      <w:proofErr w:type="spellStart"/>
      <w:r w:rsidR="000C3974" w:rsidRPr="00CB1BCC">
        <w:rPr>
          <w:rFonts w:ascii="Times New Roman" w:eastAsia="Calibri" w:hAnsi="Times New Roman"/>
          <w:sz w:val="24"/>
          <w:szCs w:val="24"/>
          <w:lang w:val="en-GB"/>
        </w:rPr>
        <w:t>Nagongera</w:t>
      </w:r>
      <w:proofErr w:type="spellEnd"/>
      <w:r w:rsidR="000C3974" w:rsidRPr="00CB1BCC">
        <w:rPr>
          <w:rFonts w:ascii="Times New Roman" w:eastAsia="Calibri" w:hAnsi="Times New Roman"/>
          <w:sz w:val="24"/>
          <w:szCs w:val="24"/>
          <w:lang w:val="en-GB"/>
        </w:rPr>
        <w:t xml:space="preserve"> sub-county, </w:t>
      </w:r>
      <w:proofErr w:type="spellStart"/>
      <w:r w:rsidR="000C3974" w:rsidRPr="00CB1BCC">
        <w:rPr>
          <w:rFonts w:ascii="Times New Roman" w:eastAsia="Calibri" w:hAnsi="Times New Roman"/>
          <w:sz w:val="24"/>
          <w:szCs w:val="24"/>
          <w:lang w:val="en-GB"/>
        </w:rPr>
        <w:t>Tororo</w:t>
      </w:r>
      <w:proofErr w:type="spellEnd"/>
      <w:r w:rsidR="000C3974" w:rsidRPr="00CB1BCC">
        <w:rPr>
          <w:rFonts w:ascii="Times New Roman" w:eastAsia="Calibri" w:hAnsi="Times New Roman"/>
          <w:sz w:val="24"/>
          <w:szCs w:val="24"/>
          <w:lang w:val="en-GB"/>
        </w:rPr>
        <w:t xml:space="preserve"> district</w:t>
      </w:r>
      <w:r w:rsidR="008C3157" w:rsidRPr="00CB1BCC">
        <w:rPr>
          <w:rFonts w:ascii="Times New Roman" w:eastAsia="Calibri" w:hAnsi="Times New Roman"/>
          <w:sz w:val="24"/>
          <w:szCs w:val="24"/>
          <w:lang w:val="en-GB"/>
        </w:rPr>
        <w:t>.”</w:t>
      </w:r>
      <w:r w:rsidR="000C3974" w:rsidRPr="00CB1BCC">
        <w:rPr>
          <w:rFonts w:ascii="Times New Roman" w:eastAsia="Calibri" w:hAnsi="Times New Roman"/>
          <w:sz w:val="24"/>
          <w:szCs w:val="24"/>
          <w:lang w:val="en-GB"/>
        </w:rPr>
        <w:t xml:space="preserve"> </w:t>
      </w:r>
      <w:r w:rsidR="008C3157" w:rsidRPr="00CB1BCC">
        <w:rPr>
          <w:rFonts w:ascii="Times New Roman" w:eastAsia="Calibri" w:hAnsi="Times New Roman"/>
          <w:sz w:val="24"/>
          <w:szCs w:val="24"/>
          <w:lang w:val="en-GB"/>
        </w:rPr>
        <w:t>B</w:t>
      </w:r>
      <w:r w:rsidR="000C3974" w:rsidRPr="00CB1BCC">
        <w:rPr>
          <w:rFonts w:ascii="Times New Roman" w:eastAsia="Calibri" w:hAnsi="Times New Roman"/>
          <w:sz w:val="24"/>
          <w:szCs w:val="24"/>
          <w:lang w:val="en-GB"/>
        </w:rPr>
        <w:t>elow are the summaries of the results.</w:t>
      </w:r>
    </w:p>
    <w:p w:rsidR="007F77E3" w:rsidRPr="00CB1BCC" w:rsidRDefault="00060A90" w:rsidP="00F87F14">
      <w:pPr>
        <w:pStyle w:val="Heading1"/>
        <w:spacing w:before="0" w:line="480" w:lineRule="auto"/>
        <w:rPr>
          <w:rFonts w:ascii="Times New Roman" w:hAnsi="Times New Roman"/>
          <w:color w:val="auto"/>
          <w:sz w:val="24"/>
        </w:rPr>
      </w:pPr>
      <w:bookmarkStart w:id="300" w:name="_Toc3909409"/>
      <w:bookmarkStart w:id="301" w:name="_Toc4165460"/>
      <w:r w:rsidRPr="00CB1BCC">
        <w:rPr>
          <w:rFonts w:ascii="Times New Roman" w:hAnsi="Times New Roman"/>
          <w:color w:val="auto"/>
          <w:sz w:val="24"/>
        </w:rPr>
        <w:t>5.2 Summary of the find</w:t>
      </w:r>
      <w:r w:rsidR="000C3974" w:rsidRPr="00CB1BCC">
        <w:rPr>
          <w:rFonts w:ascii="Times New Roman" w:hAnsi="Times New Roman"/>
          <w:color w:val="auto"/>
          <w:sz w:val="24"/>
        </w:rPr>
        <w:t>ings</w:t>
      </w:r>
      <w:bookmarkEnd w:id="300"/>
      <w:bookmarkEnd w:id="301"/>
    </w:p>
    <w:p w:rsidR="00060A90" w:rsidRPr="00CB1BCC" w:rsidRDefault="000C3974" w:rsidP="00F87F14">
      <w:pPr>
        <w:pStyle w:val="Heading1"/>
        <w:spacing w:before="0" w:line="480" w:lineRule="auto"/>
        <w:rPr>
          <w:rFonts w:ascii="Times New Roman" w:hAnsi="Times New Roman"/>
          <w:color w:val="auto"/>
          <w:sz w:val="24"/>
        </w:rPr>
      </w:pPr>
      <w:bookmarkStart w:id="302" w:name="_Toc3909410"/>
      <w:bookmarkStart w:id="303" w:name="_Toc4165461"/>
      <w:r w:rsidRPr="00CB1BCC">
        <w:rPr>
          <w:rFonts w:ascii="Times New Roman" w:hAnsi="Times New Roman"/>
          <w:color w:val="auto"/>
          <w:sz w:val="24"/>
        </w:rPr>
        <w:t xml:space="preserve">5.2.1 </w:t>
      </w:r>
      <w:proofErr w:type="spellStart"/>
      <w:r w:rsidR="00E05531" w:rsidRPr="00CB1BCC">
        <w:rPr>
          <w:rFonts w:ascii="Times New Roman" w:hAnsi="Times New Roman"/>
          <w:color w:val="auto"/>
          <w:sz w:val="24"/>
        </w:rPr>
        <w:t>Laizez</w:t>
      </w:r>
      <w:proofErr w:type="spellEnd"/>
      <w:r w:rsidR="00060A90" w:rsidRPr="00CB1BCC">
        <w:rPr>
          <w:rFonts w:ascii="Times New Roman" w:hAnsi="Times New Roman"/>
          <w:color w:val="auto"/>
          <w:sz w:val="24"/>
        </w:rPr>
        <w:t xml:space="preserve"> fair leadership styles and performance of UPE schools</w:t>
      </w:r>
      <w:bookmarkEnd w:id="302"/>
      <w:bookmarkEnd w:id="303"/>
    </w:p>
    <w:p w:rsidR="00F038BD" w:rsidRPr="00CB1BCC" w:rsidRDefault="00F038BD" w:rsidP="00F038BD">
      <w:pPr>
        <w:pStyle w:val="Heading1"/>
        <w:spacing w:before="0" w:line="480" w:lineRule="auto"/>
        <w:jc w:val="both"/>
        <w:rPr>
          <w:rFonts w:ascii="Times New Roman" w:hAnsi="Times New Roman"/>
          <w:b w:val="0"/>
          <w:bCs w:val="0"/>
          <w:color w:val="auto"/>
          <w:sz w:val="24"/>
          <w:szCs w:val="24"/>
        </w:rPr>
      </w:pPr>
      <w:bookmarkStart w:id="304" w:name="_Toc3909411"/>
      <w:bookmarkStart w:id="305" w:name="_Toc4165462"/>
      <w:r w:rsidRPr="00CB1BCC">
        <w:rPr>
          <w:rFonts w:ascii="Times New Roman" w:hAnsi="Times New Roman"/>
          <w:b w:val="0"/>
          <w:bCs w:val="0"/>
          <w:color w:val="auto"/>
          <w:sz w:val="24"/>
          <w:szCs w:val="24"/>
        </w:rPr>
        <w:t xml:space="preserve">Study findings revealed that there is a statistical significance relationship between Laissez faire leadership style (independent variable) and performance of six selected UPE schools within </w:t>
      </w:r>
      <w:proofErr w:type="spellStart"/>
      <w:r w:rsidRPr="00CB1BCC">
        <w:rPr>
          <w:rFonts w:ascii="Times New Roman" w:hAnsi="Times New Roman"/>
          <w:b w:val="0"/>
          <w:bCs w:val="0"/>
          <w:color w:val="auto"/>
          <w:sz w:val="24"/>
          <w:szCs w:val="24"/>
        </w:rPr>
        <w:t>Nagongera</w:t>
      </w:r>
      <w:proofErr w:type="spellEnd"/>
      <w:r w:rsidRPr="00CB1BCC">
        <w:rPr>
          <w:rFonts w:ascii="Times New Roman" w:hAnsi="Times New Roman"/>
          <w:b w:val="0"/>
          <w:bCs w:val="0"/>
          <w:color w:val="auto"/>
          <w:sz w:val="24"/>
          <w:szCs w:val="24"/>
        </w:rPr>
        <w:t xml:space="preserve"> sub-county (dependent variable). It shows that through bivariate means, there is a positive correlation of r = 0.403* and Significance at 0.000 implying that there is a significant positive relationship between Laissez faire leadership style and performance of six selected UPE schools in </w:t>
      </w:r>
      <w:proofErr w:type="spellStart"/>
      <w:r w:rsidRPr="00CB1BCC">
        <w:rPr>
          <w:rFonts w:ascii="Times New Roman" w:hAnsi="Times New Roman"/>
          <w:b w:val="0"/>
          <w:bCs w:val="0"/>
          <w:color w:val="auto"/>
          <w:sz w:val="24"/>
          <w:szCs w:val="24"/>
        </w:rPr>
        <w:t>Nagongera</w:t>
      </w:r>
      <w:proofErr w:type="spellEnd"/>
      <w:r w:rsidRPr="00CB1BCC">
        <w:rPr>
          <w:rFonts w:ascii="Times New Roman" w:hAnsi="Times New Roman"/>
          <w:b w:val="0"/>
          <w:bCs w:val="0"/>
          <w:color w:val="auto"/>
          <w:sz w:val="24"/>
          <w:szCs w:val="24"/>
        </w:rPr>
        <w:t xml:space="preserve"> sub-county. The relationship between laissez faire leadership style and performance in six selected UPE schools in </w:t>
      </w:r>
      <w:proofErr w:type="spellStart"/>
      <w:r w:rsidRPr="00CB1BCC">
        <w:rPr>
          <w:rFonts w:ascii="Times New Roman" w:hAnsi="Times New Roman"/>
          <w:b w:val="0"/>
          <w:bCs w:val="0"/>
          <w:color w:val="auto"/>
          <w:sz w:val="24"/>
          <w:szCs w:val="24"/>
        </w:rPr>
        <w:t>Nagongera</w:t>
      </w:r>
      <w:proofErr w:type="spellEnd"/>
      <w:r w:rsidRPr="00CB1BCC">
        <w:rPr>
          <w:rFonts w:ascii="Times New Roman" w:hAnsi="Times New Roman"/>
          <w:b w:val="0"/>
          <w:bCs w:val="0"/>
          <w:color w:val="auto"/>
          <w:sz w:val="24"/>
          <w:szCs w:val="24"/>
        </w:rPr>
        <w:t xml:space="preserve"> sub-county is statistically significant. An improvement on laissez faire leadership will lead to a significant improvement on performance. The earlier hypothesis from chapter one is rejected and substituted for a null hypothesis</w:t>
      </w:r>
      <w:bookmarkEnd w:id="305"/>
    </w:p>
    <w:p w:rsidR="00846364" w:rsidRPr="00CB1BCC" w:rsidRDefault="00846364">
      <w:pPr>
        <w:spacing w:after="0" w:line="240" w:lineRule="auto"/>
        <w:rPr>
          <w:rFonts w:ascii="Times New Roman" w:hAnsi="Times New Roman"/>
          <w:b/>
          <w:bCs/>
          <w:sz w:val="24"/>
          <w:szCs w:val="28"/>
        </w:rPr>
      </w:pPr>
      <w:r w:rsidRPr="00CB1BCC">
        <w:rPr>
          <w:rFonts w:ascii="Times New Roman" w:hAnsi="Times New Roman"/>
          <w:sz w:val="24"/>
        </w:rPr>
        <w:br w:type="page"/>
      </w:r>
    </w:p>
    <w:p w:rsidR="00060A90" w:rsidRPr="00CB1BCC" w:rsidRDefault="00060A90" w:rsidP="00F038BD">
      <w:pPr>
        <w:pStyle w:val="Heading1"/>
        <w:spacing w:before="0" w:line="480" w:lineRule="auto"/>
        <w:jc w:val="both"/>
        <w:rPr>
          <w:rFonts w:ascii="Times New Roman" w:hAnsi="Times New Roman"/>
          <w:color w:val="auto"/>
          <w:sz w:val="24"/>
        </w:rPr>
      </w:pPr>
      <w:bookmarkStart w:id="306" w:name="_Toc4165463"/>
      <w:r w:rsidRPr="00CB1BCC">
        <w:rPr>
          <w:rFonts w:ascii="Times New Roman" w:hAnsi="Times New Roman"/>
          <w:color w:val="auto"/>
          <w:sz w:val="24"/>
        </w:rPr>
        <w:lastRenderedPageBreak/>
        <w:t xml:space="preserve">5.2.2 </w:t>
      </w:r>
      <w:r w:rsidR="000C3974" w:rsidRPr="00CB1BCC">
        <w:rPr>
          <w:rFonts w:ascii="Times New Roman" w:hAnsi="Times New Roman"/>
          <w:color w:val="auto"/>
          <w:sz w:val="24"/>
        </w:rPr>
        <w:t>D</w:t>
      </w:r>
      <w:r w:rsidRPr="00CB1BCC">
        <w:rPr>
          <w:rFonts w:ascii="Times New Roman" w:hAnsi="Times New Roman"/>
          <w:color w:val="auto"/>
          <w:sz w:val="24"/>
        </w:rPr>
        <w:t>emocratic leadership styles and performance of UPE schools</w:t>
      </w:r>
      <w:bookmarkEnd w:id="304"/>
      <w:bookmarkEnd w:id="306"/>
    </w:p>
    <w:p w:rsidR="00060A90" w:rsidRPr="00CB1BCC" w:rsidRDefault="00F038BD" w:rsidP="00060A90">
      <w:pPr>
        <w:spacing w:line="480" w:lineRule="auto"/>
        <w:jc w:val="both"/>
        <w:rPr>
          <w:rFonts w:ascii="Times New Roman" w:hAnsi="Times New Roman"/>
          <w:sz w:val="24"/>
          <w:szCs w:val="24"/>
        </w:rPr>
      </w:pPr>
      <w:r w:rsidRPr="00CB1BCC">
        <w:rPr>
          <w:rFonts w:ascii="Times New Roman" w:hAnsi="Times New Roman"/>
          <w:sz w:val="24"/>
          <w:szCs w:val="24"/>
        </w:rPr>
        <w:t xml:space="preserve">Study findings revealed that there is a statistical significance relationship between democratic leadership styles (independent variable) and performance of six selected UPE schools within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 (dependent variable). It reveals that through bivariate means, there is a significant moderate positive relationship between </w:t>
      </w:r>
      <w:proofErr w:type="spellStart"/>
      <w:r w:rsidRPr="00CB1BCC">
        <w:rPr>
          <w:rFonts w:ascii="Times New Roman" w:hAnsi="Times New Roman"/>
          <w:sz w:val="24"/>
          <w:szCs w:val="24"/>
        </w:rPr>
        <w:t>variablesof</w:t>
      </w:r>
      <w:proofErr w:type="spellEnd"/>
      <w:r w:rsidRPr="00CB1BCC">
        <w:rPr>
          <w:rFonts w:ascii="Times New Roman" w:hAnsi="Times New Roman"/>
          <w:sz w:val="24"/>
          <w:szCs w:val="24"/>
        </w:rPr>
        <w:t xml:space="preserve"> r=0.625* and significance level of 0.000. The relationship between democratic leadership style and performance in six selected UPE schools 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 is statistically significant. This implies that there will be an increase in performance if democratic leadership style is put in place.  The earlier hypothesis is upheld.</w:t>
      </w:r>
    </w:p>
    <w:p w:rsidR="00060A90" w:rsidRPr="00CB1BCC" w:rsidRDefault="000C3974" w:rsidP="00F87F14">
      <w:pPr>
        <w:pStyle w:val="Heading1"/>
        <w:spacing w:before="0" w:line="480" w:lineRule="auto"/>
        <w:rPr>
          <w:rFonts w:ascii="Times New Roman" w:hAnsi="Times New Roman"/>
          <w:color w:val="auto"/>
          <w:sz w:val="24"/>
        </w:rPr>
      </w:pPr>
      <w:bookmarkStart w:id="307" w:name="_Toc3909412"/>
      <w:bookmarkStart w:id="308" w:name="_Toc4165464"/>
      <w:r w:rsidRPr="00CB1BCC">
        <w:rPr>
          <w:rFonts w:ascii="Times New Roman" w:hAnsi="Times New Roman"/>
          <w:color w:val="auto"/>
          <w:sz w:val="24"/>
        </w:rPr>
        <w:t xml:space="preserve">5.2.3 </w:t>
      </w:r>
      <w:r w:rsidR="008928CF" w:rsidRPr="00CB1BCC">
        <w:rPr>
          <w:rFonts w:ascii="Times New Roman" w:hAnsi="Times New Roman"/>
          <w:color w:val="auto"/>
          <w:sz w:val="24"/>
        </w:rPr>
        <w:t>Autocratic</w:t>
      </w:r>
      <w:r w:rsidR="00060A90" w:rsidRPr="00CB1BCC">
        <w:rPr>
          <w:rFonts w:ascii="Times New Roman" w:hAnsi="Times New Roman"/>
          <w:color w:val="auto"/>
          <w:sz w:val="24"/>
        </w:rPr>
        <w:t xml:space="preserve"> leadership styles and performance of UPE schools</w:t>
      </w:r>
      <w:bookmarkEnd w:id="307"/>
      <w:bookmarkEnd w:id="308"/>
    </w:p>
    <w:p w:rsidR="00060A90" w:rsidRPr="00CB1BCC" w:rsidRDefault="00F038BD" w:rsidP="00F038BD">
      <w:pPr>
        <w:spacing w:line="480" w:lineRule="auto"/>
        <w:jc w:val="both"/>
        <w:rPr>
          <w:rFonts w:ascii="Times New Roman" w:hAnsi="Times New Roman"/>
          <w:sz w:val="24"/>
          <w:szCs w:val="24"/>
        </w:rPr>
      </w:pPr>
      <w:r w:rsidRPr="00CB1BCC">
        <w:rPr>
          <w:rFonts w:ascii="Times New Roman" w:hAnsi="Times New Roman"/>
          <w:sz w:val="24"/>
          <w:szCs w:val="24"/>
        </w:rPr>
        <w:t xml:space="preserve">Study findings revealed that there is a significant strong positive relationship between Autocratic leadership styles (independent variable) and performance of UPE schools within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 (dependent variable). The study reveals that through bivariate means, there is a statistical significance positive relationship of r = 0.664* and significance of 0.000. The relationship between Autocratic leadership styles and performance in six selected UPE schools 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 is statistically significant. This implies that there will be an increase in performance if </w:t>
      </w:r>
      <w:proofErr w:type="gramStart"/>
      <w:r w:rsidRPr="00CB1BCC">
        <w:rPr>
          <w:rFonts w:ascii="Times New Roman" w:hAnsi="Times New Roman"/>
          <w:sz w:val="24"/>
          <w:szCs w:val="24"/>
        </w:rPr>
        <w:t>Autocratic leadership styles is</w:t>
      </w:r>
      <w:proofErr w:type="gramEnd"/>
      <w:r w:rsidRPr="00CB1BCC">
        <w:rPr>
          <w:rFonts w:ascii="Times New Roman" w:hAnsi="Times New Roman"/>
          <w:sz w:val="24"/>
          <w:szCs w:val="24"/>
        </w:rPr>
        <w:t xml:space="preserve"> put in place.  The earlier hypothesis from chapter one is rejected and substituted for a null hypothesis</w:t>
      </w:r>
      <w:r w:rsidR="00060A90" w:rsidRPr="00CB1BCC">
        <w:rPr>
          <w:rFonts w:ascii="Times New Roman" w:hAnsi="Times New Roman"/>
          <w:sz w:val="24"/>
          <w:szCs w:val="24"/>
        </w:rPr>
        <w:t>.</w:t>
      </w:r>
    </w:p>
    <w:p w:rsidR="00060A90" w:rsidRPr="00CB1BCC" w:rsidRDefault="007F77E3" w:rsidP="00F87F14">
      <w:pPr>
        <w:pStyle w:val="Heading1"/>
        <w:spacing w:before="0" w:line="480" w:lineRule="auto"/>
        <w:rPr>
          <w:rFonts w:ascii="Times New Roman" w:eastAsia="Calibri" w:hAnsi="Times New Roman"/>
          <w:color w:val="auto"/>
          <w:sz w:val="24"/>
          <w:lang w:val="en-GB"/>
        </w:rPr>
      </w:pPr>
      <w:bookmarkStart w:id="309" w:name="_Toc3909413"/>
      <w:bookmarkStart w:id="310" w:name="_Toc4165465"/>
      <w:r w:rsidRPr="00CB1BCC">
        <w:rPr>
          <w:rFonts w:ascii="Times New Roman" w:hAnsi="Times New Roman"/>
          <w:color w:val="auto"/>
          <w:sz w:val="24"/>
        </w:rPr>
        <w:t>5.</w:t>
      </w:r>
      <w:r w:rsidR="00060A90" w:rsidRPr="00CB1BCC">
        <w:rPr>
          <w:rFonts w:ascii="Times New Roman" w:hAnsi="Times New Roman"/>
          <w:color w:val="auto"/>
          <w:sz w:val="24"/>
        </w:rPr>
        <w:t>3</w:t>
      </w:r>
      <w:r w:rsidR="000C3974" w:rsidRPr="00CB1BCC">
        <w:rPr>
          <w:rFonts w:ascii="Times New Roman" w:hAnsi="Times New Roman"/>
          <w:color w:val="auto"/>
          <w:sz w:val="24"/>
        </w:rPr>
        <w:t xml:space="preserve"> Discussion of the F</w:t>
      </w:r>
      <w:r w:rsidR="00335AFB" w:rsidRPr="00CB1BCC">
        <w:rPr>
          <w:rFonts w:ascii="Times New Roman" w:hAnsi="Times New Roman"/>
          <w:color w:val="auto"/>
          <w:sz w:val="24"/>
        </w:rPr>
        <w:t>indings</w:t>
      </w:r>
      <w:bookmarkEnd w:id="309"/>
      <w:bookmarkEnd w:id="310"/>
    </w:p>
    <w:p w:rsidR="00060A90" w:rsidRPr="00CB1BCC" w:rsidRDefault="00060A90" w:rsidP="00E05531">
      <w:pPr>
        <w:autoSpaceDE w:val="0"/>
        <w:autoSpaceDN w:val="0"/>
        <w:adjustRightInd w:val="0"/>
        <w:spacing w:line="480" w:lineRule="auto"/>
        <w:jc w:val="both"/>
        <w:rPr>
          <w:rFonts w:ascii="Times New Roman" w:eastAsia="Calibri" w:hAnsi="Times New Roman"/>
          <w:sz w:val="24"/>
          <w:szCs w:val="24"/>
        </w:rPr>
      </w:pPr>
      <w:r w:rsidRPr="00CB1BCC">
        <w:rPr>
          <w:rFonts w:ascii="Times New Roman" w:eastAsia="Calibri" w:hAnsi="Times New Roman"/>
          <w:sz w:val="24"/>
          <w:szCs w:val="24"/>
          <w:lang w:val="en-GB"/>
        </w:rPr>
        <w:t xml:space="preserve">The </w:t>
      </w:r>
      <w:r w:rsidRPr="00CB1BCC">
        <w:rPr>
          <w:rFonts w:ascii="Times New Roman" w:eastAsia="Calibri" w:hAnsi="Times New Roman"/>
          <w:sz w:val="24"/>
          <w:szCs w:val="24"/>
        </w:rPr>
        <w:t>discussions were based on the study objectives.</w:t>
      </w:r>
    </w:p>
    <w:p w:rsidR="00335AFB" w:rsidRPr="00CB1BCC" w:rsidRDefault="00060A90" w:rsidP="00F87F14">
      <w:pPr>
        <w:pStyle w:val="Heading1"/>
        <w:spacing w:before="0" w:line="480" w:lineRule="auto"/>
        <w:rPr>
          <w:rFonts w:ascii="Times New Roman" w:hAnsi="Times New Roman"/>
          <w:color w:val="auto"/>
          <w:sz w:val="24"/>
        </w:rPr>
      </w:pPr>
      <w:bookmarkStart w:id="311" w:name="_Toc3909414"/>
      <w:bookmarkStart w:id="312" w:name="_Toc4165466"/>
      <w:r w:rsidRPr="00CB1BCC">
        <w:rPr>
          <w:rFonts w:ascii="Times New Roman" w:hAnsi="Times New Roman"/>
          <w:color w:val="auto"/>
          <w:sz w:val="24"/>
        </w:rPr>
        <w:t>5.3</w:t>
      </w:r>
      <w:r w:rsidR="00335AFB" w:rsidRPr="00CB1BCC">
        <w:rPr>
          <w:rFonts w:ascii="Times New Roman" w:hAnsi="Times New Roman"/>
          <w:color w:val="auto"/>
          <w:sz w:val="24"/>
        </w:rPr>
        <w:t xml:space="preserve">.1 </w:t>
      </w:r>
      <w:proofErr w:type="spellStart"/>
      <w:r w:rsidR="00335AFB" w:rsidRPr="00CB1BCC">
        <w:rPr>
          <w:rFonts w:ascii="Times New Roman" w:hAnsi="Times New Roman"/>
          <w:color w:val="auto"/>
          <w:sz w:val="24"/>
        </w:rPr>
        <w:t>Laizez</w:t>
      </w:r>
      <w:proofErr w:type="spellEnd"/>
      <w:r w:rsidR="00335AFB" w:rsidRPr="00CB1BCC">
        <w:rPr>
          <w:rFonts w:ascii="Times New Roman" w:hAnsi="Times New Roman"/>
          <w:color w:val="auto"/>
          <w:sz w:val="24"/>
        </w:rPr>
        <w:t xml:space="preserve"> fair leadership styles and performance of UPE schools</w:t>
      </w:r>
      <w:bookmarkEnd w:id="311"/>
      <w:bookmarkEnd w:id="312"/>
    </w:p>
    <w:p w:rsidR="001F35D6" w:rsidRPr="00CB1BCC" w:rsidRDefault="00335AFB" w:rsidP="001F35D6">
      <w:pPr>
        <w:spacing w:line="480" w:lineRule="auto"/>
        <w:jc w:val="both"/>
        <w:rPr>
          <w:rFonts w:ascii="Times New Roman" w:hAnsi="Times New Roman"/>
          <w:sz w:val="24"/>
          <w:szCs w:val="24"/>
        </w:rPr>
      </w:pPr>
      <w:r w:rsidRPr="00CB1BCC">
        <w:rPr>
          <w:rFonts w:ascii="Times New Roman" w:hAnsi="Times New Roman"/>
          <w:sz w:val="24"/>
          <w:szCs w:val="24"/>
        </w:rPr>
        <w:t xml:space="preserve">Findings </w:t>
      </w:r>
      <w:r w:rsidR="00056B84" w:rsidRPr="00CB1BCC">
        <w:rPr>
          <w:rFonts w:ascii="Times New Roman" w:hAnsi="Times New Roman"/>
          <w:sz w:val="24"/>
          <w:szCs w:val="24"/>
        </w:rPr>
        <w:t>revealed that Head teacher allocate</w:t>
      </w:r>
      <w:r w:rsidR="00A068B3" w:rsidRPr="00CB1BCC">
        <w:rPr>
          <w:rFonts w:ascii="Times New Roman" w:hAnsi="Times New Roman"/>
          <w:sz w:val="24"/>
          <w:szCs w:val="24"/>
        </w:rPr>
        <w:t xml:space="preserve"> </w:t>
      </w:r>
      <w:r w:rsidR="00056B84" w:rsidRPr="00CB1BCC">
        <w:rPr>
          <w:rFonts w:ascii="Times New Roman" w:hAnsi="Times New Roman"/>
          <w:sz w:val="24"/>
          <w:szCs w:val="24"/>
        </w:rPr>
        <w:t xml:space="preserve">tasks to </w:t>
      </w:r>
      <w:r w:rsidRPr="00CB1BCC">
        <w:rPr>
          <w:rFonts w:ascii="Times New Roman" w:hAnsi="Times New Roman"/>
          <w:sz w:val="24"/>
          <w:szCs w:val="24"/>
        </w:rPr>
        <w:t xml:space="preserve">subordinates and leaves them to do as they wish, Head teachers put low emphasis on both </w:t>
      </w:r>
      <w:r w:rsidR="00056B84" w:rsidRPr="00CB1BCC">
        <w:rPr>
          <w:rFonts w:ascii="Times New Roman" w:hAnsi="Times New Roman"/>
          <w:sz w:val="24"/>
          <w:szCs w:val="24"/>
        </w:rPr>
        <w:t xml:space="preserve">institutional </w:t>
      </w:r>
      <w:r w:rsidRPr="00CB1BCC">
        <w:rPr>
          <w:rFonts w:ascii="Times New Roman" w:hAnsi="Times New Roman"/>
          <w:sz w:val="24"/>
          <w:szCs w:val="24"/>
        </w:rPr>
        <w:t xml:space="preserve">performance and </w:t>
      </w:r>
      <w:r w:rsidR="00056B84" w:rsidRPr="00CB1BCC">
        <w:rPr>
          <w:rFonts w:ascii="Times New Roman" w:hAnsi="Times New Roman"/>
          <w:sz w:val="24"/>
          <w:szCs w:val="24"/>
        </w:rPr>
        <w:t>staff presentation</w:t>
      </w:r>
      <w:r w:rsidRPr="00CB1BCC">
        <w:rPr>
          <w:rFonts w:ascii="Times New Roman" w:hAnsi="Times New Roman"/>
          <w:sz w:val="24"/>
          <w:szCs w:val="24"/>
        </w:rPr>
        <w:t xml:space="preserve">, </w:t>
      </w:r>
      <w:r w:rsidRPr="00CB1BCC">
        <w:rPr>
          <w:rFonts w:ascii="Times New Roman" w:hAnsi="Times New Roman"/>
          <w:sz w:val="24"/>
          <w:szCs w:val="24"/>
        </w:rPr>
        <w:lastRenderedPageBreak/>
        <w:t>Head teachers spend most of the time outside the school and further still Head teachers assign employees work and keeps a low profile.</w:t>
      </w:r>
      <w:r w:rsidR="00FD3CE7" w:rsidRPr="00CB1BCC">
        <w:rPr>
          <w:rFonts w:ascii="Times New Roman" w:hAnsi="Times New Roman"/>
          <w:sz w:val="24"/>
          <w:szCs w:val="24"/>
        </w:rPr>
        <w:t xml:space="preserve"> This is in line with assertion tha</w:t>
      </w:r>
      <w:r w:rsidR="005E69DE" w:rsidRPr="00CB1BCC">
        <w:rPr>
          <w:rFonts w:ascii="Times New Roman" w:hAnsi="Times New Roman"/>
          <w:sz w:val="24"/>
          <w:szCs w:val="24"/>
        </w:rPr>
        <w:t>t t</w:t>
      </w:r>
      <w:r w:rsidR="00FD3CE7" w:rsidRPr="00CB1BCC">
        <w:rPr>
          <w:rFonts w:ascii="Times New Roman" w:hAnsi="Times New Roman"/>
          <w:sz w:val="24"/>
          <w:szCs w:val="24"/>
        </w:rPr>
        <w:t>he infrequency a</w:t>
      </w:r>
      <w:r w:rsidR="00060A90" w:rsidRPr="00CB1BCC">
        <w:rPr>
          <w:rFonts w:ascii="Times New Roman" w:hAnsi="Times New Roman"/>
          <w:sz w:val="24"/>
          <w:szCs w:val="24"/>
        </w:rPr>
        <w:t>nd incompetence of school check-</w:t>
      </w:r>
      <w:r w:rsidR="00FD3CE7" w:rsidRPr="00CB1BCC">
        <w:rPr>
          <w:rFonts w:ascii="Times New Roman" w:hAnsi="Times New Roman"/>
          <w:sz w:val="24"/>
          <w:szCs w:val="24"/>
        </w:rPr>
        <w:t xml:space="preserve">up or administration has widened a power vacuity and more or less a leave to do system in which everybody is being allowed to be </w:t>
      </w:r>
      <w:r w:rsidR="00E05531" w:rsidRPr="00CB1BCC">
        <w:rPr>
          <w:rFonts w:ascii="Times New Roman" w:hAnsi="Times New Roman"/>
          <w:sz w:val="24"/>
          <w:szCs w:val="24"/>
        </w:rPr>
        <w:t>self-directed</w:t>
      </w:r>
      <w:r w:rsidR="00FD3CE7" w:rsidRPr="00CB1BCC">
        <w:rPr>
          <w:rFonts w:ascii="Times New Roman" w:hAnsi="Times New Roman"/>
          <w:sz w:val="24"/>
          <w:szCs w:val="24"/>
        </w:rPr>
        <w:t xml:space="preserve"> (</w:t>
      </w:r>
      <w:proofErr w:type="spellStart"/>
      <w:r w:rsidR="00FD3CE7" w:rsidRPr="00CB1BCC">
        <w:rPr>
          <w:rFonts w:ascii="Times New Roman" w:hAnsi="Times New Roman"/>
          <w:sz w:val="24"/>
          <w:szCs w:val="24"/>
        </w:rPr>
        <w:t>Kaweesi</w:t>
      </w:r>
      <w:proofErr w:type="spellEnd"/>
      <w:r w:rsidR="00FD3CE7" w:rsidRPr="00CB1BCC">
        <w:rPr>
          <w:rFonts w:ascii="Times New Roman" w:hAnsi="Times New Roman"/>
          <w:sz w:val="24"/>
          <w:szCs w:val="24"/>
        </w:rPr>
        <w:t xml:space="preserve">, 2012). On the other hand there is an observation by school heads and watch dogs of tutors being victims rather problem solvers and their breakdown to identify tutors as active actors in the learning system has depressed teachers (Edgar, 2008; </w:t>
      </w:r>
      <w:proofErr w:type="spellStart"/>
      <w:r w:rsidR="00FD3CE7" w:rsidRPr="00CB1BCC">
        <w:rPr>
          <w:rFonts w:ascii="Times New Roman" w:hAnsi="Times New Roman"/>
          <w:sz w:val="24"/>
          <w:szCs w:val="24"/>
        </w:rPr>
        <w:t>Kaweesi</w:t>
      </w:r>
      <w:proofErr w:type="spellEnd"/>
      <w:r w:rsidR="00FD3CE7" w:rsidRPr="00CB1BCC">
        <w:rPr>
          <w:rFonts w:ascii="Times New Roman" w:hAnsi="Times New Roman"/>
          <w:sz w:val="24"/>
          <w:szCs w:val="24"/>
        </w:rPr>
        <w:t>, 2012).</w:t>
      </w:r>
    </w:p>
    <w:p w:rsidR="001F35D6" w:rsidRPr="00CB1BCC" w:rsidRDefault="001F35D6" w:rsidP="001F35D6">
      <w:pPr>
        <w:spacing w:line="480" w:lineRule="auto"/>
        <w:jc w:val="both"/>
        <w:rPr>
          <w:rFonts w:ascii="Times New Roman" w:hAnsi="Times New Roman"/>
          <w:sz w:val="24"/>
          <w:szCs w:val="24"/>
        </w:rPr>
      </w:pPr>
      <w:r w:rsidRPr="00CB1BCC">
        <w:rPr>
          <w:rFonts w:ascii="Times New Roman" w:hAnsi="Times New Roman"/>
          <w:sz w:val="24"/>
          <w:szCs w:val="24"/>
        </w:rPr>
        <w:t xml:space="preserve">Employee effectiveness was measured in terms of completing tasks successfully and achieving company aims, when the head teachers manifested laissez faire leadership styles in their </w:t>
      </w:r>
      <w:r w:rsidR="00A068B3" w:rsidRPr="00CB1BCC">
        <w:rPr>
          <w:rFonts w:ascii="Times New Roman" w:hAnsi="Times New Roman"/>
          <w:sz w:val="24"/>
          <w:szCs w:val="24"/>
        </w:rPr>
        <w:t>organization</w:t>
      </w:r>
      <w:r w:rsidRPr="00CB1BCC">
        <w:rPr>
          <w:rFonts w:ascii="Times New Roman" w:hAnsi="Times New Roman"/>
          <w:sz w:val="24"/>
          <w:szCs w:val="24"/>
        </w:rPr>
        <w:t xml:space="preserve">. The head teachers that engaged laissez faire leadership were able to inspire and motivate the employees to exert more effort, feel more satisfied and more entrenched in their </w:t>
      </w:r>
      <w:r w:rsidR="00A068B3" w:rsidRPr="00CB1BCC">
        <w:rPr>
          <w:rFonts w:ascii="Times New Roman" w:hAnsi="Times New Roman"/>
          <w:sz w:val="24"/>
          <w:szCs w:val="24"/>
        </w:rPr>
        <w:t>organization</w:t>
      </w:r>
      <w:r w:rsidRPr="00CB1BCC">
        <w:rPr>
          <w:rFonts w:ascii="Times New Roman" w:hAnsi="Times New Roman"/>
          <w:sz w:val="24"/>
          <w:szCs w:val="24"/>
        </w:rPr>
        <w:t xml:space="preserve">. These findings align with those in extensive research concerning the impacts of leadership styles on </w:t>
      </w:r>
      <w:r w:rsidR="00A068B3" w:rsidRPr="00CB1BCC">
        <w:rPr>
          <w:rFonts w:ascii="Times New Roman" w:hAnsi="Times New Roman"/>
          <w:sz w:val="24"/>
          <w:szCs w:val="24"/>
        </w:rPr>
        <w:t>organizational</w:t>
      </w:r>
      <w:r w:rsidRPr="00CB1BCC">
        <w:rPr>
          <w:rFonts w:ascii="Times New Roman" w:hAnsi="Times New Roman"/>
          <w:sz w:val="24"/>
          <w:szCs w:val="24"/>
        </w:rPr>
        <w:t xml:space="preserve"> outcomes (</w:t>
      </w:r>
      <w:proofErr w:type="spellStart"/>
      <w:r w:rsidRPr="00CB1BCC">
        <w:rPr>
          <w:rFonts w:ascii="Times New Roman" w:hAnsi="Times New Roman"/>
          <w:sz w:val="24"/>
          <w:szCs w:val="24"/>
        </w:rPr>
        <w:t>Nsubuga</w:t>
      </w:r>
      <w:proofErr w:type="spellEnd"/>
      <w:r w:rsidRPr="00CB1BCC">
        <w:rPr>
          <w:rFonts w:ascii="Times New Roman" w:hAnsi="Times New Roman"/>
          <w:sz w:val="24"/>
          <w:szCs w:val="24"/>
        </w:rPr>
        <w:t>, 2008).Managers with laissez faire leadership have been perceived as being able to work with the teachers in satisfactory ways (</w:t>
      </w:r>
      <w:proofErr w:type="spellStart"/>
      <w:r w:rsidRPr="00CB1BCC">
        <w:rPr>
          <w:rFonts w:ascii="Times New Roman" w:hAnsi="Times New Roman"/>
          <w:sz w:val="24"/>
          <w:szCs w:val="24"/>
        </w:rPr>
        <w:t>Nsubuga</w:t>
      </w:r>
      <w:proofErr w:type="spellEnd"/>
      <w:r w:rsidRPr="00CB1BCC">
        <w:rPr>
          <w:rFonts w:ascii="Times New Roman" w:hAnsi="Times New Roman"/>
          <w:sz w:val="24"/>
          <w:szCs w:val="24"/>
        </w:rPr>
        <w:t xml:space="preserve">, 2008). </w:t>
      </w:r>
    </w:p>
    <w:p w:rsidR="001F35D6" w:rsidRPr="00CB1BCC" w:rsidRDefault="001F35D6" w:rsidP="001F35D6">
      <w:pPr>
        <w:keepNext/>
        <w:spacing w:before="240" w:after="60" w:line="480" w:lineRule="auto"/>
        <w:jc w:val="both"/>
        <w:outlineLvl w:val="0"/>
        <w:rPr>
          <w:rFonts w:ascii="Times New Roman" w:hAnsi="Times New Roman"/>
          <w:sz w:val="24"/>
          <w:szCs w:val="24"/>
        </w:rPr>
      </w:pPr>
      <w:bookmarkStart w:id="313" w:name="_Toc530138609"/>
      <w:bookmarkStart w:id="314" w:name="_Toc3865374"/>
      <w:bookmarkStart w:id="315" w:name="_Toc3909415"/>
      <w:bookmarkStart w:id="316" w:name="_Toc4165467"/>
      <w:r w:rsidRPr="00CB1BCC">
        <w:rPr>
          <w:rFonts w:ascii="Times New Roman" w:hAnsi="Times New Roman"/>
          <w:sz w:val="24"/>
          <w:szCs w:val="24"/>
        </w:rPr>
        <w:t xml:space="preserve">The relationship between </w:t>
      </w:r>
      <w:r w:rsidR="00E57CA4" w:rsidRPr="00CB1BCC">
        <w:rPr>
          <w:rFonts w:ascii="Times New Roman" w:hAnsi="Times New Roman"/>
          <w:sz w:val="24"/>
          <w:szCs w:val="24"/>
        </w:rPr>
        <w:t>laissez faire</w:t>
      </w:r>
      <w:r w:rsidRPr="00CB1BCC">
        <w:rPr>
          <w:rFonts w:ascii="Times New Roman" w:hAnsi="Times New Roman"/>
          <w:sz w:val="24"/>
          <w:szCs w:val="24"/>
        </w:rPr>
        <w:t xml:space="preserve"> leadership and </w:t>
      </w:r>
      <w:r w:rsidR="00E57CA4" w:rsidRPr="00CB1BCC">
        <w:rPr>
          <w:rFonts w:ascii="Times New Roman" w:hAnsi="Times New Roman"/>
          <w:sz w:val="24"/>
          <w:szCs w:val="24"/>
        </w:rPr>
        <w:t xml:space="preserve">performance </w:t>
      </w:r>
      <w:r w:rsidRPr="00CB1BCC">
        <w:rPr>
          <w:rFonts w:ascii="Times New Roman" w:hAnsi="Times New Roman"/>
          <w:sz w:val="24"/>
          <w:szCs w:val="24"/>
        </w:rPr>
        <w:t>can be explained as the leadership effect on the employees to be more effective or inclusive, by means of idealized influence, inspiration, motivation, intellectual stimulation and individualized consideration.</w:t>
      </w:r>
      <w:bookmarkEnd w:id="313"/>
      <w:bookmarkEnd w:id="314"/>
      <w:bookmarkEnd w:id="315"/>
      <w:bookmarkEnd w:id="316"/>
    </w:p>
    <w:p w:rsidR="00335AFB" w:rsidRPr="00CB1BCC" w:rsidRDefault="00E05531" w:rsidP="00846364">
      <w:pPr>
        <w:pStyle w:val="Heading1"/>
        <w:spacing w:before="0" w:line="480" w:lineRule="auto"/>
        <w:rPr>
          <w:rFonts w:ascii="Times New Roman" w:hAnsi="Times New Roman"/>
          <w:color w:val="auto"/>
          <w:sz w:val="24"/>
        </w:rPr>
      </w:pPr>
      <w:r w:rsidRPr="00CB1BCC">
        <w:rPr>
          <w:color w:val="auto"/>
          <w:szCs w:val="24"/>
        </w:rPr>
        <w:br w:type="page"/>
      </w:r>
      <w:bookmarkStart w:id="317" w:name="_Toc3865375"/>
      <w:bookmarkStart w:id="318" w:name="_Toc3909416"/>
      <w:bookmarkStart w:id="319" w:name="_Toc4165468"/>
      <w:r w:rsidR="00060A90" w:rsidRPr="00CB1BCC">
        <w:rPr>
          <w:rFonts w:ascii="Times New Roman" w:hAnsi="Times New Roman"/>
          <w:color w:val="auto"/>
          <w:sz w:val="24"/>
        </w:rPr>
        <w:lastRenderedPageBreak/>
        <w:t>5.3</w:t>
      </w:r>
      <w:r w:rsidR="00335AFB" w:rsidRPr="00CB1BCC">
        <w:rPr>
          <w:rFonts w:ascii="Times New Roman" w:hAnsi="Times New Roman"/>
          <w:color w:val="auto"/>
          <w:sz w:val="24"/>
        </w:rPr>
        <w:t>.2 Democratic leadership styles and performance of UPE schools</w:t>
      </w:r>
      <w:bookmarkEnd w:id="317"/>
      <w:bookmarkEnd w:id="318"/>
      <w:bookmarkEnd w:id="319"/>
    </w:p>
    <w:p w:rsidR="008C4C00" w:rsidRPr="00CB1BCC" w:rsidRDefault="00335AFB" w:rsidP="00335AFB">
      <w:pPr>
        <w:spacing w:line="480" w:lineRule="auto"/>
        <w:jc w:val="both"/>
        <w:rPr>
          <w:rFonts w:ascii="Times New Roman" w:hAnsi="Times New Roman"/>
          <w:sz w:val="24"/>
          <w:szCs w:val="24"/>
        </w:rPr>
      </w:pPr>
      <w:r w:rsidRPr="00CB1BCC">
        <w:rPr>
          <w:rFonts w:ascii="Times New Roman" w:hAnsi="Times New Roman"/>
          <w:sz w:val="24"/>
          <w:szCs w:val="24"/>
        </w:rPr>
        <w:t xml:space="preserve">In relation to objective two of the study, according to the research findings Head teacher shares decision with staff members, Head teacher is approachable, Furthermore, the research findings on the statement on whether Head teachers encourage staff development, majority disagreed and Head teacher coaches </w:t>
      </w:r>
      <w:r w:rsidR="008E51E5" w:rsidRPr="00CB1BCC">
        <w:rPr>
          <w:rFonts w:ascii="Times New Roman" w:hAnsi="Times New Roman"/>
          <w:sz w:val="24"/>
          <w:szCs w:val="24"/>
        </w:rPr>
        <w:t>staff</w:t>
      </w:r>
      <w:r w:rsidRPr="00CB1BCC">
        <w:rPr>
          <w:rFonts w:ascii="Times New Roman" w:hAnsi="Times New Roman"/>
          <w:sz w:val="24"/>
          <w:szCs w:val="24"/>
        </w:rPr>
        <w:t xml:space="preserve"> on new tasks Additionally, the research findings on the statement that, “Head teacher treats staff members equally”, indicated that majority agree.</w:t>
      </w:r>
      <w:r w:rsidR="008E51E5" w:rsidRPr="00CB1BCC">
        <w:rPr>
          <w:rFonts w:ascii="Times New Roman" w:hAnsi="Times New Roman"/>
          <w:sz w:val="24"/>
          <w:szCs w:val="24"/>
        </w:rPr>
        <w:t xml:space="preserve"> The findings align to literature that established </w:t>
      </w:r>
      <w:r w:rsidR="008C4C00" w:rsidRPr="00CB1BCC">
        <w:rPr>
          <w:rFonts w:ascii="Times New Roman" w:hAnsi="Times New Roman"/>
          <w:sz w:val="24"/>
          <w:szCs w:val="24"/>
        </w:rPr>
        <w:t xml:space="preserve">such leadership styles </w:t>
      </w:r>
      <w:r w:rsidR="008E51E5" w:rsidRPr="00CB1BCC">
        <w:rPr>
          <w:rFonts w:ascii="Times New Roman" w:hAnsi="Times New Roman"/>
          <w:sz w:val="24"/>
          <w:szCs w:val="24"/>
        </w:rPr>
        <w:t>as accelerators of staff morale leading to</w:t>
      </w:r>
      <w:r w:rsidR="008C4C00" w:rsidRPr="00CB1BCC">
        <w:rPr>
          <w:rFonts w:ascii="Times New Roman" w:hAnsi="Times New Roman"/>
          <w:sz w:val="24"/>
          <w:szCs w:val="24"/>
        </w:rPr>
        <w:t xml:space="preserve"> low academic performance by students</w:t>
      </w:r>
      <w:r w:rsidR="008E51E5" w:rsidRPr="00CB1BCC">
        <w:rPr>
          <w:rFonts w:ascii="Times New Roman" w:hAnsi="Times New Roman"/>
          <w:sz w:val="24"/>
          <w:szCs w:val="24"/>
        </w:rPr>
        <w:t xml:space="preserve"> since</w:t>
      </w:r>
      <w:r w:rsidR="008C4C00" w:rsidRPr="00CB1BCC">
        <w:rPr>
          <w:rFonts w:ascii="Times New Roman" w:hAnsi="Times New Roman"/>
          <w:sz w:val="24"/>
          <w:szCs w:val="24"/>
        </w:rPr>
        <w:t xml:space="preserve"> the principle </w:t>
      </w:r>
      <w:r w:rsidR="008E51E5" w:rsidRPr="00CB1BCC">
        <w:rPr>
          <w:rFonts w:ascii="Times New Roman" w:hAnsi="Times New Roman"/>
          <w:sz w:val="24"/>
          <w:szCs w:val="24"/>
        </w:rPr>
        <w:t>bears</w:t>
      </w:r>
      <w:r w:rsidR="008C4C00" w:rsidRPr="00CB1BCC">
        <w:rPr>
          <w:rFonts w:ascii="Times New Roman" w:hAnsi="Times New Roman"/>
          <w:sz w:val="24"/>
          <w:szCs w:val="24"/>
        </w:rPr>
        <w:t xml:space="preserve"> instructional custody (</w:t>
      </w:r>
      <w:proofErr w:type="spellStart"/>
      <w:r w:rsidR="008C4C00" w:rsidRPr="00CB1BCC">
        <w:rPr>
          <w:rFonts w:ascii="Times New Roman" w:hAnsi="Times New Roman"/>
          <w:sz w:val="24"/>
          <w:szCs w:val="24"/>
        </w:rPr>
        <w:t>Foriska</w:t>
      </w:r>
      <w:proofErr w:type="spellEnd"/>
      <w:r w:rsidR="008C4C00" w:rsidRPr="00CB1BCC">
        <w:rPr>
          <w:rFonts w:ascii="Times New Roman" w:hAnsi="Times New Roman"/>
          <w:sz w:val="24"/>
          <w:szCs w:val="24"/>
        </w:rPr>
        <w:t xml:space="preserve"> et al as cited in </w:t>
      </w:r>
      <w:proofErr w:type="spellStart"/>
      <w:r w:rsidR="008C4C00" w:rsidRPr="00CB1BCC">
        <w:rPr>
          <w:rFonts w:ascii="Times New Roman" w:hAnsi="Times New Roman"/>
          <w:sz w:val="24"/>
          <w:szCs w:val="24"/>
        </w:rPr>
        <w:t>Mofareh</w:t>
      </w:r>
      <w:proofErr w:type="spellEnd"/>
      <w:r w:rsidR="008C4C00" w:rsidRPr="00CB1BCC">
        <w:rPr>
          <w:rFonts w:ascii="Times New Roman" w:hAnsi="Times New Roman"/>
          <w:sz w:val="24"/>
          <w:szCs w:val="24"/>
        </w:rPr>
        <w:t>, 2011). This is convenient for the advance and preservation of a valuable school since vital command and direction in the teaching scenery is that granted by the head of the school (</w:t>
      </w:r>
      <w:proofErr w:type="spellStart"/>
      <w:r w:rsidR="008C4C00" w:rsidRPr="00CB1BCC">
        <w:rPr>
          <w:rFonts w:ascii="Times New Roman" w:hAnsi="Times New Roman"/>
          <w:sz w:val="24"/>
          <w:szCs w:val="24"/>
        </w:rPr>
        <w:t>Mofareh</w:t>
      </w:r>
      <w:proofErr w:type="spellEnd"/>
      <w:r w:rsidR="008C4C00" w:rsidRPr="00CB1BCC">
        <w:rPr>
          <w:rFonts w:ascii="Times New Roman" w:hAnsi="Times New Roman"/>
          <w:sz w:val="24"/>
          <w:szCs w:val="24"/>
        </w:rPr>
        <w:t xml:space="preserve"> 2011).</w:t>
      </w:r>
    </w:p>
    <w:p w:rsidR="007C2E48" w:rsidRPr="00CB1BCC" w:rsidRDefault="007C2E48" w:rsidP="007C2E48">
      <w:pPr>
        <w:keepNext/>
        <w:spacing w:before="240" w:after="60" w:line="480" w:lineRule="auto"/>
        <w:jc w:val="both"/>
        <w:outlineLvl w:val="0"/>
        <w:rPr>
          <w:rFonts w:ascii="Times New Roman" w:hAnsi="Times New Roman"/>
          <w:sz w:val="24"/>
          <w:szCs w:val="24"/>
          <w:lang w:val="en-GB"/>
        </w:rPr>
      </w:pPr>
      <w:bookmarkStart w:id="320" w:name="_Toc3865376"/>
      <w:bookmarkStart w:id="321" w:name="_Toc3909417"/>
      <w:bookmarkStart w:id="322" w:name="_Toc4165469"/>
      <w:r w:rsidRPr="00CB1BCC">
        <w:rPr>
          <w:rFonts w:ascii="Times New Roman" w:hAnsi="Times New Roman"/>
          <w:sz w:val="24"/>
          <w:szCs w:val="24"/>
          <w:lang w:val="en-GB"/>
        </w:rPr>
        <w:t xml:space="preserve">The literature highlights the need for more theoretical and empirical research relating to leadership and health service delivery. Similarly, </w:t>
      </w:r>
      <w:proofErr w:type="spellStart"/>
      <w:r w:rsidRPr="00CB1BCC">
        <w:rPr>
          <w:rFonts w:ascii="Times New Roman" w:hAnsi="Times New Roman"/>
          <w:sz w:val="24"/>
          <w:szCs w:val="24"/>
          <w:lang w:val="en-GB"/>
        </w:rPr>
        <w:t>Mohamad</w:t>
      </w:r>
      <w:proofErr w:type="spellEnd"/>
      <w:r w:rsidRPr="00CB1BCC">
        <w:rPr>
          <w:rFonts w:ascii="Times New Roman" w:hAnsi="Times New Roman"/>
          <w:sz w:val="24"/>
          <w:szCs w:val="24"/>
          <w:lang w:val="en-GB"/>
        </w:rPr>
        <w:t>, Ulrich &amp; Smallwood (2007) found that a significant positive relationship between democratic leadership and performance of schools. Most of the leadership studies are leaning towards a Western style and therefore, called for more localised studies. Moreover, the studies of leadership style of managers as compared to large organisations are limited (</w:t>
      </w:r>
      <w:proofErr w:type="spellStart"/>
      <w:r w:rsidRPr="00CB1BCC">
        <w:rPr>
          <w:rFonts w:ascii="Times New Roman" w:hAnsi="Times New Roman"/>
          <w:sz w:val="24"/>
          <w:szCs w:val="24"/>
          <w:lang w:val="en-GB"/>
        </w:rPr>
        <w:t>Hashim</w:t>
      </w:r>
      <w:proofErr w:type="spellEnd"/>
      <w:r w:rsidRPr="00CB1BCC">
        <w:rPr>
          <w:rFonts w:ascii="Times New Roman" w:hAnsi="Times New Roman"/>
          <w:sz w:val="24"/>
          <w:szCs w:val="24"/>
          <w:lang w:val="en-GB"/>
        </w:rPr>
        <w:t>, Ahmad &amp;</w:t>
      </w:r>
      <w:proofErr w:type="spellStart"/>
      <w:r w:rsidRPr="00CB1BCC">
        <w:rPr>
          <w:rFonts w:ascii="Times New Roman" w:hAnsi="Times New Roman"/>
          <w:sz w:val="24"/>
          <w:szCs w:val="24"/>
          <w:lang w:val="en-GB"/>
        </w:rPr>
        <w:t>Zakaria</w:t>
      </w:r>
      <w:proofErr w:type="spellEnd"/>
      <w:r w:rsidRPr="00CB1BCC">
        <w:rPr>
          <w:rFonts w:ascii="Times New Roman" w:hAnsi="Times New Roman"/>
          <w:sz w:val="24"/>
          <w:szCs w:val="24"/>
          <w:lang w:val="en-GB"/>
        </w:rPr>
        <w:t xml:space="preserve"> 2012). Although the literature reveals the needs for human resource development to train and coach employees to improve their skills and productivity, the studies of leadership and its impact on performance of schools are still lacking (Sam, </w:t>
      </w:r>
      <w:proofErr w:type="spellStart"/>
      <w:r w:rsidRPr="00CB1BCC">
        <w:rPr>
          <w:rFonts w:ascii="Times New Roman" w:hAnsi="Times New Roman"/>
          <w:sz w:val="24"/>
          <w:szCs w:val="24"/>
          <w:lang w:val="en-GB"/>
        </w:rPr>
        <w:t>Tahir</w:t>
      </w:r>
      <w:proofErr w:type="spellEnd"/>
      <w:r w:rsidRPr="00CB1BCC">
        <w:rPr>
          <w:rFonts w:ascii="Times New Roman" w:hAnsi="Times New Roman"/>
          <w:sz w:val="24"/>
          <w:szCs w:val="24"/>
          <w:lang w:val="en-GB"/>
        </w:rPr>
        <w:t xml:space="preserve"> &amp; </w:t>
      </w:r>
      <w:proofErr w:type="spellStart"/>
      <w:r w:rsidRPr="00CB1BCC">
        <w:rPr>
          <w:rFonts w:ascii="Times New Roman" w:hAnsi="Times New Roman"/>
          <w:sz w:val="24"/>
          <w:szCs w:val="24"/>
          <w:lang w:val="en-GB"/>
        </w:rPr>
        <w:t>Bakar</w:t>
      </w:r>
      <w:proofErr w:type="spellEnd"/>
      <w:r w:rsidRPr="00CB1BCC">
        <w:rPr>
          <w:rFonts w:ascii="Times New Roman" w:hAnsi="Times New Roman"/>
          <w:sz w:val="24"/>
          <w:szCs w:val="24"/>
          <w:lang w:val="en-GB"/>
        </w:rPr>
        <w:t>, 2012). While highlighting the benefits of successful health institutions, the literature also emphasises the adverse effects of health institution failures.</w:t>
      </w:r>
      <w:r w:rsidR="00A068B3" w:rsidRPr="00CB1BCC">
        <w:rPr>
          <w:rFonts w:ascii="Times New Roman" w:hAnsi="Times New Roman"/>
          <w:sz w:val="24"/>
          <w:szCs w:val="24"/>
          <w:lang w:val="en-GB"/>
        </w:rPr>
        <w:t xml:space="preserve"> </w:t>
      </w:r>
      <w:r w:rsidRPr="00CB1BCC">
        <w:rPr>
          <w:rFonts w:ascii="Times New Roman" w:hAnsi="Times New Roman"/>
          <w:sz w:val="24"/>
          <w:szCs w:val="24"/>
          <w:lang w:val="en-GB"/>
        </w:rPr>
        <w:t xml:space="preserve">Kaplan and Norton (2001) stressed the importance of learning and development for organisations </w:t>
      </w:r>
      <w:r w:rsidRPr="00CB1BCC">
        <w:rPr>
          <w:rFonts w:ascii="Times New Roman" w:hAnsi="Times New Roman"/>
          <w:sz w:val="24"/>
          <w:szCs w:val="24"/>
          <w:lang w:val="en-GB"/>
        </w:rPr>
        <w:lastRenderedPageBreak/>
        <w:t xml:space="preserve">to improve and sustain performance of schools. The learning and development was noted by </w:t>
      </w:r>
      <w:proofErr w:type="spellStart"/>
      <w:r w:rsidRPr="00CB1BCC">
        <w:rPr>
          <w:rFonts w:ascii="Times New Roman" w:hAnsi="Times New Roman"/>
          <w:sz w:val="24"/>
          <w:szCs w:val="24"/>
          <w:lang w:val="en-GB"/>
        </w:rPr>
        <w:t>Veronesi</w:t>
      </w:r>
      <w:proofErr w:type="spellEnd"/>
      <w:r w:rsidRPr="00CB1BCC">
        <w:rPr>
          <w:rFonts w:ascii="Times New Roman" w:hAnsi="Times New Roman"/>
          <w:sz w:val="24"/>
          <w:szCs w:val="24"/>
          <w:lang w:val="en-GB"/>
        </w:rPr>
        <w:t xml:space="preserve">, Kirkpatrick, </w:t>
      </w:r>
      <w:proofErr w:type="gramStart"/>
      <w:r w:rsidRPr="00CB1BCC">
        <w:rPr>
          <w:rFonts w:ascii="Times New Roman" w:hAnsi="Times New Roman"/>
          <w:sz w:val="24"/>
          <w:szCs w:val="24"/>
          <w:lang w:val="en-GB"/>
        </w:rPr>
        <w:t xml:space="preserve">and  </w:t>
      </w:r>
      <w:proofErr w:type="spellStart"/>
      <w:r w:rsidRPr="00CB1BCC">
        <w:rPr>
          <w:rFonts w:ascii="Times New Roman" w:hAnsi="Times New Roman"/>
          <w:sz w:val="24"/>
          <w:szCs w:val="24"/>
          <w:lang w:val="en-GB"/>
        </w:rPr>
        <w:t>Vallascas</w:t>
      </w:r>
      <w:proofErr w:type="spellEnd"/>
      <w:proofErr w:type="gramEnd"/>
      <w:r w:rsidR="00A068B3" w:rsidRPr="00CB1BCC">
        <w:rPr>
          <w:rFonts w:ascii="Times New Roman" w:hAnsi="Times New Roman"/>
          <w:sz w:val="24"/>
          <w:szCs w:val="24"/>
          <w:lang w:val="en-GB"/>
        </w:rPr>
        <w:t xml:space="preserve"> </w:t>
      </w:r>
      <w:r w:rsidRPr="00CB1BCC">
        <w:rPr>
          <w:rFonts w:ascii="Times New Roman" w:hAnsi="Times New Roman"/>
          <w:sz w:val="24"/>
          <w:szCs w:val="24"/>
          <w:lang w:val="en-GB"/>
        </w:rPr>
        <w:t>(2014).</w:t>
      </w:r>
      <w:bookmarkEnd w:id="320"/>
      <w:bookmarkEnd w:id="321"/>
      <w:bookmarkEnd w:id="322"/>
    </w:p>
    <w:p w:rsidR="007C2E48" w:rsidRPr="00CB1BCC" w:rsidRDefault="007C2E48" w:rsidP="007C2E48">
      <w:pPr>
        <w:keepNext/>
        <w:spacing w:before="240" w:after="60" w:line="480" w:lineRule="auto"/>
        <w:jc w:val="both"/>
        <w:outlineLvl w:val="0"/>
        <w:rPr>
          <w:rFonts w:ascii="Times New Roman" w:hAnsi="Times New Roman"/>
          <w:bCs/>
          <w:iCs/>
          <w:sz w:val="24"/>
          <w:szCs w:val="24"/>
        </w:rPr>
      </w:pPr>
      <w:bookmarkStart w:id="323" w:name="_Toc530138602"/>
      <w:bookmarkStart w:id="324" w:name="_Toc3865377"/>
      <w:bookmarkStart w:id="325" w:name="_Toc3909418"/>
      <w:bookmarkStart w:id="326" w:name="_Toc4165470"/>
      <w:proofErr w:type="spellStart"/>
      <w:r w:rsidRPr="00CB1BCC">
        <w:rPr>
          <w:rFonts w:ascii="Times New Roman" w:hAnsi="Times New Roman"/>
          <w:sz w:val="24"/>
          <w:szCs w:val="24"/>
          <w:lang w:val="en-GB"/>
        </w:rPr>
        <w:t>Veronesi</w:t>
      </w:r>
      <w:proofErr w:type="spellEnd"/>
      <w:r w:rsidRPr="00CB1BCC">
        <w:rPr>
          <w:rFonts w:ascii="Times New Roman" w:hAnsi="Times New Roman"/>
          <w:sz w:val="24"/>
          <w:szCs w:val="24"/>
          <w:lang w:val="en-GB"/>
        </w:rPr>
        <w:t xml:space="preserve">, Kirkpatrick, and </w:t>
      </w:r>
      <w:proofErr w:type="spellStart"/>
      <w:r w:rsidRPr="00CB1BCC">
        <w:rPr>
          <w:rFonts w:ascii="Times New Roman" w:hAnsi="Times New Roman"/>
          <w:sz w:val="24"/>
          <w:szCs w:val="24"/>
          <w:lang w:val="en-GB"/>
        </w:rPr>
        <w:t>Vallascas</w:t>
      </w:r>
      <w:proofErr w:type="spellEnd"/>
      <w:r w:rsidRPr="00CB1BCC">
        <w:rPr>
          <w:rFonts w:ascii="Times New Roman" w:hAnsi="Times New Roman"/>
          <w:sz w:val="24"/>
          <w:szCs w:val="24"/>
          <w:lang w:val="en-GB"/>
        </w:rPr>
        <w:t xml:space="preserve"> (2012) revealed that the current leaders lack leadership talent, experience, skills, and training. In building up the capacity, upgrading the skills and quality of teachers would be necessary. As a result of improving the competencies of leaders, ensure their survival and continuity (West &amp;</w:t>
      </w:r>
      <w:proofErr w:type="spellStart"/>
      <w:r w:rsidRPr="00CB1BCC">
        <w:rPr>
          <w:rFonts w:ascii="Times New Roman" w:hAnsi="Times New Roman"/>
          <w:sz w:val="24"/>
          <w:szCs w:val="24"/>
          <w:lang w:val="en-GB"/>
        </w:rPr>
        <w:t>Lyubovnikova</w:t>
      </w:r>
      <w:proofErr w:type="spellEnd"/>
      <w:r w:rsidRPr="00CB1BCC">
        <w:rPr>
          <w:rFonts w:ascii="Times New Roman" w:hAnsi="Times New Roman"/>
          <w:sz w:val="24"/>
          <w:szCs w:val="24"/>
          <w:lang w:val="en-GB"/>
        </w:rPr>
        <w:t xml:space="preserve">, 2012). </w:t>
      </w:r>
      <w:proofErr w:type="spellStart"/>
      <w:r w:rsidRPr="00CB1BCC">
        <w:rPr>
          <w:rFonts w:ascii="Times New Roman" w:hAnsi="Times New Roman"/>
          <w:sz w:val="24"/>
          <w:szCs w:val="24"/>
          <w:lang w:val="en-GB"/>
        </w:rPr>
        <w:t>Witman</w:t>
      </w:r>
      <w:proofErr w:type="spellEnd"/>
      <w:r w:rsidRPr="00CB1BCC">
        <w:rPr>
          <w:rFonts w:ascii="Times New Roman" w:hAnsi="Times New Roman"/>
          <w:sz w:val="24"/>
          <w:szCs w:val="24"/>
          <w:lang w:val="en-GB"/>
        </w:rPr>
        <w:t xml:space="preserve">, </w:t>
      </w:r>
      <w:proofErr w:type="spellStart"/>
      <w:r w:rsidRPr="00CB1BCC">
        <w:rPr>
          <w:rFonts w:ascii="Times New Roman" w:hAnsi="Times New Roman"/>
          <w:sz w:val="24"/>
          <w:szCs w:val="24"/>
          <w:lang w:val="en-GB"/>
        </w:rPr>
        <w:t>Smid</w:t>
      </w:r>
      <w:proofErr w:type="spellEnd"/>
      <w:r w:rsidRPr="00CB1BCC">
        <w:rPr>
          <w:rFonts w:ascii="Times New Roman" w:hAnsi="Times New Roman"/>
          <w:sz w:val="24"/>
          <w:szCs w:val="24"/>
          <w:lang w:val="en-GB"/>
        </w:rPr>
        <w:t xml:space="preserve">, </w:t>
      </w:r>
      <w:proofErr w:type="spellStart"/>
      <w:r w:rsidRPr="00CB1BCC">
        <w:rPr>
          <w:rFonts w:ascii="Times New Roman" w:hAnsi="Times New Roman"/>
          <w:sz w:val="24"/>
          <w:szCs w:val="24"/>
          <w:lang w:val="en-GB"/>
        </w:rPr>
        <w:t>Meurs</w:t>
      </w:r>
      <w:proofErr w:type="spellEnd"/>
      <w:r w:rsidRPr="00CB1BCC">
        <w:rPr>
          <w:rFonts w:ascii="Times New Roman" w:hAnsi="Times New Roman"/>
          <w:sz w:val="24"/>
          <w:szCs w:val="24"/>
          <w:lang w:val="en-GB"/>
        </w:rPr>
        <w:t>, &amp;</w:t>
      </w:r>
      <w:proofErr w:type="spellStart"/>
      <w:proofErr w:type="gramStart"/>
      <w:r w:rsidRPr="00CB1BCC">
        <w:rPr>
          <w:rFonts w:ascii="Times New Roman" w:hAnsi="Times New Roman"/>
          <w:sz w:val="24"/>
          <w:szCs w:val="24"/>
          <w:lang w:val="en-GB"/>
        </w:rPr>
        <w:t>Willems</w:t>
      </w:r>
      <w:proofErr w:type="spellEnd"/>
      <w:r w:rsidRPr="00CB1BCC">
        <w:rPr>
          <w:rFonts w:ascii="Times New Roman" w:hAnsi="Times New Roman"/>
          <w:sz w:val="24"/>
          <w:szCs w:val="24"/>
          <w:lang w:val="en-GB"/>
        </w:rPr>
        <w:t>(</w:t>
      </w:r>
      <w:proofErr w:type="gramEnd"/>
      <w:r w:rsidRPr="00CB1BCC">
        <w:rPr>
          <w:rFonts w:ascii="Times New Roman" w:hAnsi="Times New Roman"/>
          <w:sz w:val="24"/>
          <w:szCs w:val="24"/>
          <w:lang w:val="en-GB"/>
        </w:rPr>
        <w:t xml:space="preserve">2010) viewed democratic leadership as an exchange of services between the leader and follower. </w:t>
      </w:r>
      <w:proofErr w:type="spellStart"/>
      <w:r w:rsidRPr="00CB1BCC">
        <w:rPr>
          <w:rFonts w:ascii="Times New Roman" w:hAnsi="Times New Roman"/>
          <w:sz w:val="24"/>
          <w:szCs w:val="24"/>
          <w:lang w:val="en-GB"/>
        </w:rPr>
        <w:t>Succi</w:t>
      </w:r>
      <w:proofErr w:type="spellEnd"/>
      <w:r w:rsidRPr="00CB1BCC">
        <w:rPr>
          <w:rFonts w:ascii="Times New Roman" w:hAnsi="Times New Roman"/>
          <w:sz w:val="24"/>
          <w:szCs w:val="24"/>
          <w:lang w:val="en-GB"/>
        </w:rPr>
        <w:t xml:space="preserve"> and Alexander (1999) observed that leaders approach followers with an eye to exchanging one thing for another: jobs for votes, or subsidies for campaign contributions. </w:t>
      </w:r>
      <w:proofErr w:type="spellStart"/>
      <w:r w:rsidRPr="00CB1BCC">
        <w:rPr>
          <w:rFonts w:ascii="Times New Roman" w:hAnsi="Times New Roman"/>
          <w:sz w:val="24"/>
          <w:szCs w:val="24"/>
          <w:lang w:val="en-GB"/>
        </w:rPr>
        <w:t>Succi</w:t>
      </w:r>
      <w:proofErr w:type="spellEnd"/>
      <w:r w:rsidRPr="00CB1BCC">
        <w:rPr>
          <w:rFonts w:ascii="Times New Roman" w:hAnsi="Times New Roman"/>
          <w:sz w:val="24"/>
          <w:szCs w:val="24"/>
          <w:lang w:val="en-GB"/>
        </w:rPr>
        <w:t xml:space="preserve"> and Alexander (1999) stated transactional business</w:t>
      </w:r>
      <w:r w:rsidRPr="00CB1BCC">
        <w:rPr>
          <w:rFonts w:ascii="Times New Roman" w:hAnsi="Times New Roman"/>
          <w:bCs/>
          <w:iCs/>
          <w:sz w:val="24"/>
          <w:szCs w:val="24"/>
        </w:rPr>
        <w:t xml:space="preserve"> leaders offer financial rewards for productivity or deny rewards for lack of productivity.</w:t>
      </w:r>
      <w:r w:rsidR="00A068B3" w:rsidRPr="00CB1BCC">
        <w:rPr>
          <w:rFonts w:ascii="Times New Roman" w:hAnsi="Times New Roman"/>
          <w:bCs/>
          <w:iCs/>
          <w:sz w:val="24"/>
          <w:szCs w:val="24"/>
        </w:rPr>
        <w:t xml:space="preserve"> </w:t>
      </w:r>
      <w:r w:rsidRPr="00CB1BCC">
        <w:rPr>
          <w:rFonts w:ascii="Times New Roman" w:hAnsi="Times New Roman"/>
          <w:bCs/>
          <w:iCs/>
          <w:sz w:val="24"/>
          <w:szCs w:val="24"/>
        </w:rPr>
        <w:t>With the leadership style, leaders perform transactions with</w:t>
      </w:r>
      <w:r w:rsidR="00A068B3" w:rsidRPr="00CB1BCC">
        <w:rPr>
          <w:rFonts w:ascii="Times New Roman" w:hAnsi="Times New Roman"/>
          <w:bCs/>
          <w:iCs/>
          <w:sz w:val="24"/>
          <w:szCs w:val="24"/>
        </w:rPr>
        <w:t xml:space="preserve"> </w:t>
      </w:r>
      <w:r w:rsidRPr="00CB1BCC">
        <w:rPr>
          <w:rFonts w:ascii="Times New Roman" w:hAnsi="Times New Roman"/>
          <w:bCs/>
          <w:iCs/>
          <w:sz w:val="24"/>
          <w:szCs w:val="24"/>
        </w:rPr>
        <w:t>followers in such a way that personal needs or aspirations are met in return for doing</w:t>
      </w:r>
      <w:r w:rsidR="00A068B3" w:rsidRPr="00CB1BCC">
        <w:rPr>
          <w:rFonts w:ascii="Times New Roman" w:hAnsi="Times New Roman"/>
          <w:bCs/>
          <w:iCs/>
          <w:sz w:val="24"/>
          <w:szCs w:val="24"/>
        </w:rPr>
        <w:t xml:space="preserve"> </w:t>
      </w:r>
      <w:r w:rsidRPr="00CB1BCC">
        <w:rPr>
          <w:rFonts w:ascii="Times New Roman" w:hAnsi="Times New Roman"/>
          <w:bCs/>
          <w:iCs/>
          <w:sz w:val="24"/>
          <w:szCs w:val="24"/>
        </w:rPr>
        <w:t>what the leader requires. Some view this style of leadership as essentially rewards for</w:t>
      </w:r>
      <w:r w:rsidR="00A068B3" w:rsidRPr="00CB1BCC">
        <w:rPr>
          <w:rFonts w:ascii="Times New Roman" w:hAnsi="Times New Roman"/>
          <w:bCs/>
          <w:iCs/>
          <w:sz w:val="24"/>
          <w:szCs w:val="24"/>
        </w:rPr>
        <w:t xml:space="preserve"> </w:t>
      </w:r>
      <w:r w:rsidRPr="00CB1BCC">
        <w:rPr>
          <w:rFonts w:ascii="Times New Roman" w:hAnsi="Times New Roman"/>
          <w:bCs/>
          <w:iCs/>
          <w:sz w:val="24"/>
          <w:szCs w:val="24"/>
        </w:rPr>
        <w:t>perceived good behaviors and punishment for perceived inappropriate behaviors. Rewards</w:t>
      </w:r>
      <w:r w:rsidR="00A068B3" w:rsidRPr="00CB1BCC">
        <w:rPr>
          <w:rFonts w:ascii="Times New Roman" w:hAnsi="Times New Roman"/>
          <w:bCs/>
          <w:iCs/>
          <w:sz w:val="24"/>
          <w:szCs w:val="24"/>
        </w:rPr>
        <w:t xml:space="preserve"> </w:t>
      </w:r>
      <w:r w:rsidRPr="00CB1BCC">
        <w:rPr>
          <w:rFonts w:ascii="Times New Roman" w:hAnsi="Times New Roman"/>
          <w:bCs/>
          <w:iCs/>
          <w:sz w:val="24"/>
          <w:szCs w:val="24"/>
        </w:rPr>
        <w:t>take many forms, depending on the industry, but can include recognition, praise,</w:t>
      </w:r>
      <w:r w:rsidR="00A068B3" w:rsidRPr="00CB1BCC">
        <w:rPr>
          <w:rFonts w:ascii="Times New Roman" w:hAnsi="Times New Roman"/>
          <w:bCs/>
          <w:iCs/>
          <w:sz w:val="24"/>
          <w:szCs w:val="24"/>
        </w:rPr>
        <w:t xml:space="preserve"> </w:t>
      </w:r>
      <w:r w:rsidRPr="00CB1BCC">
        <w:rPr>
          <w:rFonts w:ascii="Times New Roman" w:hAnsi="Times New Roman"/>
          <w:bCs/>
          <w:iCs/>
          <w:sz w:val="24"/>
          <w:szCs w:val="24"/>
        </w:rPr>
        <w:t>increased compensation, expanded responsibility, and perks (</w:t>
      </w:r>
      <w:proofErr w:type="spellStart"/>
      <w:r w:rsidRPr="00CB1BCC">
        <w:rPr>
          <w:rFonts w:ascii="Times New Roman" w:hAnsi="Times New Roman"/>
          <w:bCs/>
          <w:iCs/>
          <w:sz w:val="24"/>
          <w:szCs w:val="24"/>
        </w:rPr>
        <w:t>Sorrentino</w:t>
      </w:r>
      <w:proofErr w:type="spellEnd"/>
      <w:r w:rsidRPr="00CB1BCC">
        <w:rPr>
          <w:rFonts w:ascii="Times New Roman" w:hAnsi="Times New Roman"/>
          <w:bCs/>
          <w:iCs/>
          <w:sz w:val="24"/>
          <w:szCs w:val="24"/>
        </w:rPr>
        <w:t>, 2006). These rewards may be lavished on the follower or withheld, depending on the leader’s perception of the follower’s behavior. Rewards may include praise, recognition, honors, or promotions, to name a few.</w:t>
      </w:r>
      <w:r w:rsidR="00A068B3" w:rsidRPr="00CB1BCC">
        <w:rPr>
          <w:rFonts w:ascii="Times New Roman" w:hAnsi="Times New Roman"/>
          <w:bCs/>
          <w:iCs/>
          <w:sz w:val="24"/>
          <w:szCs w:val="24"/>
        </w:rPr>
        <w:t xml:space="preserve"> </w:t>
      </w:r>
      <w:r w:rsidRPr="00CB1BCC">
        <w:rPr>
          <w:rFonts w:ascii="Times New Roman" w:hAnsi="Times New Roman"/>
          <w:bCs/>
          <w:iCs/>
          <w:sz w:val="24"/>
          <w:szCs w:val="24"/>
        </w:rPr>
        <w:t xml:space="preserve">This transactional style of leadership is often discernible by the overt contracts and the various accountability mechanisms initiated to maintain an ethical and fair environment. Additionally, the task-driven culture may be characterized as rigid with a strict hierarchy and detailed work instructions. The chain of command is extremely important but may limit the creativity and contributions of the followers. Simmons (2007) stated leadership occurs when the leader rewards </w:t>
      </w:r>
      <w:r w:rsidRPr="00CB1BCC">
        <w:rPr>
          <w:rFonts w:ascii="Times New Roman" w:hAnsi="Times New Roman"/>
          <w:bCs/>
          <w:iCs/>
          <w:sz w:val="24"/>
          <w:szCs w:val="24"/>
        </w:rPr>
        <w:lastRenderedPageBreak/>
        <w:t>or disciplines the follower depending on the adequacy of the follower’s performance. It is doubtful that this style of leadership is the most effective for use in an organization that espouses collaborative effort</w:t>
      </w:r>
      <w:bookmarkEnd w:id="323"/>
      <w:bookmarkEnd w:id="324"/>
      <w:bookmarkEnd w:id="325"/>
      <w:bookmarkEnd w:id="326"/>
    </w:p>
    <w:p w:rsidR="00335AFB" w:rsidRPr="00CB1BCC" w:rsidRDefault="00060A90" w:rsidP="00F87F14">
      <w:pPr>
        <w:pStyle w:val="Heading1"/>
        <w:spacing w:before="0" w:line="480" w:lineRule="auto"/>
        <w:rPr>
          <w:rFonts w:ascii="Times New Roman" w:hAnsi="Times New Roman"/>
          <w:color w:val="auto"/>
          <w:sz w:val="24"/>
        </w:rPr>
      </w:pPr>
      <w:bookmarkStart w:id="327" w:name="_Toc3796540"/>
      <w:bookmarkStart w:id="328" w:name="_Toc3909419"/>
      <w:bookmarkStart w:id="329" w:name="_Toc4165471"/>
      <w:r w:rsidRPr="00CB1BCC">
        <w:rPr>
          <w:rFonts w:ascii="Times New Roman" w:hAnsi="Times New Roman"/>
          <w:color w:val="auto"/>
          <w:sz w:val="24"/>
        </w:rPr>
        <w:t>5.3</w:t>
      </w:r>
      <w:r w:rsidR="00335AFB" w:rsidRPr="00CB1BCC">
        <w:rPr>
          <w:rFonts w:ascii="Times New Roman" w:hAnsi="Times New Roman"/>
          <w:color w:val="auto"/>
          <w:sz w:val="24"/>
        </w:rPr>
        <w:t>.3 Autocratic leadership styles and performance of UPE schools</w:t>
      </w:r>
      <w:bookmarkEnd w:id="327"/>
      <w:bookmarkEnd w:id="328"/>
      <w:bookmarkEnd w:id="329"/>
    </w:p>
    <w:p w:rsidR="00C7572B" w:rsidRPr="00CB1BCC" w:rsidRDefault="00335AFB" w:rsidP="00335AFB">
      <w:pPr>
        <w:spacing w:line="480" w:lineRule="auto"/>
        <w:jc w:val="both"/>
        <w:rPr>
          <w:rFonts w:ascii="Times New Roman" w:hAnsi="Times New Roman"/>
          <w:sz w:val="24"/>
          <w:szCs w:val="24"/>
        </w:rPr>
      </w:pPr>
      <w:r w:rsidRPr="00CB1BCC">
        <w:rPr>
          <w:rFonts w:ascii="Times New Roman" w:hAnsi="Times New Roman"/>
          <w:sz w:val="24"/>
          <w:szCs w:val="24"/>
        </w:rPr>
        <w:t>Findings revealed that majority disagreed that Head teachers acts without consulting staff members, Head teacher puts emphasis on tasks and low emphasis on people,</w:t>
      </w:r>
      <w:r w:rsidR="00A068B3" w:rsidRPr="00CB1BCC">
        <w:rPr>
          <w:rFonts w:ascii="Times New Roman" w:hAnsi="Times New Roman"/>
          <w:sz w:val="24"/>
          <w:szCs w:val="24"/>
        </w:rPr>
        <w:t xml:space="preserve"> </w:t>
      </w:r>
      <w:r w:rsidRPr="00CB1BCC">
        <w:rPr>
          <w:rFonts w:ascii="Times New Roman" w:hAnsi="Times New Roman"/>
          <w:sz w:val="24"/>
          <w:szCs w:val="24"/>
        </w:rPr>
        <w:t xml:space="preserve">Head teacher relies on authority, control, power and hard work to get the job done,   Furthermore, the study inquired whether Head teacher strictly supervises teachers, support staff and learners, findings revealed that; majority strongly agreed. </w:t>
      </w:r>
      <w:r w:rsidR="00954FE3" w:rsidRPr="00CB1BCC">
        <w:rPr>
          <w:rFonts w:ascii="Times New Roman" w:hAnsi="Times New Roman"/>
          <w:sz w:val="24"/>
          <w:szCs w:val="24"/>
        </w:rPr>
        <w:t xml:space="preserve">This justification was linear to </w:t>
      </w:r>
      <w:proofErr w:type="spellStart"/>
      <w:r w:rsidR="00C7572B" w:rsidRPr="00CB1BCC">
        <w:rPr>
          <w:rFonts w:ascii="Times New Roman" w:hAnsi="Times New Roman"/>
          <w:sz w:val="24"/>
          <w:szCs w:val="24"/>
        </w:rPr>
        <w:t>Waweru</w:t>
      </w:r>
      <w:proofErr w:type="spellEnd"/>
      <w:r w:rsidR="00C7572B" w:rsidRPr="00CB1BCC">
        <w:rPr>
          <w:rFonts w:ascii="Times New Roman" w:hAnsi="Times New Roman"/>
          <w:sz w:val="24"/>
          <w:szCs w:val="24"/>
        </w:rPr>
        <w:t xml:space="preserve"> and </w:t>
      </w:r>
      <w:proofErr w:type="spellStart"/>
      <w:r w:rsidR="00C7572B" w:rsidRPr="00CB1BCC">
        <w:rPr>
          <w:rFonts w:ascii="Times New Roman" w:hAnsi="Times New Roman"/>
          <w:sz w:val="24"/>
          <w:szCs w:val="24"/>
        </w:rPr>
        <w:t>Orodho</w:t>
      </w:r>
      <w:proofErr w:type="spellEnd"/>
      <w:r w:rsidR="00C7572B" w:rsidRPr="00CB1BCC">
        <w:rPr>
          <w:rFonts w:ascii="Times New Roman" w:hAnsi="Times New Roman"/>
          <w:sz w:val="24"/>
          <w:szCs w:val="24"/>
        </w:rPr>
        <w:t xml:space="preserve"> (2014) </w:t>
      </w:r>
      <w:r w:rsidR="00954FE3" w:rsidRPr="00CB1BCC">
        <w:rPr>
          <w:rFonts w:ascii="Times New Roman" w:hAnsi="Times New Roman"/>
          <w:sz w:val="24"/>
          <w:szCs w:val="24"/>
        </w:rPr>
        <w:t xml:space="preserve">who </w:t>
      </w:r>
      <w:r w:rsidR="00C7572B" w:rsidRPr="00CB1BCC">
        <w:rPr>
          <w:rFonts w:ascii="Times New Roman" w:hAnsi="Times New Roman"/>
          <w:sz w:val="24"/>
          <w:szCs w:val="24"/>
        </w:rPr>
        <w:t xml:space="preserve">instituted that commanding leadership had a momentous effect on student achievement as compared to democratic style in public schools in </w:t>
      </w:r>
      <w:proofErr w:type="spellStart"/>
      <w:r w:rsidR="00C7572B" w:rsidRPr="00CB1BCC">
        <w:rPr>
          <w:rFonts w:ascii="Times New Roman" w:hAnsi="Times New Roman"/>
          <w:sz w:val="24"/>
          <w:szCs w:val="24"/>
        </w:rPr>
        <w:t>Murang’a</w:t>
      </w:r>
      <w:proofErr w:type="spellEnd"/>
      <w:r w:rsidR="00C7572B" w:rsidRPr="00CB1BCC">
        <w:rPr>
          <w:rFonts w:ascii="Times New Roman" w:hAnsi="Times New Roman"/>
          <w:sz w:val="24"/>
          <w:szCs w:val="24"/>
        </w:rPr>
        <w:t xml:space="preserve"> County, Kenya. Autocratic heads receive antagonistic actions from their juniors. Yield is somewhat higher under the authoritarian leader than under the self-governing one. However, it is the lowest under the leave us alone headship (Lunenburg and Ornstein, 2012).</w:t>
      </w:r>
    </w:p>
    <w:p w:rsidR="00EC65FA" w:rsidRPr="00CB1BCC" w:rsidRDefault="00EC65FA" w:rsidP="002400F3">
      <w:pPr>
        <w:keepNext/>
        <w:spacing w:before="240" w:after="60" w:line="480" w:lineRule="auto"/>
        <w:jc w:val="both"/>
        <w:outlineLvl w:val="0"/>
        <w:rPr>
          <w:rFonts w:ascii="Times New Roman" w:hAnsi="Times New Roman"/>
          <w:sz w:val="24"/>
          <w:szCs w:val="24"/>
          <w:lang w:val="en-GB"/>
        </w:rPr>
      </w:pPr>
      <w:bookmarkStart w:id="330" w:name="_Toc3865379"/>
      <w:bookmarkStart w:id="331" w:name="_Toc3909420"/>
      <w:bookmarkStart w:id="332" w:name="_Toc4165472"/>
      <w:r w:rsidRPr="00CB1BCC">
        <w:rPr>
          <w:rFonts w:ascii="Times New Roman" w:hAnsi="Times New Roman"/>
          <w:sz w:val="24"/>
          <w:szCs w:val="24"/>
        </w:rPr>
        <w:t xml:space="preserve">This means that the employees were moderately effective, as measured in terms of completing tasks successfully and achieving </w:t>
      </w:r>
      <w:r w:rsidR="005A6AC1" w:rsidRPr="00CB1BCC">
        <w:rPr>
          <w:rFonts w:ascii="Times New Roman" w:hAnsi="Times New Roman"/>
          <w:sz w:val="24"/>
          <w:szCs w:val="24"/>
        </w:rPr>
        <w:t xml:space="preserve">school </w:t>
      </w:r>
      <w:r w:rsidRPr="00CB1BCC">
        <w:rPr>
          <w:rFonts w:ascii="Times New Roman" w:hAnsi="Times New Roman"/>
          <w:sz w:val="24"/>
          <w:szCs w:val="24"/>
        </w:rPr>
        <w:t xml:space="preserve">aims, when the </w:t>
      </w:r>
      <w:r w:rsidR="005A6AC1" w:rsidRPr="00CB1BCC">
        <w:rPr>
          <w:rFonts w:ascii="Times New Roman" w:hAnsi="Times New Roman"/>
          <w:sz w:val="24"/>
          <w:szCs w:val="24"/>
        </w:rPr>
        <w:t xml:space="preserve">head teacher </w:t>
      </w:r>
      <w:r w:rsidRPr="00CB1BCC">
        <w:rPr>
          <w:rFonts w:ascii="Times New Roman" w:hAnsi="Times New Roman"/>
          <w:sz w:val="24"/>
          <w:szCs w:val="24"/>
        </w:rPr>
        <w:t xml:space="preserve">manifested </w:t>
      </w:r>
      <w:r w:rsidR="005A6AC1" w:rsidRPr="00CB1BCC">
        <w:rPr>
          <w:rFonts w:ascii="Times New Roman" w:hAnsi="Times New Roman"/>
          <w:sz w:val="24"/>
          <w:szCs w:val="24"/>
        </w:rPr>
        <w:t xml:space="preserve">autocratic </w:t>
      </w:r>
      <w:r w:rsidRPr="00CB1BCC">
        <w:rPr>
          <w:rFonts w:ascii="Times New Roman" w:hAnsi="Times New Roman"/>
          <w:sz w:val="24"/>
          <w:szCs w:val="24"/>
        </w:rPr>
        <w:t xml:space="preserve">styles in their </w:t>
      </w:r>
      <w:r w:rsidR="00A068B3" w:rsidRPr="00CB1BCC">
        <w:rPr>
          <w:rFonts w:ascii="Times New Roman" w:hAnsi="Times New Roman"/>
          <w:sz w:val="24"/>
          <w:szCs w:val="24"/>
        </w:rPr>
        <w:t>organization</w:t>
      </w:r>
      <w:r w:rsidRPr="00CB1BCC">
        <w:rPr>
          <w:rFonts w:ascii="Times New Roman" w:hAnsi="Times New Roman"/>
          <w:sz w:val="24"/>
          <w:szCs w:val="24"/>
        </w:rPr>
        <w:t xml:space="preserve">. These findings align with those of </w:t>
      </w:r>
      <w:proofErr w:type="spellStart"/>
      <w:r w:rsidRPr="00CB1BCC">
        <w:rPr>
          <w:rFonts w:ascii="Times New Roman" w:hAnsi="Times New Roman"/>
          <w:sz w:val="24"/>
          <w:szCs w:val="24"/>
        </w:rPr>
        <w:t>Sharlach</w:t>
      </w:r>
      <w:proofErr w:type="spellEnd"/>
      <w:r w:rsidRPr="00CB1BCC">
        <w:rPr>
          <w:rFonts w:ascii="Times New Roman" w:hAnsi="Times New Roman"/>
          <w:sz w:val="24"/>
          <w:szCs w:val="24"/>
        </w:rPr>
        <w:t xml:space="preserve"> (2003), and somewhat with those of Oracle (2012), who found a positive but moderate relationship between</w:t>
      </w:r>
      <w:r w:rsidR="005A6AC1" w:rsidRPr="00CB1BCC">
        <w:rPr>
          <w:rFonts w:ascii="Times New Roman" w:hAnsi="Times New Roman"/>
          <w:sz w:val="24"/>
          <w:szCs w:val="24"/>
        </w:rPr>
        <w:t xml:space="preserve"> performance and autocratic leadership</w:t>
      </w:r>
      <w:r w:rsidRPr="00CB1BCC">
        <w:rPr>
          <w:rFonts w:ascii="Times New Roman" w:hAnsi="Times New Roman"/>
          <w:sz w:val="24"/>
          <w:szCs w:val="24"/>
        </w:rPr>
        <w:t>.</w:t>
      </w:r>
      <w:r w:rsidRPr="00CB1BCC">
        <w:rPr>
          <w:rFonts w:ascii="Times New Roman" w:hAnsi="Times New Roman"/>
          <w:sz w:val="24"/>
          <w:szCs w:val="24"/>
          <w:lang w:val="en-GB"/>
        </w:rPr>
        <w:t xml:space="preserve">The relationships styles leadership were found to have greater effects as compared to other leadership and task-orientated leadership style. Furthermore, attributes and dimensions of leadership have greater impacts on the firms’ long-term orientation, as compared to short-term orientation. Interestingly, empirical </w:t>
      </w:r>
      <w:proofErr w:type="gramStart"/>
      <w:r w:rsidRPr="00CB1BCC">
        <w:rPr>
          <w:rFonts w:ascii="Times New Roman" w:hAnsi="Times New Roman"/>
          <w:sz w:val="24"/>
          <w:szCs w:val="24"/>
          <w:lang w:val="en-GB"/>
        </w:rPr>
        <w:t xml:space="preserve">research by </w:t>
      </w:r>
      <w:proofErr w:type="spellStart"/>
      <w:r w:rsidRPr="00CB1BCC">
        <w:rPr>
          <w:rFonts w:ascii="Times New Roman" w:hAnsi="Times New Roman"/>
          <w:sz w:val="24"/>
          <w:szCs w:val="24"/>
          <w:lang w:val="en-GB"/>
        </w:rPr>
        <w:t>Nthuni</w:t>
      </w:r>
      <w:proofErr w:type="spellEnd"/>
      <w:r w:rsidRPr="00CB1BCC">
        <w:rPr>
          <w:rFonts w:ascii="Times New Roman" w:hAnsi="Times New Roman"/>
          <w:sz w:val="24"/>
          <w:szCs w:val="24"/>
          <w:lang w:val="en-GB"/>
        </w:rPr>
        <w:t xml:space="preserve"> (2012) have</w:t>
      </w:r>
      <w:proofErr w:type="gramEnd"/>
      <w:r w:rsidRPr="00CB1BCC">
        <w:rPr>
          <w:rFonts w:ascii="Times New Roman" w:hAnsi="Times New Roman"/>
          <w:sz w:val="24"/>
          <w:szCs w:val="24"/>
          <w:lang w:val="en-GB"/>
        </w:rPr>
        <w:t xml:space="preserve"> produced evidence for the impacts of </w:t>
      </w:r>
      <w:r w:rsidR="002400F3" w:rsidRPr="00CB1BCC">
        <w:rPr>
          <w:rFonts w:ascii="Times New Roman" w:hAnsi="Times New Roman"/>
          <w:sz w:val="24"/>
          <w:szCs w:val="24"/>
          <w:lang w:val="en-GB"/>
        </w:rPr>
        <w:t>autocratic l</w:t>
      </w:r>
      <w:r w:rsidRPr="00CB1BCC">
        <w:rPr>
          <w:rFonts w:ascii="Times New Roman" w:hAnsi="Times New Roman"/>
          <w:sz w:val="24"/>
          <w:szCs w:val="24"/>
          <w:lang w:val="en-GB"/>
        </w:rPr>
        <w:t xml:space="preserve">eadership with short-term results, while </w:t>
      </w:r>
      <w:r w:rsidR="002400F3" w:rsidRPr="00CB1BCC">
        <w:rPr>
          <w:rFonts w:ascii="Times New Roman" w:hAnsi="Times New Roman"/>
          <w:sz w:val="24"/>
          <w:szCs w:val="24"/>
          <w:lang w:val="en-GB"/>
        </w:rPr>
        <w:t xml:space="preserve">autocratic </w:t>
      </w:r>
      <w:r w:rsidRPr="00CB1BCC">
        <w:rPr>
          <w:rFonts w:ascii="Times New Roman" w:hAnsi="Times New Roman"/>
          <w:sz w:val="24"/>
          <w:szCs w:val="24"/>
          <w:lang w:val="en-GB"/>
        </w:rPr>
        <w:lastRenderedPageBreak/>
        <w:t xml:space="preserve">leadership impacts the long-term financial results. Leadership effectiveness could be related to diverse constructs of tangible or intangible </w:t>
      </w:r>
      <w:r w:rsidR="002400F3" w:rsidRPr="00CB1BCC">
        <w:rPr>
          <w:rFonts w:ascii="Times New Roman" w:hAnsi="Times New Roman"/>
          <w:sz w:val="24"/>
          <w:szCs w:val="24"/>
          <w:lang w:val="en-GB"/>
        </w:rPr>
        <w:t xml:space="preserve">school </w:t>
      </w:r>
      <w:r w:rsidRPr="00CB1BCC">
        <w:rPr>
          <w:rFonts w:ascii="Times New Roman" w:hAnsi="Times New Roman"/>
          <w:sz w:val="24"/>
          <w:szCs w:val="24"/>
          <w:lang w:val="en-GB"/>
        </w:rPr>
        <w:t>services, which include the psychological and development of members. The outcomes of the leadership determine the leadership effectiveness, which in turn drives the performance of the members. The most common subjective measure of leadership effectiveness is the ability of the leaders to complete tasks successfully, organisational survival and growth through its ability to achieve organisational goals (</w:t>
      </w:r>
      <w:proofErr w:type="spellStart"/>
      <w:r w:rsidRPr="00CB1BCC">
        <w:rPr>
          <w:rFonts w:ascii="Times New Roman" w:hAnsi="Times New Roman"/>
          <w:sz w:val="24"/>
          <w:szCs w:val="24"/>
          <w:lang w:val="en-GB"/>
        </w:rPr>
        <w:t>Nsubuga</w:t>
      </w:r>
      <w:proofErr w:type="spellEnd"/>
      <w:r w:rsidRPr="00CB1BCC">
        <w:rPr>
          <w:rFonts w:ascii="Times New Roman" w:hAnsi="Times New Roman"/>
          <w:sz w:val="24"/>
          <w:szCs w:val="24"/>
          <w:lang w:val="en-GB"/>
        </w:rPr>
        <w:t xml:space="preserve">, 2008). The </w:t>
      </w:r>
      <w:r w:rsidR="002400F3" w:rsidRPr="00CB1BCC">
        <w:rPr>
          <w:rFonts w:ascii="Times New Roman" w:hAnsi="Times New Roman"/>
          <w:sz w:val="24"/>
          <w:szCs w:val="24"/>
          <w:lang w:val="en-GB"/>
        </w:rPr>
        <w:t xml:space="preserve">autocratic </w:t>
      </w:r>
      <w:r w:rsidRPr="00CB1BCC">
        <w:rPr>
          <w:rFonts w:ascii="Times New Roman" w:hAnsi="Times New Roman"/>
          <w:sz w:val="24"/>
          <w:szCs w:val="24"/>
          <w:lang w:val="en-GB"/>
        </w:rPr>
        <w:t>leadership style is characterized by the leader’s preference of leading by charismatic use of empowerment, inspiration, and focus (</w:t>
      </w:r>
      <w:proofErr w:type="spellStart"/>
      <w:r w:rsidRPr="00CB1BCC">
        <w:rPr>
          <w:rFonts w:ascii="Times New Roman" w:hAnsi="Times New Roman"/>
          <w:sz w:val="24"/>
          <w:szCs w:val="24"/>
          <w:lang w:val="en-GB"/>
        </w:rPr>
        <w:t>Muzio</w:t>
      </w:r>
      <w:proofErr w:type="spellEnd"/>
      <w:r w:rsidRPr="00CB1BCC">
        <w:rPr>
          <w:rFonts w:ascii="Times New Roman" w:hAnsi="Times New Roman"/>
          <w:sz w:val="24"/>
          <w:szCs w:val="24"/>
          <w:lang w:val="en-GB"/>
        </w:rPr>
        <w:t xml:space="preserve">, 2010). The </w:t>
      </w:r>
      <w:r w:rsidR="002400F3" w:rsidRPr="00CB1BCC">
        <w:rPr>
          <w:rFonts w:ascii="Times New Roman" w:hAnsi="Times New Roman"/>
          <w:sz w:val="24"/>
          <w:szCs w:val="24"/>
          <w:lang w:val="en-GB"/>
        </w:rPr>
        <w:t xml:space="preserve">autocratic </w:t>
      </w:r>
      <w:r w:rsidRPr="00CB1BCC">
        <w:rPr>
          <w:rFonts w:ascii="Times New Roman" w:hAnsi="Times New Roman"/>
          <w:sz w:val="24"/>
          <w:szCs w:val="24"/>
          <w:lang w:val="en-GB"/>
        </w:rPr>
        <w:t xml:space="preserve">leader prefers to focus attention, resources, and ideals on followers by appealing to the follower’s sense of purpose. </w:t>
      </w:r>
      <w:r w:rsidR="002400F3" w:rsidRPr="00CB1BCC">
        <w:rPr>
          <w:rFonts w:ascii="Times New Roman" w:hAnsi="Times New Roman"/>
          <w:sz w:val="24"/>
          <w:szCs w:val="24"/>
          <w:lang w:val="en-GB"/>
        </w:rPr>
        <w:t xml:space="preserve">Autocratic </w:t>
      </w:r>
      <w:r w:rsidRPr="00CB1BCC">
        <w:rPr>
          <w:rFonts w:ascii="Times New Roman" w:hAnsi="Times New Roman"/>
          <w:sz w:val="24"/>
          <w:szCs w:val="24"/>
          <w:lang w:val="en-GB"/>
        </w:rPr>
        <w:t>leaders also strive to elevate the individual’s contribution to the organization by providing an environment of trust, respect, and purpose (</w:t>
      </w:r>
      <w:proofErr w:type="spellStart"/>
      <w:r w:rsidRPr="00CB1BCC">
        <w:rPr>
          <w:rFonts w:ascii="Times New Roman" w:hAnsi="Times New Roman"/>
          <w:sz w:val="24"/>
          <w:szCs w:val="24"/>
          <w:lang w:val="en-GB"/>
        </w:rPr>
        <w:t>Nsubuga</w:t>
      </w:r>
      <w:proofErr w:type="spellEnd"/>
      <w:r w:rsidRPr="00CB1BCC">
        <w:rPr>
          <w:rFonts w:ascii="Times New Roman" w:hAnsi="Times New Roman"/>
          <w:sz w:val="24"/>
          <w:szCs w:val="24"/>
          <w:lang w:val="en-GB"/>
        </w:rPr>
        <w:t>, 2008)</w:t>
      </w:r>
      <w:r w:rsidRPr="00CB1BCC">
        <w:rPr>
          <w:rFonts w:ascii="Times New Roman" w:eastAsia="Calibri" w:hAnsi="Times New Roman"/>
          <w:sz w:val="24"/>
          <w:szCs w:val="24"/>
        </w:rPr>
        <w:t xml:space="preserve">.More evidence has </w:t>
      </w:r>
      <w:r w:rsidR="002400F3" w:rsidRPr="00CB1BCC">
        <w:rPr>
          <w:rFonts w:ascii="Times New Roman" w:eastAsia="Calibri" w:hAnsi="Times New Roman"/>
          <w:sz w:val="24"/>
          <w:szCs w:val="24"/>
        </w:rPr>
        <w:t xml:space="preserve">accumulated to demonstrate that autocratic </w:t>
      </w:r>
      <w:r w:rsidRPr="00CB1BCC">
        <w:rPr>
          <w:rFonts w:ascii="Times New Roman" w:eastAsia="Calibri" w:hAnsi="Times New Roman"/>
          <w:sz w:val="24"/>
          <w:szCs w:val="24"/>
        </w:rPr>
        <w:t>transformational leadership can move followers to exceed expected performance, as well as lead to high levels of follower satisfaction and commitment to the group and organization.</w:t>
      </w:r>
      <w:bookmarkEnd w:id="330"/>
      <w:bookmarkEnd w:id="331"/>
      <w:bookmarkEnd w:id="332"/>
    </w:p>
    <w:p w:rsidR="00335AFB" w:rsidRPr="00CB1BCC" w:rsidRDefault="00B877EF" w:rsidP="00F87F14">
      <w:pPr>
        <w:pStyle w:val="Heading1"/>
        <w:spacing w:before="0" w:line="480" w:lineRule="auto"/>
        <w:rPr>
          <w:rFonts w:ascii="Times New Roman" w:hAnsi="Times New Roman"/>
          <w:color w:val="auto"/>
          <w:sz w:val="24"/>
        </w:rPr>
      </w:pPr>
      <w:bookmarkStart w:id="333" w:name="_Toc3796541"/>
      <w:bookmarkStart w:id="334" w:name="_Toc3909421"/>
      <w:bookmarkStart w:id="335" w:name="_Toc4165473"/>
      <w:r w:rsidRPr="00CB1BCC">
        <w:rPr>
          <w:rFonts w:ascii="Times New Roman" w:hAnsi="Times New Roman"/>
          <w:color w:val="auto"/>
          <w:sz w:val="24"/>
        </w:rPr>
        <w:t>5.4</w:t>
      </w:r>
      <w:r w:rsidR="00335AFB" w:rsidRPr="00CB1BCC">
        <w:rPr>
          <w:rFonts w:ascii="Times New Roman" w:hAnsi="Times New Roman"/>
          <w:color w:val="auto"/>
          <w:sz w:val="24"/>
        </w:rPr>
        <w:t xml:space="preserve"> Conclusions</w:t>
      </w:r>
      <w:r w:rsidRPr="00CB1BCC">
        <w:rPr>
          <w:rFonts w:ascii="Times New Roman" w:hAnsi="Times New Roman"/>
          <w:color w:val="auto"/>
          <w:sz w:val="24"/>
        </w:rPr>
        <w:t xml:space="preserve"> of the findings</w:t>
      </w:r>
      <w:bookmarkEnd w:id="333"/>
      <w:bookmarkEnd w:id="334"/>
      <w:bookmarkEnd w:id="335"/>
    </w:p>
    <w:p w:rsidR="00BE453A" w:rsidRPr="00CB1BCC" w:rsidRDefault="00BE453A" w:rsidP="00335AFB">
      <w:pPr>
        <w:spacing w:line="480" w:lineRule="auto"/>
        <w:jc w:val="both"/>
        <w:rPr>
          <w:rFonts w:ascii="Times New Roman" w:hAnsi="Times New Roman"/>
          <w:b/>
          <w:bCs/>
          <w:sz w:val="24"/>
          <w:szCs w:val="24"/>
        </w:rPr>
      </w:pPr>
      <w:r w:rsidRPr="00CB1BCC">
        <w:rPr>
          <w:rFonts w:ascii="Times New Roman" w:eastAsia="Calibri" w:hAnsi="Times New Roman"/>
          <w:sz w:val="24"/>
          <w:szCs w:val="24"/>
        </w:rPr>
        <w:t>The conclusions are presented following the objectives of the study which are founded on the dimensions of the independent variable as detailed below</w:t>
      </w:r>
    </w:p>
    <w:p w:rsidR="00205D78" w:rsidRPr="00CB1BCC" w:rsidRDefault="00205D78" w:rsidP="00205D78">
      <w:pPr>
        <w:pStyle w:val="Heading1"/>
        <w:spacing w:before="0" w:line="480" w:lineRule="auto"/>
        <w:rPr>
          <w:rFonts w:ascii="Times New Roman" w:hAnsi="Times New Roman"/>
          <w:color w:val="auto"/>
          <w:sz w:val="24"/>
        </w:rPr>
      </w:pPr>
      <w:bookmarkStart w:id="336" w:name="_Toc3909422"/>
      <w:bookmarkStart w:id="337" w:name="_Toc4165474"/>
      <w:r w:rsidRPr="00CB1BCC">
        <w:rPr>
          <w:rFonts w:ascii="Times New Roman" w:hAnsi="Times New Roman"/>
          <w:color w:val="auto"/>
          <w:sz w:val="24"/>
        </w:rPr>
        <w:t>5.4.1</w:t>
      </w:r>
      <w:r w:rsidR="00141771" w:rsidRPr="00CB1BCC">
        <w:rPr>
          <w:rFonts w:ascii="Times New Roman" w:hAnsi="Times New Roman"/>
          <w:color w:val="auto"/>
          <w:sz w:val="24"/>
        </w:rPr>
        <w:t xml:space="preserve"> </w:t>
      </w:r>
      <w:r w:rsidRPr="00CB1BCC">
        <w:rPr>
          <w:rFonts w:ascii="Times New Roman" w:hAnsi="Times New Roman"/>
          <w:color w:val="auto"/>
          <w:sz w:val="24"/>
        </w:rPr>
        <w:t>Laissez Faire leadership styles and performance of UPE schools</w:t>
      </w:r>
      <w:bookmarkEnd w:id="336"/>
      <w:bookmarkEnd w:id="337"/>
    </w:p>
    <w:p w:rsidR="00205D78" w:rsidRPr="00CB1BCC" w:rsidRDefault="00205D78" w:rsidP="00205D78">
      <w:pPr>
        <w:spacing w:line="480" w:lineRule="auto"/>
        <w:jc w:val="both"/>
        <w:rPr>
          <w:rFonts w:ascii="Times New Roman" w:hAnsi="Times New Roman"/>
          <w:sz w:val="24"/>
          <w:szCs w:val="24"/>
        </w:rPr>
      </w:pPr>
      <w:r w:rsidRPr="00CB1BCC">
        <w:rPr>
          <w:rFonts w:ascii="Times New Roman" w:hAnsi="Times New Roman"/>
          <w:sz w:val="24"/>
          <w:szCs w:val="24"/>
        </w:rPr>
        <w:t xml:space="preserve">The analysis has shown that each of charisma and intellectual stimulation/individual consideration traits of leadership styles exerts positive but insignificant effect on performance of UPE schools. The other trait, inspirational motivation, exerts negative but insignificant effect on performance, and was weak in explaining variations in performance. On the other hand, each trait of leadership style considered in this study, constructive/contingent reward, corrective and </w:t>
      </w:r>
      <w:r w:rsidRPr="00CB1BCC">
        <w:rPr>
          <w:rFonts w:ascii="Times New Roman" w:hAnsi="Times New Roman"/>
          <w:sz w:val="24"/>
          <w:szCs w:val="24"/>
        </w:rPr>
        <w:lastRenderedPageBreak/>
        <w:t xml:space="preserve">management by exception has significant positive effect on performance, and both jointly explain very high proportion of variations in performance. The study concludes that democratic leadership style is more appropriate in inducing performance in UPE schools than Autocratic leadership styles. </w:t>
      </w:r>
    </w:p>
    <w:p w:rsidR="00B14211" w:rsidRPr="00CB1BCC" w:rsidRDefault="00205D78" w:rsidP="00141771">
      <w:pPr>
        <w:pStyle w:val="Heading1"/>
        <w:spacing w:before="0" w:line="480" w:lineRule="auto"/>
        <w:rPr>
          <w:rFonts w:ascii="Times New Roman" w:hAnsi="Times New Roman"/>
          <w:color w:val="auto"/>
          <w:sz w:val="24"/>
          <w:szCs w:val="24"/>
        </w:rPr>
      </w:pPr>
      <w:bookmarkStart w:id="338" w:name="_Toc4165475"/>
      <w:r w:rsidRPr="00CB1BCC">
        <w:rPr>
          <w:rFonts w:ascii="Times New Roman" w:hAnsi="Times New Roman"/>
          <w:color w:val="auto"/>
          <w:sz w:val="24"/>
        </w:rPr>
        <w:t>5.4.2</w:t>
      </w:r>
      <w:r w:rsidR="00141771" w:rsidRPr="00CB1BCC">
        <w:rPr>
          <w:rFonts w:ascii="Times New Roman" w:hAnsi="Times New Roman"/>
          <w:color w:val="auto"/>
          <w:sz w:val="24"/>
        </w:rPr>
        <w:t xml:space="preserve"> </w:t>
      </w:r>
      <w:r w:rsidR="00B14211" w:rsidRPr="00CB1BCC">
        <w:rPr>
          <w:rFonts w:ascii="Times New Roman" w:hAnsi="Times New Roman"/>
          <w:color w:val="auto"/>
          <w:sz w:val="24"/>
        </w:rPr>
        <w:t xml:space="preserve">Democratic leadership and </w:t>
      </w:r>
      <w:r w:rsidRPr="00CB1BCC">
        <w:rPr>
          <w:rFonts w:ascii="Times New Roman" w:hAnsi="Times New Roman"/>
          <w:color w:val="auto"/>
          <w:sz w:val="24"/>
        </w:rPr>
        <w:t>Performance</w:t>
      </w:r>
      <w:bookmarkEnd w:id="338"/>
    </w:p>
    <w:p w:rsidR="00B14211" w:rsidRPr="00CB1BCC" w:rsidRDefault="00B14211" w:rsidP="00B14211">
      <w:pPr>
        <w:spacing w:after="0" w:line="480" w:lineRule="auto"/>
        <w:jc w:val="both"/>
        <w:rPr>
          <w:rFonts w:ascii="Times New Roman" w:hAnsi="Times New Roman"/>
          <w:sz w:val="24"/>
          <w:szCs w:val="24"/>
        </w:rPr>
      </w:pPr>
      <w:r w:rsidRPr="00CB1BCC">
        <w:rPr>
          <w:rFonts w:ascii="Times New Roman" w:hAnsi="Times New Roman"/>
          <w:iCs/>
          <w:kern w:val="32"/>
          <w:sz w:val="24"/>
          <w:szCs w:val="32"/>
        </w:rPr>
        <w:t>Therefore according to the results, there is a positive relationship between democratic leadership and</w:t>
      </w:r>
      <w:r w:rsidR="00205D78" w:rsidRPr="00CB1BCC">
        <w:rPr>
          <w:rFonts w:ascii="Times New Roman" w:hAnsi="Times New Roman"/>
          <w:iCs/>
          <w:kern w:val="32"/>
          <w:sz w:val="24"/>
          <w:szCs w:val="32"/>
        </w:rPr>
        <w:t xml:space="preserve"> performance</w:t>
      </w:r>
      <w:r w:rsidRPr="00CB1BCC">
        <w:rPr>
          <w:rFonts w:ascii="Times New Roman" w:hAnsi="Times New Roman"/>
          <w:iCs/>
          <w:kern w:val="32"/>
          <w:sz w:val="24"/>
          <w:szCs w:val="32"/>
        </w:rPr>
        <w:t>.</w:t>
      </w:r>
      <w:r w:rsidR="00CB1BCC" w:rsidRPr="00CB1BCC">
        <w:rPr>
          <w:rFonts w:ascii="Times New Roman" w:hAnsi="Times New Roman"/>
          <w:iCs/>
          <w:kern w:val="32"/>
          <w:sz w:val="24"/>
          <w:szCs w:val="32"/>
        </w:rPr>
        <w:t xml:space="preserve"> </w:t>
      </w:r>
      <w:r w:rsidRPr="00CB1BCC">
        <w:rPr>
          <w:rFonts w:ascii="Times New Roman" w:hAnsi="Times New Roman"/>
          <w:iCs/>
          <w:kern w:val="32"/>
          <w:sz w:val="24"/>
          <w:szCs w:val="32"/>
        </w:rPr>
        <w:t xml:space="preserve">Democratic leadership </w:t>
      </w:r>
      <w:r w:rsidR="00CB1BCC" w:rsidRPr="00CB1BCC">
        <w:rPr>
          <w:rFonts w:ascii="Times New Roman" w:hAnsi="Times New Roman"/>
          <w:iCs/>
          <w:kern w:val="32"/>
          <w:sz w:val="24"/>
          <w:szCs w:val="32"/>
        </w:rPr>
        <w:t xml:space="preserve">style </w:t>
      </w:r>
      <w:r w:rsidRPr="00CB1BCC">
        <w:rPr>
          <w:rFonts w:ascii="Times New Roman" w:hAnsi="Times New Roman"/>
          <w:iCs/>
          <w:kern w:val="32"/>
          <w:sz w:val="24"/>
          <w:szCs w:val="32"/>
        </w:rPr>
        <w:t xml:space="preserve">will improve if the </w:t>
      </w:r>
      <w:proofErr w:type="gramStart"/>
      <w:r w:rsidR="00CB1BCC" w:rsidRPr="00CB1BCC">
        <w:rPr>
          <w:rFonts w:ascii="Times New Roman" w:hAnsi="Times New Roman"/>
          <w:iCs/>
          <w:kern w:val="32"/>
          <w:sz w:val="24"/>
          <w:szCs w:val="32"/>
        </w:rPr>
        <w:t xml:space="preserve">schools </w:t>
      </w:r>
      <w:r w:rsidR="00205D78" w:rsidRPr="00CB1BCC">
        <w:rPr>
          <w:rFonts w:ascii="Times New Roman" w:hAnsi="Times New Roman"/>
          <w:iCs/>
          <w:kern w:val="32"/>
          <w:sz w:val="24"/>
          <w:szCs w:val="32"/>
        </w:rPr>
        <w:t>i</w:t>
      </w:r>
      <w:r w:rsidRPr="00CB1BCC">
        <w:rPr>
          <w:rFonts w:ascii="Times New Roman" w:hAnsi="Times New Roman"/>
          <w:iCs/>
          <w:kern w:val="32"/>
          <w:sz w:val="24"/>
          <w:szCs w:val="32"/>
        </w:rPr>
        <w:t>mproves</w:t>
      </w:r>
      <w:proofErr w:type="gramEnd"/>
      <w:r w:rsidRPr="00CB1BCC">
        <w:rPr>
          <w:rFonts w:ascii="Times New Roman" w:hAnsi="Times New Roman"/>
          <w:iCs/>
          <w:kern w:val="32"/>
          <w:sz w:val="24"/>
          <w:szCs w:val="32"/>
        </w:rPr>
        <w:t xml:space="preserve"> on </w:t>
      </w:r>
      <w:r w:rsidR="00205D78" w:rsidRPr="00CB1BCC">
        <w:rPr>
          <w:rFonts w:ascii="Times New Roman" w:hAnsi="Times New Roman"/>
          <w:iCs/>
          <w:kern w:val="32"/>
          <w:sz w:val="24"/>
          <w:szCs w:val="32"/>
        </w:rPr>
        <w:t xml:space="preserve">performance </w:t>
      </w:r>
      <w:r w:rsidRPr="00CB1BCC">
        <w:rPr>
          <w:rFonts w:ascii="Times New Roman" w:hAnsi="Times New Roman"/>
          <w:iCs/>
          <w:kern w:val="32"/>
          <w:sz w:val="24"/>
          <w:szCs w:val="32"/>
        </w:rPr>
        <w:t>in terms of</w:t>
      </w:r>
      <w:r w:rsidR="00205D78" w:rsidRPr="00CB1BCC">
        <w:rPr>
          <w:rFonts w:ascii="Times New Roman" w:hAnsi="Times New Roman"/>
          <w:iCs/>
          <w:kern w:val="32"/>
          <w:sz w:val="24"/>
          <w:szCs w:val="32"/>
        </w:rPr>
        <w:t xml:space="preserve"> grades in national exams</w:t>
      </w:r>
      <w:r w:rsidRPr="00CB1BCC">
        <w:rPr>
          <w:rFonts w:ascii="Times New Roman" w:hAnsi="Times New Roman"/>
          <w:iCs/>
          <w:kern w:val="32"/>
          <w:sz w:val="24"/>
          <w:szCs w:val="32"/>
        </w:rPr>
        <w:t>.</w:t>
      </w:r>
      <w:r w:rsidR="00A068B3" w:rsidRPr="00CB1BCC">
        <w:rPr>
          <w:rFonts w:ascii="Times New Roman" w:hAnsi="Times New Roman"/>
          <w:iCs/>
          <w:kern w:val="32"/>
          <w:sz w:val="24"/>
          <w:szCs w:val="32"/>
        </w:rPr>
        <w:t xml:space="preserve"> </w:t>
      </w:r>
      <w:r w:rsidR="00205D78" w:rsidRPr="00CB1BCC">
        <w:rPr>
          <w:rFonts w:ascii="Times New Roman" w:hAnsi="Times New Roman"/>
          <w:iCs/>
          <w:kern w:val="32"/>
          <w:sz w:val="24"/>
          <w:szCs w:val="32"/>
        </w:rPr>
        <w:t>The leadership profile will provide insights to enable practitioners to refine or improve the existing managers’ leadership practices.</w:t>
      </w:r>
    </w:p>
    <w:p w:rsidR="00B14211" w:rsidRPr="00CB1BCC" w:rsidRDefault="00B14211" w:rsidP="00B14211">
      <w:pPr>
        <w:pStyle w:val="Heading1"/>
        <w:spacing w:before="0" w:line="480" w:lineRule="auto"/>
        <w:rPr>
          <w:rFonts w:ascii="Times New Roman" w:hAnsi="Times New Roman"/>
          <w:color w:val="auto"/>
          <w:sz w:val="24"/>
        </w:rPr>
      </w:pPr>
      <w:bookmarkStart w:id="339" w:name="_Toc3909423"/>
      <w:bookmarkStart w:id="340" w:name="_Toc4165476"/>
      <w:r w:rsidRPr="00CB1BCC">
        <w:rPr>
          <w:rFonts w:ascii="Times New Roman" w:hAnsi="Times New Roman"/>
          <w:color w:val="auto"/>
          <w:sz w:val="24"/>
        </w:rPr>
        <w:t>5.4.</w:t>
      </w:r>
      <w:r w:rsidR="00141771" w:rsidRPr="00CB1BCC">
        <w:rPr>
          <w:rFonts w:ascii="Times New Roman" w:hAnsi="Times New Roman"/>
          <w:color w:val="auto"/>
          <w:sz w:val="24"/>
        </w:rPr>
        <w:t>3</w:t>
      </w:r>
      <w:r w:rsidRPr="00CB1BCC">
        <w:rPr>
          <w:rFonts w:ascii="Times New Roman" w:hAnsi="Times New Roman"/>
          <w:color w:val="auto"/>
          <w:sz w:val="24"/>
        </w:rPr>
        <w:t xml:space="preserve"> Autocratic leadership styles and performance of UPE schools</w:t>
      </w:r>
      <w:bookmarkEnd w:id="339"/>
      <w:bookmarkEnd w:id="340"/>
    </w:p>
    <w:p w:rsidR="00B14211" w:rsidRPr="00CB1BCC" w:rsidRDefault="00335AFB" w:rsidP="00335AFB">
      <w:pPr>
        <w:spacing w:line="480" w:lineRule="auto"/>
        <w:jc w:val="both"/>
        <w:rPr>
          <w:rFonts w:ascii="Times New Roman" w:hAnsi="Times New Roman"/>
          <w:sz w:val="24"/>
          <w:szCs w:val="24"/>
        </w:rPr>
      </w:pPr>
      <w:r w:rsidRPr="00CB1BCC">
        <w:rPr>
          <w:rFonts w:ascii="Times New Roman" w:hAnsi="Times New Roman"/>
          <w:sz w:val="24"/>
          <w:szCs w:val="24"/>
        </w:rPr>
        <w:t xml:space="preserve">This study has evaluated the effect of head teachers’ leadership styles on performance in selected UPE schools 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 in </w:t>
      </w:r>
      <w:proofErr w:type="spellStart"/>
      <w:r w:rsidRPr="00CB1BCC">
        <w:rPr>
          <w:rFonts w:ascii="Times New Roman" w:hAnsi="Times New Roman"/>
          <w:sz w:val="24"/>
          <w:szCs w:val="24"/>
        </w:rPr>
        <w:t>Tororo</w:t>
      </w:r>
      <w:proofErr w:type="spellEnd"/>
      <w:r w:rsidRPr="00CB1BCC">
        <w:rPr>
          <w:rFonts w:ascii="Times New Roman" w:hAnsi="Times New Roman"/>
          <w:sz w:val="24"/>
          <w:szCs w:val="24"/>
        </w:rPr>
        <w:t xml:space="preserve"> district. </w:t>
      </w:r>
      <w:r w:rsidR="0002722F" w:rsidRPr="00CB1BCC">
        <w:rPr>
          <w:rFonts w:ascii="Times New Roman" w:hAnsi="Times New Roman"/>
          <w:sz w:val="24"/>
          <w:szCs w:val="24"/>
        </w:rPr>
        <w:t>The triangulation of both key informant responses and quantitative analyses revealed a</w:t>
      </w:r>
      <w:r w:rsidR="009A7BE0" w:rsidRPr="00CB1BCC">
        <w:rPr>
          <w:rFonts w:ascii="Times New Roman" w:hAnsi="Times New Roman"/>
          <w:sz w:val="24"/>
          <w:szCs w:val="24"/>
        </w:rPr>
        <w:t>bsenteeism on the side of teachers</w:t>
      </w:r>
      <w:r w:rsidR="0002722F" w:rsidRPr="00CB1BCC">
        <w:rPr>
          <w:rFonts w:ascii="Times New Roman" w:hAnsi="Times New Roman"/>
          <w:sz w:val="24"/>
          <w:szCs w:val="24"/>
        </w:rPr>
        <w:t xml:space="preserve"> and pupils, lack of a school feeding policy, adhesions in leaders, funding gaps, inadequate instruction kits, early marriages, attachments to domestic duties and poverty</w:t>
      </w:r>
      <w:r w:rsidR="009A7BE0" w:rsidRPr="00CB1BCC">
        <w:rPr>
          <w:rFonts w:ascii="Times New Roman" w:hAnsi="Times New Roman"/>
          <w:sz w:val="24"/>
          <w:szCs w:val="24"/>
        </w:rPr>
        <w:t>,</w:t>
      </w:r>
      <w:r w:rsidR="0002722F" w:rsidRPr="00CB1BCC">
        <w:rPr>
          <w:rFonts w:ascii="Times New Roman" w:hAnsi="Times New Roman"/>
          <w:sz w:val="24"/>
          <w:szCs w:val="24"/>
        </w:rPr>
        <w:t xml:space="preserve"> were major issues that limit the performance of the selected schools. </w:t>
      </w:r>
    </w:p>
    <w:p w:rsidR="00B877EF" w:rsidRPr="00CB1BCC" w:rsidRDefault="00E05531" w:rsidP="00141771">
      <w:pPr>
        <w:pStyle w:val="Heading1"/>
        <w:spacing w:before="0" w:line="480" w:lineRule="auto"/>
        <w:rPr>
          <w:rFonts w:ascii="Times New Roman" w:hAnsi="Times New Roman"/>
          <w:color w:val="auto"/>
          <w:sz w:val="24"/>
        </w:rPr>
      </w:pPr>
      <w:r w:rsidRPr="00CB1BCC">
        <w:rPr>
          <w:color w:val="auto"/>
        </w:rPr>
        <w:br w:type="page"/>
      </w:r>
      <w:bookmarkStart w:id="341" w:name="_Toc3909424"/>
      <w:bookmarkStart w:id="342" w:name="_Toc4165477"/>
      <w:r w:rsidR="00B877EF" w:rsidRPr="00CB1BCC">
        <w:rPr>
          <w:rFonts w:ascii="Times New Roman" w:hAnsi="Times New Roman"/>
          <w:color w:val="auto"/>
          <w:sz w:val="24"/>
        </w:rPr>
        <w:lastRenderedPageBreak/>
        <w:t>5.5</w:t>
      </w:r>
      <w:r w:rsidR="00335AFB" w:rsidRPr="00CB1BCC">
        <w:rPr>
          <w:rFonts w:ascii="Times New Roman" w:hAnsi="Times New Roman"/>
          <w:color w:val="auto"/>
          <w:sz w:val="24"/>
        </w:rPr>
        <w:t xml:space="preserve"> Recommendations</w:t>
      </w:r>
      <w:bookmarkEnd w:id="341"/>
      <w:bookmarkEnd w:id="342"/>
    </w:p>
    <w:p w:rsidR="00335AFB" w:rsidRPr="00CB1BCC" w:rsidRDefault="00B877EF" w:rsidP="00335AFB">
      <w:pPr>
        <w:spacing w:line="480" w:lineRule="auto"/>
        <w:jc w:val="both"/>
        <w:rPr>
          <w:rFonts w:ascii="Times New Roman" w:hAnsi="Times New Roman"/>
          <w:b/>
          <w:bCs/>
          <w:sz w:val="24"/>
          <w:szCs w:val="24"/>
        </w:rPr>
      </w:pPr>
      <w:r w:rsidRPr="00CB1BCC">
        <w:rPr>
          <w:rFonts w:ascii="Times New Roman" w:eastAsia="Calibri" w:hAnsi="Times New Roman"/>
          <w:sz w:val="24"/>
          <w:szCs w:val="24"/>
        </w:rPr>
        <w:t>The conclusions drawn in the previous sector of this study provided a basis upon which recommendations are being made according to the study objectives basing on the significant factors that were established. The recommendations are presented objective by objective</w:t>
      </w:r>
    </w:p>
    <w:p w:rsidR="006C3C51" w:rsidRPr="00CB1BCC" w:rsidRDefault="006C3C51" w:rsidP="00141771">
      <w:pPr>
        <w:pStyle w:val="Heading1"/>
        <w:spacing w:before="0" w:line="480" w:lineRule="auto"/>
        <w:rPr>
          <w:rFonts w:ascii="Times New Roman" w:hAnsi="Times New Roman"/>
          <w:color w:val="auto"/>
          <w:sz w:val="24"/>
        </w:rPr>
      </w:pPr>
      <w:bookmarkStart w:id="343" w:name="_Toc3909425"/>
      <w:bookmarkStart w:id="344" w:name="_Toc4165478"/>
      <w:r w:rsidRPr="00CB1BCC">
        <w:rPr>
          <w:rFonts w:ascii="Times New Roman" w:hAnsi="Times New Roman"/>
          <w:color w:val="auto"/>
          <w:sz w:val="24"/>
        </w:rPr>
        <w:t>5.5.1</w:t>
      </w:r>
      <w:r w:rsidR="00141771" w:rsidRPr="00CB1BCC">
        <w:rPr>
          <w:rFonts w:ascii="Times New Roman" w:hAnsi="Times New Roman"/>
          <w:color w:val="auto"/>
          <w:sz w:val="24"/>
        </w:rPr>
        <w:t xml:space="preserve"> </w:t>
      </w:r>
      <w:r w:rsidRPr="00CB1BCC">
        <w:rPr>
          <w:rFonts w:ascii="Times New Roman" w:hAnsi="Times New Roman"/>
          <w:color w:val="auto"/>
          <w:sz w:val="24"/>
        </w:rPr>
        <w:t>Laissez Faire leadership styles and performance of UPE schools</w:t>
      </w:r>
      <w:bookmarkEnd w:id="343"/>
      <w:bookmarkEnd w:id="344"/>
    </w:p>
    <w:p w:rsidR="00873AA5" w:rsidRPr="00CB1BCC" w:rsidRDefault="00C23D41" w:rsidP="00E05531">
      <w:pPr>
        <w:spacing w:line="480" w:lineRule="auto"/>
        <w:jc w:val="both"/>
        <w:rPr>
          <w:rFonts w:ascii="Times New Roman" w:hAnsi="Times New Roman"/>
          <w:sz w:val="24"/>
          <w:szCs w:val="24"/>
        </w:rPr>
      </w:pPr>
      <w:r w:rsidRPr="00CB1BCC">
        <w:rPr>
          <w:rFonts w:ascii="Times New Roman" w:hAnsi="Times New Roman"/>
          <w:sz w:val="24"/>
          <w:szCs w:val="24"/>
        </w:rPr>
        <w:t>The researcher recommended</w:t>
      </w:r>
      <w:r w:rsidR="009D1DD2" w:rsidRPr="00CB1BCC">
        <w:rPr>
          <w:rFonts w:ascii="Times New Roman" w:hAnsi="Times New Roman"/>
          <w:sz w:val="24"/>
          <w:szCs w:val="24"/>
        </w:rPr>
        <w:t xml:space="preserve"> that</w:t>
      </w:r>
      <w:r w:rsidRPr="00CB1BCC">
        <w:rPr>
          <w:rFonts w:ascii="Times New Roman" w:hAnsi="Times New Roman"/>
          <w:sz w:val="24"/>
          <w:szCs w:val="24"/>
        </w:rPr>
        <w:t>,</w:t>
      </w:r>
      <w:r w:rsidR="00A068B3" w:rsidRPr="00CB1BCC">
        <w:rPr>
          <w:rFonts w:ascii="Times New Roman" w:hAnsi="Times New Roman"/>
          <w:sz w:val="24"/>
          <w:szCs w:val="24"/>
        </w:rPr>
        <w:t xml:space="preserve"> </w:t>
      </w:r>
      <w:r w:rsidR="00E9689E" w:rsidRPr="00CB1BCC">
        <w:rPr>
          <w:rFonts w:ascii="Times New Roman" w:hAnsi="Times New Roman"/>
          <w:sz w:val="24"/>
          <w:szCs w:val="24"/>
        </w:rPr>
        <w:t>School leaders</w:t>
      </w:r>
      <w:r w:rsidR="009D1DD2" w:rsidRPr="00CB1BCC">
        <w:rPr>
          <w:rFonts w:ascii="Times New Roman" w:hAnsi="Times New Roman"/>
          <w:sz w:val="24"/>
          <w:szCs w:val="24"/>
        </w:rPr>
        <w:t xml:space="preserve"> to reduce laissez-faire leadership</w:t>
      </w:r>
      <w:r w:rsidR="00E9689E" w:rsidRPr="00CB1BCC">
        <w:rPr>
          <w:rFonts w:ascii="Times New Roman" w:hAnsi="Times New Roman"/>
          <w:sz w:val="24"/>
          <w:szCs w:val="24"/>
        </w:rPr>
        <w:t>, apply a mix of autocracy</w:t>
      </w:r>
      <w:r w:rsidR="009D1DD2" w:rsidRPr="00CB1BCC">
        <w:rPr>
          <w:rFonts w:ascii="Times New Roman" w:hAnsi="Times New Roman"/>
          <w:sz w:val="24"/>
          <w:szCs w:val="24"/>
        </w:rPr>
        <w:t xml:space="preserve"> by designing performance procedures that promote professional performance guidelines </w:t>
      </w:r>
      <w:r w:rsidRPr="00CB1BCC">
        <w:rPr>
          <w:rFonts w:ascii="Times New Roman" w:hAnsi="Times New Roman"/>
          <w:sz w:val="24"/>
          <w:szCs w:val="24"/>
        </w:rPr>
        <w:t>and</w:t>
      </w:r>
      <w:r w:rsidR="009D1DD2" w:rsidRPr="00CB1BCC">
        <w:rPr>
          <w:rFonts w:ascii="Times New Roman" w:hAnsi="Times New Roman"/>
          <w:sz w:val="24"/>
          <w:szCs w:val="24"/>
        </w:rPr>
        <w:t xml:space="preserve"> create a sense of responsibility to employees.</w:t>
      </w:r>
      <w:r w:rsidR="00A068B3" w:rsidRPr="00CB1BCC">
        <w:rPr>
          <w:rFonts w:ascii="Times New Roman" w:hAnsi="Times New Roman"/>
          <w:sz w:val="24"/>
          <w:szCs w:val="24"/>
        </w:rPr>
        <w:t xml:space="preserve"> </w:t>
      </w:r>
      <w:r w:rsidR="006C3C51" w:rsidRPr="00CB1BCC">
        <w:rPr>
          <w:rFonts w:ascii="Times New Roman" w:hAnsi="Times New Roman"/>
          <w:sz w:val="24"/>
          <w:szCs w:val="24"/>
        </w:rPr>
        <w:t>For long-term gain, laissez faire leadership could be used, whereby managers could motivate employees to perform above and beyond to inspire all employees towards the manager visions.</w:t>
      </w:r>
    </w:p>
    <w:p w:rsidR="006C3C51" w:rsidRPr="00CB1BCC" w:rsidRDefault="006C3C51" w:rsidP="00141771">
      <w:pPr>
        <w:pStyle w:val="Heading1"/>
        <w:spacing w:before="0" w:line="480" w:lineRule="auto"/>
        <w:rPr>
          <w:rFonts w:ascii="Times New Roman" w:hAnsi="Times New Roman"/>
          <w:color w:val="auto"/>
          <w:sz w:val="24"/>
        </w:rPr>
      </w:pPr>
      <w:bookmarkStart w:id="345" w:name="_Toc3909426"/>
      <w:bookmarkStart w:id="346" w:name="_Toc4165479"/>
      <w:r w:rsidRPr="00CB1BCC">
        <w:rPr>
          <w:rFonts w:ascii="Times New Roman" w:hAnsi="Times New Roman"/>
          <w:color w:val="auto"/>
          <w:sz w:val="24"/>
        </w:rPr>
        <w:t>5.5.2</w:t>
      </w:r>
      <w:r w:rsidR="00141771" w:rsidRPr="00CB1BCC">
        <w:rPr>
          <w:rFonts w:ascii="Times New Roman" w:hAnsi="Times New Roman"/>
          <w:color w:val="auto"/>
          <w:sz w:val="24"/>
        </w:rPr>
        <w:t xml:space="preserve"> </w:t>
      </w:r>
      <w:r w:rsidRPr="00CB1BCC">
        <w:rPr>
          <w:rFonts w:ascii="Times New Roman" w:hAnsi="Times New Roman"/>
          <w:color w:val="auto"/>
          <w:sz w:val="24"/>
        </w:rPr>
        <w:t>Democratic leadership styles and performance of UPE schools</w:t>
      </w:r>
      <w:bookmarkEnd w:id="345"/>
      <w:bookmarkEnd w:id="346"/>
    </w:p>
    <w:p w:rsidR="003D2956" w:rsidRPr="00CB1BCC" w:rsidRDefault="00873AA5" w:rsidP="00141771">
      <w:pPr>
        <w:pStyle w:val="Default"/>
        <w:spacing w:line="480" w:lineRule="auto"/>
        <w:jc w:val="both"/>
        <w:rPr>
          <w:color w:val="auto"/>
        </w:rPr>
      </w:pPr>
      <w:r w:rsidRPr="00CB1BCC">
        <w:rPr>
          <w:color w:val="auto"/>
        </w:rPr>
        <w:t>The District Inspectorate should also be strengthened and</w:t>
      </w:r>
      <w:r w:rsidR="006C3C51" w:rsidRPr="00CB1BCC">
        <w:rPr>
          <w:color w:val="auto"/>
        </w:rPr>
        <w:t xml:space="preserve"> teachers should be involved in the school decision making process through participative means.</w:t>
      </w:r>
      <w:r w:rsidR="00A068B3" w:rsidRPr="00CB1BCC">
        <w:rPr>
          <w:color w:val="auto"/>
        </w:rPr>
        <w:t xml:space="preserve"> </w:t>
      </w:r>
      <w:r w:rsidR="006C3C51" w:rsidRPr="00CB1BCC">
        <w:rPr>
          <w:color w:val="auto"/>
        </w:rPr>
        <w:t>This will allow good democracy in the key activities of the school through a participative approach</w:t>
      </w:r>
    </w:p>
    <w:p w:rsidR="006C3C51" w:rsidRPr="00CB1BCC" w:rsidRDefault="006C3C51" w:rsidP="00141771">
      <w:pPr>
        <w:pStyle w:val="Heading1"/>
        <w:spacing w:before="0" w:line="480" w:lineRule="auto"/>
        <w:jc w:val="both"/>
        <w:rPr>
          <w:rFonts w:ascii="Times New Roman" w:hAnsi="Times New Roman"/>
          <w:color w:val="auto"/>
          <w:sz w:val="24"/>
        </w:rPr>
      </w:pPr>
      <w:bookmarkStart w:id="347" w:name="_Toc3909427"/>
      <w:bookmarkStart w:id="348" w:name="_Toc4165480"/>
      <w:r w:rsidRPr="00CB1BCC">
        <w:rPr>
          <w:rFonts w:ascii="Times New Roman" w:hAnsi="Times New Roman"/>
          <w:color w:val="auto"/>
          <w:sz w:val="24"/>
        </w:rPr>
        <w:t>5.5.3</w:t>
      </w:r>
      <w:r w:rsidR="00141771" w:rsidRPr="00CB1BCC">
        <w:rPr>
          <w:rFonts w:ascii="Times New Roman" w:hAnsi="Times New Roman"/>
          <w:color w:val="auto"/>
          <w:sz w:val="24"/>
        </w:rPr>
        <w:t xml:space="preserve"> </w:t>
      </w:r>
      <w:r w:rsidRPr="00CB1BCC">
        <w:rPr>
          <w:rFonts w:ascii="Times New Roman" w:hAnsi="Times New Roman"/>
          <w:color w:val="auto"/>
          <w:sz w:val="24"/>
        </w:rPr>
        <w:t>Autocratic styles and performance of UPE schools</w:t>
      </w:r>
      <w:bookmarkEnd w:id="347"/>
      <w:bookmarkEnd w:id="348"/>
    </w:p>
    <w:p w:rsidR="000A476A" w:rsidRPr="00CB1BCC" w:rsidRDefault="00C23D41" w:rsidP="00141771">
      <w:pPr>
        <w:pStyle w:val="Default"/>
        <w:spacing w:line="480" w:lineRule="auto"/>
        <w:jc w:val="both"/>
        <w:rPr>
          <w:color w:val="auto"/>
        </w:rPr>
      </w:pPr>
      <w:r w:rsidRPr="00CB1BCC">
        <w:rPr>
          <w:color w:val="auto"/>
        </w:rPr>
        <w:t>More</w:t>
      </w:r>
      <w:r w:rsidR="00FC76B0" w:rsidRPr="00CB1BCC">
        <w:rPr>
          <w:color w:val="auto"/>
        </w:rPr>
        <w:t xml:space="preserve"> teachers </w:t>
      </w:r>
      <w:r w:rsidR="003D2956" w:rsidRPr="00CB1BCC">
        <w:rPr>
          <w:color w:val="auto"/>
        </w:rPr>
        <w:t>should be</w:t>
      </w:r>
      <w:r w:rsidR="00FC76B0" w:rsidRPr="00CB1BCC">
        <w:rPr>
          <w:color w:val="auto"/>
        </w:rPr>
        <w:t xml:space="preserve"> periodically</w:t>
      </w:r>
      <w:r w:rsidRPr="00CB1BCC">
        <w:rPr>
          <w:color w:val="auto"/>
        </w:rPr>
        <w:t xml:space="preserve"> recruited and</w:t>
      </w:r>
      <w:r w:rsidR="00FC76B0" w:rsidRPr="00CB1BCC">
        <w:rPr>
          <w:color w:val="auto"/>
        </w:rPr>
        <w:t xml:space="preserve"> train</w:t>
      </w:r>
      <w:r w:rsidRPr="00CB1BCC">
        <w:rPr>
          <w:color w:val="auto"/>
        </w:rPr>
        <w:t>ed through</w:t>
      </w:r>
      <w:r w:rsidR="003D2956" w:rsidRPr="00CB1BCC">
        <w:rPr>
          <w:color w:val="auto"/>
        </w:rPr>
        <w:t xml:space="preserve"> refresher courses and their remunerations revised.</w:t>
      </w:r>
      <w:r w:rsidR="00994AD7" w:rsidRPr="00CB1BCC">
        <w:rPr>
          <w:color w:val="auto"/>
        </w:rPr>
        <w:t xml:space="preserve"> Enforce of stern disciplinary measures against the culprits of absenteeism in schools, </w:t>
      </w:r>
      <w:r w:rsidRPr="00CB1BCC">
        <w:rPr>
          <w:color w:val="auto"/>
        </w:rPr>
        <w:t>teacher</w:t>
      </w:r>
      <w:r w:rsidR="00994AD7" w:rsidRPr="00CB1BCC">
        <w:rPr>
          <w:color w:val="auto"/>
        </w:rPr>
        <w:t>, head teachers and parents of pupils absconding, take periodic reporting and follow</w:t>
      </w:r>
      <w:r w:rsidRPr="00CB1BCC">
        <w:rPr>
          <w:color w:val="auto"/>
        </w:rPr>
        <w:t xml:space="preserve"> ups. C</w:t>
      </w:r>
      <w:r w:rsidR="00994AD7" w:rsidRPr="00CB1BCC">
        <w:rPr>
          <w:color w:val="auto"/>
        </w:rPr>
        <w:t>lean up teachers payrolls, balance the teacher pupil ratios, improve school infrastructure, roll out massive facilitation of the monitoring units, and sensitize p</w:t>
      </w:r>
      <w:r w:rsidRPr="00CB1BCC">
        <w:rPr>
          <w:color w:val="auto"/>
        </w:rPr>
        <w:t>arents as the way to boost the school</w:t>
      </w:r>
      <w:r w:rsidR="00994AD7" w:rsidRPr="00CB1BCC">
        <w:rPr>
          <w:color w:val="auto"/>
        </w:rPr>
        <w:t xml:space="preserve"> performance.</w:t>
      </w:r>
      <w:r w:rsidR="0090015E" w:rsidRPr="00CB1BCC">
        <w:rPr>
          <w:color w:val="auto"/>
        </w:rPr>
        <w:t xml:space="preserve"> T</w:t>
      </w:r>
      <w:r w:rsidR="00FC76B0" w:rsidRPr="00CB1BCC">
        <w:rPr>
          <w:color w:val="auto"/>
        </w:rPr>
        <w:t xml:space="preserve">he role of parents in school management </w:t>
      </w:r>
      <w:r w:rsidR="0090015E" w:rsidRPr="00CB1BCC">
        <w:rPr>
          <w:color w:val="auto"/>
        </w:rPr>
        <w:t xml:space="preserve">should be </w:t>
      </w:r>
      <w:r w:rsidR="00FC76B0" w:rsidRPr="00CB1BCC">
        <w:rPr>
          <w:color w:val="auto"/>
        </w:rPr>
        <w:t>strengthened through PTA and cost sharing as a way of boosting better leadership and influence academic performance in these schools</w:t>
      </w:r>
      <w:r w:rsidRPr="00CB1BCC">
        <w:rPr>
          <w:color w:val="auto"/>
        </w:rPr>
        <w:t>.</w:t>
      </w:r>
      <w:r w:rsidR="00A068B3" w:rsidRPr="00CB1BCC">
        <w:rPr>
          <w:color w:val="auto"/>
        </w:rPr>
        <w:t xml:space="preserve"> </w:t>
      </w:r>
      <w:r w:rsidR="00A3002E" w:rsidRPr="00CB1BCC">
        <w:rPr>
          <w:color w:val="auto"/>
        </w:rPr>
        <w:t xml:space="preserve">Awards could be instituted for better performance. </w:t>
      </w:r>
    </w:p>
    <w:p w:rsidR="00E05531" w:rsidRPr="00CB1BCC" w:rsidRDefault="00E05531" w:rsidP="00B877EF">
      <w:pPr>
        <w:tabs>
          <w:tab w:val="left" w:pos="0"/>
        </w:tabs>
        <w:spacing w:after="100" w:line="480" w:lineRule="auto"/>
        <w:contextualSpacing/>
        <w:jc w:val="both"/>
        <w:rPr>
          <w:rFonts w:ascii="Times New Roman" w:eastAsia="Calibri" w:hAnsi="Times New Roman"/>
          <w:sz w:val="8"/>
          <w:szCs w:val="24"/>
        </w:rPr>
      </w:pPr>
    </w:p>
    <w:p w:rsidR="00823C63" w:rsidRPr="00CB1BCC" w:rsidRDefault="006C3C51" w:rsidP="00F87F14">
      <w:pPr>
        <w:pStyle w:val="Heading1"/>
        <w:spacing w:before="0" w:line="480" w:lineRule="auto"/>
        <w:rPr>
          <w:rFonts w:ascii="Times New Roman" w:hAnsi="Times New Roman"/>
          <w:color w:val="auto"/>
          <w:sz w:val="24"/>
        </w:rPr>
      </w:pPr>
      <w:bookmarkStart w:id="349" w:name="_Toc3909428"/>
      <w:bookmarkStart w:id="350" w:name="_Toc4165481"/>
      <w:r w:rsidRPr="00CB1BCC">
        <w:rPr>
          <w:rFonts w:ascii="Times New Roman" w:hAnsi="Times New Roman"/>
          <w:color w:val="auto"/>
          <w:sz w:val="24"/>
        </w:rPr>
        <w:t>5.6</w:t>
      </w:r>
      <w:r w:rsidR="00335AFB" w:rsidRPr="00CB1BCC">
        <w:rPr>
          <w:rFonts w:ascii="Times New Roman" w:hAnsi="Times New Roman"/>
          <w:color w:val="auto"/>
          <w:sz w:val="24"/>
        </w:rPr>
        <w:t xml:space="preserve"> Areas for further research</w:t>
      </w:r>
      <w:bookmarkEnd w:id="349"/>
      <w:bookmarkEnd w:id="350"/>
    </w:p>
    <w:p w:rsidR="00823C63" w:rsidRPr="00CB1BCC" w:rsidRDefault="00191753" w:rsidP="00823C63">
      <w:pPr>
        <w:spacing w:line="480" w:lineRule="auto"/>
        <w:jc w:val="both"/>
        <w:rPr>
          <w:rFonts w:ascii="Times New Roman" w:hAnsi="Times New Roman"/>
          <w:sz w:val="24"/>
          <w:szCs w:val="24"/>
        </w:rPr>
      </w:pPr>
      <w:r w:rsidRPr="00CB1BCC">
        <w:rPr>
          <w:rFonts w:ascii="Times New Roman" w:hAnsi="Times New Roman"/>
          <w:sz w:val="24"/>
          <w:szCs w:val="24"/>
        </w:rPr>
        <w:t xml:space="preserve">Since the study was carried out in </w:t>
      </w:r>
      <w:proofErr w:type="spellStart"/>
      <w:r w:rsidRPr="00CB1BCC">
        <w:rPr>
          <w:rFonts w:ascii="Times New Roman" w:hAnsi="Times New Roman"/>
          <w:sz w:val="24"/>
          <w:szCs w:val="24"/>
        </w:rPr>
        <w:t>T</w:t>
      </w:r>
      <w:r w:rsidR="00537F7C" w:rsidRPr="00CB1BCC">
        <w:rPr>
          <w:rFonts w:ascii="Times New Roman" w:hAnsi="Times New Roman"/>
          <w:sz w:val="24"/>
          <w:szCs w:val="24"/>
        </w:rPr>
        <w:t>ororo</w:t>
      </w:r>
      <w:proofErr w:type="spellEnd"/>
      <w:r w:rsidRPr="00CB1BCC">
        <w:rPr>
          <w:rFonts w:ascii="Times New Roman" w:hAnsi="Times New Roman"/>
          <w:sz w:val="24"/>
          <w:szCs w:val="24"/>
        </w:rPr>
        <w:t xml:space="preserve"> District, a similar study should be carried out in other districts in the </w:t>
      </w:r>
      <w:r w:rsidR="00537F7C" w:rsidRPr="00CB1BCC">
        <w:rPr>
          <w:rFonts w:ascii="Times New Roman" w:hAnsi="Times New Roman"/>
          <w:sz w:val="24"/>
          <w:szCs w:val="24"/>
        </w:rPr>
        <w:t>central region of Uganda</w:t>
      </w:r>
      <w:r w:rsidRPr="00CB1BCC">
        <w:rPr>
          <w:rFonts w:ascii="Times New Roman" w:hAnsi="Times New Roman"/>
          <w:sz w:val="24"/>
          <w:szCs w:val="24"/>
        </w:rPr>
        <w:t xml:space="preserve"> for comparison purposes. </w:t>
      </w:r>
    </w:p>
    <w:p w:rsidR="00335AFB" w:rsidRPr="00CB1BCC" w:rsidRDefault="00191753" w:rsidP="00823C63">
      <w:pPr>
        <w:spacing w:line="480" w:lineRule="auto"/>
        <w:jc w:val="both"/>
        <w:rPr>
          <w:rFonts w:ascii="Times New Roman" w:hAnsi="Times New Roman"/>
          <w:sz w:val="24"/>
          <w:szCs w:val="24"/>
        </w:rPr>
      </w:pPr>
      <w:r w:rsidRPr="00CB1BCC">
        <w:rPr>
          <w:rFonts w:ascii="Times New Roman" w:hAnsi="Times New Roman"/>
          <w:sz w:val="24"/>
          <w:szCs w:val="24"/>
        </w:rPr>
        <w:t>A</w:t>
      </w:r>
      <w:r w:rsidR="00537F7C" w:rsidRPr="00CB1BCC">
        <w:rPr>
          <w:rFonts w:ascii="Times New Roman" w:hAnsi="Times New Roman"/>
          <w:sz w:val="24"/>
          <w:szCs w:val="24"/>
        </w:rPr>
        <w:t>nother</w:t>
      </w:r>
      <w:r w:rsidRPr="00CB1BCC">
        <w:rPr>
          <w:rFonts w:ascii="Times New Roman" w:hAnsi="Times New Roman"/>
          <w:sz w:val="24"/>
          <w:szCs w:val="24"/>
        </w:rPr>
        <w:t xml:space="preserve"> study to </w:t>
      </w:r>
      <w:r w:rsidR="00537F7C" w:rsidRPr="00CB1BCC">
        <w:rPr>
          <w:rFonts w:ascii="Times New Roman" w:hAnsi="Times New Roman"/>
          <w:sz w:val="24"/>
          <w:szCs w:val="24"/>
        </w:rPr>
        <w:t xml:space="preserve">examine the effect of </w:t>
      </w:r>
      <w:r w:rsidR="00613203" w:rsidRPr="00CB1BCC">
        <w:rPr>
          <w:rFonts w:ascii="Times New Roman" w:hAnsi="Times New Roman"/>
          <w:sz w:val="24"/>
          <w:szCs w:val="24"/>
        </w:rPr>
        <w:t>students’</w:t>
      </w:r>
      <w:r w:rsidR="00537F7C" w:rsidRPr="00CB1BCC">
        <w:rPr>
          <w:rFonts w:ascii="Times New Roman" w:hAnsi="Times New Roman"/>
          <w:sz w:val="24"/>
          <w:szCs w:val="24"/>
        </w:rPr>
        <w:t xml:space="preserve"> leaders’ leadership styles on the performance of UPE schools in Uganda.</w:t>
      </w:r>
    </w:p>
    <w:p w:rsidR="00C23D41" w:rsidRPr="00CB1BCC" w:rsidRDefault="00C23D41" w:rsidP="00823C63">
      <w:pPr>
        <w:spacing w:line="480" w:lineRule="auto"/>
        <w:jc w:val="both"/>
        <w:rPr>
          <w:rFonts w:ascii="Times New Roman" w:hAnsi="Times New Roman"/>
          <w:b/>
          <w:bCs/>
          <w:sz w:val="24"/>
          <w:szCs w:val="24"/>
        </w:rPr>
      </w:pPr>
      <w:r w:rsidRPr="00CB1BCC">
        <w:rPr>
          <w:rFonts w:ascii="Times New Roman" w:hAnsi="Times New Roman"/>
          <w:sz w:val="24"/>
          <w:szCs w:val="24"/>
        </w:rPr>
        <w:t xml:space="preserve">More studies can be carried on school inspection and school performance in UPE </w:t>
      </w:r>
      <w:r w:rsidR="00A068B3" w:rsidRPr="00CB1BCC">
        <w:rPr>
          <w:rFonts w:ascii="Times New Roman" w:hAnsi="Times New Roman"/>
          <w:sz w:val="24"/>
          <w:szCs w:val="24"/>
        </w:rPr>
        <w:t>School</w:t>
      </w:r>
      <w:r w:rsidRPr="00CB1BCC">
        <w:rPr>
          <w:rFonts w:ascii="Times New Roman" w:hAnsi="Times New Roman"/>
          <w:sz w:val="24"/>
          <w:szCs w:val="24"/>
        </w:rPr>
        <w:t xml:space="preserve"> in </w:t>
      </w:r>
      <w:proofErr w:type="spellStart"/>
      <w:r w:rsidRPr="00CB1BCC">
        <w:rPr>
          <w:rFonts w:ascii="Times New Roman" w:hAnsi="Times New Roman"/>
          <w:sz w:val="24"/>
          <w:szCs w:val="24"/>
        </w:rPr>
        <w:t>Nagogonra</w:t>
      </w:r>
      <w:proofErr w:type="spellEnd"/>
      <w:r w:rsidRPr="00CB1BCC">
        <w:rPr>
          <w:rFonts w:ascii="Times New Roman" w:hAnsi="Times New Roman"/>
          <w:sz w:val="24"/>
          <w:szCs w:val="24"/>
        </w:rPr>
        <w:t xml:space="preserve"> Sub- </w:t>
      </w:r>
      <w:r w:rsidR="00A068B3" w:rsidRPr="00CB1BCC">
        <w:rPr>
          <w:rFonts w:ascii="Times New Roman" w:hAnsi="Times New Roman"/>
          <w:sz w:val="24"/>
          <w:szCs w:val="24"/>
        </w:rPr>
        <w:t>County</w:t>
      </w:r>
      <w:r w:rsidRPr="00CB1BCC">
        <w:rPr>
          <w:rFonts w:ascii="Times New Roman" w:hAnsi="Times New Roman"/>
          <w:sz w:val="24"/>
          <w:szCs w:val="24"/>
        </w:rPr>
        <w:t>.</w:t>
      </w:r>
    </w:p>
    <w:bookmarkEnd w:id="206"/>
    <w:p w:rsidR="00B877EF" w:rsidRPr="00CB1BCC" w:rsidRDefault="00B877EF" w:rsidP="0039320F">
      <w:pPr>
        <w:spacing w:after="0" w:line="480" w:lineRule="auto"/>
        <w:jc w:val="both"/>
        <w:rPr>
          <w:rFonts w:ascii="Times New Roman" w:hAnsi="Times New Roman"/>
          <w:b/>
          <w:sz w:val="24"/>
          <w:szCs w:val="24"/>
        </w:rPr>
      </w:pPr>
    </w:p>
    <w:p w:rsidR="00B877EF" w:rsidRPr="00CB1BCC" w:rsidRDefault="00B877EF" w:rsidP="0039320F">
      <w:pPr>
        <w:spacing w:after="0" w:line="480" w:lineRule="auto"/>
        <w:jc w:val="both"/>
        <w:rPr>
          <w:rFonts w:ascii="Times New Roman" w:hAnsi="Times New Roman"/>
          <w:b/>
          <w:sz w:val="24"/>
          <w:szCs w:val="24"/>
        </w:rPr>
      </w:pPr>
    </w:p>
    <w:p w:rsidR="00B877EF" w:rsidRPr="00CB1BCC" w:rsidRDefault="00B877EF" w:rsidP="0039320F">
      <w:pPr>
        <w:spacing w:after="0" w:line="480" w:lineRule="auto"/>
        <w:jc w:val="both"/>
        <w:rPr>
          <w:rFonts w:ascii="Times New Roman" w:hAnsi="Times New Roman"/>
          <w:b/>
          <w:sz w:val="24"/>
          <w:szCs w:val="24"/>
        </w:rPr>
      </w:pPr>
    </w:p>
    <w:p w:rsidR="00B877EF" w:rsidRPr="00CB1BCC" w:rsidRDefault="00B877EF" w:rsidP="0039320F">
      <w:pPr>
        <w:spacing w:after="0" w:line="480" w:lineRule="auto"/>
        <w:jc w:val="both"/>
        <w:rPr>
          <w:rFonts w:ascii="Times New Roman" w:hAnsi="Times New Roman"/>
          <w:b/>
          <w:sz w:val="24"/>
          <w:szCs w:val="24"/>
        </w:rPr>
      </w:pPr>
    </w:p>
    <w:p w:rsidR="00B877EF" w:rsidRPr="00CB1BCC" w:rsidRDefault="00B877EF" w:rsidP="0039320F">
      <w:pPr>
        <w:spacing w:after="0" w:line="480" w:lineRule="auto"/>
        <w:jc w:val="both"/>
        <w:rPr>
          <w:rFonts w:ascii="Times New Roman" w:hAnsi="Times New Roman"/>
          <w:b/>
          <w:sz w:val="24"/>
          <w:szCs w:val="24"/>
        </w:rPr>
      </w:pPr>
    </w:p>
    <w:p w:rsidR="00B877EF" w:rsidRPr="00CB1BCC" w:rsidRDefault="00B877EF" w:rsidP="0039320F">
      <w:pPr>
        <w:spacing w:after="0" w:line="480" w:lineRule="auto"/>
        <w:jc w:val="both"/>
        <w:rPr>
          <w:rFonts w:ascii="Times New Roman" w:hAnsi="Times New Roman"/>
          <w:b/>
          <w:sz w:val="24"/>
          <w:szCs w:val="24"/>
        </w:rPr>
      </w:pPr>
    </w:p>
    <w:p w:rsidR="00B877EF" w:rsidRPr="00CB1BCC" w:rsidRDefault="00B877EF" w:rsidP="0039320F">
      <w:pPr>
        <w:spacing w:after="0" w:line="480" w:lineRule="auto"/>
        <w:jc w:val="both"/>
        <w:rPr>
          <w:rFonts w:ascii="Times New Roman" w:hAnsi="Times New Roman"/>
          <w:b/>
          <w:sz w:val="24"/>
          <w:szCs w:val="24"/>
        </w:rPr>
      </w:pPr>
    </w:p>
    <w:p w:rsidR="00B877EF" w:rsidRPr="00CB1BCC" w:rsidRDefault="00B877EF" w:rsidP="0039320F">
      <w:pPr>
        <w:spacing w:after="0" w:line="480" w:lineRule="auto"/>
        <w:jc w:val="both"/>
        <w:rPr>
          <w:rFonts w:ascii="Times New Roman" w:hAnsi="Times New Roman"/>
          <w:b/>
          <w:sz w:val="24"/>
          <w:szCs w:val="24"/>
        </w:rPr>
      </w:pPr>
    </w:p>
    <w:p w:rsidR="00B877EF" w:rsidRPr="00CB1BCC" w:rsidRDefault="00B877EF" w:rsidP="0039320F">
      <w:pPr>
        <w:spacing w:after="0" w:line="480" w:lineRule="auto"/>
        <w:jc w:val="both"/>
        <w:rPr>
          <w:rFonts w:ascii="Times New Roman" w:hAnsi="Times New Roman"/>
          <w:b/>
          <w:sz w:val="24"/>
          <w:szCs w:val="24"/>
        </w:rPr>
      </w:pPr>
    </w:p>
    <w:p w:rsidR="00B877EF" w:rsidRPr="00CB1BCC" w:rsidRDefault="00B877EF" w:rsidP="0039320F">
      <w:pPr>
        <w:spacing w:after="0" w:line="480" w:lineRule="auto"/>
        <w:jc w:val="both"/>
        <w:rPr>
          <w:rFonts w:ascii="Times New Roman" w:hAnsi="Times New Roman"/>
          <w:b/>
          <w:sz w:val="24"/>
          <w:szCs w:val="24"/>
        </w:rPr>
      </w:pPr>
    </w:p>
    <w:p w:rsidR="00B877EF" w:rsidRPr="00CB1BCC" w:rsidRDefault="00B877EF" w:rsidP="0039320F">
      <w:pPr>
        <w:spacing w:after="0" w:line="480" w:lineRule="auto"/>
        <w:jc w:val="both"/>
        <w:rPr>
          <w:rFonts w:ascii="Times New Roman" w:hAnsi="Times New Roman"/>
          <w:b/>
          <w:sz w:val="24"/>
          <w:szCs w:val="24"/>
        </w:rPr>
      </w:pPr>
    </w:p>
    <w:p w:rsidR="00C23D41" w:rsidRPr="00CB1BCC" w:rsidRDefault="00C23D41" w:rsidP="0039320F">
      <w:pPr>
        <w:spacing w:after="0" w:line="480" w:lineRule="auto"/>
        <w:jc w:val="both"/>
        <w:rPr>
          <w:rFonts w:ascii="Times New Roman" w:hAnsi="Times New Roman"/>
          <w:b/>
          <w:sz w:val="24"/>
          <w:szCs w:val="24"/>
        </w:rPr>
      </w:pPr>
    </w:p>
    <w:p w:rsidR="00C23D41" w:rsidRPr="00CB1BCC" w:rsidRDefault="00C23D41" w:rsidP="0039320F">
      <w:pPr>
        <w:spacing w:after="0" w:line="480" w:lineRule="auto"/>
        <w:jc w:val="both"/>
        <w:rPr>
          <w:rFonts w:ascii="Times New Roman" w:hAnsi="Times New Roman"/>
          <w:b/>
          <w:sz w:val="24"/>
          <w:szCs w:val="24"/>
        </w:rPr>
      </w:pPr>
    </w:p>
    <w:p w:rsidR="00141771" w:rsidRPr="00CB1BCC" w:rsidRDefault="00141771">
      <w:pPr>
        <w:spacing w:after="0" w:line="240" w:lineRule="auto"/>
        <w:rPr>
          <w:rFonts w:ascii="Times New Roman" w:hAnsi="Times New Roman"/>
          <w:b/>
          <w:sz w:val="24"/>
          <w:szCs w:val="24"/>
        </w:rPr>
      </w:pPr>
      <w:r w:rsidRPr="00CB1BCC">
        <w:rPr>
          <w:rFonts w:ascii="Times New Roman" w:hAnsi="Times New Roman"/>
          <w:b/>
          <w:sz w:val="24"/>
          <w:szCs w:val="24"/>
        </w:rPr>
        <w:br w:type="page"/>
      </w:r>
    </w:p>
    <w:p w:rsidR="0039320F" w:rsidRPr="00CB1BCC" w:rsidRDefault="0039320F" w:rsidP="00141771">
      <w:pPr>
        <w:pStyle w:val="Heading1"/>
        <w:spacing w:line="480" w:lineRule="auto"/>
        <w:jc w:val="center"/>
        <w:rPr>
          <w:color w:val="auto"/>
        </w:rPr>
      </w:pPr>
      <w:bookmarkStart w:id="351" w:name="_Toc4165482"/>
      <w:r w:rsidRPr="00CB1BCC">
        <w:rPr>
          <w:color w:val="auto"/>
        </w:rPr>
        <w:lastRenderedPageBreak/>
        <w:t>REFERENCES</w:t>
      </w:r>
      <w:r w:rsidR="00B877EF" w:rsidRPr="00CB1BCC">
        <w:rPr>
          <w:color w:val="auto"/>
        </w:rPr>
        <w:t>:</w:t>
      </w:r>
      <w:bookmarkEnd w:id="351"/>
    </w:p>
    <w:p w:rsidR="00831918" w:rsidRPr="00CB1BCC" w:rsidRDefault="00831918" w:rsidP="00D509FE">
      <w:pPr>
        <w:spacing w:after="0" w:line="360" w:lineRule="auto"/>
        <w:ind w:left="1260" w:hanging="1260"/>
        <w:jc w:val="both"/>
        <w:rPr>
          <w:rFonts w:ascii="Times New Roman" w:hAnsi="Times New Roman"/>
          <w:sz w:val="24"/>
          <w:szCs w:val="24"/>
        </w:rPr>
      </w:pPr>
      <w:r w:rsidRPr="00CB1BCC">
        <w:rPr>
          <w:rFonts w:ascii="Times New Roman" w:hAnsi="Times New Roman"/>
          <w:sz w:val="24"/>
          <w:szCs w:val="24"/>
        </w:rPr>
        <w:t xml:space="preserve">Ali IS (2013) Principal Leadership style and school performance. Dubai: Int. </w:t>
      </w:r>
      <w:proofErr w:type="spellStart"/>
      <w:r w:rsidRPr="00CB1BCC">
        <w:rPr>
          <w:rFonts w:ascii="Times New Roman" w:hAnsi="Times New Roman"/>
          <w:sz w:val="24"/>
          <w:szCs w:val="24"/>
        </w:rPr>
        <w:t>J.Res</w:t>
      </w:r>
      <w:proofErr w:type="spellEnd"/>
      <w:r w:rsidRPr="00CB1BCC">
        <w:rPr>
          <w:rFonts w:ascii="Times New Roman" w:hAnsi="Times New Roman"/>
          <w:sz w:val="24"/>
          <w:szCs w:val="24"/>
        </w:rPr>
        <w:t xml:space="preserve">. Stud. </w:t>
      </w:r>
      <w:proofErr w:type="gramStart"/>
      <w:r w:rsidRPr="00CB1BCC">
        <w:rPr>
          <w:rFonts w:ascii="Times New Roman" w:hAnsi="Times New Roman"/>
          <w:sz w:val="24"/>
          <w:szCs w:val="24"/>
        </w:rPr>
        <w:t>Educ.2(</w:t>
      </w:r>
      <w:proofErr w:type="gramEnd"/>
      <w:r w:rsidRPr="00CB1BCC">
        <w:rPr>
          <w:rFonts w:ascii="Times New Roman" w:hAnsi="Times New Roman"/>
          <w:sz w:val="24"/>
          <w:szCs w:val="24"/>
        </w:rPr>
        <w:t>1): 41-54</w:t>
      </w:r>
    </w:p>
    <w:p w:rsidR="00831918" w:rsidRPr="00CB1BCC" w:rsidRDefault="00831918" w:rsidP="00D509FE">
      <w:pPr>
        <w:spacing w:after="0" w:line="360" w:lineRule="auto"/>
        <w:ind w:left="1170" w:hanging="1170"/>
        <w:jc w:val="both"/>
        <w:rPr>
          <w:rFonts w:ascii="Times New Roman" w:hAnsi="Times New Roman"/>
          <w:sz w:val="24"/>
          <w:szCs w:val="24"/>
        </w:rPr>
      </w:pPr>
      <w:r w:rsidRPr="00CB1BCC">
        <w:rPr>
          <w:rFonts w:ascii="Times New Roman" w:hAnsi="Times New Roman"/>
          <w:sz w:val="24"/>
          <w:szCs w:val="24"/>
        </w:rPr>
        <w:t xml:space="preserve">Amanda, H &amp; Myra H, (2006) Rethinking leadership: a way forward for teaching leadership. </w:t>
      </w:r>
      <w:proofErr w:type="spellStart"/>
      <w:proofErr w:type="gramStart"/>
      <w:r w:rsidRPr="00CB1BCC">
        <w:rPr>
          <w:rFonts w:ascii="Times New Roman" w:hAnsi="Times New Roman"/>
          <w:sz w:val="24"/>
          <w:szCs w:val="24"/>
        </w:rPr>
        <w:t>Nothinham</w:t>
      </w:r>
      <w:proofErr w:type="spellEnd"/>
      <w:r w:rsidRPr="00CB1BCC">
        <w:rPr>
          <w:rFonts w:ascii="Times New Roman" w:hAnsi="Times New Roman"/>
          <w:sz w:val="24"/>
          <w:szCs w:val="24"/>
        </w:rPr>
        <w:t xml:space="preserve"> Business School, </w:t>
      </w:r>
      <w:proofErr w:type="spellStart"/>
      <w:r w:rsidRPr="00CB1BCC">
        <w:rPr>
          <w:rFonts w:ascii="Times New Roman" w:hAnsi="Times New Roman"/>
          <w:sz w:val="24"/>
          <w:szCs w:val="24"/>
        </w:rPr>
        <w:t>Nothingham</w:t>
      </w:r>
      <w:proofErr w:type="spellEnd"/>
      <w:r w:rsidRPr="00CB1BCC">
        <w:rPr>
          <w:rFonts w:ascii="Times New Roman" w:hAnsi="Times New Roman"/>
          <w:sz w:val="24"/>
          <w:szCs w:val="24"/>
        </w:rPr>
        <w:t xml:space="preserve"> Trend University.</w:t>
      </w:r>
      <w:proofErr w:type="gramEnd"/>
    </w:p>
    <w:p w:rsidR="00831918" w:rsidRPr="00CB1BCC" w:rsidRDefault="00831918" w:rsidP="00D509FE">
      <w:pPr>
        <w:spacing w:after="0" w:line="360" w:lineRule="auto"/>
        <w:ind w:left="1260" w:hanging="1260"/>
        <w:jc w:val="both"/>
        <w:rPr>
          <w:rFonts w:ascii="Times New Roman" w:hAnsi="Times New Roman"/>
          <w:sz w:val="24"/>
          <w:szCs w:val="24"/>
        </w:rPr>
      </w:pPr>
      <w:r w:rsidRPr="00CB1BCC">
        <w:rPr>
          <w:rFonts w:ascii="Times New Roman" w:hAnsi="Times New Roman"/>
          <w:sz w:val="24"/>
          <w:szCs w:val="24"/>
        </w:rPr>
        <w:t xml:space="preserve">Amin, M.E (2005). </w:t>
      </w:r>
      <w:proofErr w:type="gramStart"/>
      <w:r w:rsidRPr="00CB1BCC">
        <w:rPr>
          <w:rFonts w:ascii="Times New Roman" w:hAnsi="Times New Roman"/>
          <w:sz w:val="24"/>
          <w:szCs w:val="24"/>
        </w:rPr>
        <w:t xml:space="preserve">Social Science Research, Conception, Methodology and Analysis, </w:t>
      </w:r>
      <w:proofErr w:type="spellStart"/>
      <w:r w:rsidRPr="00CB1BCC">
        <w:rPr>
          <w:rFonts w:ascii="Times New Roman" w:hAnsi="Times New Roman"/>
          <w:sz w:val="24"/>
          <w:szCs w:val="24"/>
        </w:rPr>
        <w:t>Makerere</w:t>
      </w:r>
      <w:proofErr w:type="spellEnd"/>
      <w:r w:rsidRPr="00CB1BCC">
        <w:rPr>
          <w:rFonts w:ascii="Times New Roman" w:hAnsi="Times New Roman"/>
          <w:sz w:val="24"/>
          <w:szCs w:val="24"/>
        </w:rPr>
        <w:t xml:space="preserve"> University, Kampala, Uganda.</w:t>
      </w:r>
      <w:proofErr w:type="gramEnd"/>
    </w:p>
    <w:p w:rsidR="00831918" w:rsidRPr="00CB1BCC" w:rsidRDefault="00831918" w:rsidP="008C1F66">
      <w:pPr>
        <w:pStyle w:val="NormalWeb"/>
        <w:spacing w:before="0" w:beforeAutospacing="0" w:after="0" w:afterAutospacing="0" w:line="360" w:lineRule="auto"/>
        <w:ind w:left="1260" w:hanging="1260"/>
        <w:jc w:val="both"/>
      </w:pPr>
      <w:proofErr w:type="gramStart"/>
      <w:r w:rsidRPr="00CB1BCC">
        <w:rPr>
          <w:rStyle w:val="HTMLCite"/>
          <w:i w:val="0"/>
          <w:shd w:val="clear" w:color="auto" w:fill="FFFFFF"/>
        </w:rPr>
        <w:t>Anon(</w:t>
      </w:r>
      <w:proofErr w:type="gramEnd"/>
      <w:r w:rsidRPr="00CB1BCC">
        <w:rPr>
          <w:rStyle w:val="HTMLCite"/>
          <w:i w:val="0"/>
          <w:shd w:val="clear" w:color="auto" w:fill="FFFFFF"/>
        </w:rPr>
        <w:t>2014). </w:t>
      </w:r>
      <w:hyperlink r:id="rId12" w:history="1">
        <w:proofErr w:type="gramStart"/>
        <w:r w:rsidRPr="00CB1BCC">
          <w:rPr>
            <w:rStyle w:val="Hyperlink"/>
            <w:iCs/>
            <w:color w:val="auto"/>
            <w:u w:val="none"/>
            <w:shd w:val="clear" w:color="auto" w:fill="FFFFFF"/>
          </w:rPr>
          <w:t>"Management by exception"</w:t>
        </w:r>
      </w:hyperlink>
      <w:r w:rsidRPr="00CB1BCC">
        <w:rPr>
          <w:rStyle w:val="HTMLCite"/>
          <w:shd w:val="clear" w:color="auto" w:fill="FFFFFF"/>
        </w:rPr>
        <w:t>.</w:t>
      </w:r>
      <w:proofErr w:type="gramEnd"/>
      <w:r w:rsidRPr="00CB1BCC">
        <w:rPr>
          <w:rStyle w:val="HTMLCite"/>
          <w:shd w:val="clear" w:color="auto" w:fill="FFFFFF"/>
        </w:rPr>
        <w:t> </w:t>
      </w:r>
      <w:r w:rsidRPr="00CB1BCC">
        <w:rPr>
          <w:rStyle w:val="HTMLCite"/>
          <w:i w:val="0"/>
          <w:shd w:val="clear" w:color="auto" w:fill="FFFFFF"/>
        </w:rPr>
        <w:t xml:space="preserve">Cambridge Dictionaries </w:t>
      </w:r>
      <w:proofErr w:type="spellStart"/>
      <w:r w:rsidRPr="00CB1BCC">
        <w:rPr>
          <w:rStyle w:val="HTMLCite"/>
          <w:i w:val="0"/>
          <w:shd w:val="clear" w:color="auto" w:fill="FFFFFF"/>
        </w:rPr>
        <w:t>Online.Cambridge.Archived</w:t>
      </w:r>
      <w:proofErr w:type="spellEnd"/>
      <w:r w:rsidRPr="00CB1BCC">
        <w:rPr>
          <w:rStyle w:val="HTMLCite"/>
          <w:i w:val="0"/>
          <w:shd w:val="clear" w:color="auto" w:fill="FFFFFF"/>
        </w:rPr>
        <w:t xml:space="preserve"> from</w:t>
      </w:r>
      <w:r w:rsidRPr="00CB1BCC">
        <w:rPr>
          <w:rStyle w:val="HTMLCite"/>
          <w:shd w:val="clear" w:color="auto" w:fill="FFFFFF"/>
        </w:rPr>
        <w:t> </w:t>
      </w:r>
      <w:hyperlink r:id="rId13" w:history="1">
        <w:r w:rsidRPr="00CB1BCC">
          <w:rPr>
            <w:rStyle w:val="Hyperlink"/>
            <w:iCs/>
            <w:color w:val="auto"/>
            <w:u w:val="none"/>
            <w:shd w:val="clear" w:color="auto" w:fill="FFFFFF"/>
          </w:rPr>
          <w:t>the original</w:t>
        </w:r>
      </w:hyperlink>
      <w:r w:rsidRPr="00CB1BCC">
        <w:rPr>
          <w:rStyle w:val="HTMLCite"/>
          <w:shd w:val="clear" w:color="auto" w:fill="FFFFFF"/>
        </w:rPr>
        <w:t> on 2014</w:t>
      </w:r>
      <w:r w:rsidRPr="00CB1BCC">
        <w:rPr>
          <w:rStyle w:val="reference-accessdate"/>
          <w:iCs/>
          <w:shd w:val="clear" w:color="auto" w:fill="FFFFFF"/>
        </w:rPr>
        <w:t>.Retrieved </w:t>
      </w:r>
      <w:r w:rsidRPr="00CB1BCC">
        <w:rPr>
          <w:rStyle w:val="nowrap"/>
          <w:iCs/>
          <w:shd w:val="clear" w:color="auto" w:fill="FFFFFF"/>
        </w:rPr>
        <w:t>16 October</w:t>
      </w:r>
      <w:r w:rsidRPr="00CB1BCC">
        <w:rPr>
          <w:rStyle w:val="reference-accessdate"/>
          <w:iCs/>
          <w:shd w:val="clear" w:color="auto" w:fill="FFFFFF"/>
        </w:rPr>
        <w:t> 2014</w:t>
      </w:r>
      <w:r w:rsidRPr="00CB1BCC">
        <w:rPr>
          <w:rStyle w:val="HTMLCite"/>
          <w:shd w:val="clear" w:color="auto" w:fill="FFFFFF"/>
        </w:rPr>
        <w:t>.</w:t>
      </w:r>
    </w:p>
    <w:p w:rsidR="00831918" w:rsidRPr="00CB1BCC" w:rsidRDefault="00831918" w:rsidP="00D509FE">
      <w:pPr>
        <w:spacing w:after="0" w:line="360" w:lineRule="auto"/>
        <w:ind w:left="1260" w:hanging="1260"/>
        <w:jc w:val="both"/>
        <w:rPr>
          <w:rFonts w:ascii="Times New Roman" w:hAnsi="Times New Roman"/>
          <w:sz w:val="24"/>
          <w:szCs w:val="24"/>
        </w:rPr>
      </w:pPr>
      <w:proofErr w:type="spellStart"/>
      <w:proofErr w:type="gramStart"/>
      <w:r w:rsidRPr="00CB1BCC">
        <w:rPr>
          <w:rFonts w:ascii="Times New Roman" w:hAnsi="Times New Roman"/>
          <w:sz w:val="24"/>
          <w:szCs w:val="24"/>
        </w:rPr>
        <w:t>Avenstrup</w:t>
      </w:r>
      <w:proofErr w:type="spellEnd"/>
      <w:r w:rsidRPr="00CB1BCC">
        <w:rPr>
          <w:rFonts w:ascii="Times New Roman" w:hAnsi="Times New Roman"/>
          <w:sz w:val="24"/>
          <w:szCs w:val="24"/>
        </w:rPr>
        <w:t xml:space="preserve"> R. </w:t>
      </w:r>
      <w:proofErr w:type="spellStart"/>
      <w:r w:rsidRPr="00CB1BCC">
        <w:rPr>
          <w:rFonts w:ascii="Times New Roman" w:hAnsi="Times New Roman"/>
          <w:sz w:val="24"/>
          <w:szCs w:val="24"/>
        </w:rPr>
        <w:t>Xiooyam</w:t>
      </w:r>
      <w:proofErr w:type="spellEnd"/>
      <w:r w:rsidRPr="00CB1BCC">
        <w:rPr>
          <w:rFonts w:ascii="Times New Roman" w:hAnsi="Times New Roman"/>
          <w:sz w:val="24"/>
          <w:szCs w:val="24"/>
        </w:rPr>
        <w:t xml:space="preserve"> L and </w:t>
      </w:r>
      <w:proofErr w:type="spellStart"/>
      <w:r w:rsidRPr="00CB1BCC">
        <w:rPr>
          <w:rFonts w:ascii="Times New Roman" w:hAnsi="Times New Roman"/>
          <w:sz w:val="24"/>
          <w:szCs w:val="24"/>
        </w:rPr>
        <w:t>Soren</w:t>
      </w:r>
      <w:proofErr w:type="spellEnd"/>
      <w:r w:rsidRPr="00CB1BCC">
        <w:rPr>
          <w:rFonts w:ascii="Times New Roman" w:hAnsi="Times New Roman"/>
          <w:sz w:val="24"/>
          <w:szCs w:val="24"/>
        </w:rPr>
        <w:t xml:space="preserve"> N (2004) A Conference Paper, Kenya, Malawi, Lesotho, and Uganda.</w:t>
      </w:r>
      <w:proofErr w:type="gramEnd"/>
      <w:r w:rsidRPr="00CB1BCC">
        <w:rPr>
          <w:rFonts w:ascii="Times New Roman" w:hAnsi="Times New Roman"/>
          <w:sz w:val="24"/>
          <w:szCs w:val="24"/>
        </w:rPr>
        <w:t xml:space="preserve"> UPE and poverty reduction, </w:t>
      </w:r>
      <w:proofErr w:type="gramStart"/>
      <w:r w:rsidRPr="00CB1BCC">
        <w:rPr>
          <w:rFonts w:ascii="Times New Roman" w:hAnsi="Times New Roman"/>
          <w:sz w:val="24"/>
          <w:szCs w:val="24"/>
        </w:rPr>
        <w:t>Shanghai ,</w:t>
      </w:r>
      <w:proofErr w:type="gramEnd"/>
      <w:r w:rsidRPr="00CB1BCC">
        <w:rPr>
          <w:rFonts w:ascii="Times New Roman" w:hAnsi="Times New Roman"/>
          <w:sz w:val="24"/>
          <w:szCs w:val="24"/>
        </w:rPr>
        <w:t xml:space="preserve"> china.</w:t>
      </w:r>
    </w:p>
    <w:p w:rsidR="00831918" w:rsidRPr="00CB1BCC" w:rsidRDefault="00831918" w:rsidP="00D509FE">
      <w:pPr>
        <w:spacing w:after="0" w:line="360" w:lineRule="auto"/>
        <w:jc w:val="both"/>
        <w:rPr>
          <w:rFonts w:ascii="Times New Roman" w:hAnsi="Times New Roman"/>
          <w:sz w:val="24"/>
          <w:szCs w:val="24"/>
        </w:rPr>
      </w:pPr>
      <w:proofErr w:type="spellStart"/>
      <w:r w:rsidRPr="00CB1BCC">
        <w:rPr>
          <w:rFonts w:ascii="Times New Roman" w:hAnsi="Times New Roman"/>
          <w:sz w:val="24"/>
          <w:szCs w:val="24"/>
        </w:rPr>
        <w:t>BAbbie</w:t>
      </w:r>
      <w:proofErr w:type="spellEnd"/>
      <w:r w:rsidRPr="00CB1BCC">
        <w:rPr>
          <w:rFonts w:ascii="Times New Roman" w:hAnsi="Times New Roman"/>
          <w:sz w:val="24"/>
          <w:szCs w:val="24"/>
        </w:rPr>
        <w:t xml:space="preserve">, Earl (1973) Survey Research Methods. </w:t>
      </w:r>
      <w:proofErr w:type="gramStart"/>
      <w:r w:rsidRPr="00CB1BCC">
        <w:rPr>
          <w:rFonts w:ascii="Times New Roman" w:hAnsi="Times New Roman"/>
          <w:sz w:val="24"/>
          <w:szCs w:val="24"/>
        </w:rPr>
        <w:t xml:space="preserve">Belmont C.A </w:t>
      </w:r>
      <w:proofErr w:type="spellStart"/>
      <w:r w:rsidRPr="00CB1BCC">
        <w:rPr>
          <w:rFonts w:ascii="Times New Roman" w:hAnsi="Times New Roman"/>
          <w:sz w:val="24"/>
          <w:szCs w:val="24"/>
        </w:rPr>
        <w:t>Wadswothpubcompany</w:t>
      </w:r>
      <w:proofErr w:type="spellEnd"/>
      <w:r w:rsidRPr="00CB1BCC">
        <w:rPr>
          <w:rFonts w:ascii="Times New Roman" w:hAnsi="Times New Roman"/>
          <w:sz w:val="24"/>
          <w:szCs w:val="24"/>
        </w:rPr>
        <w:t>.</w:t>
      </w:r>
      <w:proofErr w:type="gramEnd"/>
    </w:p>
    <w:p w:rsidR="00831918" w:rsidRPr="00CB1BCC" w:rsidRDefault="00831918" w:rsidP="008C1F66">
      <w:pPr>
        <w:pStyle w:val="NormalWeb"/>
        <w:spacing w:before="0" w:beforeAutospacing="0" w:after="0" w:afterAutospacing="0" w:line="360" w:lineRule="auto"/>
        <w:ind w:left="1080" w:hanging="1080"/>
        <w:jc w:val="both"/>
      </w:pPr>
      <w:r w:rsidRPr="00CB1BCC">
        <w:t xml:space="preserve">Beck, L.G. &amp; Murphy, J. (1993).Understanding the </w:t>
      </w:r>
      <w:proofErr w:type="spellStart"/>
      <w:r w:rsidRPr="00CB1BCC">
        <w:t>Principalship</w:t>
      </w:r>
      <w:proofErr w:type="spellEnd"/>
      <w:r w:rsidRPr="00CB1BCC">
        <w:t xml:space="preserve">: Metaphorical Themes 1920s-1990s. New York: Columbia University </w:t>
      </w:r>
    </w:p>
    <w:p w:rsidR="00831918" w:rsidRPr="00CB1BCC" w:rsidRDefault="00831918" w:rsidP="00D509FE">
      <w:pPr>
        <w:spacing w:after="0" w:line="360" w:lineRule="auto"/>
        <w:ind w:left="1170" w:hanging="1170"/>
        <w:jc w:val="both"/>
        <w:rPr>
          <w:rFonts w:ascii="Times New Roman" w:hAnsi="Times New Roman"/>
          <w:sz w:val="24"/>
          <w:szCs w:val="24"/>
        </w:rPr>
      </w:pPr>
      <w:r w:rsidRPr="00CB1BCC">
        <w:rPr>
          <w:rFonts w:ascii="Times New Roman" w:hAnsi="Times New Roman"/>
          <w:sz w:val="24"/>
          <w:szCs w:val="24"/>
        </w:rPr>
        <w:t>Begley P.T &amp;</w:t>
      </w:r>
      <w:proofErr w:type="spellStart"/>
      <w:r w:rsidRPr="00CB1BCC">
        <w:rPr>
          <w:rFonts w:ascii="Times New Roman" w:hAnsi="Times New Roman"/>
          <w:sz w:val="24"/>
          <w:szCs w:val="24"/>
        </w:rPr>
        <w:t>Zaratsky</w:t>
      </w:r>
      <w:proofErr w:type="spellEnd"/>
      <w:r w:rsidRPr="00CB1BCC">
        <w:rPr>
          <w:rFonts w:ascii="Times New Roman" w:hAnsi="Times New Roman"/>
          <w:sz w:val="24"/>
          <w:szCs w:val="24"/>
        </w:rPr>
        <w:t xml:space="preserve"> L. (2004) Democratic School Leadership in Canada’s Public Schools, professional value and social ethic </w:t>
      </w:r>
      <w:proofErr w:type="spellStart"/>
      <w:r w:rsidRPr="00CB1BCC">
        <w:rPr>
          <w:rFonts w:ascii="Times New Roman" w:hAnsi="Times New Roman"/>
          <w:sz w:val="24"/>
          <w:szCs w:val="24"/>
        </w:rPr>
        <w:t>Tork</w:t>
      </w:r>
      <w:proofErr w:type="spellEnd"/>
      <w:r w:rsidRPr="00CB1BCC">
        <w:rPr>
          <w:rFonts w:ascii="Times New Roman" w:hAnsi="Times New Roman"/>
          <w:sz w:val="24"/>
          <w:szCs w:val="24"/>
        </w:rPr>
        <w:t xml:space="preserve"> region District school board, Toronto California, USA.</w:t>
      </w:r>
    </w:p>
    <w:p w:rsidR="00831918" w:rsidRPr="00CB1BCC" w:rsidRDefault="00831918" w:rsidP="008C1F66">
      <w:pPr>
        <w:pStyle w:val="NormalWeb"/>
        <w:spacing w:before="0" w:beforeAutospacing="0" w:after="0" w:afterAutospacing="0" w:line="360" w:lineRule="auto"/>
        <w:ind w:left="1080" w:hanging="1080"/>
        <w:jc w:val="both"/>
      </w:pPr>
      <w:proofErr w:type="spellStart"/>
      <w:proofErr w:type="gramStart"/>
      <w:r w:rsidRPr="00CB1BCC">
        <w:t>Bennars</w:t>
      </w:r>
      <w:proofErr w:type="spellEnd"/>
      <w:r w:rsidRPr="00CB1BCC">
        <w:t xml:space="preserve">, G.A., </w:t>
      </w:r>
      <w:proofErr w:type="spellStart"/>
      <w:r w:rsidRPr="00CB1BCC">
        <w:t>Otiende</w:t>
      </w:r>
      <w:proofErr w:type="spellEnd"/>
      <w:r w:rsidRPr="00CB1BCC">
        <w:t>, J.E. &amp;</w:t>
      </w:r>
      <w:proofErr w:type="spellStart"/>
      <w:r w:rsidRPr="00CB1BCC">
        <w:t>Boisvert</w:t>
      </w:r>
      <w:proofErr w:type="spellEnd"/>
      <w:r w:rsidRPr="00CB1BCC">
        <w:t>, R. (1994).Theory and Practice of Education.</w:t>
      </w:r>
      <w:proofErr w:type="gramEnd"/>
      <w:r w:rsidRPr="00CB1BCC">
        <w:t xml:space="preserve"> Nairobi: East African Educational Publishers Ltd. </w:t>
      </w:r>
    </w:p>
    <w:p w:rsidR="00831918" w:rsidRPr="00CB1BCC" w:rsidRDefault="00831918" w:rsidP="008C1F66">
      <w:pPr>
        <w:pStyle w:val="NormalWeb"/>
        <w:spacing w:before="0" w:beforeAutospacing="0" w:after="0" w:afterAutospacing="0" w:line="360" w:lineRule="auto"/>
        <w:jc w:val="both"/>
      </w:pPr>
      <w:proofErr w:type="gramStart"/>
      <w:r w:rsidRPr="00CB1BCC">
        <w:t>Best, J. W. &amp; Khan, J. V. (2002).Research in Education (8</w:t>
      </w:r>
      <w:r w:rsidRPr="00CB1BCC">
        <w:rPr>
          <w:vertAlign w:val="superscript"/>
        </w:rPr>
        <w:t>th</w:t>
      </w:r>
      <w:r w:rsidRPr="00CB1BCC">
        <w:t xml:space="preserve"> Ed).</w:t>
      </w:r>
      <w:proofErr w:type="gramEnd"/>
      <w:r w:rsidRPr="00CB1BCC">
        <w:t xml:space="preserve"> New Delhi: </w:t>
      </w:r>
      <w:proofErr w:type="spellStart"/>
      <w:r w:rsidRPr="00CB1BCC">
        <w:t>Allyn</w:t>
      </w:r>
      <w:proofErr w:type="spellEnd"/>
      <w:r w:rsidRPr="00CB1BCC">
        <w:t xml:space="preserve"> and Bacon.  </w:t>
      </w:r>
    </w:p>
    <w:p w:rsidR="00831918" w:rsidRPr="00CB1BCC" w:rsidRDefault="00831918" w:rsidP="008C1F66">
      <w:pPr>
        <w:pStyle w:val="NormalWeb"/>
        <w:spacing w:before="0" w:beforeAutospacing="0" w:after="0" w:afterAutospacing="0" w:line="360" w:lineRule="auto"/>
        <w:jc w:val="both"/>
      </w:pPr>
      <w:r w:rsidRPr="00CB1BCC">
        <w:t xml:space="preserve">Bishop, G. (1986). </w:t>
      </w:r>
      <w:proofErr w:type="gramStart"/>
      <w:r w:rsidRPr="00CB1BCC">
        <w:t>Innovation in Education.</w:t>
      </w:r>
      <w:proofErr w:type="gramEnd"/>
      <w:r w:rsidRPr="00CB1BCC">
        <w:t xml:space="preserve"> London: Macmillan Publishers. </w:t>
      </w:r>
    </w:p>
    <w:p w:rsidR="00831918" w:rsidRPr="00CB1BCC" w:rsidRDefault="00831918" w:rsidP="00D509FE">
      <w:pPr>
        <w:spacing w:after="0" w:line="360" w:lineRule="auto"/>
        <w:ind w:left="1170" w:hanging="1170"/>
        <w:jc w:val="both"/>
        <w:rPr>
          <w:rFonts w:ascii="Times New Roman" w:hAnsi="Times New Roman"/>
          <w:sz w:val="24"/>
          <w:szCs w:val="24"/>
        </w:rPr>
      </w:pPr>
      <w:proofErr w:type="spellStart"/>
      <w:r w:rsidRPr="00CB1BCC">
        <w:rPr>
          <w:rFonts w:ascii="Times New Roman" w:hAnsi="Times New Roman"/>
          <w:sz w:val="24"/>
          <w:szCs w:val="24"/>
        </w:rPr>
        <w:t>Bitamazire</w:t>
      </w:r>
      <w:proofErr w:type="spellEnd"/>
      <w:r w:rsidRPr="00CB1BCC">
        <w:rPr>
          <w:rFonts w:ascii="Times New Roman" w:hAnsi="Times New Roman"/>
          <w:sz w:val="24"/>
          <w:szCs w:val="24"/>
        </w:rPr>
        <w:t xml:space="preserve"> N, (2001) A Message from the Minister of State for Education and Sports, to the Education Sector Review Conference, </w:t>
      </w:r>
      <w:proofErr w:type="spellStart"/>
      <w:r w:rsidRPr="00CB1BCC">
        <w:rPr>
          <w:rFonts w:ascii="Times New Roman" w:hAnsi="Times New Roman"/>
          <w:sz w:val="24"/>
          <w:szCs w:val="24"/>
        </w:rPr>
        <w:t>Colline</w:t>
      </w:r>
      <w:proofErr w:type="spellEnd"/>
      <w:r w:rsidRPr="00CB1BCC">
        <w:rPr>
          <w:rFonts w:ascii="Times New Roman" w:hAnsi="Times New Roman"/>
          <w:sz w:val="24"/>
          <w:szCs w:val="24"/>
        </w:rPr>
        <w:t xml:space="preserve"> Hotel, November 2001.</w:t>
      </w:r>
    </w:p>
    <w:p w:rsidR="00831918" w:rsidRPr="00CB1BCC" w:rsidRDefault="00831918" w:rsidP="008C1F66">
      <w:pPr>
        <w:pStyle w:val="NormalWeb"/>
        <w:spacing w:before="0" w:beforeAutospacing="0" w:after="0" w:afterAutospacing="0" w:line="360" w:lineRule="auto"/>
        <w:jc w:val="both"/>
      </w:pPr>
      <w:r w:rsidRPr="00CB1BCC">
        <w:t xml:space="preserve">Borg, R. W. &amp; Gall, M. D. (1989).Educational Research. New York: Longman. </w:t>
      </w:r>
    </w:p>
    <w:p w:rsidR="00831918" w:rsidRPr="00CB1BCC" w:rsidRDefault="00831918" w:rsidP="00CD6887">
      <w:pPr>
        <w:pStyle w:val="NormalWeb"/>
        <w:spacing w:before="0" w:beforeAutospacing="0" w:after="0" w:afterAutospacing="0" w:line="360" w:lineRule="auto"/>
        <w:ind w:left="1170" w:hanging="1170"/>
        <w:jc w:val="both"/>
      </w:pPr>
      <w:proofErr w:type="spellStart"/>
      <w:proofErr w:type="gramStart"/>
      <w:r w:rsidRPr="00CB1BCC">
        <w:t>Bossert</w:t>
      </w:r>
      <w:proofErr w:type="spellEnd"/>
      <w:r w:rsidRPr="00CB1BCC">
        <w:t>, S., Dwyer, D., Rowan, B. &amp; Lee G. (1982).</w:t>
      </w:r>
      <w:proofErr w:type="gramEnd"/>
      <w:r w:rsidRPr="00CB1BCC">
        <w:t xml:space="preserve"> The </w:t>
      </w:r>
      <w:proofErr w:type="gramStart"/>
      <w:r w:rsidRPr="00CB1BCC">
        <w:t>Instructional  Management</w:t>
      </w:r>
      <w:proofErr w:type="gramEnd"/>
      <w:r w:rsidRPr="00CB1BCC">
        <w:t xml:space="preserve"> Role of the Principal. Educational Administration Quarterly, 18 (3), 34-64 </w:t>
      </w:r>
    </w:p>
    <w:p w:rsidR="00831918" w:rsidRPr="00CB1BCC" w:rsidRDefault="00831918" w:rsidP="00CD6887">
      <w:pPr>
        <w:pStyle w:val="NormalWeb"/>
        <w:spacing w:before="0" w:beforeAutospacing="0" w:after="0" w:afterAutospacing="0" w:line="360" w:lineRule="auto"/>
        <w:ind w:left="1170" w:hanging="1170"/>
        <w:jc w:val="both"/>
      </w:pPr>
      <w:r w:rsidRPr="00CB1BCC">
        <w:t xml:space="preserve">Bridges, E. M. (1982). Research on the School Administrator: The state of art, 1967- 1980.  Educational Administration Quarterly, 18 (3), 12-33. </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Bulinda</w:t>
      </w:r>
      <w:proofErr w:type="spellEnd"/>
      <w:r w:rsidRPr="00CB1BCC">
        <w:t>, M. (1999)</w:t>
      </w:r>
      <w:proofErr w:type="gramStart"/>
      <w:r w:rsidRPr="00CB1BCC">
        <w:t xml:space="preserve">.“Secondary School Teachers’ Participatory Leadership </w:t>
      </w:r>
      <w:proofErr w:type="spellStart"/>
      <w:r w:rsidRPr="00CB1BCC">
        <w:t>styles.A</w:t>
      </w:r>
      <w:proofErr w:type="spellEnd"/>
      <w:r w:rsidRPr="00CB1BCC">
        <w:t xml:space="preserve"> case of Secondary Schools Research on Humanities and Social Sciences                                                                                                                                    </w:t>
      </w:r>
      <w:r w:rsidRPr="00CB1BCC">
        <w:lastRenderedPageBreak/>
        <w:t xml:space="preserve">www.iiste.org in </w:t>
      </w:r>
      <w:proofErr w:type="spellStart"/>
      <w:r w:rsidRPr="00CB1BCC">
        <w:t>KakamegaDistrict</w:t>
      </w:r>
      <w:proofErr w:type="spellEnd"/>
      <w:r w:rsidRPr="00CB1BCC">
        <w:t>.”Unpublished M. Ed Thesis, University of Nairobi.</w:t>
      </w:r>
      <w:proofErr w:type="gramEnd"/>
    </w:p>
    <w:p w:rsidR="00831918" w:rsidRPr="00CB1BCC" w:rsidRDefault="00831918" w:rsidP="00CD6887">
      <w:pPr>
        <w:pStyle w:val="NormalWeb"/>
        <w:spacing w:before="0" w:beforeAutospacing="0" w:after="0" w:afterAutospacing="0" w:line="360" w:lineRule="auto"/>
        <w:jc w:val="both"/>
      </w:pPr>
      <w:r w:rsidRPr="00CB1BCC">
        <w:t xml:space="preserve">Burns, J.M. (1978). </w:t>
      </w:r>
      <w:proofErr w:type="gramStart"/>
      <w:r w:rsidRPr="00CB1BCC">
        <w:t>Leadership.</w:t>
      </w:r>
      <w:proofErr w:type="gramEnd"/>
      <w:r w:rsidRPr="00CB1BCC">
        <w:t xml:space="preserve"> New York: Harper and Row, Publishers. </w:t>
      </w:r>
    </w:p>
    <w:p w:rsidR="00831918" w:rsidRPr="00CB1BCC" w:rsidRDefault="00831918" w:rsidP="00CD6887">
      <w:pPr>
        <w:pStyle w:val="NormalWeb"/>
        <w:spacing w:before="0" w:beforeAutospacing="0" w:after="0" w:afterAutospacing="0" w:line="360" w:lineRule="auto"/>
        <w:ind w:left="1170" w:hanging="1170"/>
        <w:jc w:val="both"/>
      </w:pPr>
      <w:r w:rsidRPr="00CB1BCC">
        <w:t>Campbell, R. F, Bridges, E. M. &amp;</w:t>
      </w:r>
      <w:proofErr w:type="spellStart"/>
      <w:r w:rsidRPr="00CB1BCC">
        <w:t>Nystrand</w:t>
      </w:r>
      <w:proofErr w:type="spellEnd"/>
      <w:r w:rsidRPr="00CB1BCC">
        <w:t xml:space="preserve">, O. R. (1993). </w:t>
      </w:r>
      <w:proofErr w:type="gramStart"/>
      <w:r w:rsidRPr="00CB1BCC">
        <w:t>Introduction to Educational Administration (6</w:t>
      </w:r>
      <w:r w:rsidRPr="00CB1BCC">
        <w:rPr>
          <w:vertAlign w:val="superscript"/>
        </w:rPr>
        <w:t>th</w:t>
      </w:r>
      <w:r w:rsidRPr="00CB1BCC">
        <w:t xml:space="preserve"> Ed).</w:t>
      </w:r>
      <w:proofErr w:type="gramEnd"/>
      <w:r w:rsidRPr="00CB1BCC">
        <w:t xml:space="preserve"> Boston: </w:t>
      </w:r>
      <w:proofErr w:type="spellStart"/>
      <w:r w:rsidRPr="00CB1BCC">
        <w:t>Allyn</w:t>
      </w:r>
      <w:proofErr w:type="spellEnd"/>
      <w:r w:rsidRPr="00CB1BCC">
        <w:t xml:space="preserve"> and Bacon. </w:t>
      </w:r>
    </w:p>
    <w:p w:rsidR="00831918" w:rsidRPr="00CB1BCC" w:rsidRDefault="00831918" w:rsidP="00CD6887">
      <w:pPr>
        <w:pStyle w:val="NormalWeb"/>
        <w:spacing w:before="0" w:beforeAutospacing="0" w:after="0" w:afterAutospacing="0" w:line="360" w:lineRule="auto"/>
        <w:jc w:val="both"/>
      </w:pPr>
      <w:r w:rsidRPr="00CB1BCC">
        <w:t xml:space="preserve">Cole, G. A. (2004). </w:t>
      </w:r>
      <w:proofErr w:type="gramStart"/>
      <w:r w:rsidRPr="00CB1BCC">
        <w:t>Management Theory and Practice (6</w:t>
      </w:r>
      <w:r w:rsidRPr="00CB1BCC">
        <w:rPr>
          <w:vertAlign w:val="superscript"/>
        </w:rPr>
        <w:t>th</w:t>
      </w:r>
      <w:r w:rsidRPr="00CB1BCC">
        <w:t>ed.).</w:t>
      </w:r>
      <w:proofErr w:type="gramEnd"/>
      <w:r w:rsidRPr="00CB1BCC">
        <w:t xml:space="preserve"> London: Book Power, 2004. </w:t>
      </w:r>
    </w:p>
    <w:p w:rsidR="00831918" w:rsidRPr="00CB1BCC" w:rsidRDefault="00831918" w:rsidP="00D509FE">
      <w:pPr>
        <w:spacing w:after="0" w:line="360" w:lineRule="auto"/>
        <w:jc w:val="both"/>
        <w:rPr>
          <w:rFonts w:ascii="Times New Roman" w:hAnsi="Times New Roman"/>
          <w:sz w:val="24"/>
          <w:szCs w:val="24"/>
        </w:rPr>
      </w:pPr>
      <w:proofErr w:type="gramStart"/>
      <w:r w:rsidRPr="00CB1BCC">
        <w:rPr>
          <w:rFonts w:ascii="Times New Roman" w:hAnsi="Times New Roman"/>
          <w:sz w:val="24"/>
          <w:szCs w:val="24"/>
        </w:rPr>
        <w:t>Constitution (1995).The Constitution of the Republic of Uganda.</w:t>
      </w:r>
      <w:proofErr w:type="gramEnd"/>
      <w:r w:rsidRPr="00CB1BCC">
        <w:rPr>
          <w:rFonts w:ascii="Times New Roman" w:hAnsi="Times New Roman"/>
          <w:sz w:val="24"/>
          <w:szCs w:val="24"/>
        </w:rPr>
        <w:t xml:space="preserve"> Kampala – Uganda.</w:t>
      </w:r>
    </w:p>
    <w:p w:rsidR="00831918" w:rsidRPr="00CB1BCC" w:rsidRDefault="00831918" w:rsidP="00D509FE">
      <w:pPr>
        <w:spacing w:after="0" w:line="360" w:lineRule="auto"/>
        <w:ind w:left="1260" w:hanging="1260"/>
        <w:jc w:val="both"/>
        <w:rPr>
          <w:rFonts w:ascii="Times New Roman" w:hAnsi="Times New Roman"/>
          <w:sz w:val="24"/>
          <w:szCs w:val="24"/>
        </w:rPr>
      </w:pPr>
      <w:r w:rsidRPr="00CB1BCC">
        <w:rPr>
          <w:rFonts w:ascii="Times New Roman" w:hAnsi="Times New Roman"/>
          <w:sz w:val="24"/>
          <w:szCs w:val="24"/>
        </w:rPr>
        <w:t xml:space="preserve">Daewoo P. (1993) Gender Role, Decision style and leadership style. </w:t>
      </w:r>
      <w:proofErr w:type="gramStart"/>
      <w:r w:rsidRPr="00CB1BCC">
        <w:rPr>
          <w:rFonts w:ascii="Times New Roman" w:hAnsi="Times New Roman"/>
          <w:sz w:val="24"/>
          <w:szCs w:val="24"/>
        </w:rPr>
        <w:t>College of Business Administration, Xavier University, Cincinnati, Olio, USA.</w:t>
      </w:r>
      <w:proofErr w:type="gramEnd"/>
    </w:p>
    <w:p w:rsidR="00831918" w:rsidRPr="00CB1BCC" w:rsidRDefault="00831918" w:rsidP="00D509FE">
      <w:pPr>
        <w:spacing w:after="0" w:line="360" w:lineRule="auto"/>
        <w:ind w:left="1260" w:hanging="1260"/>
        <w:jc w:val="both"/>
        <w:rPr>
          <w:rFonts w:ascii="Times New Roman" w:hAnsi="Times New Roman"/>
          <w:sz w:val="24"/>
          <w:szCs w:val="24"/>
        </w:rPr>
      </w:pPr>
      <w:proofErr w:type="spellStart"/>
      <w:r w:rsidRPr="00CB1BCC">
        <w:rPr>
          <w:rFonts w:ascii="Times New Roman" w:hAnsi="Times New Roman"/>
          <w:sz w:val="24"/>
          <w:szCs w:val="24"/>
        </w:rPr>
        <w:t>Dubrin</w:t>
      </w:r>
      <w:proofErr w:type="spellEnd"/>
      <w:r w:rsidRPr="00CB1BCC">
        <w:rPr>
          <w:rFonts w:ascii="Times New Roman" w:hAnsi="Times New Roman"/>
          <w:sz w:val="24"/>
          <w:szCs w:val="24"/>
        </w:rPr>
        <w:t xml:space="preserve"> A. J (1998) Leadership Research, Findings, Practice and Skills. </w:t>
      </w:r>
      <w:proofErr w:type="gramStart"/>
      <w:r w:rsidRPr="00CB1BCC">
        <w:rPr>
          <w:rFonts w:ascii="Times New Roman" w:hAnsi="Times New Roman"/>
          <w:sz w:val="24"/>
          <w:szCs w:val="24"/>
        </w:rPr>
        <w:t>2</w:t>
      </w:r>
      <w:r w:rsidRPr="00CB1BCC">
        <w:rPr>
          <w:rFonts w:ascii="Times New Roman" w:hAnsi="Times New Roman"/>
          <w:sz w:val="24"/>
          <w:szCs w:val="24"/>
          <w:vertAlign w:val="superscript"/>
        </w:rPr>
        <w:t>nd</w:t>
      </w:r>
      <w:r w:rsidRPr="00CB1BCC">
        <w:rPr>
          <w:rFonts w:ascii="Times New Roman" w:hAnsi="Times New Roman"/>
          <w:sz w:val="24"/>
          <w:szCs w:val="24"/>
        </w:rPr>
        <w:t xml:space="preserve"> edition, </w:t>
      </w:r>
      <w:proofErr w:type="spellStart"/>
      <w:r w:rsidRPr="00CB1BCC">
        <w:rPr>
          <w:rFonts w:ascii="Times New Roman" w:hAnsi="Times New Roman"/>
          <w:sz w:val="24"/>
          <w:szCs w:val="24"/>
        </w:rPr>
        <w:t>HAnghton</w:t>
      </w:r>
      <w:proofErr w:type="spellEnd"/>
      <w:r w:rsidRPr="00CB1BCC">
        <w:rPr>
          <w:rFonts w:ascii="Times New Roman" w:hAnsi="Times New Roman"/>
          <w:sz w:val="24"/>
          <w:szCs w:val="24"/>
        </w:rPr>
        <w:t xml:space="preserve"> Mifflin Company, Boston.</w:t>
      </w:r>
      <w:proofErr w:type="gramEnd"/>
    </w:p>
    <w:p w:rsidR="00831918" w:rsidRPr="00CB1BCC" w:rsidRDefault="00831918" w:rsidP="00D509FE">
      <w:pPr>
        <w:spacing w:after="0" w:line="360" w:lineRule="auto"/>
        <w:ind w:left="1260" w:hanging="1260"/>
        <w:jc w:val="both"/>
        <w:rPr>
          <w:rFonts w:ascii="Times New Roman" w:hAnsi="Times New Roman"/>
          <w:sz w:val="24"/>
          <w:szCs w:val="24"/>
        </w:rPr>
      </w:pPr>
      <w:r w:rsidRPr="00CB1BCC">
        <w:rPr>
          <w:rFonts w:ascii="Times New Roman" w:hAnsi="Times New Roman"/>
          <w:sz w:val="24"/>
          <w:szCs w:val="24"/>
        </w:rPr>
        <w:t>Edgar K et al (2008): Teacher Quality and Parental Participation: what research tells us about their influence on student outcomes?</w:t>
      </w:r>
    </w:p>
    <w:p w:rsidR="00831918" w:rsidRPr="00CB1BCC" w:rsidRDefault="00831918" w:rsidP="00D509FE">
      <w:pPr>
        <w:spacing w:after="0" w:line="360" w:lineRule="auto"/>
        <w:jc w:val="both"/>
        <w:rPr>
          <w:rFonts w:ascii="Times New Roman" w:hAnsi="Times New Roman"/>
          <w:sz w:val="24"/>
          <w:szCs w:val="24"/>
        </w:rPr>
      </w:pPr>
      <w:proofErr w:type="spellStart"/>
      <w:r w:rsidRPr="00CB1BCC">
        <w:rPr>
          <w:rFonts w:ascii="Times New Roman" w:hAnsi="Times New Roman"/>
          <w:sz w:val="24"/>
          <w:szCs w:val="24"/>
        </w:rPr>
        <w:t>Enon</w:t>
      </w:r>
      <w:proofErr w:type="spellEnd"/>
      <w:r w:rsidRPr="00CB1BCC">
        <w:rPr>
          <w:rFonts w:ascii="Times New Roman" w:hAnsi="Times New Roman"/>
          <w:sz w:val="24"/>
          <w:szCs w:val="24"/>
        </w:rPr>
        <w:t xml:space="preserve"> J.C (2002) Research, Statistics and Data analysis, </w:t>
      </w:r>
      <w:proofErr w:type="spellStart"/>
      <w:r w:rsidRPr="00CB1BCC">
        <w:rPr>
          <w:rFonts w:ascii="Times New Roman" w:hAnsi="Times New Roman"/>
          <w:sz w:val="24"/>
          <w:szCs w:val="24"/>
        </w:rPr>
        <w:t>Makerere</w:t>
      </w:r>
      <w:proofErr w:type="spellEnd"/>
      <w:r w:rsidRPr="00CB1BCC">
        <w:rPr>
          <w:rFonts w:ascii="Times New Roman" w:hAnsi="Times New Roman"/>
          <w:sz w:val="24"/>
          <w:szCs w:val="24"/>
        </w:rPr>
        <w:t xml:space="preserve"> University, Kampala</w:t>
      </w:r>
    </w:p>
    <w:p w:rsidR="00831918" w:rsidRPr="00CB1BCC" w:rsidRDefault="00831918" w:rsidP="00CD6887">
      <w:pPr>
        <w:pStyle w:val="NormalWeb"/>
        <w:spacing w:before="0" w:beforeAutospacing="0" w:after="0" w:afterAutospacing="0" w:line="360" w:lineRule="auto"/>
        <w:ind w:left="1170" w:hanging="1170"/>
        <w:jc w:val="both"/>
      </w:pPr>
      <w:proofErr w:type="gramStart"/>
      <w:r w:rsidRPr="00CB1BCC">
        <w:t>Erickson, D. A. (1967).The School Administrator.</w:t>
      </w:r>
      <w:proofErr w:type="gramEnd"/>
      <w:r w:rsidRPr="00CB1BCC">
        <w:t xml:space="preserve"> Review of Educational Research, 37 (4), 417-432. </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Eshiwani</w:t>
      </w:r>
      <w:proofErr w:type="spellEnd"/>
      <w:r w:rsidRPr="00CB1BCC">
        <w:t xml:space="preserve">, G. (1983). </w:t>
      </w:r>
      <w:proofErr w:type="gramStart"/>
      <w:r w:rsidRPr="00CB1BCC">
        <w:t>Factors which Influence Performance among Primary and Secondary Schools Pupils in Western Kenya: A policy Study.</w:t>
      </w:r>
      <w:proofErr w:type="gramEnd"/>
      <w:r w:rsidRPr="00CB1BCC">
        <w:t xml:space="preserve"> Nairobi:  Bureau of Education Research, Kenyatta University </w:t>
      </w:r>
    </w:p>
    <w:p w:rsidR="00831918" w:rsidRPr="00CB1BCC" w:rsidRDefault="00831918" w:rsidP="00CD6887">
      <w:pPr>
        <w:pStyle w:val="NormalWeb"/>
        <w:spacing w:before="0" w:beforeAutospacing="0" w:after="0" w:afterAutospacing="0" w:line="360" w:lineRule="auto"/>
        <w:jc w:val="both"/>
      </w:pPr>
      <w:proofErr w:type="spellStart"/>
      <w:r w:rsidRPr="00CB1BCC">
        <w:t>Farrant</w:t>
      </w:r>
      <w:proofErr w:type="spellEnd"/>
      <w:r w:rsidRPr="00CB1BCC">
        <w:t xml:space="preserve">, J.S. (1997). </w:t>
      </w:r>
      <w:proofErr w:type="gramStart"/>
      <w:r w:rsidRPr="00CB1BCC">
        <w:t>Principles and Practice of Education.</w:t>
      </w:r>
      <w:proofErr w:type="gramEnd"/>
      <w:r w:rsidRPr="00CB1BCC">
        <w:t xml:space="preserve"> Singapore: Longman. </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Fidler</w:t>
      </w:r>
      <w:proofErr w:type="spellEnd"/>
      <w:r w:rsidRPr="00CB1BCC">
        <w:t xml:space="preserve">, B. (1997). School Leadership: Some key ideas. School Leadership and Management, 17 (1), 23-38. </w:t>
      </w:r>
    </w:p>
    <w:p w:rsidR="00831918" w:rsidRPr="00CB1BCC" w:rsidRDefault="00831918" w:rsidP="00CD6887">
      <w:pPr>
        <w:pStyle w:val="NormalWeb"/>
        <w:spacing w:before="0" w:beforeAutospacing="0" w:after="0" w:afterAutospacing="0" w:line="360" w:lineRule="auto"/>
      </w:pPr>
      <w:proofErr w:type="gramStart"/>
      <w:r w:rsidRPr="00CB1BCC">
        <w:t>Fiedler, F. (1967).A theory of Leadership Effectiveness.</w:t>
      </w:r>
      <w:proofErr w:type="gramEnd"/>
      <w:r w:rsidRPr="00CB1BCC">
        <w:t xml:space="preserve"> New York: McGraw-Hill.</w:t>
      </w:r>
    </w:p>
    <w:p w:rsidR="00831918" w:rsidRPr="00CB1BCC" w:rsidRDefault="00831918" w:rsidP="00D509FE">
      <w:pPr>
        <w:spacing w:after="0" w:line="360" w:lineRule="auto"/>
        <w:jc w:val="both"/>
        <w:rPr>
          <w:rFonts w:ascii="Times New Roman" w:hAnsi="Times New Roman"/>
          <w:sz w:val="24"/>
          <w:szCs w:val="24"/>
        </w:rPr>
      </w:pPr>
      <w:r w:rsidRPr="00CB1BCC">
        <w:rPr>
          <w:rFonts w:ascii="Times New Roman" w:hAnsi="Times New Roman"/>
          <w:sz w:val="24"/>
          <w:szCs w:val="24"/>
        </w:rPr>
        <w:t xml:space="preserve">Fielder, F.E (1967).A theory of Leadership </w:t>
      </w:r>
      <w:proofErr w:type="spellStart"/>
      <w:r w:rsidRPr="00CB1BCC">
        <w:rPr>
          <w:rFonts w:ascii="Times New Roman" w:hAnsi="Times New Roman"/>
          <w:sz w:val="24"/>
          <w:szCs w:val="24"/>
        </w:rPr>
        <w:t>Effectiveness.Mcgrow</w:t>
      </w:r>
      <w:proofErr w:type="spellEnd"/>
      <w:r w:rsidRPr="00CB1BCC">
        <w:rPr>
          <w:rFonts w:ascii="Times New Roman" w:hAnsi="Times New Roman"/>
          <w:sz w:val="24"/>
          <w:szCs w:val="24"/>
        </w:rPr>
        <w:t xml:space="preserve"> hill, New </w:t>
      </w:r>
      <w:proofErr w:type="gramStart"/>
      <w:r w:rsidRPr="00CB1BCC">
        <w:rPr>
          <w:rFonts w:ascii="Times New Roman" w:hAnsi="Times New Roman"/>
          <w:sz w:val="24"/>
          <w:szCs w:val="24"/>
        </w:rPr>
        <w:t>york</w:t>
      </w:r>
      <w:proofErr w:type="gramEnd"/>
      <w:r w:rsidRPr="00CB1BCC">
        <w:rPr>
          <w:rFonts w:ascii="Times New Roman" w:hAnsi="Times New Roman"/>
          <w:sz w:val="24"/>
          <w:szCs w:val="24"/>
        </w:rPr>
        <w:t>.</w:t>
      </w:r>
    </w:p>
    <w:p w:rsidR="00831918" w:rsidRPr="00CB1BCC" w:rsidRDefault="00831918" w:rsidP="00CD6887">
      <w:pPr>
        <w:pStyle w:val="NormalWeb"/>
        <w:spacing w:before="0" w:beforeAutospacing="0" w:after="0" w:afterAutospacing="0" w:line="360" w:lineRule="auto"/>
      </w:pPr>
      <w:proofErr w:type="gramStart"/>
      <w:r w:rsidRPr="00CB1BCC">
        <w:t>Gill, R. (2011).Theory and Practice of Leadership.</w:t>
      </w:r>
      <w:proofErr w:type="gramEnd"/>
      <w:r w:rsidRPr="00CB1BCC">
        <w:t xml:space="preserve"> London: SAGE.</w:t>
      </w:r>
    </w:p>
    <w:p w:rsidR="00831918" w:rsidRPr="00CB1BCC" w:rsidRDefault="00831918" w:rsidP="00D509FE">
      <w:pPr>
        <w:spacing w:after="0" w:line="360" w:lineRule="auto"/>
        <w:jc w:val="both"/>
        <w:rPr>
          <w:rFonts w:ascii="Times New Roman" w:hAnsi="Times New Roman"/>
          <w:sz w:val="24"/>
          <w:szCs w:val="24"/>
        </w:rPr>
      </w:pPr>
      <w:proofErr w:type="spellStart"/>
      <w:r w:rsidRPr="00CB1BCC">
        <w:rPr>
          <w:rFonts w:ascii="Times New Roman" w:hAnsi="Times New Roman"/>
          <w:sz w:val="24"/>
          <w:szCs w:val="24"/>
        </w:rPr>
        <w:t>Goleman</w:t>
      </w:r>
      <w:proofErr w:type="spellEnd"/>
      <w:r w:rsidRPr="00CB1BCC">
        <w:rPr>
          <w:rFonts w:ascii="Times New Roman" w:hAnsi="Times New Roman"/>
          <w:sz w:val="24"/>
          <w:szCs w:val="24"/>
        </w:rPr>
        <w:t xml:space="preserve"> D. J, </w:t>
      </w:r>
      <w:proofErr w:type="spellStart"/>
      <w:r w:rsidRPr="00CB1BCC">
        <w:rPr>
          <w:rFonts w:ascii="Times New Roman" w:hAnsi="Times New Roman"/>
          <w:sz w:val="24"/>
          <w:szCs w:val="24"/>
        </w:rPr>
        <w:t>Boyatzis</w:t>
      </w:r>
      <w:proofErr w:type="spellEnd"/>
      <w:r w:rsidRPr="00CB1BCC">
        <w:rPr>
          <w:rFonts w:ascii="Times New Roman" w:hAnsi="Times New Roman"/>
          <w:sz w:val="24"/>
          <w:szCs w:val="24"/>
        </w:rPr>
        <w:t>, R &amp;</w:t>
      </w:r>
      <w:proofErr w:type="spellStart"/>
      <w:proofErr w:type="gramStart"/>
      <w:r w:rsidRPr="00CB1BCC">
        <w:rPr>
          <w:rFonts w:ascii="Times New Roman" w:hAnsi="Times New Roman"/>
          <w:sz w:val="24"/>
          <w:szCs w:val="24"/>
        </w:rPr>
        <w:t>MickelA</w:t>
      </w:r>
      <w:proofErr w:type="spellEnd"/>
      <w:r w:rsidRPr="00CB1BCC">
        <w:rPr>
          <w:rFonts w:ascii="Times New Roman" w:hAnsi="Times New Roman"/>
          <w:sz w:val="24"/>
          <w:szCs w:val="24"/>
        </w:rPr>
        <w:t>(</w:t>
      </w:r>
      <w:proofErr w:type="gramEnd"/>
      <w:r w:rsidRPr="00CB1BCC">
        <w:rPr>
          <w:rFonts w:ascii="Times New Roman" w:hAnsi="Times New Roman"/>
          <w:sz w:val="24"/>
          <w:szCs w:val="24"/>
        </w:rPr>
        <w:t xml:space="preserve">2002). </w:t>
      </w:r>
      <w:proofErr w:type="gramStart"/>
      <w:r w:rsidRPr="00CB1BCC">
        <w:rPr>
          <w:rFonts w:ascii="Times New Roman" w:hAnsi="Times New Roman"/>
          <w:sz w:val="24"/>
          <w:szCs w:val="24"/>
        </w:rPr>
        <w:t xml:space="preserve">The new </w:t>
      </w:r>
      <w:proofErr w:type="spellStart"/>
      <w:r w:rsidRPr="00CB1BCC">
        <w:rPr>
          <w:rFonts w:ascii="Times New Roman" w:hAnsi="Times New Roman"/>
          <w:sz w:val="24"/>
          <w:szCs w:val="24"/>
        </w:rPr>
        <w:t>leaders.Little</w:t>
      </w:r>
      <w:proofErr w:type="spellEnd"/>
      <w:r w:rsidRPr="00CB1BCC">
        <w:rPr>
          <w:rFonts w:ascii="Times New Roman" w:hAnsi="Times New Roman"/>
          <w:sz w:val="24"/>
          <w:szCs w:val="24"/>
        </w:rPr>
        <w:t xml:space="preserve"> brown, London.</w:t>
      </w:r>
      <w:proofErr w:type="gramEnd"/>
    </w:p>
    <w:p w:rsidR="00831918" w:rsidRPr="00CB1BCC" w:rsidRDefault="00831918" w:rsidP="00D509FE">
      <w:pPr>
        <w:spacing w:after="0" w:line="360" w:lineRule="auto"/>
        <w:ind w:left="1260" w:hanging="1260"/>
        <w:jc w:val="both"/>
        <w:rPr>
          <w:rFonts w:ascii="Times New Roman" w:hAnsi="Times New Roman"/>
          <w:sz w:val="24"/>
          <w:szCs w:val="24"/>
        </w:rPr>
      </w:pPr>
      <w:r w:rsidRPr="00CB1BCC">
        <w:rPr>
          <w:rFonts w:ascii="Times New Roman" w:hAnsi="Times New Roman"/>
          <w:sz w:val="24"/>
          <w:szCs w:val="24"/>
        </w:rPr>
        <w:t xml:space="preserve">Greenberg, J. (2003). </w:t>
      </w:r>
      <w:proofErr w:type="gramStart"/>
      <w:r w:rsidRPr="00CB1BCC">
        <w:rPr>
          <w:rFonts w:ascii="Times New Roman" w:hAnsi="Times New Roman"/>
          <w:sz w:val="24"/>
          <w:szCs w:val="24"/>
        </w:rPr>
        <w:t xml:space="preserve">The Social Side of </w:t>
      </w:r>
      <w:proofErr w:type="spellStart"/>
      <w:r w:rsidRPr="00CB1BCC">
        <w:rPr>
          <w:rFonts w:ascii="Times New Roman" w:hAnsi="Times New Roman"/>
          <w:sz w:val="24"/>
          <w:szCs w:val="24"/>
        </w:rPr>
        <w:t>Farmers.Interpersonal</w:t>
      </w:r>
      <w:proofErr w:type="spellEnd"/>
      <w:r w:rsidRPr="00CB1BCC">
        <w:rPr>
          <w:rFonts w:ascii="Times New Roman" w:hAnsi="Times New Roman"/>
          <w:sz w:val="24"/>
          <w:szCs w:val="24"/>
        </w:rPr>
        <w:t xml:space="preserve"> and Information Classes of Organizational </w:t>
      </w:r>
      <w:proofErr w:type="spellStart"/>
      <w:r w:rsidRPr="00CB1BCC">
        <w:rPr>
          <w:rFonts w:ascii="Times New Roman" w:hAnsi="Times New Roman"/>
          <w:sz w:val="24"/>
          <w:szCs w:val="24"/>
        </w:rPr>
        <w:t>Justice.Research</w:t>
      </w:r>
      <w:proofErr w:type="spellEnd"/>
      <w:r w:rsidRPr="00CB1BCC">
        <w:rPr>
          <w:rFonts w:ascii="Times New Roman" w:hAnsi="Times New Roman"/>
          <w:sz w:val="24"/>
          <w:szCs w:val="24"/>
        </w:rPr>
        <w:t xml:space="preserve"> in Organizational Behavior Journal Volume4, Number 12 page 111 – 157.</w:t>
      </w:r>
      <w:proofErr w:type="gramEnd"/>
    </w:p>
    <w:p w:rsidR="00831918" w:rsidRPr="00CB1BCC" w:rsidRDefault="00831918" w:rsidP="00D509FE">
      <w:pPr>
        <w:pStyle w:val="NormalWeb"/>
        <w:spacing w:after="0" w:afterAutospacing="0" w:line="360" w:lineRule="auto"/>
        <w:ind w:left="1170" w:hanging="1170"/>
        <w:jc w:val="both"/>
      </w:pPr>
      <w:r w:rsidRPr="00CB1BCC">
        <w:lastRenderedPageBreak/>
        <w:t xml:space="preserve">Griffith, J. (1999). The School Leadership / School Climate Relation: Identification of School Configurations Associated with change in principals. Educational Administration Quarterly, 35 (2), 267-291. </w:t>
      </w:r>
    </w:p>
    <w:p w:rsidR="00831918" w:rsidRPr="00CB1BCC" w:rsidRDefault="00831918" w:rsidP="00CD6887">
      <w:pPr>
        <w:pStyle w:val="NormalWeb"/>
        <w:spacing w:before="0" w:beforeAutospacing="0" w:after="0" w:afterAutospacing="0" w:line="360" w:lineRule="auto"/>
        <w:ind w:left="1170" w:hanging="1170"/>
        <w:jc w:val="both"/>
      </w:pPr>
      <w:proofErr w:type="spellStart"/>
      <w:proofErr w:type="gramStart"/>
      <w:r w:rsidRPr="00CB1BCC">
        <w:t>Hallinger</w:t>
      </w:r>
      <w:proofErr w:type="spellEnd"/>
      <w:r w:rsidRPr="00CB1BCC">
        <w:t>, P., &amp; Heck, R. H. (1998).</w:t>
      </w:r>
      <w:proofErr w:type="gramEnd"/>
      <w:r w:rsidRPr="00CB1BCC">
        <w:t xml:space="preserve">  The Principal’ Role in School Effectiveness: An Assessment of Methodological Progress, 1980-1995. In K. </w:t>
      </w:r>
      <w:proofErr w:type="spellStart"/>
      <w:r w:rsidRPr="00CB1BCC">
        <w:t>Leithwood</w:t>
      </w:r>
      <w:proofErr w:type="spellEnd"/>
      <w:r w:rsidRPr="00CB1BCC">
        <w:t xml:space="preserve">, J. Chapman, D. Corson, P. </w:t>
      </w:r>
      <w:proofErr w:type="spellStart"/>
      <w:r w:rsidRPr="00CB1BCC">
        <w:t>Hallinger</w:t>
      </w:r>
      <w:proofErr w:type="spellEnd"/>
      <w:r w:rsidRPr="00CB1BCC">
        <w:t xml:space="preserve">, &amp; A. Hart (Eds.), International Handbook of Educational Leadership and Administration (pp.  723-783). Dordrecht, Netherlands: Kluwer. </w:t>
      </w:r>
    </w:p>
    <w:p w:rsidR="00831918" w:rsidRPr="00CB1BCC" w:rsidRDefault="00831918" w:rsidP="00CD6887">
      <w:pPr>
        <w:pStyle w:val="NormalWeb"/>
        <w:spacing w:before="0" w:beforeAutospacing="0" w:after="0" w:afterAutospacing="0" w:line="360" w:lineRule="auto"/>
        <w:ind w:left="1170" w:hanging="1170"/>
        <w:jc w:val="both"/>
      </w:pPr>
      <w:r w:rsidRPr="00CB1BCC">
        <w:t xml:space="preserve">Hanson, M.  </w:t>
      </w:r>
      <w:proofErr w:type="gramStart"/>
      <w:r w:rsidRPr="00CB1BCC">
        <w:t xml:space="preserve">(1996).Educational Administration and Organizational </w:t>
      </w:r>
      <w:proofErr w:type="spellStart"/>
      <w:r w:rsidRPr="00CB1BCC">
        <w:t>Behaviour</w:t>
      </w:r>
      <w:proofErr w:type="spellEnd"/>
      <w:r w:rsidRPr="00CB1BCC">
        <w:t xml:space="preserve"> (4th Ed).</w:t>
      </w:r>
      <w:proofErr w:type="gramEnd"/>
      <w:r w:rsidRPr="00CB1BCC">
        <w:t xml:space="preserve"> London: </w:t>
      </w:r>
      <w:proofErr w:type="spellStart"/>
      <w:r w:rsidRPr="00CB1BCC">
        <w:t>Allyn</w:t>
      </w:r>
      <w:proofErr w:type="spellEnd"/>
      <w:r w:rsidRPr="00CB1BCC">
        <w:t xml:space="preserve"> and Bacon. </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Haymon</w:t>
      </w:r>
      <w:proofErr w:type="spellEnd"/>
      <w:r w:rsidRPr="00CB1BCC">
        <w:t>, K. A. (1990). A Study on Leadership Styles in elementary Schools in Punjab</w:t>
      </w:r>
      <w:proofErr w:type="gramStart"/>
      <w:r w:rsidRPr="00CB1BCC">
        <w:t>.(</w:t>
      </w:r>
      <w:proofErr w:type="gramEnd"/>
      <w:r w:rsidRPr="00CB1BCC">
        <w:t>A Doctoral Dissertation), University of Delhi.</w:t>
      </w:r>
    </w:p>
    <w:p w:rsidR="00831918" w:rsidRPr="00CB1BCC" w:rsidRDefault="00831918" w:rsidP="00D509FE">
      <w:pPr>
        <w:spacing w:after="0" w:line="360" w:lineRule="auto"/>
        <w:ind w:left="1260" w:hanging="1260"/>
        <w:jc w:val="both"/>
        <w:rPr>
          <w:rFonts w:ascii="Times New Roman" w:hAnsi="Times New Roman"/>
          <w:sz w:val="24"/>
          <w:szCs w:val="24"/>
        </w:rPr>
      </w:pPr>
      <w:r w:rsidRPr="00CB1BCC">
        <w:rPr>
          <w:rFonts w:ascii="Times New Roman" w:hAnsi="Times New Roman"/>
          <w:sz w:val="24"/>
          <w:szCs w:val="24"/>
        </w:rPr>
        <w:t>Hoy, W.K &amp;</w:t>
      </w:r>
      <w:proofErr w:type="spellStart"/>
      <w:r w:rsidRPr="00CB1BCC">
        <w:rPr>
          <w:rFonts w:ascii="Times New Roman" w:hAnsi="Times New Roman"/>
          <w:sz w:val="24"/>
          <w:szCs w:val="24"/>
        </w:rPr>
        <w:t>Miskel</w:t>
      </w:r>
      <w:proofErr w:type="spellEnd"/>
      <w:r w:rsidRPr="00CB1BCC">
        <w:rPr>
          <w:rFonts w:ascii="Times New Roman" w:hAnsi="Times New Roman"/>
          <w:sz w:val="24"/>
          <w:szCs w:val="24"/>
        </w:rPr>
        <w:t>, G.G (2001) Educational Administration, Theory, Research and Practice, 6</w:t>
      </w:r>
      <w:r w:rsidRPr="00CB1BCC">
        <w:rPr>
          <w:rFonts w:ascii="Times New Roman" w:hAnsi="Times New Roman"/>
          <w:sz w:val="24"/>
          <w:szCs w:val="24"/>
          <w:vertAlign w:val="superscript"/>
        </w:rPr>
        <w:t>th</w:t>
      </w:r>
      <w:r w:rsidRPr="00CB1BCC">
        <w:rPr>
          <w:rFonts w:ascii="Times New Roman" w:hAnsi="Times New Roman"/>
          <w:sz w:val="24"/>
          <w:szCs w:val="24"/>
        </w:rPr>
        <w:t xml:space="preserve"> Edition, </w:t>
      </w:r>
      <w:proofErr w:type="spellStart"/>
      <w:r w:rsidRPr="00CB1BCC">
        <w:rPr>
          <w:rFonts w:ascii="Times New Roman" w:hAnsi="Times New Roman"/>
          <w:sz w:val="24"/>
          <w:szCs w:val="24"/>
        </w:rPr>
        <w:t>Mcgraw</w:t>
      </w:r>
      <w:proofErr w:type="spellEnd"/>
      <w:r w:rsidRPr="00CB1BCC">
        <w:rPr>
          <w:rFonts w:ascii="Times New Roman" w:hAnsi="Times New Roman"/>
          <w:sz w:val="24"/>
          <w:szCs w:val="24"/>
        </w:rPr>
        <w:t xml:space="preserve"> Hill, New York</w:t>
      </w:r>
    </w:p>
    <w:p w:rsidR="00831918" w:rsidRPr="00CB1BCC" w:rsidRDefault="00831918" w:rsidP="00CD6887">
      <w:pPr>
        <w:pStyle w:val="NormalWeb"/>
        <w:spacing w:before="0" w:beforeAutospacing="0" w:after="0" w:afterAutospacing="0" w:line="360" w:lineRule="auto"/>
        <w:ind w:left="1170" w:hanging="1170"/>
        <w:jc w:val="both"/>
      </w:pPr>
      <w:proofErr w:type="gramStart"/>
      <w:r w:rsidRPr="00CB1BCC">
        <w:t>International Journal of Education and Research.Vol.1.No.11 Novembeer20113.</w:t>
      </w:r>
      <w:proofErr w:type="gramEnd"/>
      <w:r w:rsidRPr="00CB1BCC">
        <w:t xml:space="preserve"> Pp1-20 www.ijer.com  </w:t>
      </w:r>
    </w:p>
    <w:p w:rsidR="00831918" w:rsidRPr="00CB1BCC" w:rsidRDefault="00831918" w:rsidP="00D509FE">
      <w:pPr>
        <w:spacing w:after="0" w:line="360" w:lineRule="auto"/>
        <w:ind w:left="1170" w:hanging="1170"/>
        <w:jc w:val="both"/>
        <w:rPr>
          <w:rFonts w:ascii="Times New Roman" w:hAnsi="Times New Roman"/>
          <w:sz w:val="24"/>
          <w:szCs w:val="24"/>
        </w:rPr>
      </w:pPr>
      <w:proofErr w:type="gramStart"/>
      <w:r w:rsidRPr="00CB1BCC">
        <w:rPr>
          <w:rFonts w:ascii="Times New Roman" w:hAnsi="Times New Roman"/>
          <w:sz w:val="24"/>
          <w:szCs w:val="24"/>
        </w:rPr>
        <w:t>IOB (2003).Primary Education in Uganda.</w:t>
      </w:r>
      <w:proofErr w:type="gramEnd"/>
      <w:r w:rsidRPr="00CB1BCC">
        <w:rPr>
          <w:rFonts w:ascii="Times New Roman" w:hAnsi="Times New Roman"/>
          <w:sz w:val="24"/>
          <w:szCs w:val="24"/>
        </w:rPr>
        <w:t xml:space="preserve"> Impact Evaluations Report No 311, April, 2008, </w:t>
      </w:r>
      <w:proofErr w:type="spellStart"/>
      <w:r w:rsidRPr="00CB1BCC">
        <w:rPr>
          <w:rFonts w:ascii="Times New Roman" w:hAnsi="Times New Roman"/>
          <w:sz w:val="24"/>
          <w:szCs w:val="24"/>
        </w:rPr>
        <w:t>Hange</w:t>
      </w:r>
      <w:proofErr w:type="spellEnd"/>
      <w:r w:rsidRPr="00CB1BCC">
        <w:rPr>
          <w:rFonts w:ascii="Times New Roman" w:hAnsi="Times New Roman"/>
          <w:sz w:val="24"/>
          <w:szCs w:val="24"/>
        </w:rPr>
        <w:t xml:space="preserve">, the Netherland, </w:t>
      </w:r>
      <w:proofErr w:type="gramStart"/>
      <w:r w:rsidRPr="00CB1BCC">
        <w:rPr>
          <w:rFonts w:ascii="Times New Roman" w:hAnsi="Times New Roman"/>
          <w:sz w:val="24"/>
          <w:szCs w:val="24"/>
        </w:rPr>
        <w:t>Ministry</w:t>
      </w:r>
      <w:proofErr w:type="gramEnd"/>
      <w:r w:rsidRPr="00CB1BCC">
        <w:rPr>
          <w:rFonts w:ascii="Times New Roman" w:hAnsi="Times New Roman"/>
          <w:sz w:val="24"/>
          <w:szCs w:val="24"/>
        </w:rPr>
        <w:t xml:space="preserve"> of Foreign Affairs.</w:t>
      </w:r>
    </w:p>
    <w:p w:rsidR="00831918" w:rsidRPr="00CB1BCC" w:rsidRDefault="00831918" w:rsidP="00CD6887">
      <w:pPr>
        <w:pStyle w:val="NormalWeb"/>
        <w:spacing w:before="0" w:beforeAutospacing="0" w:after="0" w:afterAutospacing="0" w:line="360" w:lineRule="auto"/>
        <w:ind w:left="1170" w:hanging="1170"/>
        <w:jc w:val="both"/>
      </w:pPr>
      <w:proofErr w:type="spellStart"/>
      <w:proofErr w:type="gramStart"/>
      <w:r w:rsidRPr="00CB1BCC">
        <w:t>Iqbal</w:t>
      </w:r>
      <w:proofErr w:type="spellEnd"/>
      <w:r w:rsidRPr="00CB1BCC">
        <w:t>, M. (2005).</w:t>
      </w:r>
      <w:proofErr w:type="gramEnd"/>
      <w:r w:rsidRPr="00CB1BCC">
        <w:t xml:space="preserve"> Organizational Structure, Leadership Style and Physical facilities of Public and Private </w:t>
      </w:r>
      <w:proofErr w:type="gramStart"/>
      <w:r w:rsidRPr="00CB1BCC">
        <w:t xml:space="preserve">Schools  </w:t>
      </w:r>
      <w:proofErr w:type="spellStart"/>
      <w:r w:rsidRPr="00CB1BCC">
        <w:t>inPuryab</w:t>
      </w:r>
      <w:proofErr w:type="spellEnd"/>
      <w:proofErr w:type="gramEnd"/>
      <w:r w:rsidRPr="00CB1BCC">
        <w:t xml:space="preserve">. </w:t>
      </w:r>
      <w:proofErr w:type="gramStart"/>
      <w:r w:rsidRPr="00CB1BCC">
        <w:t>A doctoral Dissertation University of Punjab, Lahore.</w:t>
      </w:r>
      <w:proofErr w:type="gramEnd"/>
    </w:p>
    <w:p w:rsidR="00831918" w:rsidRPr="00CB1BCC" w:rsidRDefault="00831918" w:rsidP="00D509FE">
      <w:pPr>
        <w:spacing w:after="0" w:line="360" w:lineRule="auto"/>
        <w:ind w:left="1260" w:hanging="1260"/>
        <w:jc w:val="both"/>
        <w:rPr>
          <w:rFonts w:ascii="Times New Roman" w:hAnsi="Times New Roman"/>
          <w:sz w:val="24"/>
          <w:szCs w:val="24"/>
        </w:rPr>
      </w:pPr>
      <w:proofErr w:type="spellStart"/>
      <w:r w:rsidRPr="00CB1BCC">
        <w:rPr>
          <w:rFonts w:ascii="Times New Roman" w:hAnsi="Times New Roman"/>
          <w:sz w:val="24"/>
          <w:szCs w:val="24"/>
        </w:rPr>
        <w:t>Jogulu</w:t>
      </w:r>
      <w:proofErr w:type="spellEnd"/>
      <w:r w:rsidRPr="00CB1BCC">
        <w:rPr>
          <w:rFonts w:ascii="Times New Roman" w:hAnsi="Times New Roman"/>
          <w:sz w:val="24"/>
          <w:szCs w:val="24"/>
        </w:rPr>
        <w:t xml:space="preserve">, D. U. &amp;J. Wood </w:t>
      </w:r>
      <w:proofErr w:type="gramStart"/>
      <w:r w:rsidRPr="00CB1BCC">
        <w:rPr>
          <w:rFonts w:ascii="Times New Roman" w:hAnsi="Times New Roman"/>
          <w:sz w:val="24"/>
          <w:szCs w:val="24"/>
        </w:rPr>
        <w:t>G.J(</w:t>
      </w:r>
      <w:proofErr w:type="gramEnd"/>
      <w:r w:rsidRPr="00CB1BCC">
        <w:rPr>
          <w:rFonts w:ascii="Times New Roman" w:hAnsi="Times New Roman"/>
          <w:sz w:val="24"/>
          <w:szCs w:val="24"/>
        </w:rPr>
        <w:t xml:space="preserve">2006). The Role of Leadership Theory in raising the Profile of Women in management school of business, University of </w:t>
      </w:r>
      <w:proofErr w:type="spellStart"/>
      <w:r w:rsidRPr="00CB1BCC">
        <w:rPr>
          <w:rFonts w:ascii="Times New Roman" w:hAnsi="Times New Roman"/>
          <w:sz w:val="24"/>
          <w:szCs w:val="24"/>
        </w:rPr>
        <w:t>BAllart</w:t>
      </w:r>
      <w:proofErr w:type="spellEnd"/>
      <w:r w:rsidRPr="00CB1BCC">
        <w:rPr>
          <w:rFonts w:ascii="Times New Roman" w:hAnsi="Times New Roman"/>
          <w:sz w:val="24"/>
          <w:szCs w:val="24"/>
        </w:rPr>
        <w:t xml:space="preserve">, </w:t>
      </w:r>
      <w:proofErr w:type="spellStart"/>
      <w:r w:rsidRPr="00CB1BCC">
        <w:rPr>
          <w:rFonts w:ascii="Times New Roman" w:hAnsi="Times New Roman"/>
          <w:sz w:val="24"/>
          <w:szCs w:val="24"/>
        </w:rPr>
        <w:t>BAllart</w:t>
      </w:r>
      <w:proofErr w:type="spellEnd"/>
      <w:r w:rsidRPr="00CB1BCC">
        <w:rPr>
          <w:rFonts w:ascii="Times New Roman" w:hAnsi="Times New Roman"/>
          <w:sz w:val="24"/>
          <w:szCs w:val="24"/>
        </w:rPr>
        <w:t xml:space="preserve"> Australia.</w:t>
      </w:r>
    </w:p>
    <w:p w:rsidR="00831918" w:rsidRPr="00CB1BCC" w:rsidRDefault="00831918" w:rsidP="00CD6887">
      <w:pPr>
        <w:pStyle w:val="NormalWeb"/>
        <w:spacing w:before="0" w:beforeAutospacing="0" w:after="0" w:afterAutospacing="0" w:line="360" w:lineRule="auto"/>
        <w:ind w:left="1170" w:hanging="1170"/>
        <w:jc w:val="both"/>
      </w:pPr>
      <w:proofErr w:type="gramStart"/>
      <w:r w:rsidRPr="00CB1BCC">
        <w:t>Johnson, J.P., Livingston, M., Schwartz, R.A. &amp; Slate, J. R. (2000).</w:t>
      </w:r>
      <w:proofErr w:type="gramEnd"/>
      <w:r w:rsidRPr="00CB1BCC">
        <w:t xml:space="preserve"> What makes a good elementary school? </w:t>
      </w:r>
      <w:proofErr w:type="gramStart"/>
      <w:r w:rsidRPr="00CB1BCC">
        <w:t>A Critical Examination.</w:t>
      </w:r>
      <w:proofErr w:type="gramEnd"/>
      <w:r w:rsidRPr="00CB1BCC">
        <w:t xml:space="preserve"> The Journal of Educational Research, 93 (6), 339-353. </w:t>
      </w:r>
    </w:p>
    <w:p w:rsidR="00831918" w:rsidRPr="00CB1BCC" w:rsidRDefault="00831918" w:rsidP="00CD6887">
      <w:pPr>
        <w:pStyle w:val="NormalWeb"/>
        <w:spacing w:before="0" w:beforeAutospacing="0" w:after="0" w:afterAutospacing="0" w:line="360" w:lineRule="auto"/>
        <w:ind w:left="1080" w:hanging="1080"/>
        <w:jc w:val="both"/>
      </w:pPr>
      <w:r w:rsidRPr="00CB1BCC">
        <w:t xml:space="preserve">Judge, T., Bono, J., </w:t>
      </w:r>
      <w:proofErr w:type="spellStart"/>
      <w:r w:rsidRPr="00CB1BCC">
        <w:t>Ilies</w:t>
      </w:r>
      <w:proofErr w:type="spellEnd"/>
      <w:r w:rsidRPr="00CB1BCC">
        <w:t xml:space="preserve">, R. and Gerhardt, M. (2002). Personality and leadership: A qualitative and quantitative review. </w:t>
      </w:r>
      <w:proofErr w:type="gramStart"/>
      <w:r w:rsidRPr="00CB1BCC">
        <w:t>Journal of Applied Psychology, 87(4), pp.765-780.</w:t>
      </w:r>
      <w:proofErr w:type="gramEnd"/>
    </w:p>
    <w:p w:rsidR="00831918" w:rsidRPr="00CB1BCC" w:rsidRDefault="00831918" w:rsidP="00D509FE">
      <w:pPr>
        <w:spacing w:after="0" w:line="360" w:lineRule="auto"/>
        <w:jc w:val="both"/>
        <w:rPr>
          <w:rFonts w:ascii="Times New Roman" w:hAnsi="Times New Roman"/>
          <w:sz w:val="24"/>
          <w:szCs w:val="24"/>
        </w:rPr>
      </w:pPr>
      <w:proofErr w:type="spellStart"/>
      <w:r w:rsidRPr="00CB1BCC">
        <w:rPr>
          <w:rFonts w:ascii="Times New Roman" w:hAnsi="Times New Roman"/>
          <w:sz w:val="24"/>
          <w:szCs w:val="24"/>
        </w:rPr>
        <w:t>Kaweesi</w:t>
      </w:r>
      <w:proofErr w:type="spellEnd"/>
      <w:r w:rsidRPr="00CB1BCC">
        <w:rPr>
          <w:rFonts w:ascii="Times New Roman" w:hAnsi="Times New Roman"/>
          <w:sz w:val="24"/>
          <w:szCs w:val="24"/>
        </w:rPr>
        <w:t xml:space="preserve"> D (2012): Improving Education in Uganda: Effective School Inspection as a tool.</w:t>
      </w:r>
    </w:p>
    <w:p w:rsidR="00831918" w:rsidRPr="00CB1BCC" w:rsidRDefault="00831918" w:rsidP="00CD6887">
      <w:pPr>
        <w:pStyle w:val="NormalWeb"/>
        <w:spacing w:before="0" w:beforeAutospacing="0" w:after="0" w:afterAutospacing="0" w:line="360" w:lineRule="auto"/>
        <w:ind w:left="1170" w:hanging="1170"/>
        <w:jc w:val="both"/>
      </w:pPr>
      <w:proofErr w:type="gramStart"/>
      <w:r w:rsidRPr="00CB1BCC">
        <w:t>Kemp, R. &amp; Nathan, M. (1989).</w:t>
      </w:r>
      <w:proofErr w:type="gramEnd"/>
      <w:r w:rsidRPr="00CB1BCC">
        <w:t xml:space="preserve"> Middle Management in Schools: A Survival Guide. London: Basil Black Wall Ltd.  </w:t>
      </w:r>
    </w:p>
    <w:p w:rsidR="00831918" w:rsidRPr="00CB1BCC" w:rsidRDefault="00831918" w:rsidP="00D509FE">
      <w:pPr>
        <w:pStyle w:val="NormalWeb"/>
        <w:spacing w:after="0" w:afterAutospacing="0" w:line="360" w:lineRule="auto"/>
        <w:jc w:val="both"/>
      </w:pPr>
      <w:proofErr w:type="gramStart"/>
      <w:r w:rsidRPr="00CB1BCC">
        <w:t>Killian, A. K. (1976).Human Resource Management.</w:t>
      </w:r>
      <w:proofErr w:type="gramEnd"/>
      <w:r w:rsidRPr="00CB1BCC">
        <w:t xml:space="preserve"> New York: AMACOM. </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lastRenderedPageBreak/>
        <w:t>Kimacia</w:t>
      </w:r>
      <w:proofErr w:type="spellEnd"/>
      <w:r w:rsidRPr="00CB1BCC">
        <w:t xml:space="preserve">, P. (2007). </w:t>
      </w:r>
      <w:proofErr w:type="gramStart"/>
      <w:r w:rsidRPr="00CB1BCC">
        <w:t xml:space="preserve">“The Relationship between </w:t>
      </w:r>
      <w:proofErr w:type="spellStart"/>
      <w:r w:rsidRPr="00CB1BCC">
        <w:t>Headteachers</w:t>
      </w:r>
      <w:proofErr w:type="spellEnd"/>
      <w:r w:rsidRPr="00CB1BCC">
        <w:t xml:space="preserve">’ Leadership Styles and Girls Student’s Performance in KCSE in Public Secondary Schools in </w:t>
      </w:r>
      <w:proofErr w:type="spellStart"/>
      <w:r w:rsidRPr="00CB1BCC">
        <w:t>Narok</w:t>
      </w:r>
      <w:proofErr w:type="spellEnd"/>
      <w:r w:rsidRPr="00CB1BCC">
        <w:t xml:space="preserve"> District, </w:t>
      </w:r>
      <w:proofErr w:type="spellStart"/>
      <w:r w:rsidRPr="00CB1BCC">
        <w:t>Kenya.”Unpublished</w:t>
      </w:r>
      <w:proofErr w:type="spellEnd"/>
      <w:r w:rsidRPr="00CB1BCC">
        <w:t xml:space="preserve"> M. Ed. Project, University of Nairobi.</w:t>
      </w:r>
      <w:proofErr w:type="gramEnd"/>
    </w:p>
    <w:p w:rsidR="00831918" w:rsidRPr="00CB1BCC" w:rsidRDefault="00831918" w:rsidP="00CD6887">
      <w:pPr>
        <w:pStyle w:val="NormalWeb"/>
        <w:spacing w:before="0" w:beforeAutospacing="0" w:after="0" w:afterAutospacing="0" w:line="360" w:lineRule="auto"/>
        <w:ind w:left="1170" w:hanging="1170"/>
        <w:jc w:val="both"/>
      </w:pPr>
      <w:proofErr w:type="gramStart"/>
      <w:r w:rsidRPr="00CB1BCC">
        <w:t>Kirby, P.C., King, M.I., &amp; Paradise, L.V. (1992).</w:t>
      </w:r>
      <w:proofErr w:type="gramEnd"/>
      <w:r w:rsidRPr="00CB1BCC">
        <w:t xml:space="preserve"> Extraordinary Leaders in Education: Understanding Transformational Leadership. Journal of Educational Research, 85 (5), 303-311. </w:t>
      </w:r>
    </w:p>
    <w:p w:rsidR="00831918" w:rsidRPr="00CB1BCC" w:rsidRDefault="00831918" w:rsidP="00CD6887">
      <w:pPr>
        <w:pStyle w:val="NormalWeb"/>
        <w:spacing w:before="0" w:beforeAutospacing="0" w:after="0" w:afterAutospacing="0" w:line="360" w:lineRule="auto"/>
        <w:jc w:val="both"/>
      </w:pPr>
      <w:proofErr w:type="gramStart"/>
      <w:r w:rsidRPr="00CB1BCC">
        <w:t>Kirkpatrick, S. and Locke, E. (1991).</w:t>
      </w:r>
      <w:proofErr w:type="gramEnd"/>
      <w:r w:rsidRPr="00CB1BCC">
        <w:t xml:space="preserve"> Leadership: do traits </w:t>
      </w:r>
      <w:proofErr w:type="spellStart"/>
      <w:r w:rsidRPr="00CB1BCC">
        <w:t>matter</w:t>
      </w:r>
      <w:proofErr w:type="gramStart"/>
      <w:r w:rsidRPr="00CB1BCC">
        <w:t>?.Executive</w:t>
      </w:r>
      <w:proofErr w:type="spellEnd"/>
      <w:r w:rsidRPr="00CB1BCC">
        <w:t>, 5(2), pp.48-60.</w:t>
      </w:r>
      <w:proofErr w:type="gramEnd"/>
    </w:p>
    <w:p w:rsidR="00831918" w:rsidRPr="00CB1BCC" w:rsidRDefault="00831918" w:rsidP="00D509FE">
      <w:pPr>
        <w:spacing w:after="0" w:line="360" w:lineRule="auto"/>
        <w:ind w:left="1260" w:hanging="1260"/>
        <w:jc w:val="both"/>
        <w:rPr>
          <w:rFonts w:ascii="Times New Roman" w:hAnsi="Times New Roman"/>
          <w:sz w:val="24"/>
          <w:szCs w:val="24"/>
        </w:rPr>
      </w:pPr>
      <w:proofErr w:type="spellStart"/>
      <w:proofErr w:type="gramStart"/>
      <w:r w:rsidRPr="00CB1BCC">
        <w:rPr>
          <w:rFonts w:ascii="Times New Roman" w:hAnsi="Times New Roman"/>
          <w:sz w:val="24"/>
          <w:szCs w:val="24"/>
        </w:rPr>
        <w:t>Koech&amp;Namusonga</w:t>
      </w:r>
      <w:proofErr w:type="spellEnd"/>
      <w:r w:rsidRPr="00CB1BCC">
        <w:rPr>
          <w:rFonts w:ascii="Times New Roman" w:hAnsi="Times New Roman"/>
          <w:sz w:val="24"/>
          <w:szCs w:val="24"/>
        </w:rPr>
        <w:t xml:space="preserve"> (2012).</w:t>
      </w:r>
      <w:proofErr w:type="gramEnd"/>
      <w:r w:rsidRPr="00CB1BCC">
        <w:rPr>
          <w:rFonts w:ascii="Times New Roman" w:hAnsi="Times New Roman"/>
          <w:sz w:val="24"/>
          <w:szCs w:val="24"/>
        </w:rPr>
        <w:t xml:space="preserve"> The Effect of leadership styles on organizational performance. Int. J Bus. Commerce 2(1): 1-12</w:t>
      </w:r>
    </w:p>
    <w:p w:rsidR="00831918" w:rsidRPr="00CB1BCC" w:rsidRDefault="00831918" w:rsidP="00CD6887">
      <w:pPr>
        <w:pStyle w:val="NormalWeb"/>
        <w:spacing w:before="0" w:beforeAutospacing="0" w:after="0" w:afterAutospacing="0" w:line="360" w:lineRule="auto"/>
        <w:ind w:left="1170" w:hanging="1170"/>
        <w:jc w:val="both"/>
      </w:pPr>
      <w:proofErr w:type="gramStart"/>
      <w:r w:rsidRPr="00CB1BCC">
        <w:t>Koontz, H. &amp;</w:t>
      </w:r>
      <w:proofErr w:type="spellStart"/>
      <w:r w:rsidRPr="00CB1BCC">
        <w:t>Weihrich</w:t>
      </w:r>
      <w:proofErr w:type="spellEnd"/>
      <w:r w:rsidRPr="00CB1BCC">
        <w:t>, H. (1990).Essentials of Management (5th Ed).</w:t>
      </w:r>
      <w:proofErr w:type="gramEnd"/>
      <w:r w:rsidRPr="00CB1BCC">
        <w:t xml:space="preserve"> New Delhi: Tata McGraw Hill.  </w:t>
      </w:r>
    </w:p>
    <w:p w:rsidR="00831918" w:rsidRPr="00CB1BCC" w:rsidRDefault="00831918" w:rsidP="00D509FE">
      <w:pPr>
        <w:spacing w:after="0" w:line="360" w:lineRule="auto"/>
        <w:ind w:left="1260" w:hanging="1260"/>
        <w:jc w:val="both"/>
        <w:rPr>
          <w:rFonts w:ascii="Times New Roman" w:hAnsi="Times New Roman"/>
          <w:sz w:val="24"/>
          <w:szCs w:val="24"/>
        </w:rPr>
      </w:pPr>
      <w:proofErr w:type="spellStart"/>
      <w:r w:rsidRPr="00CB1BCC">
        <w:rPr>
          <w:rFonts w:ascii="Times New Roman" w:hAnsi="Times New Roman"/>
          <w:sz w:val="24"/>
          <w:szCs w:val="24"/>
        </w:rPr>
        <w:t>Krejcie</w:t>
      </w:r>
      <w:proofErr w:type="spellEnd"/>
      <w:r w:rsidRPr="00CB1BCC">
        <w:rPr>
          <w:rFonts w:ascii="Times New Roman" w:hAnsi="Times New Roman"/>
          <w:sz w:val="24"/>
          <w:szCs w:val="24"/>
        </w:rPr>
        <w:t xml:space="preserve"> and </w:t>
      </w:r>
      <w:proofErr w:type="gramStart"/>
      <w:r w:rsidRPr="00CB1BCC">
        <w:rPr>
          <w:rFonts w:ascii="Times New Roman" w:hAnsi="Times New Roman"/>
          <w:sz w:val="24"/>
          <w:szCs w:val="24"/>
        </w:rPr>
        <w:t>Morgan(</w:t>
      </w:r>
      <w:proofErr w:type="gramEnd"/>
      <w:r w:rsidRPr="00CB1BCC">
        <w:rPr>
          <w:rFonts w:ascii="Times New Roman" w:hAnsi="Times New Roman"/>
          <w:sz w:val="24"/>
          <w:szCs w:val="24"/>
        </w:rPr>
        <w:t xml:space="preserve">1970). </w:t>
      </w:r>
      <w:proofErr w:type="gramStart"/>
      <w:r w:rsidRPr="00CB1BCC">
        <w:rPr>
          <w:rFonts w:ascii="Times New Roman" w:hAnsi="Times New Roman"/>
          <w:sz w:val="24"/>
          <w:szCs w:val="24"/>
        </w:rPr>
        <w:t>Determining sample size for research activities.</w:t>
      </w:r>
      <w:proofErr w:type="gramEnd"/>
      <w:r w:rsidRPr="00CB1BCC">
        <w:rPr>
          <w:rFonts w:ascii="Times New Roman" w:hAnsi="Times New Roman"/>
          <w:sz w:val="24"/>
          <w:szCs w:val="24"/>
        </w:rPr>
        <w:t xml:space="preserve"> Journal of Education and psychological measurement, </w:t>
      </w:r>
      <w:proofErr w:type="spellStart"/>
      <w:r w:rsidRPr="00CB1BCC">
        <w:rPr>
          <w:rFonts w:ascii="Times New Roman" w:hAnsi="Times New Roman"/>
          <w:sz w:val="24"/>
          <w:szCs w:val="24"/>
        </w:rPr>
        <w:t>Vol</w:t>
      </w:r>
      <w:proofErr w:type="spellEnd"/>
      <w:r w:rsidRPr="00CB1BCC">
        <w:rPr>
          <w:rFonts w:ascii="Times New Roman" w:hAnsi="Times New Roman"/>
          <w:sz w:val="24"/>
          <w:szCs w:val="24"/>
        </w:rPr>
        <w:t xml:space="preserve"> 30 page 608 – 615</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Leitner</w:t>
      </w:r>
      <w:proofErr w:type="spellEnd"/>
      <w:r w:rsidRPr="00CB1BCC">
        <w:t xml:space="preserve">, D. (1994). Do Principals affect student outcome: An organizational perspective.  School Effectiveness and School Improvement, 5, 219-238. </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Lipham</w:t>
      </w:r>
      <w:proofErr w:type="spellEnd"/>
      <w:r w:rsidRPr="00CB1BCC">
        <w:t xml:space="preserve">, J. M. (1964). Organizational character of education: Administrative Behavior. Review of Educational Research, 34 (4), 435-454. </w:t>
      </w:r>
    </w:p>
    <w:p w:rsidR="00831918" w:rsidRPr="00CB1BCC" w:rsidRDefault="00831918" w:rsidP="00CD6887">
      <w:pPr>
        <w:pStyle w:val="NormalWeb"/>
        <w:spacing w:before="0" w:beforeAutospacing="0" w:after="0" w:afterAutospacing="0" w:line="360" w:lineRule="auto"/>
        <w:ind w:left="1260" w:hanging="1260"/>
      </w:pPr>
      <w:proofErr w:type="spellStart"/>
      <w:r w:rsidRPr="00CB1BCC">
        <w:t>Lorsch</w:t>
      </w:r>
      <w:proofErr w:type="spellEnd"/>
      <w:r w:rsidRPr="00CB1BCC">
        <w:t xml:space="preserve">, J. W. (2010). </w:t>
      </w:r>
      <w:proofErr w:type="gramStart"/>
      <w:r w:rsidRPr="00CB1BCC">
        <w:t xml:space="preserve">A contingency theory of </w:t>
      </w:r>
      <w:proofErr w:type="spellStart"/>
      <w:r w:rsidRPr="00CB1BCC">
        <w:t>leadership.In</w:t>
      </w:r>
      <w:proofErr w:type="spellEnd"/>
      <w:r w:rsidRPr="00CB1BCC">
        <w:t xml:space="preserve"> N. </w:t>
      </w:r>
      <w:proofErr w:type="spellStart"/>
      <w:r w:rsidRPr="00CB1BCC">
        <w:t>Nohria</w:t>
      </w:r>
      <w:proofErr w:type="spellEnd"/>
      <w:r w:rsidRPr="00CB1BCC">
        <w:t xml:space="preserve">, &amp; R. </w:t>
      </w:r>
      <w:proofErr w:type="spellStart"/>
      <w:r w:rsidRPr="00CB1BCC">
        <w:t>Khurana</w:t>
      </w:r>
      <w:proofErr w:type="spellEnd"/>
      <w:r w:rsidRPr="00CB1BCC">
        <w:t xml:space="preserve"> (Eds.), Handbook of leadership theory and practice (pp. 411-432).</w:t>
      </w:r>
      <w:proofErr w:type="gramEnd"/>
      <w:r w:rsidRPr="00CB1BCC">
        <w:t xml:space="preserve"> Boston, MA: Harvard Business Press</w:t>
      </w:r>
    </w:p>
    <w:p w:rsidR="00831918" w:rsidRPr="00CB1BCC" w:rsidRDefault="00831918" w:rsidP="00D509FE">
      <w:pPr>
        <w:spacing w:after="0" w:line="360" w:lineRule="auto"/>
        <w:ind w:left="1260" w:hanging="1260"/>
        <w:jc w:val="both"/>
        <w:rPr>
          <w:rFonts w:ascii="Times New Roman" w:hAnsi="Times New Roman"/>
          <w:sz w:val="24"/>
          <w:szCs w:val="24"/>
        </w:rPr>
      </w:pPr>
      <w:r w:rsidRPr="00CB1BCC">
        <w:rPr>
          <w:rFonts w:ascii="Times New Roman" w:hAnsi="Times New Roman"/>
          <w:sz w:val="24"/>
          <w:szCs w:val="24"/>
        </w:rPr>
        <w:t xml:space="preserve">Lunenburg FC, Ornstein AO (2012). Educational Administration: Concepts and Practices. Belmont, CA: Wadsworth </w:t>
      </w:r>
      <w:proofErr w:type="spellStart"/>
      <w:r w:rsidRPr="00CB1BCC">
        <w:rPr>
          <w:rFonts w:ascii="Times New Roman" w:hAnsi="Times New Roman"/>
          <w:sz w:val="24"/>
          <w:szCs w:val="24"/>
        </w:rPr>
        <w:t>Cengage</w:t>
      </w:r>
      <w:proofErr w:type="spellEnd"/>
      <w:r w:rsidRPr="00CB1BCC">
        <w:rPr>
          <w:rFonts w:ascii="Times New Roman" w:hAnsi="Times New Roman"/>
          <w:sz w:val="24"/>
          <w:szCs w:val="24"/>
        </w:rPr>
        <w:t xml:space="preserve"> Erlbaum Associates</w:t>
      </w:r>
    </w:p>
    <w:p w:rsidR="00831918" w:rsidRPr="00CB1BCC" w:rsidRDefault="00831918" w:rsidP="00D509FE">
      <w:pPr>
        <w:spacing w:after="0" w:line="360" w:lineRule="auto"/>
        <w:ind w:left="1260" w:hanging="1260"/>
        <w:jc w:val="both"/>
        <w:rPr>
          <w:rFonts w:ascii="Times New Roman" w:hAnsi="Times New Roman"/>
          <w:sz w:val="24"/>
          <w:szCs w:val="24"/>
        </w:rPr>
      </w:pPr>
      <w:proofErr w:type="spellStart"/>
      <w:proofErr w:type="gramStart"/>
      <w:r w:rsidRPr="00CB1BCC">
        <w:rPr>
          <w:rFonts w:ascii="Times New Roman" w:hAnsi="Times New Roman"/>
          <w:sz w:val="24"/>
          <w:szCs w:val="24"/>
        </w:rPr>
        <w:t>Lussier</w:t>
      </w:r>
      <w:proofErr w:type="spellEnd"/>
      <w:r w:rsidRPr="00CB1BCC">
        <w:rPr>
          <w:rFonts w:ascii="Times New Roman" w:hAnsi="Times New Roman"/>
          <w:sz w:val="24"/>
          <w:szCs w:val="24"/>
        </w:rPr>
        <w:t>, R. N &amp;</w:t>
      </w:r>
      <w:proofErr w:type="spellStart"/>
      <w:r w:rsidRPr="00CB1BCC">
        <w:rPr>
          <w:rFonts w:ascii="Times New Roman" w:hAnsi="Times New Roman"/>
          <w:sz w:val="24"/>
          <w:szCs w:val="24"/>
        </w:rPr>
        <w:t>Achua</w:t>
      </w:r>
      <w:proofErr w:type="spellEnd"/>
      <w:r w:rsidRPr="00CB1BCC">
        <w:rPr>
          <w:rFonts w:ascii="Times New Roman" w:hAnsi="Times New Roman"/>
          <w:sz w:val="24"/>
          <w:szCs w:val="24"/>
        </w:rPr>
        <w:t>, C.F (2001).Leadership, theory and skill development, south west college publishing, USA.</w:t>
      </w:r>
      <w:proofErr w:type="gramEnd"/>
    </w:p>
    <w:p w:rsidR="00831918" w:rsidRPr="00CB1BCC" w:rsidRDefault="00831918" w:rsidP="00CD6887">
      <w:pPr>
        <w:pStyle w:val="NormalWeb"/>
        <w:spacing w:before="0" w:beforeAutospacing="0" w:after="0" w:afterAutospacing="0" w:line="360" w:lineRule="auto"/>
        <w:ind w:left="1080" w:hanging="1080"/>
        <w:jc w:val="both"/>
      </w:pPr>
      <w:r w:rsidRPr="00CB1BCC">
        <w:t xml:space="preserve">Mann, R. (1959). </w:t>
      </w:r>
      <w:proofErr w:type="gramStart"/>
      <w:r w:rsidRPr="00CB1BCC">
        <w:t xml:space="preserve">A review of the relationships between personality and performance in small </w:t>
      </w:r>
      <w:proofErr w:type="spellStart"/>
      <w:r w:rsidRPr="00CB1BCC">
        <w:t>groups.Psychological</w:t>
      </w:r>
      <w:proofErr w:type="spellEnd"/>
      <w:r w:rsidRPr="00CB1BCC">
        <w:t xml:space="preserve"> Bulletin, 56(4), pp.241-270.</w:t>
      </w:r>
      <w:proofErr w:type="gramEnd"/>
    </w:p>
    <w:p w:rsidR="00831918" w:rsidRPr="00CB1BCC" w:rsidRDefault="00831918" w:rsidP="00D509FE">
      <w:pPr>
        <w:spacing w:after="0" w:line="360" w:lineRule="auto"/>
        <w:jc w:val="both"/>
        <w:rPr>
          <w:rFonts w:ascii="Times New Roman" w:hAnsi="Times New Roman"/>
          <w:sz w:val="24"/>
          <w:szCs w:val="24"/>
        </w:rPr>
      </w:pPr>
      <w:proofErr w:type="spellStart"/>
      <w:proofErr w:type="gramStart"/>
      <w:r w:rsidRPr="00CB1BCC">
        <w:rPr>
          <w:rFonts w:ascii="Times New Roman" w:hAnsi="Times New Roman"/>
          <w:sz w:val="24"/>
          <w:szCs w:val="24"/>
        </w:rPr>
        <w:t>Mazzrella</w:t>
      </w:r>
      <w:proofErr w:type="spellEnd"/>
      <w:r w:rsidRPr="00CB1BCC">
        <w:rPr>
          <w:rFonts w:ascii="Times New Roman" w:hAnsi="Times New Roman"/>
          <w:sz w:val="24"/>
          <w:szCs w:val="24"/>
        </w:rPr>
        <w:t>, J.A and smith, S. C (1989).</w:t>
      </w:r>
      <w:proofErr w:type="gramEnd"/>
      <w:r w:rsidRPr="00CB1BCC">
        <w:rPr>
          <w:rFonts w:ascii="Times New Roman" w:hAnsi="Times New Roman"/>
          <w:sz w:val="24"/>
          <w:szCs w:val="24"/>
        </w:rPr>
        <w:t xml:space="preserve"> Leadership styles in school leadership, USA.</w:t>
      </w:r>
    </w:p>
    <w:p w:rsidR="00831918" w:rsidRPr="00CB1BCC" w:rsidRDefault="00831918" w:rsidP="00D509FE">
      <w:pPr>
        <w:spacing w:after="0" w:line="360" w:lineRule="auto"/>
        <w:ind w:left="1260" w:hanging="1260"/>
        <w:jc w:val="both"/>
        <w:rPr>
          <w:rFonts w:ascii="Times New Roman" w:hAnsi="Times New Roman"/>
          <w:sz w:val="24"/>
          <w:szCs w:val="24"/>
        </w:rPr>
      </w:pPr>
      <w:proofErr w:type="spellStart"/>
      <w:r w:rsidRPr="00CB1BCC">
        <w:rPr>
          <w:rFonts w:ascii="Times New Roman" w:hAnsi="Times New Roman"/>
          <w:sz w:val="24"/>
          <w:szCs w:val="24"/>
        </w:rPr>
        <w:t>Mbiti</w:t>
      </w:r>
      <w:proofErr w:type="spellEnd"/>
      <w:r w:rsidRPr="00CB1BCC">
        <w:rPr>
          <w:rFonts w:ascii="Times New Roman" w:hAnsi="Times New Roman"/>
          <w:sz w:val="24"/>
          <w:szCs w:val="24"/>
        </w:rPr>
        <w:t xml:space="preserve"> DM (2007). Foundations to Education: its meaning and significance to Society. Heinemann</w:t>
      </w:r>
    </w:p>
    <w:p w:rsidR="00831918" w:rsidRPr="00CB1BCC" w:rsidRDefault="00831918" w:rsidP="00D509FE">
      <w:pPr>
        <w:pStyle w:val="NormalWeb"/>
        <w:spacing w:after="0" w:afterAutospacing="0" w:line="360" w:lineRule="auto"/>
        <w:ind w:left="1260" w:hanging="1260"/>
      </w:pPr>
      <w:proofErr w:type="spellStart"/>
      <w:r w:rsidRPr="00CB1BCC">
        <w:t>McCleskey</w:t>
      </w:r>
      <w:proofErr w:type="spellEnd"/>
      <w:r w:rsidRPr="00CB1BCC">
        <w:t xml:space="preserve">, J. (2014). </w:t>
      </w:r>
      <w:proofErr w:type="gramStart"/>
      <w:r w:rsidRPr="00CB1BCC">
        <w:t xml:space="preserve">Emotional intelligence and </w:t>
      </w:r>
      <w:proofErr w:type="spellStart"/>
      <w:r w:rsidRPr="00CB1BCC">
        <w:t>leadership.International</w:t>
      </w:r>
      <w:proofErr w:type="spellEnd"/>
      <w:r w:rsidRPr="00CB1BCC">
        <w:t xml:space="preserve"> Journal of Organizational Analysis, 22(1), pp.76-93.</w:t>
      </w:r>
      <w:proofErr w:type="gramEnd"/>
    </w:p>
    <w:p w:rsidR="00831918" w:rsidRPr="00CB1BCC" w:rsidRDefault="00831918" w:rsidP="00CD6887">
      <w:pPr>
        <w:pStyle w:val="NormalWeb"/>
        <w:spacing w:before="0" w:beforeAutospacing="0" w:after="0" w:afterAutospacing="0" w:line="360" w:lineRule="auto"/>
        <w:ind w:left="1170" w:hanging="1170"/>
        <w:jc w:val="both"/>
      </w:pPr>
      <w:r w:rsidRPr="00CB1BCC">
        <w:lastRenderedPageBreak/>
        <w:t xml:space="preserve">McGregor, D. (2006). The Human Side of Enterprise (The annotated Edition). New York: McGraw-Hill. </w:t>
      </w:r>
    </w:p>
    <w:p w:rsidR="00831918" w:rsidRPr="00CB1BCC" w:rsidRDefault="00831918" w:rsidP="00D509FE">
      <w:pPr>
        <w:spacing w:after="0" w:line="360" w:lineRule="auto"/>
        <w:ind w:left="1260" w:hanging="1260"/>
        <w:jc w:val="both"/>
        <w:rPr>
          <w:rFonts w:ascii="Times New Roman" w:hAnsi="Times New Roman"/>
          <w:sz w:val="24"/>
          <w:szCs w:val="24"/>
        </w:rPr>
      </w:pPr>
      <w:proofErr w:type="gramStart"/>
      <w:r w:rsidRPr="00CB1BCC">
        <w:rPr>
          <w:rFonts w:ascii="Times New Roman" w:hAnsi="Times New Roman"/>
          <w:sz w:val="24"/>
          <w:szCs w:val="24"/>
        </w:rPr>
        <w:t>MOE &amp; Sports (1998) Education strategic Investment Plan 1998 – 2003.</w:t>
      </w:r>
      <w:proofErr w:type="gramEnd"/>
      <w:r w:rsidRPr="00CB1BCC">
        <w:rPr>
          <w:rFonts w:ascii="Times New Roman" w:hAnsi="Times New Roman"/>
          <w:sz w:val="24"/>
          <w:szCs w:val="24"/>
        </w:rPr>
        <w:t xml:space="preserve"> Government Uganda, November 1998.</w:t>
      </w:r>
    </w:p>
    <w:p w:rsidR="00831918" w:rsidRPr="00CB1BCC" w:rsidRDefault="00831918" w:rsidP="00D509FE">
      <w:pPr>
        <w:tabs>
          <w:tab w:val="left" w:pos="9360"/>
        </w:tabs>
        <w:spacing w:after="0" w:line="360" w:lineRule="auto"/>
        <w:ind w:left="1260" w:hanging="1260"/>
        <w:jc w:val="both"/>
        <w:rPr>
          <w:rFonts w:ascii="Times New Roman" w:hAnsi="Times New Roman"/>
          <w:sz w:val="24"/>
          <w:szCs w:val="24"/>
        </w:rPr>
      </w:pPr>
      <w:r w:rsidRPr="00CB1BCC">
        <w:rPr>
          <w:rFonts w:ascii="Times New Roman" w:hAnsi="Times New Roman"/>
          <w:sz w:val="24"/>
          <w:szCs w:val="24"/>
        </w:rPr>
        <w:t xml:space="preserve">MOE &amp; Sports (1999) </w:t>
      </w:r>
      <w:proofErr w:type="gramStart"/>
      <w:r w:rsidRPr="00CB1BCC">
        <w:rPr>
          <w:rFonts w:ascii="Times New Roman" w:hAnsi="Times New Roman"/>
          <w:sz w:val="24"/>
          <w:szCs w:val="24"/>
        </w:rPr>
        <w:t>A</w:t>
      </w:r>
      <w:proofErr w:type="gramEnd"/>
      <w:r w:rsidRPr="00CB1BCC">
        <w:rPr>
          <w:rFonts w:ascii="Times New Roman" w:hAnsi="Times New Roman"/>
          <w:sz w:val="24"/>
          <w:szCs w:val="24"/>
        </w:rPr>
        <w:t xml:space="preserve"> brief report on the major achievement of the NRM Government in the Ministry of Education and Sports. Kampala – Uganda</w:t>
      </w:r>
    </w:p>
    <w:p w:rsidR="00831918" w:rsidRPr="00CB1BCC" w:rsidRDefault="00831918" w:rsidP="00CD6887">
      <w:pPr>
        <w:pStyle w:val="NormalWeb"/>
        <w:spacing w:before="0" w:beforeAutospacing="0" w:after="0" w:afterAutospacing="0" w:line="360" w:lineRule="auto"/>
        <w:ind w:left="1170" w:hanging="1170"/>
        <w:jc w:val="both"/>
      </w:pPr>
      <w:proofErr w:type="spellStart"/>
      <w:proofErr w:type="gramStart"/>
      <w:r w:rsidRPr="00CB1BCC">
        <w:t>Morphet</w:t>
      </w:r>
      <w:proofErr w:type="spellEnd"/>
      <w:r w:rsidRPr="00CB1BCC">
        <w:t>, E.L, Johns, R.L. &amp;</w:t>
      </w:r>
      <w:proofErr w:type="spellStart"/>
      <w:r w:rsidRPr="00CB1BCC">
        <w:t>Reller</w:t>
      </w:r>
      <w:proofErr w:type="spellEnd"/>
      <w:r w:rsidRPr="00CB1BCC">
        <w:t>, T.L. (1974).</w:t>
      </w:r>
      <w:proofErr w:type="gramEnd"/>
      <w:r w:rsidRPr="00CB1BCC">
        <w:t xml:space="preserve">  Educational Organization and Administration: Concepts, Practices and Issues. New Jersey: Prentice Hall. </w:t>
      </w:r>
    </w:p>
    <w:p w:rsidR="00831918" w:rsidRPr="00CB1BCC" w:rsidRDefault="00831918" w:rsidP="00D509FE">
      <w:pPr>
        <w:spacing w:after="0" w:line="360" w:lineRule="auto"/>
        <w:ind w:left="1260" w:hanging="1260"/>
        <w:jc w:val="both"/>
        <w:rPr>
          <w:rFonts w:ascii="Times New Roman" w:hAnsi="Times New Roman"/>
          <w:sz w:val="24"/>
          <w:szCs w:val="24"/>
        </w:rPr>
      </w:pPr>
      <w:proofErr w:type="spellStart"/>
      <w:r w:rsidRPr="00CB1BCC">
        <w:rPr>
          <w:rFonts w:ascii="Times New Roman" w:hAnsi="Times New Roman"/>
          <w:sz w:val="24"/>
          <w:szCs w:val="24"/>
        </w:rPr>
        <w:t>Mugenda</w:t>
      </w:r>
      <w:proofErr w:type="spellEnd"/>
      <w:r w:rsidRPr="00CB1BCC">
        <w:rPr>
          <w:rFonts w:ascii="Times New Roman" w:hAnsi="Times New Roman"/>
          <w:sz w:val="24"/>
          <w:szCs w:val="24"/>
        </w:rPr>
        <w:t>, O &amp;</w:t>
      </w:r>
      <w:proofErr w:type="spellStart"/>
      <w:r w:rsidRPr="00CB1BCC">
        <w:rPr>
          <w:rFonts w:ascii="Times New Roman" w:hAnsi="Times New Roman"/>
          <w:sz w:val="24"/>
          <w:szCs w:val="24"/>
        </w:rPr>
        <w:t>Mugenda</w:t>
      </w:r>
      <w:proofErr w:type="spellEnd"/>
      <w:r w:rsidRPr="00CB1BCC">
        <w:rPr>
          <w:rFonts w:ascii="Times New Roman" w:hAnsi="Times New Roman"/>
          <w:sz w:val="24"/>
          <w:szCs w:val="24"/>
        </w:rPr>
        <w:t xml:space="preserve"> G. Abel (1999) Research methods, Quantitative and Qualitative </w:t>
      </w:r>
      <w:proofErr w:type="spellStart"/>
      <w:proofErr w:type="gramStart"/>
      <w:r w:rsidRPr="00CB1BCC">
        <w:rPr>
          <w:rFonts w:ascii="Times New Roman" w:hAnsi="Times New Roman"/>
          <w:sz w:val="24"/>
          <w:szCs w:val="24"/>
        </w:rPr>
        <w:t>Approaches.Acts</w:t>
      </w:r>
      <w:proofErr w:type="spellEnd"/>
      <w:r w:rsidRPr="00CB1BCC">
        <w:rPr>
          <w:rFonts w:ascii="Times New Roman" w:hAnsi="Times New Roman"/>
          <w:sz w:val="24"/>
          <w:szCs w:val="24"/>
        </w:rPr>
        <w:t xml:space="preserve">  press</w:t>
      </w:r>
      <w:proofErr w:type="gramEnd"/>
      <w:r w:rsidRPr="00CB1BCC">
        <w:rPr>
          <w:rFonts w:ascii="Times New Roman" w:hAnsi="Times New Roman"/>
          <w:sz w:val="24"/>
          <w:szCs w:val="24"/>
        </w:rPr>
        <w:t xml:space="preserve"> African </w:t>
      </w:r>
      <w:proofErr w:type="spellStart"/>
      <w:r w:rsidRPr="00CB1BCC">
        <w:rPr>
          <w:rFonts w:ascii="Times New Roman" w:hAnsi="Times New Roman"/>
          <w:sz w:val="24"/>
          <w:szCs w:val="24"/>
        </w:rPr>
        <w:t>centre</w:t>
      </w:r>
      <w:proofErr w:type="spellEnd"/>
      <w:r w:rsidRPr="00CB1BCC">
        <w:rPr>
          <w:rFonts w:ascii="Times New Roman" w:hAnsi="Times New Roman"/>
          <w:sz w:val="24"/>
          <w:szCs w:val="24"/>
        </w:rPr>
        <w:t xml:space="preserve"> for technology studies, Nairobi </w:t>
      </w:r>
      <w:proofErr w:type="spellStart"/>
      <w:r w:rsidRPr="00CB1BCC">
        <w:rPr>
          <w:rFonts w:ascii="Times New Roman" w:hAnsi="Times New Roman"/>
          <w:sz w:val="24"/>
          <w:szCs w:val="24"/>
        </w:rPr>
        <w:t>Kaenya</w:t>
      </w:r>
      <w:proofErr w:type="spellEnd"/>
      <w:r w:rsidRPr="00CB1BCC">
        <w:rPr>
          <w:rFonts w:ascii="Times New Roman" w:hAnsi="Times New Roman"/>
          <w:sz w:val="24"/>
          <w:szCs w:val="24"/>
        </w:rPr>
        <w:t>.</w:t>
      </w:r>
    </w:p>
    <w:p w:rsidR="00831918" w:rsidRPr="00CB1BCC" w:rsidRDefault="00831918" w:rsidP="00CD6887">
      <w:pPr>
        <w:pStyle w:val="NormalWeb"/>
        <w:spacing w:before="0" w:beforeAutospacing="0" w:after="0" w:afterAutospacing="0" w:line="360" w:lineRule="auto"/>
        <w:ind w:left="1170" w:hanging="1170"/>
        <w:jc w:val="both"/>
      </w:pPr>
      <w:r w:rsidRPr="00CB1BCC">
        <w:t xml:space="preserve">Murphy, J., </w:t>
      </w:r>
      <w:proofErr w:type="spellStart"/>
      <w:r w:rsidRPr="00CB1BCC">
        <w:t>Hallinger</w:t>
      </w:r>
      <w:proofErr w:type="spellEnd"/>
      <w:r w:rsidRPr="00CB1BCC">
        <w:t>, P., Weil, M. &amp;</w:t>
      </w:r>
      <w:proofErr w:type="spellStart"/>
      <w:r w:rsidRPr="00CB1BCC">
        <w:t>Mitman</w:t>
      </w:r>
      <w:proofErr w:type="spellEnd"/>
      <w:r w:rsidRPr="00CB1BCC">
        <w:t>, A. (1983).</w:t>
      </w:r>
      <w:proofErr w:type="gramStart"/>
      <w:r w:rsidRPr="00CB1BCC">
        <w:t>Instructional  leadership</w:t>
      </w:r>
      <w:proofErr w:type="gramEnd"/>
      <w:r w:rsidRPr="00CB1BCC">
        <w:t xml:space="preserve">: A conceptual framework. Planning and Changing, 14 (3), 137-149. </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Ndegwa</w:t>
      </w:r>
      <w:proofErr w:type="spellEnd"/>
      <w:r w:rsidRPr="00CB1BCC">
        <w:t xml:space="preserve">, L. W. (2002). “Teachers’ Perception of Leadership Styles of Male and Female </w:t>
      </w:r>
      <w:proofErr w:type="spellStart"/>
      <w:r w:rsidRPr="00CB1BCC">
        <w:t>Headteachers</w:t>
      </w:r>
      <w:proofErr w:type="spellEnd"/>
      <w:r w:rsidRPr="00CB1BCC">
        <w:t xml:space="preserve"> of Public Secondary Schools in </w:t>
      </w:r>
      <w:proofErr w:type="spellStart"/>
      <w:r w:rsidRPr="00CB1BCC">
        <w:t>Maragua</w:t>
      </w:r>
      <w:proofErr w:type="spellEnd"/>
      <w:r w:rsidRPr="00CB1BCC">
        <w:t xml:space="preserve"> District.” </w:t>
      </w:r>
      <w:proofErr w:type="gramStart"/>
      <w:r w:rsidRPr="00CB1BCC">
        <w:t>Unpublished M. Ed. Thesis, University of Nairobi.</w:t>
      </w:r>
      <w:proofErr w:type="gramEnd"/>
    </w:p>
    <w:p w:rsidR="00831918" w:rsidRPr="00CB1BCC" w:rsidRDefault="00831918" w:rsidP="00CD6887">
      <w:pPr>
        <w:pStyle w:val="NormalWeb"/>
        <w:spacing w:before="0" w:beforeAutospacing="0" w:after="0" w:afterAutospacing="0" w:line="360" w:lineRule="auto"/>
        <w:ind w:left="1080" w:hanging="1080"/>
        <w:jc w:val="both"/>
      </w:pPr>
      <w:proofErr w:type="spellStart"/>
      <w:r w:rsidRPr="00CB1BCC">
        <w:t>Neuman</w:t>
      </w:r>
      <w:proofErr w:type="spellEnd"/>
      <w:r w:rsidRPr="00CB1BCC">
        <w:t xml:space="preserve">, W. L. (2011). </w:t>
      </w:r>
      <w:r w:rsidRPr="00CB1BCC">
        <w:rPr>
          <w:i/>
          <w:iCs/>
        </w:rPr>
        <w:t xml:space="preserve">Social research methods: Qualitative and quantitative approaches </w:t>
      </w:r>
      <w:r w:rsidRPr="00CB1BCC">
        <w:t xml:space="preserve">(7th </w:t>
      </w:r>
      <w:proofErr w:type="gramStart"/>
      <w:r w:rsidRPr="00CB1BCC">
        <w:t>ed</w:t>
      </w:r>
      <w:proofErr w:type="gramEnd"/>
      <w:r w:rsidRPr="00CB1BCC">
        <w:t>.). Boston, MA: Pearson.</w:t>
      </w:r>
    </w:p>
    <w:p w:rsidR="00831918" w:rsidRPr="00CB1BCC" w:rsidRDefault="00831918" w:rsidP="00CD6887">
      <w:pPr>
        <w:pStyle w:val="NormalWeb"/>
        <w:spacing w:before="0" w:beforeAutospacing="0" w:after="0" w:afterAutospacing="0" w:line="360" w:lineRule="auto"/>
        <w:ind w:left="1170" w:hanging="1170"/>
        <w:jc w:val="both"/>
      </w:pPr>
      <w:proofErr w:type="spellStart"/>
      <w:proofErr w:type="gramStart"/>
      <w:r w:rsidRPr="00CB1BCC">
        <w:t>Ngugi</w:t>
      </w:r>
      <w:proofErr w:type="spellEnd"/>
      <w:r w:rsidRPr="00CB1BCC">
        <w:t>, F. (2006).</w:t>
      </w:r>
      <w:proofErr w:type="gramEnd"/>
      <w:r w:rsidRPr="00CB1BCC">
        <w:t xml:space="preserve"> A study of </w:t>
      </w:r>
      <w:proofErr w:type="spellStart"/>
      <w:r w:rsidRPr="00CB1BCC">
        <w:t>Headteachers</w:t>
      </w:r>
      <w:proofErr w:type="spellEnd"/>
      <w:r w:rsidRPr="00CB1BCC">
        <w:t xml:space="preserve"> leadership styles and K.C.S.E exam in public secondary schools in Nairobi (Unpublished </w:t>
      </w:r>
      <w:proofErr w:type="spellStart"/>
      <w:r w:rsidRPr="00CB1BCC">
        <w:t>M.Ed</w:t>
      </w:r>
      <w:proofErr w:type="spellEnd"/>
      <w:r w:rsidRPr="00CB1BCC">
        <w:t xml:space="preserve"> project, University of Nairobi) </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Njuguna</w:t>
      </w:r>
      <w:proofErr w:type="spellEnd"/>
      <w:r w:rsidRPr="00CB1BCC">
        <w:t xml:space="preserve">, F.W. (1998). </w:t>
      </w:r>
      <w:proofErr w:type="gramStart"/>
      <w:r w:rsidRPr="00CB1BCC">
        <w:t xml:space="preserve">“A study of </w:t>
      </w:r>
      <w:proofErr w:type="spellStart"/>
      <w:r w:rsidRPr="00CB1BCC">
        <w:t>Headteachers</w:t>
      </w:r>
      <w:proofErr w:type="spellEnd"/>
      <w:r w:rsidRPr="00CB1BCC">
        <w:t xml:space="preserve">’ leadership styles and students’ KCSE Performance in Public Secondary Schools in </w:t>
      </w:r>
      <w:proofErr w:type="spellStart"/>
      <w:r w:rsidRPr="00CB1BCC">
        <w:t>Nairobi.”Unpublished</w:t>
      </w:r>
      <w:proofErr w:type="spellEnd"/>
      <w:r w:rsidRPr="00CB1BCC">
        <w:t xml:space="preserve"> M.Ed. </w:t>
      </w:r>
      <w:proofErr w:type="spellStart"/>
      <w:r w:rsidRPr="00CB1BCC">
        <w:t>Thesis.University</w:t>
      </w:r>
      <w:proofErr w:type="spellEnd"/>
      <w:r w:rsidRPr="00CB1BCC">
        <w:t xml:space="preserve"> of Nairobi.</w:t>
      </w:r>
      <w:proofErr w:type="gramEnd"/>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Nsubuga</w:t>
      </w:r>
      <w:proofErr w:type="spellEnd"/>
      <w:r w:rsidRPr="00CB1BCC">
        <w:t xml:space="preserve"> Y.K. (2009) Analysis of leadership styles and school performance of secondary schools in Uganda</w:t>
      </w:r>
      <w:proofErr w:type="gramStart"/>
      <w:r w:rsidRPr="00CB1BCC">
        <w:t>.(</w:t>
      </w:r>
      <w:proofErr w:type="gramEnd"/>
      <w:r w:rsidRPr="00CB1BCC">
        <w:t xml:space="preserve">Unpublished </w:t>
      </w:r>
      <w:proofErr w:type="spellStart"/>
      <w:r w:rsidRPr="00CB1BCC">
        <w:t>M.Ed</w:t>
      </w:r>
      <w:proofErr w:type="spellEnd"/>
      <w:r w:rsidRPr="00CB1BCC">
        <w:t xml:space="preserve"> thesis, </w:t>
      </w:r>
      <w:proofErr w:type="spellStart"/>
      <w:r w:rsidRPr="00CB1BCC">
        <w:t>Makerere</w:t>
      </w:r>
      <w:proofErr w:type="spellEnd"/>
      <w:r w:rsidRPr="00CB1BCC">
        <w:t xml:space="preserve"> University).</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Nyongesa</w:t>
      </w:r>
      <w:proofErr w:type="spellEnd"/>
      <w:r w:rsidRPr="00CB1BCC">
        <w:t xml:space="preserve">, B. (2007). </w:t>
      </w:r>
      <w:proofErr w:type="gramStart"/>
      <w:r w:rsidRPr="00CB1BCC">
        <w:t>Educational Organization and management.</w:t>
      </w:r>
      <w:proofErr w:type="gramEnd"/>
      <w:r w:rsidRPr="00CB1BCC">
        <w:t xml:space="preserve"> Nairobi: </w:t>
      </w:r>
      <w:proofErr w:type="spellStart"/>
      <w:r w:rsidRPr="00CB1BCC">
        <w:t>Jomo</w:t>
      </w:r>
      <w:proofErr w:type="spellEnd"/>
      <w:r w:rsidRPr="00CB1BCC">
        <w:t xml:space="preserve"> Kenyatta Foundation. </w:t>
      </w:r>
    </w:p>
    <w:p w:rsidR="00831918" w:rsidRPr="00CB1BCC" w:rsidRDefault="00831918" w:rsidP="00CD6887">
      <w:pPr>
        <w:pStyle w:val="NormalWeb"/>
        <w:spacing w:before="0" w:beforeAutospacing="0" w:after="0" w:afterAutospacing="0" w:line="360" w:lineRule="auto"/>
        <w:jc w:val="both"/>
      </w:pPr>
      <w:proofErr w:type="spellStart"/>
      <w:r w:rsidRPr="00CB1BCC">
        <w:t>Nzuve</w:t>
      </w:r>
      <w:proofErr w:type="spellEnd"/>
      <w:r w:rsidRPr="00CB1BCC">
        <w:t xml:space="preserve">, M. M. (1999). </w:t>
      </w:r>
      <w:proofErr w:type="gramStart"/>
      <w:r w:rsidRPr="00CB1BCC">
        <w:t xml:space="preserve">Elements of </w:t>
      </w:r>
      <w:proofErr w:type="spellStart"/>
      <w:r w:rsidRPr="00CB1BCC">
        <w:t>OrganisationalBehaviour</w:t>
      </w:r>
      <w:proofErr w:type="spellEnd"/>
      <w:r w:rsidRPr="00CB1BCC">
        <w:t>.</w:t>
      </w:r>
      <w:proofErr w:type="gramEnd"/>
      <w:r w:rsidRPr="00CB1BCC">
        <w:t xml:space="preserve"> Nairobi: Nairobi University Press.  </w:t>
      </w:r>
    </w:p>
    <w:p w:rsidR="00831918" w:rsidRPr="00CB1BCC" w:rsidRDefault="00831918" w:rsidP="00D509FE">
      <w:pPr>
        <w:pStyle w:val="NormalWeb"/>
        <w:spacing w:after="0" w:afterAutospacing="0" w:line="360" w:lineRule="auto"/>
        <w:ind w:left="1170" w:hanging="1170"/>
        <w:jc w:val="both"/>
      </w:pPr>
      <w:proofErr w:type="spellStart"/>
      <w:r w:rsidRPr="00CB1BCC">
        <w:t>Okumbe</w:t>
      </w:r>
      <w:proofErr w:type="spellEnd"/>
      <w:r w:rsidRPr="00CB1BCC">
        <w:t xml:space="preserve">, J. A. (1999): Educational Management.  Theory and </w:t>
      </w:r>
      <w:proofErr w:type="spellStart"/>
      <w:proofErr w:type="gramStart"/>
      <w:r w:rsidRPr="00CB1BCC">
        <w:t>practice.Nairobi</w:t>
      </w:r>
      <w:proofErr w:type="spellEnd"/>
      <w:proofErr w:type="gramEnd"/>
      <w:r w:rsidRPr="00CB1BCC">
        <w:t xml:space="preserve"> University Press.</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Okumbe</w:t>
      </w:r>
      <w:proofErr w:type="spellEnd"/>
      <w:r w:rsidRPr="00CB1BCC">
        <w:t xml:space="preserve">, J.A.  </w:t>
      </w:r>
      <w:proofErr w:type="gramStart"/>
      <w:r w:rsidRPr="00CB1BCC">
        <w:t>(1998). Educational Management theory and practice.</w:t>
      </w:r>
      <w:proofErr w:type="gramEnd"/>
      <w:r w:rsidRPr="00CB1BCC">
        <w:t xml:space="preserve"> Nairobi: Nairobi Uni. Press Printing press. </w:t>
      </w:r>
    </w:p>
    <w:p w:rsidR="00831918" w:rsidRPr="00CB1BCC" w:rsidRDefault="00831918" w:rsidP="00D509FE">
      <w:pPr>
        <w:spacing w:after="0" w:line="360" w:lineRule="auto"/>
        <w:ind w:left="1260" w:hanging="1260"/>
        <w:jc w:val="both"/>
        <w:rPr>
          <w:rFonts w:ascii="Times New Roman" w:hAnsi="Times New Roman"/>
          <w:sz w:val="24"/>
          <w:szCs w:val="24"/>
        </w:rPr>
      </w:pPr>
      <w:proofErr w:type="spellStart"/>
      <w:r w:rsidRPr="00CB1BCC">
        <w:rPr>
          <w:rFonts w:ascii="Times New Roman" w:hAnsi="Times New Roman"/>
          <w:sz w:val="24"/>
          <w:szCs w:val="24"/>
        </w:rPr>
        <w:lastRenderedPageBreak/>
        <w:t>Oluremi</w:t>
      </w:r>
      <w:proofErr w:type="spellEnd"/>
      <w:r w:rsidRPr="00CB1BCC">
        <w:rPr>
          <w:rFonts w:ascii="Times New Roman" w:hAnsi="Times New Roman"/>
          <w:sz w:val="24"/>
          <w:szCs w:val="24"/>
        </w:rPr>
        <w:t xml:space="preserve"> J. (2013). </w:t>
      </w:r>
      <w:proofErr w:type="gramStart"/>
      <w:r w:rsidRPr="00CB1BCC">
        <w:rPr>
          <w:rFonts w:ascii="Times New Roman" w:hAnsi="Times New Roman"/>
          <w:sz w:val="24"/>
          <w:szCs w:val="24"/>
        </w:rPr>
        <w:t xml:space="preserve">Principals organizational management and students’ academic achievement in secondary schools in </w:t>
      </w:r>
      <w:proofErr w:type="spellStart"/>
      <w:r w:rsidRPr="00CB1BCC">
        <w:rPr>
          <w:rFonts w:ascii="Times New Roman" w:hAnsi="Times New Roman"/>
          <w:sz w:val="24"/>
          <w:szCs w:val="24"/>
        </w:rPr>
        <w:t>Ekit</w:t>
      </w:r>
      <w:proofErr w:type="spellEnd"/>
      <w:r w:rsidRPr="00CB1BCC">
        <w:rPr>
          <w:rFonts w:ascii="Times New Roman" w:hAnsi="Times New Roman"/>
          <w:sz w:val="24"/>
          <w:szCs w:val="24"/>
        </w:rPr>
        <w:t xml:space="preserve"> – state, Nigeria, Singaporean Journal of Business Economics and Management Studies.</w:t>
      </w:r>
      <w:proofErr w:type="gramEnd"/>
      <w:r w:rsidRPr="00CB1BCC">
        <w:rPr>
          <w:rFonts w:ascii="Times New Roman" w:hAnsi="Times New Roman"/>
          <w:sz w:val="24"/>
          <w:szCs w:val="24"/>
        </w:rPr>
        <w:t xml:space="preserve"> Vol.2. No.2.76-84</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Orodho</w:t>
      </w:r>
      <w:proofErr w:type="spellEnd"/>
      <w:r w:rsidRPr="00CB1BCC">
        <w:t xml:space="preserve">, J. A.  </w:t>
      </w:r>
      <w:proofErr w:type="gramStart"/>
      <w:r w:rsidRPr="00CB1BCC">
        <w:t>(2012). Techniques of writing Research Proposals and Reports in Education and Social Sciences.</w:t>
      </w:r>
      <w:proofErr w:type="gramEnd"/>
      <w:r w:rsidRPr="00CB1BCC">
        <w:t xml:space="preserve"> Nairobi: </w:t>
      </w:r>
      <w:proofErr w:type="spellStart"/>
      <w:r w:rsidRPr="00CB1BCC">
        <w:t>Kanezja</w:t>
      </w:r>
      <w:proofErr w:type="spellEnd"/>
      <w:r w:rsidRPr="00CB1BCC">
        <w:t xml:space="preserve"> Publishers. </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Orodho</w:t>
      </w:r>
      <w:proofErr w:type="spellEnd"/>
      <w:r w:rsidRPr="00CB1BCC">
        <w:t xml:space="preserve">, J. A.  (2014).Policies on free primary and secondary education in East Africa: Are Kenya </w:t>
      </w:r>
      <w:proofErr w:type="spellStart"/>
      <w:r w:rsidRPr="00CB1BCC">
        <w:t>aandTanzaniaa</w:t>
      </w:r>
      <w:proofErr w:type="spellEnd"/>
      <w:r w:rsidRPr="00CB1BCC">
        <w:t xml:space="preserve"> on course to attain Education For All (EFA) by 2015</w:t>
      </w:r>
      <w:proofErr w:type="gramStart"/>
      <w:r w:rsidRPr="00CB1BCC">
        <w:t>?.</w:t>
      </w:r>
      <w:proofErr w:type="gramEnd"/>
      <w:r w:rsidRPr="00CB1BCC">
        <w:t xml:space="preserve">International Organization of Scientific </w:t>
      </w:r>
      <w:proofErr w:type="spellStart"/>
      <w:r w:rsidRPr="00CB1BCC">
        <w:t>Reseach</w:t>
      </w:r>
      <w:proofErr w:type="spellEnd"/>
      <w:r w:rsidRPr="00CB1BCC">
        <w:t xml:space="preserve"> (IOSR) Journal of Humanities and Social Sciences (IOR-JHSS).Vol.19, Issue1, </w:t>
      </w:r>
      <w:proofErr w:type="spellStart"/>
      <w:r w:rsidRPr="00CB1BCC">
        <w:t>Ver</w:t>
      </w:r>
      <w:proofErr w:type="gramStart"/>
      <w:r w:rsidRPr="00CB1BCC">
        <w:t>,V</w:t>
      </w:r>
      <w:proofErr w:type="spellEnd"/>
      <w:proofErr w:type="gramEnd"/>
      <w:r w:rsidRPr="00CB1BCC">
        <w:t xml:space="preserve"> (Jan 2014) pp11-20 www.iosrjournals.org  </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Orodho</w:t>
      </w:r>
      <w:proofErr w:type="spellEnd"/>
      <w:r w:rsidRPr="00CB1BCC">
        <w:t xml:space="preserve">, J. </w:t>
      </w:r>
      <w:proofErr w:type="gramStart"/>
      <w:r w:rsidRPr="00CB1BCC">
        <w:t>A. ,Waweru,P.N</w:t>
      </w:r>
      <w:proofErr w:type="gramEnd"/>
      <w:r w:rsidRPr="00CB1BCC">
        <w:t>,.</w:t>
      </w:r>
      <w:proofErr w:type="spellStart"/>
      <w:r w:rsidRPr="00CB1BCC">
        <w:t>Ndichu,M&amp;Nthinguri</w:t>
      </w:r>
      <w:proofErr w:type="spellEnd"/>
      <w:r w:rsidRPr="00CB1BCC">
        <w:t xml:space="preserve">, R. (2013).Basic education in Kenya: Focus on strategies applied to cope with school-based challenges inhibiting effective implementation of curriculum. </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Osangie</w:t>
      </w:r>
      <w:proofErr w:type="spellEnd"/>
      <w:r w:rsidRPr="00CB1BCC">
        <w:t>, R.O</w:t>
      </w:r>
      <w:proofErr w:type="gramStart"/>
      <w:r w:rsidRPr="00CB1BCC">
        <w:t>.&amp;</w:t>
      </w:r>
      <w:proofErr w:type="spellStart"/>
      <w:proofErr w:type="gramEnd"/>
      <w:r w:rsidRPr="00CB1BCC">
        <w:t>Okafor</w:t>
      </w:r>
      <w:proofErr w:type="spellEnd"/>
      <w:r w:rsidRPr="00CB1BCC">
        <w:t>. C.J</w:t>
      </w:r>
      <w:proofErr w:type="gramStart"/>
      <w:r w:rsidRPr="00CB1BCC">
        <w:t>.(</w:t>
      </w:r>
      <w:proofErr w:type="gramEnd"/>
      <w:r w:rsidRPr="00CB1BCC">
        <w:t xml:space="preserve">2012).Relationship between human resource variables and students’ academic performance in </w:t>
      </w:r>
      <w:proofErr w:type="spellStart"/>
      <w:r w:rsidRPr="00CB1BCC">
        <w:t>Ecor</w:t>
      </w:r>
      <w:proofErr w:type="spellEnd"/>
      <w:r w:rsidRPr="00CB1BCC">
        <w:t xml:space="preserve"> Local  area, Nigeria. </w:t>
      </w:r>
      <w:proofErr w:type="gramStart"/>
      <w:r w:rsidRPr="00CB1BCC">
        <w:t>European Journal of Educational Studies.4 (1).</w:t>
      </w:r>
      <w:proofErr w:type="gramEnd"/>
    </w:p>
    <w:p w:rsidR="00831918" w:rsidRPr="00CB1BCC" w:rsidRDefault="00831918" w:rsidP="00D509FE">
      <w:pPr>
        <w:spacing w:after="0" w:line="360" w:lineRule="auto"/>
        <w:jc w:val="both"/>
        <w:rPr>
          <w:rFonts w:ascii="Times New Roman" w:hAnsi="Times New Roman"/>
          <w:sz w:val="24"/>
          <w:szCs w:val="24"/>
        </w:rPr>
      </w:pPr>
      <w:r w:rsidRPr="00CB1BCC">
        <w:rPr>
          <w:rFonts w:ascii="Times New Roman" w:hAnsi="Times New Roman"/>
          <w:sz w:val="24"/>
          <w:szCs w:val="24"/>
        </w:rPr>
        <w:t xml:space="preserve">Owen, R. G (1991) organizational </w:t>
      </w:r>
      <w:proofErr w:type="spellStart"/>
      <w:r w:rsidRPr="00CB1BCC">
        <w:rPr>
          <w:rFonts w:ascii="Times New Roman" w:hAnsi="Times New Roman"/>
          <w:sz w:val="24"/>
          <w:szCs w:val="24"/>
        </w:rPr>
        <w:t>Behaviour</w:t>
      </w:r>
      <w:proofErr w:type="spellEnd"/>
      <w:r w:rsidRPr="00CB1BCC">
        <w:rPr>
          <w:rFonts w:ascii="Times New Roman" w:hAnsi="Times New Roman"/>
          <w:sz w:val="24"/>
          <w:szCs w:val="24"/>
        </w:rPr>
        <w:t xml:space="preserve"> in education. </w:t>
      </w:r>
      <w:proofErr w:type="gramStart"/>
      <w:r w:rsidRPr="00CB1BCC">
        <w:rPr>
          <w:rFonts w:ascii="Times New Roman" w:hAnsi="Times New Roman"/>
          <w:sz w:val="24"/>
          <w:szCs w:val="24"/>
        </w:rPr>
        <w:t>4</w:t>
      </w:r>
      <w:r w:rsidRPr="00CB1BCC">
        <w:rPr>
          <w:rFonts w:ascii="Times New Roman" w:hAnsi="Times New Roman"/>
          <w:sz w:val="24"/>
          <w:szCs w:val="24"/>
          <w:vertAlign w:val="superscript"/>
        </w:rPr>
        <w:t>th</w:t>
      </w:r>
      <w:r w:rsidRPr="00CB1BCC">
        <w:rPr>
          <w:rFonts w:ascii="Times New Roman" w:hAnsi="Times New Roman"/>
          <w:sz w:val="24"/>
          <w:szCs w:val="24"/>
        </w:rPr>
        <w:t xml:space="preserve"> edition, Boston.</w:t>
      </w:r>
      <w:proofErr w:type="gramEnd"/>
    </w:p>
    <w:p w:rsidR="00831918" w:rsidRPr="00CB1BCC" w:rsidRDefault="00831918" w:rsidP="00D509FE">
      <w:pPr>
        <w:spacing w:after="0" w:line="360" w:lineRule="auto"/>
        <w:ind w:left="1260" w:hanging="1260"/>
        <w:jc w:val="both"/>
        <w:rPr>
          <w:rFonts w:ascii="Times New Roman" w:hAnsi="Times New Roman"/>
          <w:sz w:val="24"/>
          <w:szCs w:val="24"/>
        </w:rPr>
      </w:pPr>
      <w:r w:rsidRPr="00CB1BCC">
        <w:rPr>
          <w:rFonts w:ascii="Times New Roman" w:hAnsi="Times New Roman"/>
          <w:sz w:val="24"/>
          <w:szCs w:val="24"/>
        </w:rPr>
        <w:t xml:space="preserve">Perez. A.Z </w:t>
      </w:r>
      <w:proofErr w:type="spellStart"/>
      <w:r w:rsidRPr="00CB1BCC">
        <w:rPr>
          <w:rFonts w:ascii="Times New Roman" w:hAnsi="Times New Roman"/>
          <w:sz w:val="24"/>
          <w:szCs w:val="24"/>
        </w:rPr>
        <w:t>Milste</w:t>
      </w:r>
      <w:proofErr w:type="spellEnd"/>
      <w:r w:rsidRPr="00CB1BCC">
        <w:rPr>
          <w:rFonts w:ascii="Times New Roman" w:hAnsi="Times New Roman"/>
          <w:sz w:val="24"/>
          <w:szCs w:val="24"/>
        </w:rPr>
        <w:t xml:space="preserve"> M.M, Wood C.J and Jacques. </w:t>
      </w:r>
      <w:proofErr w:type="gramStart"/>
      <w:r w:rsidRPr="00CB1BCC">
        <w:rPr>
          <w:rFonts w:ascii="Times New Roman" w:hAnsi="Times New Roman"/>
          <w:sz w:val="24"/>
          <w:szCs w:val="24"/>
        </w:rPr>
        <w:t>C (1999).How to turn a school around.</w:t>
      </w:r>
      <w:proofErr w:type="gramEnd"/>
      <w:r w:rsidRPr="00CB1BCC">
        <w:rPr>
          <w:rFonts w:ascii="Times New Roman" w:hAnsi="Times New Roman"/>
          <w:sz w:val="24"/>
          <w:szCs w:val="24"/>
        </w:rPr>
        <w:t xml:space="preserve"> What principal can </w:t>
      </w:r>
      <w:proofErr w:type="gramStart"/>
      <w:r w:rsidRPr="00CB1BCC">
        <w:rPr>
          <w:rFonts w:ascii="Times New Roman" w:hAnsi="Times New Roman"/>
          <w:sz w:val="24"/>
          <w:szCs w:val="24"/>
        </w:rPr>
        <w:t>do.</w:t>
      </w:r>
      <w:proofErr w:type="gramEnd"/>
      <w:r w:rsidRPr="00CB1BCC">
        <w:rPr>
          <w:rFonts w:ascii="Times New Roman" w:hAnsi="Times New Roman"/>
          <w:sz w:val="24"/>
          <w:szCs w:val="24"/>
        </w:rPr>
        <w:t xml:space="preserve"> Corwin press, California</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Pitner</w:t>
      </w:r>
      <w:proofErr w:type="spellEnd"/>
      <w:r w:rsidRPr="00CB1BCC">
        <w:t xml:space="preserve">, N. (1982). </w:t>
      </w:r>
      <w:proofErr w:type="gramStart"/>
      <w:r w:rsidRPr="00CB1BCC">
        <w:t xml:space="preserve">The study of administrators’ effect and </w:t>
      </w:r>
      <w:proofErr w:type="spellStart"/>
      <w:r w:rsidRPr="00CB1BCC">
        <w:t>effectiveness.In</w:t>
      </w:r>
      <w:proofErr w:type="spellEnd"/>
      <w:r w:rsidRPr="00CB1BCC">
        <w:t xml:space="preserve"> N. </w:t>
      </w:r>
      <w:proofErr w:type="spellStart"/>
      <w:r w:rsidRPr="00CB1BCC">
        <w:t>Boyan</w:t>
      </w:r>
      <w:proofErr w:type="spellEnd"/>
      <w:r w:rsidRPr="00CB1BCC">
        <w:t xml:space="preserve"> (Ed.), Handbook of research in educational administration (pp. 99-122).</w:t>
      </w:r>
      <w:proofErr w:type="gramEnd"/>
      <w:r w:rsidRPr="00CB1BCC">
        <w:t xml:space="preserve">  New York: Longman. </w:t>
      </w:r>
    </w:p>
    <w:p w:rsidR="00831918" w:rsidRPr="00CB1BCC" w:rsidRDefault="00831918" w:rsidP="00CD6887">
      <w:pPr>
        <w:pStyle w:val="NormalWeb"/>
        <w:spacing w:before="0" w:beforeAutospacing="0" w:after="0" w:afterAutospacing="0" w:line="360" w:lineRule="auto"/>
        <w:ind w:left="1170" w:hanging="1170"/>
        <w:jc w:val="both"/>
      </w:pPr>
      <w:r w:rsidRPr="00CB1BCC">
        <w:t xml:space="preserve">Republic of Kenya (2007b).Kenya vision 2030 course on </w:t>
      </w:r>
      <w:proofErr w:type="spellStart"/>
      <w:r w:rsidRPr="00CB1BCC">
        <w:t>line.Retrieved</w:t>
      </w:r>
      <w:proofErr w:type="spellEnd"/>
      <w:r w:rsidRPr="00CB1BCC">
        <w:t xml:space="preserve"> 10/02/12 from www.vision 2030on line.go.ke </w:t>
      </w:r>
    </w:p>
    <w:p w:rsidR="00831918" w:rsidRPr="00CB1BCC" w:rsidRDefault="00831918" w:rsidP="00CD6887">
      <w:pPr>
        <w:pStyle w:val="NormalWeb"/>
        <w:spacing w:before="0" w:beforeAutospacing="0" w:after="0" w:afterAutospacing="0" w:line="360" w:lineRule="auto"/>
        <w:jc w:val="both"/>
      </w:pPr>
      <w:proofErr w:type="gramStart"/>
      <w:r w:rsidRPr="00CB1BCC">
        <w:t>Republic of Kenya (2008).</w:t>
      </w:r>
      <w:proofErr w:type="gramEnd"/>
      <w:r w:rsidRPr="00CB1BCC">
        <w:t xml:space="preserve"> Medium Term Plan 2008-2012. Nairobi: Government printers. </w:t>
      </w:r>
    </w:p>
    <w:p w:rsidR="00831918" w:rsidRPr="00CB1BCC" w:rsidRDefault="00831918" w:rsidP="00D509FE">
      <w:pPr>
        <w:pStyle w:val="NormalWeb"/>
        <w:spacing w:after="0" w:afterAutospacing="0" w:line="360" w:lineRule="auto"/>
        <w:ind w:left="1170" w:hanging="1170"/>
        <w:jc w:val="both"/>
      </w:pPr>
      <w:r w:rsidRPr="00CB1BCC">
        <w:t xml:space="preserve">Republic of Kenya (2010) Secondary School Sector as a Component towards the Realization of Kenya Vision 2030. </w:t>
      </w:r>
      <w:proofErr w:type="gramStart"/>
      <w:r w:rsidRPr="00CB1BCC">
        <w:t>Retrieved 10/06/12 from http://www.planning.go.ke 201.</w:t>
      </w:r>
      <w:proofErr w:type="gramEnd"/>
    </w:p>
    <w:p w:rsidR="00831918" w:rsidRPr="00CB1BCC" w:rsidRDefault="00831918" w:rsidP="00CD6887">
      <w:pPr>
        <w:pStyle w:val="NormalWeb"/>
        <w:spacing w:before="0" w:beforeAutospacing="0" w:after="0" w:afterAutospacing="0" w:line="360" w:lineRule="auto"/>
        <w:jc w:val="both"/>
      </w:pPr>
      <w:proofErr w:type="gramStart"/>
      <w:r w:rsidRPr="00CB1BCC">
        <w:t>Republic of Kenya (2011).First Medium Term Plan Update.</w:t>
      </w:r>
      <w:proofErr w:type="gramEnd"/>
      <w:r w:rsidRPr="00CB1BCC">
        <w:t xml:space="preserve"> Nairobi: Government printers. </w:t>
      </w:r>
    </w:p>
    <w:p w:rsidR="00831918" w:rsidRPr="00CB1BCC" w:rsidRDefault="00831918" w:rsidP="00CD6887">
      <w:pPr>
        <w:pStyle w:val="NormalWeb"/>
        <w:spacing w:before="0" w:beforeAutospacing="0" w:after="0" w:afterAutospacing="0" w:line="360" w:lineRule="auto"/>
        <w:ind w:left="1170" w:hanging="1170"/>
        <w:jc w:val="both"/>
      </w:pPr>
      <w:proofErr w:type="gramStart"/>
      <w:r w:rsidRPr="00CB1BCC">
        <w:t>Republic of Kenya (2012a).</w:t>
      </w:r>
      <w:proofErr w:type="gramEnd"/>
      <w:r w:rsidRPr="00CB1BCC">
        <w:t xml:space="preserve">  Kenya vision 2030: A Globally Competitive and Prosperous Kenya.  Retrieved 10/05/12 from www.vision 2030.go.ke </w:t>
      </w:r>
    </w:p>
    <w:p w:rsidR="00831918" w:rsidRPr="00CB1BCC" w:rsidRDefault="00831918" w:rsidP="00CD6887">
      <w:pPr>
        <w:pStyle w:val="NormalWeb"/>
        <w:spacing w:before="0" w:beforeAutospacing="0" w:after="0" w:afterAutospacing="0" w:line="360" w:lineRule="auto"/>
        <w:ind w:left="1170" w:hanging="1170"/>
        <w:jc w:val="both"/>
      </w:pPr>
      <w:proofErr w:type="gramStart"/>
      <w:r w:rsidRPr="00CB1BCC">
        <w:lastRenderedPageBreak/>
        <w:t xml:space="preserve">Republic of Kenya (2012b).Second Annual Progress </w:t>
      </w:r>
      <w:proofErr w:type="spellStart"/>
      <w:r w:rsidRPr="00CB1BCC">
        <w:t>Report.Retrieved</w:t>
      </w:r>
      <w:proofErr w:type="spellEnd"/>
      <w:r w:rsidRPr="00CB1BCC">
        <w:t xml:space="preserve"> 12/04/12 from http://vision2030online.go.ke/resources/.</w:t>
      </w:r>
      <w:proofErr w:type="gramEnd"/>
    </w:p>
    <w:p w:rsidR="00831918" w:rsidRPr="00CB1BCC" w:rsidRDefault="00831918" w:rsidP="00CD6887">
      <w:pPr>
        <w:pStyle w:val="NormalWeb"/>
        <w:spacing w:before="0" w:beforeAutospacing="0" w:after="0" w:afterAutospacing="0" w:line="360" w:lineRule="auto"/>
        <w:ind w:left="1170" w:hanging="1170"/>
        <w:jc w:val="both"/>
      </w:pPr>
      <w:r w:rsidRPr="00CB1BCC">
        <w:t xml:space="preserve">Republic of </w:t>
      </w:r>
      <w:proofErr w:type="gramStart"/>
      <w:r w:rsidRPr="00CB1BCC">
        <w:t>Kenya .(</w:t>
      </w:r>
      <w:proofErr w:type="gramEnd"/>
      <w:r w:rsidRPr="00CB1BCC">
        <w:t xml:space="preserve">2009).  Indicator handbook for the monitoring and evaluation of the Kenya vision 2030. Nairobi: Government printers. </w:t>
      </w:r>
    </w:p>
    <w:p w:rsidR="00831918" w:rsidRPr="00CB1BCC" w:rsidRDefault="00831918" w:rsidP="00CD6887">
      <w:pPr>
        <w:pStyle w:val="NormalWeb"/>
        <w:spacing w:before="0" w:beforeAutospacing="0" w:after="0" w:afterAutospacing="0" w:line="360" w:lineRule="auto"/>
        <w:jc w:val="both"/>
      </w:pPr>
      <w:r w:rsidRPr="00CB1BCC">
        <w:t>Republic of Kenya</w:t>
      </w:r>
      <w:proofErr w:type="gramStart"/>
      <w:r w:rsidRPr="00CB1BCC">
        <w:t>.(</w:t>
      </w:r>
      <w:proofErr w:type="gramEnd"/>
      <w:r w:rsidRPr="00CB1BCC">
        <w:t xml:space="preserve">2007a). </w:t>
      </w:r>
      <w:proofErr w:type="gramStart"/>
      <w:r w:rsidRPr="00CB1BCC">
        <w:t>Kenya Vision 2030 Brochure.</w:t>
      </w:r>
      <w:proofErr w:type="gramEnd"/>
      <w:r w:rsidRPr="00CB1BCC">
        <w:t xml:space="preserve"> Nairobi: Government printers.</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Richlin</w:t>
      </w:r>
      <w:proofErr w:type="gramStart"/>
      <w:r w:rsidRPr="00CB1BCC">
        <w:t>,I</w:t>
      </w:r>
      <w:proofErr w:type="spellEnd"/>
      <w:proofErr w:type="gramEnd"/>
      <w:r w:rsidRPr="00CB1BCC">
        <w:t xml:space="preserve">,&amp; Cox, M.D.(2004).Developing scholarly teaching and the scholarship of teaching and learning through faculty learning communities. </w:t>
      </w:r>
      <w:proofErr w:type="gramStart"/>
      <w:r w:rsidRPr="00CB1BCC">
        <w:t>New Directions for Teaching and Learning 2004,127.</w:t>
      </w:r>
      <w:proofErr w:type="gramEnd"/>
    </w:p>
    <w:p w:rsidR="00831918" w:rsidRPr="00CB1BCC" w:rsidRDefault="00831918" w:rsidP="00CD6887">
      <w:pPr>
        <w:pStyle w:val="NormalWeb"/>
        <w:spacing w:before="0" w:beforeAutospacing="0" w:after="0" w:afterAutospacing="0" w:line="360" w:lineRule="auto"/>
        <w:ind w:left="1170" w:hanging="1170"/>
        <w:jc w:val="both"/>
      </w:pPr>
      <w:proofErr w:type="spellStart"/>
      <w:proofErr w:type="gramStart"/>
      <w:r w:rsidRPr="00CB1BCC">
        <w:t>Sawamuran</w:t>
      </w:r>
      <w:proofErr w:type="spellEnd"/>
      <w:r w:rsidRPr="00CB1BCC">
        <w:t>, N., &amp;</w:t>
      </w:r>
      <w:proofErr w:type="spellStart"/>
      <w:r w:rsidRPr="00CB1BCC">
        <w:t>Sifuna</w:t>
      </w:r>
      <w:proofErr w:type="spellEnd"/>
      <w:r w:rsidRPr="00CB1BCC">
        <w:t>, D. (2008).</w:t>
      </w:r>
      <w:proofErr w:type="gramEnd"/>
      <w:r w:rsidRPr="00CB1BCC">
        <w:t xml:space="preserve"> Universalizing Primary Education in Kenya: Is it beneficial and Sustainable? </w:t>
      </w:r>
      <w:proofErr w:type="gramStart"/>
      <w:r w:rsidRPr="00CB1BCC">
        <w:t>Journal of International Cooperation in Education.pp.103 118.</w:t>
      </w:r>
      <w:proofErr w:type="gramEnd"/>
    </w:p>
    <w:p w:rsidR="00831918" w:rsidRPr="00CB1BCC" w:rsidRDefault="00831918" w:rsidP="00D509FE">
      <w:pPr>
        <w:spacing w:after="0" w:line="360" w:lineRule="auto"/>
        <w:ind w:left="1260" w:hanging="1260"/>
        <w:jc w:val="both"/>
        <w:rPr>
          <w:rFonts w:ascii="Times New Roman" w:hAnsi="Times New Roman"/>
          <w:sz w:val="24"/>
          <w:szCs w:val="24"/>
        </w:rPr>
      </w:pPr>
      <w:proofErr w:type="spellStart"/>
      <w:r w:rsidRPr="00CB1BCC">
        <w:rPr>
          <w:rFonts w:ascii="Times New Roman" w:hAnsi="Times New Roman"/>
          <w:sz w:val="24"/>
          <w:szCs w:val="24"/>
        </w:rPr>
        <w:t>Schermerhorn</w:t>
      </w:r>
      <w:proofErr w:type="spellEnd"/>
      <w:r w:rsidRPr="00CB1BCC">
        <w:rPr>
          <w:rFonts w:ascii="Times New Roman" w:hAnsi="Times New Roman"/>
          <w:sz w:val="24"/>
          <w:szCs w:val="24"/>
        </w:rPr>
        <w:t xml:space="preserve"> J. R, Hunt J. G and </w:t>
      </w:r>
      <w:proofErr w:type="spellStart"/>
      <w:r w:rsidRPr="00CB1BCC">
        <w:rPr>
          <w:rFonts w:ascii="Times New Roman" w:hAnsi="Times New Roman"/>
          <w:sz w:val="24"/>
          <w:szCs w:val="24"/>
        </w:rPr>
        <w:t>Obsron</w:t>
      </w:r>
      <w:proofErr w:type="spellEnd"/>
      <w:r w:rsidRPr="00CB1BCC">
        <w:rPr>
          <w:rFonts w:ascii="Times New Roman" w:hAnsi="Times New Roman"/>
          <w:sz w:val="24"/>
          <w:szCs w:val="24"/>
        </w:rPr>
        <w:t xml:space="preserve"> R. N (2007).Organizational </w:t>
      </w:r>
      <w:proofErr w:type="spellStart"/>
      <w:r w:rsidRPr="00CB1BCC">
        <w:rPr>
          <w:rFonts w:ascii="Times New Roman" w:hAnsi="Times New Roman"/>
          <w:sz w:val="24"/>
          <w:szCs w:val="24"/>
        </w:rPr>
        <w:t>behavioural</w:t>
      </w:r>
      <w:proofErr w:type="spellEnd"/>
      <w:r w:rsidRPr="00CB1BCC">
        <w:rPr>
          <w:rFonts w:ascii="Times New Roman" w:hAnsi="Times New Roman"/>
          <w:sz w:val="24"/>
          <w:szCs w:val="24"/>
        </w:rPr>
        <w:t xml:space="preserve"> 7</w:t>
      </w:r>
      <w:r w:rsidRPr="00CB1BCC">
        <w:rPr>
          <w:rFonts w:ascii="Times New Roman" w:hAnsi="Times New Roman"/>
          <w:sz w:val="24"/>
          <w:szCs w:val="24"/>
          <w:vertAlign w:val="superscript"/>
        </w:rPr>
        <w:t>th</w:t>
      </w:r>
      <w:r w:rsidRPr="00CB1BCC">
        <w:rPr>
          <w:rFonts w:ascii="Times New Roman" w:hAnsi="Times New Roman"/>
          <w:sz w:val="24"/>
          <w:szCs w:val="24"/>
        </w:rPr>
        <w:t xml:space="preserve">edition.John Wiley and sons Inc. New </w:t>
      </w:r>
      <w:proofErr w:type="gramStart"/>
      <w:r w:rsidRPr="00CB1BCC">
        <w:rPr>
          <w:rFonts w:ascii="Times New Roman" w:hAnsi="Times New Roman"/>
          <w:sz w:val="24"/>
          <w:szCs w:val="24"/>
        </w:rPr>
        <w:t>york</w:t>
      </w:r>
      <w:proofErr w:type="gramEnd"/>
      <w:r w:rsidRPr="00CB1BCC">
        <w:rPr>
          <w:rFonts w:ascii="Times New Roman" w:hAnsi="Times New Roman"/>
          <w:sz w:val="24"/>
          <w:szCs w:val="24"/>
        </w:rPr>
        <w:t>.</w:t>
      </w:r>
    </w:p>
    <w:p w:rsidR="00831918" w:rsidRPr="00CB1BCC" w:rsidRDefault="00831918" w:rsidP="00CD6887">
      <w:pPr>
        <w:pStyle w:val="NormalWeb"/>
        <w:spacing w:before="0" w:beforeAutospacing="0" w:after="0" w:afterAutospacing="0" w:line="360" w:lineRule="auto"/>
        <w:ind w:left="1170" w:hanging="1170"/>
        <w:jc w:val="both"/>
      </w:pPr>
      <w:proofErr w:type="gramStart"/>
      <w:r w:rsidRPr="00CB1BCC">
        <w:t>Scrivener.</w:t>
      </w:r>
      <w:proofErr w:type="gramEnd"/>
      <w:r w:rsidRPr="00CB1BCC">
        <w:t xml:space="preserve"> (1997).Putting continuous quality improvement into </w:t>
      </w:r>
      <w:proofErr w:type="gramStart"/>
      <w:r w:rsidRPr="00CB1BCC">
        <w:t>accreditation :</w:t>
      </w:r>
      <w:proofErr w:type="gramEnd"/>
      <w:r w:rsidRPr="00CB1BCC">
        <w:t xml:space="preserve"> Improving approaches to quality assessment. Quality in Health Care</w:t>
      </w:r>
      <w:proofErr w:type="gramStart"/>
      <w:r w:rsidRPr="00CB1BCC">
        <w:t>,6,212</w:t>
      </w:r>
      <w:proofErr w:type="gramEnd"/>
      <w:r w:rsidRPr="00CB1BCC">
        <w:t xml:space="preserve">.  </w:t>
      </w:r>
    </w:p>
    <w:p w:rsidR="00831918" w:rsidRPr="00CB1BCC" w:rsidRDefault="00831918" w:rsidP="00D509FE">
      <w:pPr>
        <w:spacing w:after="0" w:line="360" w:lineRule="auto"/>
        <w:ind w:left="1260" w:hanging="1260"/>
        <w:jc w:val="both"/>
        <w:rPr>
          <w:rFonts w:ascii="Times New Roman" w:hAnsi="Times New Roman"/>
          <w:sz w:val="24"/>
          <w:szCs w:val="24"/>
        </w:rPr>
      </w:pPr>
      <w:proofErr w:type="spellStart"/>
      <w:proofErr w:type="gramStart"/>
      <w:r w:rsidRPr="00CB1BCC">
        <w:rPr>
          <w:rFonts w:ascii="Times New Roman" w:hAnsi="Times New Roman"/>
          <w:sz w:val="24"/>
          <w:szCs w:val="24"/>
        </w:rPr>
        <w:t>Sekaran</w:t>
      </w:r>
      <w:proofErr w:type="spellEnd"/>
      <w:r w:rsidRPr="00CB1BCC">
        <w:rPr>
          <w:rFonts w:ascii="Times New Roman" w:hAnsi="Times New Roman"/>
          <w:sz w:val="24"/>
          <w:szCs w:val="24"/>
        </w:rPr>
        <w:t xml:space="preserve"> u (2003) Research methods for business 4</w:t>
      </w:r>
      <w:r w:rsidRPr="00CB1BCC">
        <w:rPr>
          <w:rFonts w:ascii="Times New Roman" w:hAnsi="Times New Roman"/>
          <w:sz w:val="24"/>
          <w:szCs w:val="24"/>
          <w:vertAlign w:val="superscript"/>
        </w:rPr>
        <w:t>th</w:t>
      </w:r>
      <w:r w:rsidRPr="00CB1BCC">
        <w:rPr>
          <w:rFonts w:ascii="Times New Roman" w:hAnsi="Times New Roman"/>
          <w:sz w:val="24"/>
          <w:szCs w:val="24"/>
        </w:rPr>
        <w:t xml:space="preserve"> edition, john Wiley and Sons </w:t>
      </w:r>
      <w:proofErr w:type="spellStart"/>
      <w:r w:rsidRPr="00CB1BCC">
        <w:rPr>
          <w:rFonts w:ascii="Times New Roman" w:hAnsi="Times New Roman"/>
          <w:sz w:val="24"/>
          <w:szCs w:val="24"/>
        </w:rPr>
        <w:t>Inc</w:t>
      </w:r>
      <w:proofErr w:type="spellEnd"/>
      <w:r w:rsidRPr="00CB1BCC">
        <w:rPr>
          <w:rFonts w:ascii="Times New Roman" w:hAnsi="Times New Roman"/>
          <w:sz w:val="24"/>
          <w:szCs w:val="24"/>
        </w:rPr>
        <w:t>, New York.</w:t>
      </w:r>
      <w:proofErr w:type="gramEnd"/>
    </w:p>
    <w:p w:rsidR="00831918" w:rsidRPr="00CB1BCC" w:rsidRDefault="00831918" w:rsidP="00CD6887">
      <w:pPr>
        <w:pStyle w:val="NormalWeb"/>
        <w:spacing w:before="0" w:beforeAutospacing="0" w:after="0" w:afterAutospacing="0" w:line="360" w:lineRule="auto"/>
        <w:ind w:left="1170" w:hanging="1170"/>
        <w:jc w:val="both"/>
      </w:pPr>
      <w:proofErr w:type="gramStart"/>
      <w:r w:rsidRPr="00CB1BCC">
        <w:t>Shum, L.C. &amp; Cheng, Y.C. (1997).</w:t>
      </w:r>
      <w:proofErr w:type="gramEnd"/>
      <w:r w:rsidRPr="00CB1BCC">
        <w:t xml:space="preserve"> Perceptions of women principals' </w:t>
      </w:r>
      <w:proofErr w:type="gramStart"/>
      <w:r w:rsidRPr="00CB1BCC">
        <w:t>leadership  and</w:t>
      </w:r>
      <w:proofErr w:type="gramEnd"/>
      <w:r w:rsidRPr="00CB1BCC">
        <w:t xml:space="preserve"> teachers' work attitudes. Journal of Educational Administration, 35</w:t>
      </w:r>
      <w:proofErr w:type="gramStart"/>
      <w:r w:rsidRPr="00CB1BCC">
        <w:t>,  (</w:t>
      </w:r>
      <w:proofErr w:type="gramEnd"/>
      <w:r w:rsidRPr="00CB1BCC">
        <w:t xml:space="preserve">2), 165-184. </w:t>
      </w:r>
    </w:p>
    <w:p w:rsidR="00831918" w:rsidRPr="00CB1BCC" w:rsidRDefault="00831918" w:rsidP="00CD6887">
      <w:pPr>
        <w:pStyle w:val="NormalWeb"/>
        <w:spacing w:before="0" w:beforeAutospacing="0" w:after="0" w:afterAutospacing="0" w:line="360" w:lineRule="auto"/>
        <w:ind w:left="1170" w:hanging="1170"/>
        <w:jc w:val="both"/>
      </w:pPr>
      <w:proofErr w:type="gramStart"/>
      <w:r w:rsidRPr="00CB1BCC">
        <w:t>Smith W. F. &amp; Andrews, R. L. (1989).</w:t>
      </w:r>
      <w:proofErr w:type="gramEnd"/>
      <w:r w:rsidRPr="00CB1BCC">
        <w:t xml:space="preserve"> Instructional leadership: How </w:t>
      </w:r>
      <w:proofErr w:type="gramStart"/>
      <w:r w:rsidRPr="00CB1BCC">
        <w:t>principals  make</w:t>
      </w:r>
      <w:proofErr w:type="gramEnd"/>
      <w:r w:rsidRPr="00CB1BCC">
        <w:t xml:space="preserve"> a difference.  Alexandria: Association for Supervision and Curriculum Development. </w:t>
      </w:r>
    </w:p>
    <w:p w:rsidR="00831918" w:rsidRPr="00CB1BCC" w:rsidRDefault="00831918" w:rsidP="00CD6887">
      <w:pPr>
        <w:pStyle w:val="NormalWeb"/>
        <w:spacing w:before="0" w:beforeAutospacing="0" w:after="0" w:afterAutospacing="0" w:line="360" w:lineRule="auto"/>
        <w:jc w:val="both"/>
      </w:pPr>
      <w:proofErr w:type="spellStart"/>
      <w:proofErr w:type="gramStart"/>
      <w:r w:rsidRPr="00CB1BCC">
        <w:t>Storey</w:t>
      </w:r>
      <w:proofErr w:type="spellEnd"/>
      <w:r w:rsidRPr="00CB1BCC">
        <w:t>, J. (2004).Leadership in organizations.</w:t>
      </w:r>
      <w:proofErr w:type="gramEnd"/>
      <w:r w:rsidRPr="00CB1BCC">
        <w:t xml:space="preserve"> London: </w:t>
      </w:r>
      <w:proofErr w:type="spellStart"/>
      <w:r w:rsidRPr="00CB1BCC">
        <w:t>Routledge</w:t>
      </w:r>
      <w:proofErr w:type="spellEnd"/>
      <w:r w:rsidRPr="00CB1BCC">
        <w:t>.</w:t>
      </w:r>
    </w:p>
    <w:p w:rsidR="00831918" w:rsidRPr="00CB1BCC" w:rsidRDefault="00831918" w:rsidP="00D509FE">
      <w:pPr>
        <w:spacing w:after="0" w:line="360" w:lineRule="auto"/>
        <w:ind w:left="1260" w:hanging="1260"/>
        <w:jc w:val="both"/>
        <w:rPr>
          <w:rFonts w:ascii="Times New Roman" w:hAnsi="Times New Roman"/>
          <w:sz w:val="24"/>
          <w:szCs w:val="24"/>
        </w:rPr>
      </w:pPr>
      <w:r w:rsidRPr="00CB1BCC">
        <w:rPr>
          <w:rFonts w:ascii="Times New Roman" w:hAnsi="Times New Roman"/>
          <w:sz w:val="24"/>
          <w:szCs w:val="24"/>
        </w:rPr>
        <w:t xml:space="preserve">Tatum C. B, </w:t>
      </w:r>
      <w:proofErr w:type="spellStart"/>
      <w:r w:rsidRPr="00CB1BCC">
        <w:rPr>
          <w:rFonts w:ascii="Times New Roman" w:hAnsi="Times New Roman"/>
          <w:sz w:val="24"/>
          <w:szCs w:val="24"/>
        </w:rPr>
        <w:t>Eberlin</w:t>
      </w:r>
      <w:proofErr w:type="spellEnd"/>
      <w:r w:rsidRPr="00CB1BCC">
        <w:rPr>
          <w:rFonts w:ascii="Times New Roman" w:hAnsi="Times New Roman"/>
          <w:sz w:val="24"/>
          <w:szCs w:val="24"/>
        </w:rPr>
        <w:t xml:space="preserve"> R, </w:t>
      </w:r>
      <w:proofErr w:type="spellStart"/>
      <w:r w:rsidRPr="00CB1BCC">
        <w:rPr>
          <w:rFonts w:ascii="Times New Roman" w:hAnsi="Times New Roman"/>
          <w:sz w:val="24"/>
          <w:szCs w:val="24"/>
        </w:rPr>
        <w:t>Kottrba</w:t>
      </w:r>
      <w:proofErr w:type="spellEnd"/>
      <w:r w:rsidRPr="00CB1BCC">
        <w:rPr>
          <w:rFonts w:ascii="Times New Roman" w:hAnsi="Times New Roman"/>
          <w:sz w:val="24"/>
          <w:szCs w:val="24"/>
        </w:rPr>
        <w:t xml:space="preserve"> C and </w:t>
      </w:r>
      <w:proofErr w:type="spellStart"/>
      <w:r w:rsidRPr="00CB1BCC">
        <w:rPr>
          <w:rFonts w:ascii="Times New Roman" w:hAnsi="Times New Roman"/>
          <w:sz w:val="24"/>
          <w:szCs w:val="24"/>
        </w:rPr>
        <w:t>BAdberry</w:t>
      </w:r>
      <w:proofErr w:type="spellEnd"/>
      <w:r w:rsidRPr="00CB1BCC">
        <w:rPr>
          <w:rFonts w:ascii="Times New Roman" w:hAnsi="Times New Roman"/>
          <w:sz w:val="24"/>
          <w:szCs w:val="24"/>
        </w:rPr>
        <w:t xml:space="preserve"> T (2003) Leadership, decision making and organizational justice. </w:t>
      </w:r>
      <w:proofErr w:type="gramStart"/>
      <w:r w:rsidRPr="00CB1BCC">
        <w:rPr>
          <w:rFonts w:ascii="Times New Roman" w:hAnsi="Times New Roman"/>
          <w:sz w:val="24"/>
          <w:szCs w:val="24"/>
        </w:rPr>
        <w:t>National University, LA Jolla, California, USA.</w:t>
      </w:r>
      <w:proofErr w:type="gramEnd"/>
    </w:p>
    <w:p w:rsidR="00831918" w:rsidRPr="00CB1BCC" w:rsidRDefault="00831918" w:rsidP="00CD6887">
      <w:pPr>
        <w:pStyle w:val="NormalWeb"/>
        <w:spacing w:before="0" w:beforeAutospacing="0" w:after="0" w:afterAutospacing="0" w:line="360" w:lineRule="auto"/>
        <w:jc w:val="both"/>
      </w:pPr>
      <w:proofErr w:type="gramStart"/>
      <w:r w:rsidRPr="00CB1BCC">
        <w:t>U.S. Army Handbook (1973).Military Leadership.</w:t>
      </w:r>
      <w:proofErr w:type="gramEnd"/>
      <w:r w:rsidRPr="00CB1BCC">
        <w:t xml:space="preserve"> United States.  </w:t>
      </w:r>
    </w:p>
    <w:p w:rsidR="00831918" w:rsidRPr="00CB1BCC" w:rsidRDefault="00831918" w:rsidP="00D509FE">
      <w:pPr>
        <w:spacing w:after="0" w:line="360" w:lineRule="auto"/>
        <w:ind w:left="1260" w:hanging="1260"/>
        <w:jc w:val="both"/>
        <w:rPr>
          <w:rFonts w:ascii="Times New Roman" w:hAnsi="Times New Roman"/>
          <w:sz w:val="24"/>
          <w:szCs w:val="24"/>
        </w:rPr>
      </w:pPr>
      <w:proofErr w:type="gramStart"/>
      <w:r w:rsidRPr="00CB1BCC">
        <w:rPr>
          <w:rFonts w:ascii="Times New Roman" w:hAnsi="Times New Roman"/>
          <w:sz w:val="24"/>
          <w:szCs w:val="24"/>
        </w:rPr>
        <w:t>UNESCO(</w:t>
      </w:r>
      <w:proofErr w:type="gramEnd"/>
      <w:r w:rsidRPr="00CB1BCC">
        <w:rPr>
          <w:rFonts w:ascii="Times New Roman" w:hAnsi="Times New Roman"/>
          <w:sz w:val="24"/>
          <w:szCs w:val="24"/>
        </w:rPr>
        <w:t xml:space="preserve">2008) EFA Global monitoring report 2007. </w:t>
      </w:r>
      <w:proofErr w:type="gramStart"/>
      <w:r w:rsidRPr="00CB1BCC">
        <w:rPr>
          <w:rFonts w:ascii="Times New Roman" w:hAnsi="Times New Roman"/>
          <w:sz w:val="24"/>
          <w:szCs w:val="24"/>
        </w:rPr>
        <w:t>Strong foundations, early childhood, care and education, Paris.</w:t>
      </w:r>
      <w:proofErr w:type="gramEnd"/>
    </w:p>
    <w:p w:rsidR="00831918" w:rsidRPr="00CB1BCC" w:rsidRDefault="00831918" w:rsidP="00D509FE">
      <w:pPr>
        <w:spacing w:after="0" w:line="360" w:lineRule="auto"/>
        <w:ind w:left="1260" w:hanging="1260"/>
        <w:jc w:val="both"/>
        <w:rPr>
          <w:rFonts w:ascii="Times New Roman" w:hAnsi="Times New Roman"/>
          <w:sz w:val="24"/>
          <w:szCs w:val="24"/>
        </w:rPr>
      </w:pPr>
      <w:r w:rsidRPr="00CB1BCC">
        <w:rPr>
          <w:rFonts w:ascii="Times New Roman" w:hAnsi="Times New Roman"/>
          <w:sz w:val="24"/>
          <w:szCs w:val="24"/>
        </w:rPr>
        <w:t>UNICEF (1997) Implementing UPE, effects of schools, communities and pupils. A study carried out in 08 districts of Uganda on UPE.</w:t>
      </w:r>
    </w:p>
    <w:p w:rsidR="00831918" w:rsidRPr="00CB1BCC" w:rsidRDefault="00831918" w:rsidP="00CD6887">
      <w:pPr>
        <w:pStyle w:val="NormalWeb"/>
        <w:spacing w:before="0" w:beforeAutospacing="0" w:after="0" w:afterAutospacing="0" w:line="360" w:lineRule="auto"/>
        <w:ind w:left="1170" w:hanging="1170"/>
        <w:jc w:val="both"/>
      </w:pPr>
      <w:proofErr w:type="spellStart"/>
      <w:r w:rsidRPr="00CB1BCC">
        <w:t>Valesky</w:t>
      </w:r>
      <w:proofErr w:type="spellEnd"/>
      <w:r w:rsidRPr="00CB1BCC">
        <w:t>, S</w:t>
      </w:r>
      <w:proofErr w:type="gramStart"/>
      <w:r w:rsidRPr="00CB1BCC">
        <w:t>.(</w:t>
      </w:r>
      <w:proofErr w:type="gramEnd"/>
      <w:r w:rsidRPr="00CB1BCC">
        <w:t xml:space="preserve">1992). </w:t>
      </w:r>
      <w:proofErr w:type="gramStart"/>
      <w:r w:rsidRPr="00CB1BCC">
        <w:t>A study of the relationship between leadership, decision making and school climate.</w:t>
      </w:r>
      <w:proofErr w:type="gramEnd"/>
      <w:r w:rsidRPr="00CB1BCC">
        <w:t xml:space="preserve"> Paper presented at the annual meeting of the national council of professors of educational administration. USA.  </w:t>
      </w:r>
    </w:p>
    <w:p w:rsidR="00831918" w:rsidRPr="00CB1BCC" w:rsidRDefault="00831918" w:rsidP="00CD6887">
      <w:pPr>
        <w:pStyle w:val="NormalWeb"/>
        <w:spacing w:before="0" w:beforeAutospacing="0" w:after="0" w:afterAutospacing="0" w:line="360" w:lineRule="auto"/>
        <w:ind w:left="1080" w:hanging="1080"/>
        <w:jc w:val="both"/>
      </w:pPr>
      <w:proofErr w:type="gramStart"/>
      <w:r w:rsidRPr="00CB1BCC">
        <w:lastRenderedPageBreak/>
        <w:t xml:space="preserve">Vroom, V. and </w:t>
      </w:r>
      <w:proofErr w:type="spellStart"/>
      <w:r w:rsidRPr="00CB1BCC">
        <w:t>Jago</w:t>
      </w:r>
      <w:proofErr w:type="spellEnd"/>
      <w:r w:rsidRPr="00CB1BCC">
        <w:t xml:space="preserve">, A. (2007).The role of the situation in </w:t>
      </w:r>
      <w:proofErr w:type="spellStart"/>
      <w:r w:rsidRPr="00CB1BCC">
        <w:t>leadership.American</w:t>
      </w:r>
      <w:proofErr w:type="spellEnd"/>
      <w:r w:rsidRPr="00CB1BCC">
        <w:t xml:space="preserve"> Psychologist, 62(1), pp.17-24.</w:t>
      </w:r>
      <w:proofErr w:type="gramEnd"/>
    </w:p>
    <w:p w:rsidR="00831918" w:rsidRPr="00CB1BCC" w:rsidRDefault="00831918" w:rsidP="00CD6887">
      <w:pPr>
        <w:pStyle w:val="NormalWeb"/>
        <w:spacing w:before="0" w:beforeAutospacing="0" w:after="0" w:afterAutospacing="0" w:line="360" w:lineRule="auto"/>
        <w:ind w:left="1260" w:hanging="1260"/>
        <w:jc w:val="both"/>
      </w:pPr>
      <w:r w:rsidRPr="00CB1BCC">
        <w:t xml:space="preserve">Waller, D. J., Smith, S. R. &amp; Warnock, J. T. (1989). </w:t>
      </w:r>
      <w:proofErr w:type="gramStart"/>
      <w:r w:rsidRPr="00CB1BCC">
        <w:t xml:space="preserve">Situational Theory of </w:t>
      </w:r>
      <w:proofErr w:type="spellStart"/>
      <w:r w:rsidRPr="00CB1BCC">
        <w:t>Leadership.American</w:t>
      </w:r>
      <w:proofErr w:type="spellEnd"/>
      <w:r w:rsidRPr="00CB1BCC">
        <w:t xml:space="preserve"> Journal of Hospital Pharmacy, 46 (11), 2335 -2341.</w:t>
      </w:r>
      <w:proofErr w:type="gramEnd"/>
    </w:p>
    <w:p w:rsidR="00831918" w:rsidRPr="00CB1BCC" w:rsidRDefault="00831918" w:rsidP="00D509FE">
      <w:pPr>
        <w:spacing w:after="0" w:line="360" w:lineRule="auto"/>
        <w:jc w:val="both"/>
        <w:rPr>
          <w:rFonts w:ascii="Times New Roman" w:hAnsi="Times New Roman"/>
          <w:sz w:val="24"/>
          <w:szCs w:val="24"/>
        </w:rPr>
      </w:pPr>
      <w:proofErr w:type="gramStart"/>
      <w:r w:rsidRPr="00CB1BCC">
        <w:rPr>
          <w:rFonts w:ascii="Times New Roman" w:hAnsi="Times New Roman"/>
          <w:sz w:val="24"/>
          <w:szCs w:val="24"/>
        </w:rPr>
        <w:t>Warrick D. d (2007) Leadership styles and their consequences.</w:t>
      </w:r>
      <w:proofErr w:type="gramEnd"/>
      <w:r w:rsidRPr="00CB1BCC">
        <w:rPr>
          <w:rFonts w:ascii="Times New Roman" w:hAnsi="Times New Roman"/>
          <w:sz w:val="24"/>
          <w:szCs w:val="24"/>
        </w:rPr>
        <w:t xml:space="preserve"> University of Colorado, USA </w:t>
      </w:r>
    </w:p>
    <w:p w:rsidR="00831918" w:rsidRPr="00CB1BCC" w:rsidRDefault="00831918" w:rsidP="00CD6887">
      <w:pPr>
        <w:pStyle w:val="NormalWeb"/>
        <w:spacing w:before="0" w:beforeAutospacing="0" w:after="0" w:afterAutospacing="0" w:line="360" w:lineRule="auto"/>
        <w:ind w:left="1260" w:hanging="1260"/>
        <w:jc w:val="both"/>
      </w:pPr>
      <w:r w:rsidRPr="00CB1BCC">
        <w:t xml:space="preserve">Waters, K.K (2013). </w:t>
      </w:r>
      <w:proofErr w:type="gramStart"/>
      <w:r w:rsidRPr="00CB1BCC">
        <w:t xml:space="preserve">The relationship between principals leadership style and job satisfaction as perceived by primary school teachers across NSW independent </w:t>
      </w:r>
      <w:proofErr w:type="spellStart"/>
      <w:r w:rsidRPr="00CB1BCC">
        <w:t>schools.University</w:t>
      </w:r>
      <w:proofErr w:type="spellEnd"/>
      <w:r w:rsidRPr="00CB1BCC">
        <w:t xml:space="preserve"> of Wollongong.</w:t>
      </w:r>
      <w:proofErr w:type="gramEnd"/>
    </w:p>
    <w:p w:rsidR="00831918" w:rsidRPr="00CB1BCC" w:rsidRDefault="00831918" w:rsidP="00CD6887">
      <w:pPr>
        <w:pStyle w:val="NormalWeb"/>
        <w:spacing w:before="0" w:beforeAutospacing="0" w:after="0" w:afterAutospacing="0" w:line="360" w:lineRule="auto"/>
        <w:jc w:val="both"/>
      </w:pPr>
      <w:proofErr w:type="gramStart"/>
      <w:r w:rsidRPr="00CB1BCC">
        <w:t xml:space="preserve">Waters, R. </w:t>
      </w:r>
      <w:proofErr w:type="spellStart"/>
      <w:r w:rsidRPr="00CB1BCC">
        <w:t>Marzano</w:t>
      </w:r>
      <w:proofErr w:type="spellEnd"/>
      <w:r w:rsidRPr="00CB1BCC">
        <w:t xml:space="preserve">, J. and </w:t>
      </w:r>
      <w:proofErr w:type="spellStart"/>
      <w:r w:rsidRPr="00CB1BCC">
        <w:t>Mcnutty</w:t>
      </w:r>
      <w:proofErr w:type="spellEnd"/>
      <w:r w:rsidRPr="00CB1BCC">
        <w:t>, B. (2003).Balanced Leadership.</w:t>
      </w:r>
      <w:proofErr w:type="gramEnd"/>
      <w:r w:rsidRPr="00CB1BCC">
        <w:t xml:space="preserve"> New York: McGraw.</w:t>
      </w:r>
    </w:p>
    <w:p w:rsidR="00831918" w:rsidRPr="00CB1BCC" w:rsidRDefault="00831918" w:rsidP="00CD6887">
      <w:pPr>
        <w:pStyle w:val="NormalWeb"/>
        <w:spacing w:before="0" w:beforeAutospacing="0" w:after="0" w:afterAutospacing="0" w:line="360" w:lineRule="auto"/>
        <w:ind w:left="1260" w:hanging="1260"/>
        <w:jc w:val="both"/>
      </w:pPr>
      <w:proofErr w:type="spellStart"/>
      <w:r w:rsidRPr="00CB1BCC">
        <w:t>Waweru</w:t>
      </w:r>
      <w:proofErr w:type="spellEnd"/>
      <w:r w:rsidRPr="00CB1BCC">
        <w:t>, P.N. &amp;</w:t>
      </w:r>
      <w:proofErr w:type="spellStart"/>
      <w:r w:rsidRPr="00CB1BCC">
        <w:t>Orodho</w:t>
      </w:r>
      <w:proofErr w:type="spellEnd"/>
      <w:r w:rsidRPr="00CB1BCC">
        <w:t>, A.J</w:t>
      </w:r>
      <w:proofErr w:type="gramStart"/>
      <w:r w:rsidRPr="00CB1BCC">
        <w:t>.(</w:t>
      </w:r>
      <w:proofErr w:type="gramEnd"/>
      <w:r w:rsidRPr="00CB1BCC">
        <w:t xml:space="preserve">2014). Management practices and students’ academic performance in national examinations in public secondary schools in </w:t>
      </w:r>
      <w:proofErr w:type="spellStart"/>
      <w:r w:rsidRPr="00CB1BCC">
        <w:t>Kiambu</w:t>
      </w:r>
      <w:proofErr w:type="spellEnd"/>
      <w:r w:rsidRPr="00CB1BCC">
        <w:t xml:space="preserve"> County, </w:t>
      </w:r>
      <w:proofErr w:type="spellStart"/>
      <w:r w:rsidRPr="00CB1BCC">
        <w:t>Kenya.International</w:t>
      </w:r>
      <w:proofErr w:type="spellEnd"/>
      <w:r w:rsidRPr="00CB1BCC">
        <w:t xml:space="preserve"> Journal of Recent Scientific Research.Vol.5. Issue </w:t>
      </w:r>
      <w:proofErr w:type="gramStart"/>
      <w:r w:rsidRPr="00CB1BCC">
        <w:t>6 .pp.1126-1133, June,</w:t>
      </w:r>
      <w:proofErr w:type="gramEnd"/>
      <w:r w:rsidRPr="00CB1BCC">
        <w:t xml:space="preserve"> 2014,http://www.recentscientific.com.</w:t>
      </w:r>
    </w:p>
    <w:p w:rsidR="00AC6505" w:rsidRPr="00CB1BCC" w:rsidRDefault="00831918" w:rsidP="00CD6887">
      <w:pPr>
        <w:pStyle w:val="Heading1"/>
        <w:spacing w:before="0" w:line="360" w:lineRule="auto"/>
        <w:ind w:left="1260" w:hanging="1260"/>
        <w:jc w:val="both"/>
        <w:rPr>
          <w:rFonts w:ascii="Times New Roman" w:hAnsi="Times New Roman"/>
          <w:b w:val="0"/>
          <w:color w:val="auto"/>
          <w:sz w:val="24"/>
          <w:szCs w:val="24"/>
        </w:rPr>
      </w:pPr>
      <w:bookmarkStart w:id="352" w:name="_Toc509306666"/>
      <w:bookmarkStart w:id="353" w:name="_Toc529532199"/>
      <w:bookmarkStart w:id="354" w:name="_Toc529973781"/>
      <w:bookmarkStart w:id="355" w:name="_Toc535421578"/>
      <w:bookmarkStart w:id="356" w:name="_Toc3795688"/>
      <w:bookmarkStart w:id="357" w:name="_Toc3796243"/>
      <w:bookmarkStart w:id="358" w:name="_Toc3796551"/>
      <w:bookmarkStart w:id="359" w:name="_Toc3865388"/>
      <w:bookmarkStart w:id="360" w:name="_Toc3909429"/>
      <w:bookmarkStart w:id="361" w:name="_Toc4165483"/>
      <w:r w:rsidRPr="00CB1BCC">
        <w:rPr>
          <w:rFonts w:ascii="Times New Roman" w:hAnsi="Times New Roman"/>
          <w:b w:val="0"/>
          <w:color w:val="auto"/>
          <w:sz w:val="24"/>
          <w:szCs w:val="24"/>
        </w:rPr>
        <w:t xml:space="preserve">Wu FY, </w:t>
      </w:r>
      <w:proofErr w:type="spellStart"/>
      <w:r w:rsidRPr="00CB1BCC">
        <w:rPr>
          <w:rFonts w:ascii="Times New Roman" w:hAnsi="Times New Roman"/>
          <w:b w:val="0"/>
          <w:color w:val="auto"/>
          <w:sz w:val="24"/>
          <w:szCs w:val="24"/>
        </w:rPr>
        <w:t>Shiu</w:t>
      </w:r>
      <w:proofErr w:type="spellEnd"/>
      <w:r w:rsidRPr="00CB1BCC">
        <w:rPr>
          <w:rFonts w:ascii="Times New Roman" w:hAnsi="Times New Roman"/>
          <w:b w:val="0"/>
          <w:color w:val="auto"/>
          <w:sz w:val="24"/>
          <w:szCs w:val="24"/>
        </w:rPr>
        <w:t xml:space="preserve"> C (2009): The relationship between leadership styles and foreign English </w:t>
      </w:r>
      <w:proofErr w:type="gramStart"/>
      <w:r w:rsidRPr="00CB1BCC">
        <w:rPr>
          <w:rFonts w:ascii="Times New Roman" w:hAnsi="Times New Roman"/>
          <w:b w:val="0"/>
          <w:color w:val="auto"/>
          <w:sz w:val="24"/>
          <w:szCs w:val="24"/>
        </w:rPr>
        <w:t>teachers</w:t>
      </w:r>
      <w:proofErr w:type="gramEnd"/>
      <w:r w:rsidRPr="00CB1BCC">
        <w:rPr>
          <w:rFonts w:ascii="Times New Roman" w:hAnsi="Times New Roman"/>
          <w:b w:val="0"/>
          <w:color w:val="auto"/>
          <w:sz w:val="24"/>
          <w:szCs w:val="24"/>
        </w:rPr>
        <w:t xml:space="preserve"> job satisfaction in Adult Cram Schools: evidences in Taiwan, the J. </w:t>
      </w:r>
      <w:proofErr w:type="spellStart"/>
      <w:r w:rsidRPr="00CB1BCC">
        <w:rPr>
          <w:rFonts w:ascii="Times New Roman" w:hAnsi="Times New Roman"/>
          <w:b w:val="0"/>
          <w:color w:val="auto"/>
          <w:sz w:val="24"/>
          <w:szCs w:val="24"/>
        </w:rPr>
        <w:t>Ame.Acad</w:t>
      </w:r>
      <w:proofErr w:type="spellEnd"/>
      <w:r w:rsidRPr="00CB1BCC">
        <w:rPr>
          <w:rFonts w:ascii="Times New Roman" w:hAnsi="Times New Roman"/>
          <w:b w:val="0"/>
          <w:color w:val="auto"/>
          <w:sz w:val="24"/>
          <w:szCs w:val="24"/>
        </w:rPr>
        <w:t xml:space="preserve"> Bus., Cambridge 14(2).</w:t>
      </w:r>
      <w:bookmarkEnd w:id="352"/>
      <w:bookmarkEnd w:id="353"/>
      <w:bookmarkEnd w:id="354"/>
      <w:bookmarkEnd w:id="355"/>
      <w:bookmarkEnd w:id="356"/>
      <w:bookmarkEnd w:id="357"/>
      <w:bookmarkEnd w:id="358"/>
      <w:bookmarkEnd w:id="359"/>
      <w:bookmarkEnd w:id="360"/>
      <w:bookmarkEnd w:id="361"/>
    </w:p>
    <w:p w:rsidR="00831918" w:rsidRPr="00CB1BCC" w:rsidRDefault="00831918" w:rsidP="00CD6887">
      <w:pPr>
        <w:pStyle w:val="Heading1"/>
        <w:spacing w:before="0" w:line="360" w:lineRule="auto"/>
        <w:ind w:left="1260" w:hanging="1260"/>
        <w:jc w:val="both"/>
        <w:rPr>
          <w:rFonts w:ascii="Times New Roman" w:hAnsi="Times New Roman"/>
          <w:b w:val="0"/>
          <w:color w:val="auto"/>
          <w:sz w:val="24"/>
          <w:szCs w:val="24"/>
        </w:rPr>
      </w:pPr>
      <w:bookmarkStart w:id="362" w:name="_Toc529973782"/>
      <w:bookmarkStart w:id="363" w:name="_Toc535421579"/>
      <w:bookmarkStart w:id="364" w:name="_Toc3795689"/>
      <w:bookmarkStart w:id="365" w:name="_Toc3796244"/>
      <w:bookmarkStart w:id="366" w:name="_Toc3796552"/>
      <w:bookmarkStart w:id="367" w:name="_Toc3865389"/>
      <w:bookmarkStart w:id="368" w:name="_Toc3909430"/>
      <w:bookmarkStart w:id="369" w:name="_Toc4165484"/>
      <w:r w:rsidRPr="00CB1BCC">
        <w:rPr>
          <w:rFonts w:ascii="Times New Roman" w:hAnsi="Times New Roman"/>
          <w:b w:val="0"/>
          <w:color w:val="auto"/>
          <w:sz w:val="24"/>
          <w:szCs w:val="24"/>
        </w:rPr>
        <w:t>Yin, R. K. (2009).</w:t>
      </w:r>
      <w:r w:rsidRPr="00CB1BCC">
        <w:rPr>
          <w:rFonts w:ascii="Times New Roman" w:hAnsi="Times New Roman"/>
          <w:b w:val="0"/>
          <w:iCs/>
          <w:color w:val="auto"/>
          <w:sz w:val="24"/>
          <w:szCs w:val="24"/>
        </w:rPr>
        <w:t xml:space="preserve">Case study research: Design and methods </w:t>
      </w:r>
      <w:r w:rsidRPr="00CB1BCC">
        <w:rPr>
          <w:rFonts w:ascii="Times New Roman" w:hAnsi="Times New Roman"/>
          <w:b w:val="0"/>
          <w:color w:val="auto"/>
          <w:sz w:val="24"/>
          <w:szCs w:val="24"/>
        </w:rPr>
        <w:t xml:space="preserve">(4th </w:t>
      </w:r>
      <w:proofErr w:type="gramStart"/>
      <w:r w:rsidRPr="00CB1BCC">
        <w:rPr>
          <w:rFonts w:ascii="Times New Roman" w:hAnsi="Times New Roman"/>
          <w:b w:val="0"/>
          <w:color w:val="auto"/>
          <w:sz w:val="24"/>
          <w:szCs w:val="24"/>
        </w:rPr>
        <w:t>ed</w:t>
      </w:r>
      <w:proofErr w:type="gramEnd"/>
      <w:r w:rsidRPr="00CB1BCC">
        <w:rPr>
          <w:rFonts w:ascii="Times New Roman" w:hAnsi="Times New Roman"/>
          <w:b w:val="0"/>
          <w:color w:val="auto"/>
          <w:sz w:val="24"/>
          <w:szCs w:val="24"/>
        </w:rPr>
        <w:t>.). Thousand Oaks, CA: Sage Publications, Inc.</w:t>
      </w:r>
      <w:bookmarkEnd w:id="362"/>
      <w:bookmarkEnd w:id="363"/>
      <w:bookmarkEnd w:id="364"/>
      <w:bookmarkEnd w:id="365"/>
      <w:bookmarkEnd w:id="366"/>
      <w:bookmarkEnd w:id="367"/>
      <w:bookmarkEnd w:id="368"/>
      <w:bookmarkEnd w:id="369"/>
    </w:p>
    <w:p w:rsidR="00831918" w:rsidRPr="00CB1BCC" w:rsidRDefault="00831918" w:rsidP="00CD6887">
      <w:pPr>
        <w:pStyle w:val="NormalWeb"/>
        <w:spacing w:before="0" w:beforeAutospacing="0" w:after="0" w:afterAutospacing="0" w:line="360" w:lineRule="auto"/>
        <w:jc w:val="both"/>
      </w:pPr>
      <w:proofErr w:type="spellStart"/>
      <w:r w:rsidRPr="00CB1BCC">
        <w:t>Yukl</w:t>
      </w:r>
      <w:proofErr w:type="spellEnd"/>
      <w:r w:rsidRPr="00CB1BCC">
        <w:t xml:space="preserve">, G. (2002). </w:t>
      </w:r>
      <w:proofErr w:type="gramStart"/>
      <w:r w:rsidRPr="00CB1BCC">
        <w:t>Leadership in organizations.</w:t>
      </w:r>
      <w:proofErr w:type="gramEnd"/>
      <w:r w:rsidRPr="00CB1BCC">
        <w:t xml:space="preserve"> Upper Saddle River, NJ: Prentice Hall.</w:t>
      </w:r>
    </w:p>
    <w:p w:rsidR="00D509FE" w:rsidRPr="00CB1BCC" w:rsidRDefault="00831918" w:rsidP="00CD6887">
      <w:pPr>
        <w:pStyle w:val="NormalWeb"/>
        <w:spacing w:before="0" w:beforeAutospacing="0" w:after="0" w:afterAutospacing="0" w:line="360" w:lineRule="auto"/>
        <w:ind w:left="1080" w:hanging="1080"/>
        <w:jc w:val="both"/>
      </w:pPr>
      <w:proofErr w:type="spellStart"/>
      <w:proofErr w:type="gramStart"/>
      <w:r w:rsidRPr="00CB1BCC">
        <w:t>Zaccaro</w:t>
      </w:r>
      <w:proofErr w:type="spellEnd"/>
      <w:r w:rsidRPr="00CB1BCC">
        <w:t xml:space="preserve">, S. (2007).Trait-based perspectives of </w:t>
      </w:r>
      <w:proofErr w:type="spellStart"/>
      <w:r w:rsidRPr="00CB1BCC">
        <w:t>leadership.American</w:t>
      </w:r>
      <w:proofErr w:type="spellEnd"/>
      <w:r w:rsidRPr="00CB1BCC">
        <w:t xml:space="preserve"> Psychologist, 62(1), pp.6-16.</w:t>
      </w:r>
      <w:proofErr w:type="gramEnd"/>
    </w:p>
    <w:p w:rsidR="003C1C3C" w:rsidRPr="00CB1BCC" w:rsidRDefault="003C1C3C" w:rsidP="00CD6887">
      <w:pPr>
        <w:pStyle w:val="NormalWeb"/>
        <w:spacing w:before="0" w:beforeAutospacing="0" w:after="0" w:afterAutospacing="0" w:line="360" w:lineRule="auto"/>
        <w:ind w:left="1080" w:hanging="1080"/>
        <w:jc w:val="both"/>
      </w:pPr>
    </w:p>
    <w:p w:rsidR="003C1C3C" w:rsidRPr="00CB1BCC" w:rsidRDefault="003C1C3C" w:rsidP="00CD6887">
      <w:pPr>
        <w:pStyle w:val="NormalWeb"/>
        <w:spacing w:before="0" w:beforeAutospacing="0" w:after="0" w:afterAutospacing="0" w:line="360" w:lineRule="auto"/>
        <w:ind w:left="1080" w:hanging="1080"/>
        <w:jc w:val="both"/>
      </w:pPr>
    </w:p>
    <w:p w:rsidR="00A068B3" w:rsidRPr="00CB1BCC" w:rsidRDefault="00A068B3" w:rsidP="00CD6887">
      <w:pPr>
        <w:pStyle w:val="NormalWeb"/>
        <w:spacing w:before="0" w:beforeAutospacing="0" w:after="0" w:afterAutospacing="0" w:line="360" w:lineRule="auto"/>
        <w:ind w:left="1080" w:hanging="1080"/>
        <w:jc w:val="both"/>
      </w:pPr>
    </w:p>
    <w:p w:rsidR="00A068B3" w:rsidRPr="00CB1BCC" w:rsidRDefault="00A068B3" w:rsidP="00CD6887">
      <w:pPr>
        <w:pStyle w:val="NormalWeb"/>
        <w:spacing w:before="0" w:beforeAutospacing="0" w:after="0" w:afterAutospacing="0" w:line="360" w:lineRule="auto"/>
        <w:ind w:left="1080" w:hanging="1080"/>
        <w:jc w:val="both"/>
      </w:pPr>
    </w:p>
    <w:p w:rsidR="00A068B3" w:rsidRPr="00CB1BCC" w:rsidRDefault="00A068B3" w:rsidP="00CD6887">
      <w:pPr>
        <w:pStyle w:val="NormalWeb"/>
        <w:spacing w:before="0" w:beforeAutospacing="0" w:after="0" w:afterAutospacing="0" w:line="360" w:lineRule="auto"/>
        <w:ind w:left="1080" w:hanging="1080"/>
        <w:jc w:val="both"/>
      </w:pPr>
    </w:p>
    <w:p w:rsidR="003C1C3C" w:rsidRPr="00CB1BCC" w:rsidRDefault="003C1C3C" w:rsidP="00CD6887">
      <w:pPr>
        <w:pStyle w:val="NormalWeb"/>
        <w:spacing w:before="0" w:beforeAutospacing="0" w:after="0" w:afterAutospacing="0" w:line="360" w:lineRule="auto"/>
        <w:ind w:left="1080" w:hanging="1080"/>
        <w:jc w:val="both"/>
      </w:pPr>
    </w:p>
    <w:p w:rsidR="003C1C3C" w:rsidRPr="00CB1BCC" w:rsidRDefault="003C1C3C" w:rsidP="00CD6887">
      <w:pPr>
        <w:pStyle w:val="NormalWeb"/>
        <w:spacing w:before="0" w:beforeAutospacing="0" w:after="0" w:afterAutospacing="0" w:line="360" w:lineRule="auto"/>
        <w:ind w:left="1080" w:hanging="1080"/>
        <w:jc w:val="both"/>
      </w:pPr>
    </w:p>
    <w:p w:rsidR="003C1C3C" w:rsidRPr="00CB1BCC" w:rsidRDefault="003C1C3C" w:rsidP="00CD6887">
      <w:pPr>
        <w:pStyle w:val="NormalWeb"/>
        <w:spacing w:before="0" w:beforeAutospacing="0" w:after="0" w:afterAutospacing="0" w:line="360" w:lineRule="auto"/>
        <w:ind w:left="1080" w:hanging="1080"/>
        <w:jc w:val="both"/>
      </w:pPr>
    </w:p>
    <w:p w:rsidR="00883F7A" w:rsidRPr="00CB1BCC" w:rsidRDefault="00883F7A" w:rsidP="00A068B3">
      <w:pPr>
        <w:rPr>
          <w:rFonts w:ascii="Times New Roman" w:hAnsi="Times New Roman"/>
          <w:b/>
          <w:bCs/>
          <w:sz w:val="24"/>
          <w:szCs w:val="24"/>
        </w:rPr>
        <w:sectPr w:rsidR="00883F7A" w:rsidRPr="00CB1BCC" w:rsidSect="003E24BA">
          <w:pgSz w:w="12240" w:h="15840"/>
          <w:pgMar w:top="1440" w:right="1440" w:bottom="1350" w:left="1440" w:header="720" w:footer="720" w:gutter="0"/>
          <w:pgNumType w:start="10"/>
          <w:cols w:space="720"/>
          <w:docGrid w:linePitch="360"/>
        </w:sectPr>
      </w:pPr>
      <w:bookmarkStart w:id="370" w:name="_Toc509306667"/>
    </w:p>
    <w:p w:rsidR="004A3772" w:rsidRPr="00CB1BCC" w:rsidRDefault="0039320F" w:rsidP="00141771">
      <w:pPr>
        <w:pStyle w:val="Heading1"/>
        <w:spacing w:before="0" w:line="480" w:lineRule="auto"/>
        <w:jc w:val="center"/>
        <w:rPr>
          <w:rFonts w:ascii="Times New Roman" w:hAnsi="Times New Roman"/>
          <w:color w:val="auto"/>
          <w:sz w:val="24"/>
        </w:rPr>
      </w:pPr>
      <w:bookmarkStart w:id="371" w:name="_Toc3909431"/>
      <w:bookmarkStart w:id="372" w:name="_Toc4165485"/>
      <w:r w:rsidRPr="00CB1BCC">
        <w:rPr>
          <w:rFonts w:ascii="Times New Roman" w:hAnsi="Times New Roman"/>
          <w:color w:val="auto"/>
          <w:sz w:val="24"/>
        </w:rPr>
        <w:lastRenderedPageBreak/>
        <w:t>APPENDIX</w:t>
      </w:r>
      <w:bookmarkEnd w:id="370"/>
      <w:r w:rsidRPr="00CB1BCC">
        <w:rPr>
          <w:rFonts w:ascii="Times New Roman" w:hAnsi="Times New Roman"/>
          <w:color w:val="auto"/>
          <w:sz w:val="24"/>
        </w:rPr>
        <w:t>ES</w:t>
      </w:r>
      <w:bookmarkStart w:id="373" w:name="_Toc509306668"/>
      <w:bookmarkEnd w:id="371"/>
      <w:bookmarkEnd w:id="372"/>
    </w:p>
    <w:p w:rsidR="00BE453A" w:rsidRPr="00CB1BCC" w:rsidRDefault="0039320F" w:rsidP="00141771">
      <w:pPr>
        <w:pStyle w:val="Heading1"/>
        <w:spacing w:before="0" w:line="480" w:lineRule="auto"/>
        <w:jc w:val="center"/>
        <w:rPr>
          <w:rFonts w:ascii="Times New Roman" w:hAnsi="Times New Roman"/>
          <w:color w:val="auto"/>
          <w:sz w:val="24"/>
        </w:rPr>
      </w:pPr>
      <w:bookmarkStart w:id="374" w:name="_Toc3909432"/>
      <w:bookmarkStart w:id="375" w:name="_Toc4165486"/>
      <w:r w:rsidRPr="00CB1BCC">
        <w:rPr>
          <w:rFonts w:ascii="Times New Roman" w:hAnsi="Times New Roman"/>
          <w:color w:val="auto"/>
          <w:sz w:val="24"/>
        </w:rPr>
        <w:t>Appendix 1:</w:t>
      </w:r>
      <w:bookmarkEnd w:id="374"/>
      <w:bookmarkEnd w:id="375"/>
    </w:p>
    <w:p w:rsidR="0039320F" w:rsidRPr="00CB1BCC" w:rsidRDefault="0039320F" w:rsidP="00351A42">
      <w:pPr>
        <w:pStyle w:val="Heading1"/>
        <w:spacing w:before="0" w:line="480" w:lineRule="auto"/>
        <w:rPr>
          <w:rFonts w:ascii="Times New Roman" w:hAnsi="Times New Roman"/>
          <w:color w:val="auto"/>
          <w:sz w:val="24"/>
        </w:rPr>
      </w:pPr>
      <w:bookmarkStart w:id="376" w:name="_Toc3909433"/>
      <w:bookmarkStart w:id="377" w:name="_Toc4165487"/>
      <w:r w:rsidRPr="00CB1BCC">
        <w:rPr>
          <w:rFonts w:ascii="Times New Roman" w:hAnsi="Times New Roman"/>
          <w:color w:val="auto"/>
          <w:sz w:val="24"/>
        </w:rPr>
        <w:t>QUESTIONNAIRE FOR TEACHERS AND NON TEACHING STAFF</w:t>
      </w:r>
      <w:bookmarkEnd w:id="373"/>
      <w:bookmarkEnd w:id="376"/>
      <w:bookmarkEnd w:id="377"/>
    </w:p>
    <w:p w:rsidR="0039320F" w:rsidRPr="00CB1BCC" w:rsidRDefault="0039320F" w:rsidP="00BC010A">
      <w:pPr>
        <w:spacing w:line="360" w:lineRule="auto"/>
        <w:jc w:val="both"/>
        <w:rPr>
          <w:rFonts w:ascii="Times New Roman" w:hAnsi="Times New Roman"/>
          <w:sz w:val="24"/>
          <w:szCs w:val="24"/>
        </w:rPr>
      </w:pPr>
      <w:r w:rsidRPr="00CB1BCC">
        <w:rPr>
          <w:rFonts w:ascii="Times New Roman" w:hAnsi="Times New Roman"/>
          <w:sz w:val="24"/>
          <w:szCs w:val="24"/>
        </w:rPr>
        <w:t xml:space="preserve">I am </w:t>
      </w:r>
      <w:proofErr w:type="spellStart"/>
      <w:r w:rsidR="00E05531" w:rsidRPr="00CB1BCC">
        <w:rPr>
          <w:rFonts w:ascii="Times New Roman" w:hAnsi="Times New Roman"/>
          <w:sz w:val="24"/>
          <w:szCs w:val="24"/>
        </w:rPr>
        <w:t>Okoth</w:t>
      </w:r>
      <w:proofErr w:type="spellEnd"/>
      <w:r w:rsidR="001942BA" w:rsidRPr="00CB1BCC">
        <w:rPr>
          <w:rFonts w:ascii="Times New Roman" w:hAnsi="Times New Roman"/>
          <w:sz w:val="24"/>
          <w:szCs w:val="24"/>
        </w:rPr>
        <w:t xml:space="preserve"> </w:t>
      </w:r>
      <w:r w:rsidR="00E05531" w:rsidRPr="00CB1BCC">
        <w:rPr>
          <w:rFonts w:ascii="Times New Roman" w:hAnsi="Times New Roman"/>
          <w:sz w:val="24"/>
          <w:szCs w:val="24"/>
        </w:rPr>
        <w:t>Charles</w:t>
      </w:r>
      <w:r w:rsidRPr="00CB1BCC">
        <w:rPr>
          <w:rFonts w:ascii="Times New Roman" w:hAnsi="Times New Roman"/>
          <w:sz w:val="24"/>
          <w:szCs w:val="24"/>
        </w:rPr>
        <w:t xml:space="preserve">, A student of Uganda Management Institute carrying out research study on the topic, Head teachers’ Leadership styles and </w:t>
      </w:r>
      <w:r w:rsidR="00DA26AB" w:rsidRPr="00CB1BCC">
        <w:rPr>
          <w:rFonts w:ascii="Times New Roman" w:hAnsi="Times New Roman"/>
          <w:sz w:val="24"/>
          <w:szCs w:val="24"/>
        </w:rPr>
        <w:t xml:space="preserve">the </w:t>
      </w:r>
      <w:r w:rsidRPr="00CB1BCC">
        <w:rPr>
          <w:rFonts w:ascii="Times New Roman" w:hAnsi="Times New Roman"/>
          <w:sz w:val="24"/>
          <w:szCs w:val="24"/>
        </w:rPr>
        <w:t xml:space="preserve">performance of UPE schools, </w:t>
      </w:r>
      <w:proofErr w:type="gramStart"/>
      <w:r w:rsidRPr="00CB1BCC">
        <w:rPr>
          <w:rFonts w:ascii="Times New Roman" w:hAnsi="Times New Roman"/>
          <w:sz w:val="24"/>
          <w:szCs w:val="24"/>
        </w:rPr>
        <w:t>requesting  you</w:t>
      </w:r>
      <w:proofErr w:type="gramEnd"/>
      <w:r w:rsidRPr="00CB1BCC">
        <w:rPr>
          <w:rFonts w:ascii="Times New Roman" w:hAnsi="Times New Roman"/>
          <w:sz w:val="24"/>
          <w:szCs w:val="24"/>
        </w:rPr>
        <w:t xml:space="preserve"> to kindly   respond  to these questions to enable me to successfully conduct my research study. You have been selected to participate in this study by furnishing us your experiences so kindly feel free and answer diligently as your responses will be treated with confidentiality and only used for achieving academic objectives.</w:t>
      </w:r>
    </w:p>
    <w:p w:rsidR="0039320F" w:rsidRPr="00CB1BCC" w:rsidRDefault="0039320F" w:rsidP="0039320F">
      <w:pPr>
        <w:pStyle w:val="Heading2"/>
        <w:spacing w:line="480" w:lineRule="auto"/>
        <w:jc w:val="both"/>
        <w:rPr>
          <w:color w:val="auto"/>
          <w:szCs w:val="24"/>
        </w:rPr>
      </w:pPr>
      <w:bookmarkStart w:id="378" w:name="_Toc509306669"/>
      <w:bookmarkStart w:id="379" w:name="_Toc529532202"/>
      <w:bookmarkStart w:id="380" w:name="_Toc3796556"/>
      <w:bookmarkStart w:id="381" w:name="_Toc3909434"/>
      <w:r w:rsidRPr="00CB1BCC">
        <w:rPr>
          <w:color w:val="auto"/>
          <w:szCs w:val="24"/>
        </w:rPr>
        <w:t>PART A: BACKGROUND INFORMATION</w:t>
      </w:r>
      <w:bookmarkEnd w:id="378"/>
      <w:bookmarkEnd w:id="379"/>
      <w:bookmarkEnd w:id="380"/>
      <w:bookmarkEnd w:id="381"/>
    </w:p>
    <w:p w:rsidR="0039320F" w:rsidRPr="00CB1BCC" w:rsidRDefault="0039320F" w:rsidP="00E05531">
      <w:pPr>
        <w:spacing w:after="0" w:line="480" w:lineRule="auto"/>
        <w:jc w:val="both"/>
        <w:rPr>
          <w:rFonts w:ascii="Times New Roman" w:hAnsi="Times New Roman"/>
          <w:b/>
          <w:sz w:val="24"/>
          <w:szCs w:val="24"/>
        </w:rPr>
      </w:pPr>
      <w:r w:rsidRPr="00CB1BCC">
        <w:rPr>
          <w:rFonts w:ascii="Times New Roman" w:hAnsi="Times New Roman"/>
          <w:b/>
          <w:sz w:val="24"/>
          <w:szCs w:val="24"/>
        </w:rPr>
        <w:t>Dear Respondent circle the appropriate alternative</w:t>
      </w:r>
    </w:p>
    <w:p w:rsidR="0039320F" w:rsidRPr="00CB1BCC" w:rsidRDefault="00BE453A" w:rsidP="0039320F">
      <w:pPr>
        <w:pStyle w:val="ListParagraph"/>
        <w:numPr>
          <w:ilvl w:val="0"/>
          <w:numId w:val="6"/>
        </w:numPr>
        <w:spacing w:line="480" w:lineRule="auto"/>
        <w:jc w:val="both"/>
        <w:rPr>
          <w:rFonts w:ascii="Times New Roman" w:hAnsi="Times New Roman"/>
          <w:sz w:val="24"/>
          <w:szCs w:val="24"/>
        </w:rPr>
      </w:pPr>
      <w:r w:rsidRPr="00CB1BCC">
        <w:rPr>
          <w:rFonts w:ascii="Times New Roman" w:hAnsi="Times New Roman"/>
          <w:sz w:val="24"/>
          <w:szCs w:val="24"/>
        </w:rPr>
        <w:t xml:space="preserve"> What is your a</w:t>
      </w:r>
      <w:r w:rsidR="0039320F" w:rsidRPr="00CB1BCC">
        <w:rPr>
          <w:rFonts w:ascii="Times New Roman" w:hAnsi="Times New Roman"/>
          <w:sz w:val="24"/>
          <w:szCs w:val="24"/>
        </w:rPr>
        <w:t>ge</w:t>
      </w:r>
      <w:r w:rsidRPr="00CB1BCC">
        <w:rPr>
          <w:rFonts w:ascii="Times New Roman" w:hAnsi="Times New Roman"/>
          <w:sz w:val="24"/>
          <w:szCs w:val="24"/>
        </w:rPr>
        <w:t xml:space="preserve"> bracket?</w:t>
      </w:r>
    </w:p>
    <w:p w:rsidR="0039320F" w:rsidRPr="00CB1BCC" w:rsidRDefault="0039320F" w:rsidP="0039320F">
      <w:pPr>
        <w:pStyle w:val="ListParagraph"/>
        <w:numPr>
          <w:ilvl w:val="0"/>
          <w:numId w:val="18"/>
        </w:numPr>
        <w:spacing w:line="480" w:lineRule="auto"/>
        <w:jc w:val="both"/>
        <w:rPr>
          <w:rFonts w:ascii="Times New Roman" w:hAnsi="Times New Roman"/>
          <w:sz w:val="24"/>
          <w:szCs w:val="24"/>
        </w:rPr>
      </w:pPr>
      <w:r w:rsidRPr="00CB1BCC">
        <w:rPr>
          <w:rFonts w:ascii="Times New Roman" w:hAnsi="Times New Roman"/>
          <w:sz w:val="24"/>
          <w:szCs w:val="24"/>
        </w:rPr>
        <w:t>Below 20years</w:t>
      </w:r>
      <w:r w:rsidRPr="00CB1BCC">
        <w:rPr>
          <w:rFonts w:ascii="Times New Roman" w:hAnsi="Times New Roman"/>
          <w:sz w:val="24"/>
          <w:szCs w:val="24"/>
        </w:rPr>
        <w:tab/>
        <w:t xml:space="preserve">      B) 21-30years</w:t>
      </w:r>
      <w:r w:rsidRPr="00CB1BCC">
        <w:rPr>
          <w:rFonts w:ascii="Times New Roman" w:hAnsi="Times New Roman"/>
          <w:sz w:val="24"/>
          <w:szCs w:val="24"/>
        </w:rPr>
        <w:tab/>
        <w:t xml:space="preserve">C) 31 – 41 years. </w:t>
      </w:r>
      <w:r w:rsidRPr="00CB1BCC">
        <w:rPr>
          <w:rFonts w:ascii="Times New Roman" w:hAnsi="Times New Roman"/>
          <w:sz w:val="24"/>
          <w:szCs w:val="24"/>
        </w:rPr>
        <w:tab/>
        <w:t>D) Above 41 years</w:t>
      </w:r>
    </w:p>
    <w:p w:rsidR="0039320F" w:rsidRPr="00CB1BCC" w:rsidRDefault="00BE453A" w:rsidP="0039320F">
      <w:pPr>
        <w:pStyle w:val="ListParagraph"/>
        <w:numPr>
          <w:ilvl w:val="0"/>
          <w:numId w:val="6"/>
        </w:numPr>
        <w:spacing w:line="480" w:lineRule="auto"/>
        <w:jc w:val="both"/>
        <w:rPr>
          <w:rFonts w:ascii="Times New Roman" w:hAnsi="Times New Roman"/>
          <w:sz w:val="24"/>
          <w:szCs w:val="24"/>
        </w:rPr>
      </w:pPr>
      <w:r w:rsidRPr="00CB1BCC">
        <w:rPr>
          <w:rFonts w:ascii="Times New Roman" w:hAnsi="Times New Roman"/>
          <w:sz w:val="24"/>
          <w:szCs w:val="24"/>
        </w:rPr>
        <w:t xml:space="preserve"> What is your </w:t>
      </w:r>
      <w:r w:rsidR="00A068B3" w:rsidRPr="00CB1BCC">
        <w:rPr>
          <w:rFonts w:ascii="Times New Roman" w:hAnsi="Times New Roman"/>
          <w:sz w:val="24"/>
          <w:szCs w:val="24"/>
        </w:rPr>
        <w:t>Gender</w:t>
      </w:r>
      <w:r w:rsidRPr="00CB1BCC">
        <w:rPr>
          <w:rFonts w:ascii="Times New Roman" w:hAnsi="Times New Roman"/>
          <w:sz w:val="24"/>
          <w:szCs w:val="24"/>
        </w:rPr>
        <w:t>?</w:t>
      </w:r>
    </w:p>
    <w:p w:rsidR="0039320F" w:rsidRPr="00CB1BCC" w:rsidRDefault="0039320F" w:rsidP="0039320F">
      <w:pPr>
        <w:pStyle w:val="ListParagraph"/>
        <w:spacing w:line="480" w:lineRule="auto"/>
        <w:ind w:left="360"/>
        <w:jc w:val="both"/>
        <w:rPr>
          <w:rFonts w:ascii="Times New Roman" w:hAnsi="Times New Roman"/>
          <w:sz w:val="24"/>
          <w:szCs w:val="24"/>
        </w:rPr>
      </w:pPr>
      <w:r w:rsidRPr="00CB1BCC">
        <w:rPr>
          <w:rFonts w:ascii="Times New Roman" w:hAnsi="Times New Roman"/>
          <w:sz w:val="24"/>
          <w:szCs w:val="24"/>
        </w:rPr>
        <w:t>A) Male</w:t>
      </w:r>
      <w:r w:rsidRPr="00CB1BCC">
        <w:rPr>
          <w:rFonts w:ascii="Times New Roman" w:hAnsi="Times New Roman"/>
          <w:sz w:val="24"/>
          <w:szCs w:val="24"/>
        </w:rPr>
        <w:tab/>
      </w:r>
      <w:r w:rsidRPr="00CB1BCC">
        <w:rPr>
          <w:rFonts w:ascii="Times New Roman" w:hAnsi="Times New Roman"/>
          <w:sz w:val="24"/>
          <w:szCs w:val="24"/>
        </w:rPr>
        <w:tab/>
        <w:t>B) Female</w:t>
      </w:r>
    </w:p>
    <w:p w:rsidR="0039320F" w:rsidRPr="00CB1BCC" w:rsidRDefault="00BE453A" w:rsidP="0039320F">
      <w:pPr>
        <w:pStyle w:val="ListParagraph"/>
        <w:numPr>
          <w:ilvl w:val="0"/>
          <w:numId w:val="6"/>
        </w:numPr>
        <w:spacing w:line="480" w:lineRule="auto"/>
        <w:jc w:val="both"/>
        <w:rPr>
          <w:rFonts w:ascii="Times New Roman" w:hAnsi="Times New Roman"/>
          <w:sz w:val="24"/>
          <w:szCs w:val="24"/>
        </w:rPr>
      </w:pPr>
      <w:r w:rsidRPr="00CB1BCC">
        <w:rPr>
          <w:rFonts w:ascii="Times New Roman" w:hAnsi="Times New Roman"/>
          <w:sz w:val="24"/>
          <w:szCs w:val="24"/>
        </w:rPr>
        <w:t xml:space="preserve"> What is your highest level of educational attainment?</w:t>
      </w:r>
      <w:r w:rsidR="0039320F" w:rsidRPr="00CB1BCC">
        <w:rPr>
          <w:rFonts w:ascii="Times New Roman" w:hAnsi="Times New Roman"/>
          <w:sz w:val="24"/>
          <w:szCs w:val="24"/>
        </w:rPr>
        <w:tab/>
      </w:r>
      <w:r w:rsidR="0039320F" w:rsidRPr="00CB1BCC">
        <w:rPr>
          <w:rFonts w:ascii="Times New Roman" w:hAnsi="Times New Roman"/>
          <w:sz w:val="24"/>
          <w:szCs w:val="24"/>
        </w:rPr>
        <w:tab/>
      </w:r>
    </w:p>
    <w:p w:rsidR="0039320F" w:rsidRPr="00CB1BCC" w:rsidRDefault="0039320F" w:rsidP="0039320F">
      <w:pPr>
        <w:pStyle w:val="ListParagraph"/>
        <w:spacing w:line="480" w:lineRule="auto"/>
        <w:ind w:left="360"/>
        <w:jc w:val="both"/>
        <w:rPr>
          <w:rFonts w:ascii="Times New Roman" w:hAnsi="Times New Roman"/>
          <w:sz w:val="24"/>
          <w:szCs w:val="24"/>
        </w:rPr>
      </w:pPr>
      <w:r w:rsidRPr="00CB1BCC">
        <w:rPr>
          <w:rFonts w:ascii="Times New Roman" w:hAnsi="Times New Roman"/>
          <w:sz w:val="24"/>
          <w:szCs w:val="24"/>
        </w:rPr>
        <w:t>A) Masters</w:t>
      </w:r>
      <w:r w:rsidRPr="00CB1BCC">
        <w:rPr>
          <w:rFonts w:ascii="Times New Roman" w:hAnsi="Times New Roman"/>
          <w:sz w:val="24"/>
          <w:szCs w:val="24"/>
        </w:rPr>
        <w:tab/>
        <w:t>B) Bachelors</w:t>
      </w:r>
      <w:r w:rsidRPr="00CB1BCC">
        <w:rPr>
          <w:rFonts w:ascii="Times New Roman" w:hAnsi="Times New Roman"/>
          <w:sz w:val="24"/>
          <w:szCs w:val="24"/>
        </w:rPr>
        <w:tab/>
        <w:t>C) Diploma</w:t>
      </w:r>
      <w:r w:rsidRPr="00CB1BCC">
        <w:rPr>
          <w:rFonts w:ascii="Times New Roman" w:hAnsi="Times New Roman"/>
          <w:sz w:val="24"/>
          <w:szCs w:val="24"/>
        </w:rPr>
        <w:tab/>
        <w:t>D) Certificate</w:t>
      </w:r>
    </w:p>
    <w:p w:rsidR="0039320F" w:rsidRPr="00CB1BCC" w:rsidRDefault="0039320F" w:rsidP="0039320F">
      <w:pPr>
        <w:pStyle w:val="ListParagraph"/>
        <w:spacing w:line="480" w:lineRule="auto"/>
        <w:ind w:left="360"/>
        <w:jc w:val="both"/>
        <w:rPr>
          <w:rFonts w:ascii="Times New Roman" w:hAnsi="Times New Roman"/>
          <w:sz w:val="24"/>
          <w:szCs w:val="24"/>
        </w:rPr>
      </w:pPr>
      <w:r w:rsidRPr="00CB1BCC">
        <w:rPr>
          <w:rFonts w:ascii="Times New Roman" w:hAnsi="Times New Roman"/>
          <w:sz w:val="24"/>
          <w:szCs w:val="24"/>
        </w:rPr>
        <w:t xml:space="preserve">E) </w:t>
      </w:r>
      <w:proofErr w:type="gramStart"/>
      <w:r w:rsidRPr="00CB1BCC">
        <w:rPr>
          <w:rFonts w:ascii="Times New Roman" w:hAnsi="Times New Roman"/>
          <w:sz w:val="24"/>
          <w:szCs w:val="24"/>
        </w:rPr>
        <w:t>Others(</w:t>
      </w:r>
      <w:proofErr w:type="gramEnd"/>
      <w:r w:rsidRPr="00CB1BCC">
        <w:rPr>
          <w:rFonts w:ascii="Times New Roman" w:hAnsi="Times New Roman"/>
          <w:sz w:val="24"/>
          <w:szCs w:val="24"/>
        </w:rPr>
        <w:t>specify)…………………………………………………………………………..</w:t>
      </w:r>
    </w:p>
    <w:p w:rsidR="00BE453A" w:rsidRPr="00CB1BCC" w:rsidRDefault="00BE453A" w:rsidP="0039320F">
      <w:pPr>
        <w:pStyle w:val="ListParagraph"/>
        <w:numPr>
          <w:ilvl w:val="0"/>
          <w:numId w:val="6"/>
        </w:numPr>
        <w:spacing w:line="480" w:lineRule="auto"/>
        <w:jc w:val="both"/>
        <w:rPr>
          <w:rFonts w:ascii="Times New Roman" w:hAnsi="Times New Roman"/>
          <w:sz w:val="24"/>
          <w:szCs w:val="24"/>
        </w:rPr>
      </w:pPr>
      <w:r w:rsidRPr="00CB1BCC">
        <w:rPr>
          <w:rFonts w:ascii="Times New Roman" w:hAnsi="Times New Roman"/>
          <w:sz w:val="24"/>
          <w:szCs w:val="24"/>
        </w:rPr>
        <w:t xml:space="preserve">What is your </w:t>
      </w:r>
      <w:r w:rsidR="0039320F" w:rsidRPr="00CB1BCC">
        <w:rPr>
          <w:rFonts w:ascii="Times New Roman" w:hAnsi="Times New Roman"/>
          <w:sz w:val="24"/>
          <w:szCs w:val="24"/>
        </w:rPr>
        <w:t>Religion</w:t>
      </w:r>
      <w:r w:rsidRPr="00CB1BCC">
        <w:rPr>
          <w:rFonts w:ascii="Times New Roman" w:hAnsi="Times New Roman"/>
          <w:sz w:val="24"/>
          <w:szCs w:val="24"/>
        </w:rPr>
        <w:t>?</w:t>
      </w:r>
      <w:r w:rsidR="0039320F" w:rsidRPr="00CB1BCC">
        <w:rPr>
          <w:rFonts w:ascii="Times New Roman" w:hAnsi="Times New Roman"/>
          <w:sz w:val="24"/>
          <w:szCs w:val="24"/>
        </w:rPr>
        <w:tab/>
      </w:r>
    </w:p>
    <w:p w:rsidR="0039320F" w:rsidRPr="00CB1BCC" w:rsidRDefault="0039320F" w:rsidP="00BE453A">
      <w:pPr>
        <w:spacing w:line="480" w:lineRule="auto"/>
        <w:jc w:val="both"/>
        <w:rPr>
          <w:rFonts w:ascii="Times New Roman" w:hAnsi="Times New Roman"/>
          <w:sz w:val="24"/>
          <w:szCs w:val="24"/>
        </w:rPr>
      </w:pPr>
      <w:r w:rsidRPr="00CB1BCC">
        <w:rPr>
          <w:rFonts w:ascii="Times New Roman" w:hAnsi="Times New Roman"/>
          <w:sz w:val="24"/>
          <w:szCs w:val="24"/>
        </w:rPr>
        <w:t>A) Anglican</w:t>
      </w:r>
      <w:r w:rsidRPr="00CB1BCC">
        <w:rPr>
          <w:rFonts w:ascii="Times New Roman" w:hAnsi="Times New Roman"/>
          <w:sz w:val="24"/>
          <w:szCs w:val="24"/>
        </w:rPr>
        <w:tab/>
        <w:t>B) Catholic</w:t>
      </w:r>
      <w:r w:rsidRPr="00CB1BCC">
        <w:rPr>
          <w:rFonts w:ascii="Times New Roman" w:hAnsi="Times New Roman"/>
          <w:sz w:val="24"/>
          <w:szCs w:val="24"/>
        </w:rPr>
        <w:tab/>
        <w:t>C) Muslim</w:t>
      </w:r>
      <w:r w:rsidRPr="00CB1BCC">
        <w:rPr>
          <w:rFonts w:ascii="Times New Roman" w:hAnsi="Times New Roman"/>
          <w:sz w:val="24"/>
          <w:szCs w:val="24"/>
        </w:rPr>
        <w:tab/>
        <w:t>D) Pentecostal</w:t>
      </w:r>
      <w:r w:rsidRPr="00CB1BCC">
        <w:rPr>
          <w:rFonts w:ascii="Times New Roman" w:hAnsi="Times New Roman"/>
          <w:sz w:val="24"/>
          <w:szCs w:val="24"/>
        </w:rPr>
        <w:tab/>
        <w:t>e. E) Seventh Day Adventist</w:t>
      </w:r>
      <w:r w:rsidRPr="00CB1BCC">
        <w:rPr>
          <w:rFonts w:ascii="Times New Roman" w:hAnsi="Times New Roman"/>
          <w:sz w:val="24"/>
          <w:szCs w:val="24"/>
        </w:rPr>
        <w:tab/>
        <w:t>F) others (specify)…………………………………………………………………</w:t>
      </w:r>
    </w:p>
    <w:p w:rsidR="0039320F" w:rsidRPr="00CB1BCC" w:rsidRDefault="00BE453A" w:rsidP="0039320F">
      <w:pPr>
        <w:pStyle w:val="ListParagraph"/>
        <w:numPr>
          <w:ilvl w:val="0"/>
          <w:numId w:val="6"/>
        </w:numPr>
        <w:spacing w:line="480" w:lineRule="auto"/>
        <w:jc w:val="both"/>
        <w:rPr>
          <w:rFonts w:ascii="Times New Roman" w:hAnsi="Times New Roman"/>
          <w:sz w:val="24"/>
          <w:szCs w:val="24"/>
        </w:rPr>
      </w:pPr>
      <w:r w:rsidRPr="00CB1BCC">
        <w:rPr>
          <w:rFonts w:ascii="Times New Roman" w:hAnsi="Times New Roman"/>
          <w:sz w:val="24"/>
          <w:szCs w:val="24"/>
        </w:rPr>
        <w:t xml:space="preserve"> What is your </w:t>
      </w:r>
      <w:r w:rsidR="0039320F" w:rsidRPr="00CB1BCC">
        <w:rPr>
          <w:rFonts w:ascii="Times New Roman" w:hAnsi="Times New Roman"/>
          <w:sz w:val="24"/>
          <w:szCs w:val="24"/>
        </w:rPr>
        <w:t>Marital Status</w:t>
      </w:r>
      <w:r w:rsidRPr="00CB1BCC">
        <w:rPr>
          <w:rFonts w:ascii="Times New Roman" w:hAnsi="Times New Roman"/>
          <w:sz w:val="24"/>
          <w:szCs w:val="24"/>
        </w:rPr>
        <w:t>?</w:t>
      </w:r>
      <w:r w:rsidR="0039320F" w:rsidRPr="00CB1BCC">
        <w:rPr>
          <w:rFonts w:ascii="Times New Roman" w:hAnsi="Times New Roman"/>
          <w:sz w:val="24"/>
          <w:szCs w:val="24"/>
        </w:rPr>
        <w:tab/>
      </w:r>
    </w:p>
    <w:p w:rsidR="004847D8" w:rsidRPr="00CB1BCC" w:rsidRDefault="0039320F" w:rsidP="0039320F">
      <w:pPr>
        <w:pStyle w:val="ListParagraph"/>
        <w:numPr>
          <w:ilvl w:val="0"/>
          <w:numId w:val="19"/>
        </w:numPr>
        <w:spacing w:line="480" w:lineRule="auto"/>
        <w:jc w:val="both"/>
        <w:rPr>
          <w:rFonts w:ascii="Times New Roman" w:hAnsi="Times New Roman"/>
          <w:sz w:val="24"/>
          <w:szCs w:val="24"/>
        </w:rPr>
      </w:pPr>
      <w:r w:rsidRPr="00CB1BCC">
        <w:rPr>
          <w:rFonts w:ascii="Times New Roman" w:hAnsi="Times New Roman"/>
          <w:sz w:val="24"/>
          <w:szCs w:val="24"/>
        </w:rPr>
        <w:t xml:space="preserve"> Married</w:t>
      </w:r>
      <w:r w:rsidRPr="00CB1BCC">
        <w:rPr>
          <w:rFonts w:ascii="Times New Roman" w:hAnsi="Times New Roman"/>
          <w:sz w:val="24"/>
          <w:szCs w:val="24"/>
        </w:rPr>
        <w:tab/>
        <w:t>B) Single</w:t>
      </w:r>
      <w:r w:rsidRPr="00CB1BCC">
        <w:rPr>
          <w:rFonts w:ascii="Times New Roman" w:hAnsi="Times New Roman"/>
          <w:sz w:val="24"/>
          <w:szCs w:val="24"/>
        </w:rPr>
        <w:tab/>
        <w:t>C) Divorced</w:t>
      </w:r>
      <w:r w:rsidRPr="00CB1BCC">
        <w:rPr>
          <w:rFonts w:ascii="Times New Roman" w:hAnsi="Times New Roman"/>
          <w:sz w:val="24"/>
          <w:szCs w:val="24"/>
        </w:rPr>
        <w:tab/>
        <w:t>D) Separated</w:t>
      </w:r>
      <w:bookmarkStart w:id="382" w:name="_Toc509306670"/>
      <w:bookmarkStart w:id="383" w:name="_Toc529532203"/>
    </w:p>
    <w:p w:rsidR="004847D8" w:rsidRPr="00CB1BCC" w:rsidRDefault="004847D8" w:rsidP="00BE453A">
      <w:pPr>
        <w:spacing w:line="480" w:lineRule="auto"/>
        <w:ind w:left="360"/>
        <w:jc w:val="both"/>
        <w:rPr>
          <w:rFonts w:ascii="Times New Roman" w:hAnsi="Times New Roman"/>
          <w:sz w:val="24"/>
          <w:szCs w:val="24"/>
        </w:rPr>
      </w:pPr>
    </w:p>
    <w:p w:rsidR="00BE453A" w:rsidRPr="00CB1BCC" w:rsidRDefault="0039320F" w:rsidP="0039320F">
      <w:pPr>
        <w:pStyle w:val="Heading2"/>
        <w:spacing w:line="480" w:lineRule="auto"/>
        <w:jc w:val="both"/>
        <w:rPr>
          <w:color w:val="auto"/>
          <w:szCs w:val="24"/>
        </w:rPr>
      </w:pPr>
      <w:bookmarkStart w:id="384" w:name="_Toc3796557"/>
      <w:bookmarkStart w:id="385" w:name="_Toc3909435"/>
      <w:r w:rsidRPr="00CB1BCC">
        <w:rPr>
          <w:color w:val="auto"/>
          <w:szCs w:val="24"/>
        </w:rPr>
        <w:lastRenderedPageBreak/>
        <w:t>PART B:</w:t>
      </w:r>
      <w:bookmarkEnd w:id="384"/>
      <w:bookmarkEnd w:id="385"/>
    </w:p>
    <w:p w:rsidR="0039320F" w:rsidRPr="00CB1BCC" w:rsidRDefault="0039320F" w:rsidP="00E05531">
      <w:pPr>
        <w:pStyle w:val="Heading2"/>
        <w:spacing w:before="0" w:line="480" w:lineRule="auto"/>
        <w:jc w:val="both"/>
        <w:rPr>
          <w:color w:val="auto"/>
          <w:szCs w:val="24"/>
        </w:rPr>
      </w:pPr>
      <w:bookmarkStart w:id="386" w:name="_Toc3796558"/>
      <w:bookmarkStart w:id="387" w:name="_Toc3909436"/>
      <w:r w:rsidRPr="00CB1BCC">
        <w:rPr>
          <w:color w:val="auto"/>
          <w:szCs w:val="24"/>
        </w:rPr>
        <w:t>INDEPENDENT VARIABLES</w:t>
      </w:r>
      <w:bookmarkEnd w:id="382"/>
      <w:bookmarkEnd w:id="383"/>
      <w:bookmarkEnd w:id="386"/>
      <w:bookmarkEnd w:id="387"/>
    </w:p>
    <w:p w:rsidR="0039320F" w:rsidRPr="00CB1BCC" w:rsidRDefault="00BE453A" w:rsidP="00E05531">
      <w:pPr>
        <w:spacing w:after="0" w:line="480" w:lineRule="auto"/>
        <w:jc w:val="both"/>
        <w:rPr>
          <w:rFonts w:ascii="Times New Roman" w:hAnsi="Times New Roman"/>
          <w:b/>
          <w:sz w:val="24"/>
          <w:szCs w:val="24"/>
        </w:rPr>
      </w:pPr>
      <w:proofErr w:type="gramStart"/>
      <w:r w:rsidRPr="00CB1BCC">
        <w:rPr>
          <w:rFonts w:ascii="Times New Roman" w:hAnsi="Times New Roman"/>
          <w:b/>
          <w:sz w:val="24"/>
          <w:szCs w:val="24"/>
        </w:rPr>
        <w:t>a</w:t>
      </w:r>
      <w:proofErr w:type="gramEnd"/>
      <w:r w:rsidRPr="00CB1BCC">
        <w:rPr>
          <w:rFonts w:ascii="Times New Roman" w:hAnsi="Times New Roman"/>
          <w:b/>
          <w:sz w:val="24"/>
          <w:szCs w:val="24"/>
        </w:rPr>
        <w:t>).</w:t>
      </w:r>
      <w:r w:rsidR="00A068B3" w:rsidRPr="00CB1BCC">
        <w:rPr>
          <w:rFonts w:ascii="Times New Roman" w:hAnsi="Times New Roman"/>
          <w:b/>
          <w:sz w:val="24"/>
          <w:szCs w:val="24"/>
        </w:rPr>
        <w:t xml:space="preserve"> </w:t>
      </w:r>
      <w:r w:rsidR="0039320F" w:rsidRPr="00CB1BCC">
        <w:rPr>
          <w:rFonts w:ascii="Times New Roman" w:hAnsi="Times New Roman"/>
          <w:b/>
          <w:sz w:val="24"/>
          <w:szCs w:val="24"/>
        </w:rPr>
        <w:t>LAISSEZ FAIRE OF LEADERSHIP</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Head teacher gives subordinates tasks and leaves them to do as they wish</w:t>
      </w:r>
    </w:p>
    <w:p w:rsidR="0039320F" w:rsidRPr="00CB1BCC" w:rsidRDefault="0039320F" w:rsidP="0039320F">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w:t>
      </w:r>
      <w:r w:rsidR="00E05531" w:rsidRPr="00CB1BCC">
        <w:rPr>
          <w:rFonts w:ascii="Times New Roman" w:hAnsi="Times New Roman"/>
          <w:sz w:val="24"/>
          <w:szCs w:val="24"/>
        </w:rPr>
        <w:t xml:space="preserve">) </w:t>
      </w:r>
      <w:r w:rsidR="004D48FC" w:rsidRPr="00CB1BCC">
        <w:rPr>
          <w:rFonts w:ascii="Times New Roman" w:hAnsi="Times New Roman"/>
          <w:sz w:val="24"/>
          <w:szCs w:val="24"/>
        </w:rPr>
        <w:t>A</w:t>
      </w:r>
      <w:r w:rsidR="00E05531" w:rsidRPr="00CB1BCC">
        <w:rPr>
          <w:rFonts w:ascii="Times New Roman" w:hAnsi="Times New Roman"/>
          <w:sz w:val="24"/>
          <w:szCs w:val="24"/>
        </w:rPr>
        <w:t>gree</w:t>
      </w:r>
      <w:r w:rsidRPr="00CB1BCC">
        <w:rPr>
          <w:rFonts w:ascii="Times New Roman" w:hAnsi="Times New Roman"/>
          <w:sz w:val="24"/>
          <w:szCs w:val="24"/>
        </w:rPr>
        <w:tab/>
        <w:t xml:space="preserve">C) </w:t>
      </w:r>
      <w:r w:rsidR="004D48FC" w:rsidRPr="00CB1BCC">
        <w:rPr>
          <w:rFonts w:ascii="Times New Roman" w:hAnsi="Times New Roman"/>
          <w:sz w:val="24"/>
          <w:szCs w:val="24"/>
        </w:rPr>
        <w:t xml:space="preserve">Neutral </w:t>
      </w:r>
      <w:r w:rsidRPr="00CB1BCC">
        <w:rPr>
          <w:rFonts w:ascii="Times New Roman" w:hAnsi="Times New Roman"/>
          <w:sz w:val="24"/>
          <w:szCs w:val="24"/>
        </w:rPr>
        <w:tab/>
      </w:r>
      <w:r w:rsidR="004D48FC" w:rsidRPr="00CB1BCC">
        <w:rPr>
          <w:rFonts w:ascii="Times New Roman" w:hAnsi="Times New Roman"/>
          <w:sz w:val="24"/>
          <w:szCs w:val="24"/>
        </w:rPr>
        <w:t xml:space="preserve">D) Disagree </w:t>
      </w:r>
      <w:r w:rsidR="004D48FC" w:rsidRPr="00CB1BCC">
        <w:rPr>
          <w:rFonts w:ascii="Times New Roman" w:hAnsi="Times New Roman"/>
          <w:sz w:val="24"/>
          <w:szCs w:val="24"/>
        </w:rPr>
        <w:tab/>
        <w:t xml:space="preserve">E) </w:t>
      </w:r>
      <w:r w:rsidRPr="00CB1BCC">
        <w:rPr>
          <w:rFonts w:ascii="Times New Roman" w:hAnsi="Times New Roman"/>
          <w:sz w:val="24"/>
          <w:szCs w:val="24"/>
        </w:rPr>
        <w:t xml:space="preserve">Strongly </w:t>
      </w:r>
      <w:r w:rsidR="004D48FC" w:rsidRPr="00CB1BCC">
        <w:rPr>
          <w:rFonts w:ascii="Times New Roman" w:hAnsi="Times New Roman"/>
          <w:sz w:val="24"/>
          <w:szCs w:val="24"/>
        </w:rPr>
        <w:t>disagree</w:t>
      </w:r>
      <w:r w:rsidRPr="00CB1BCC">
        <w:rPr>
          <w:rFonts w:ascii="Times New Roman" w:hAnsi="Times New Roman"/>
          <w:sz w:val="24"/>
          <w:szCs w:val="24"/>
        </w:rPr>
        <w:t>.</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Head teacher put low emphasis on both performance and people</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Head teacher spends most of the time outside the school</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Head teacher assigns employees work and keeps a low profile</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BE453A" w:rsidP="00E05531">
      <w:pPr>
        <w:spacing w:after="0" w:line="480" w:lineRule="auto"/>
        <w:jc w:val="both"/>
        <w:rPr>
          <w:rFonts w:ascii="Times New Roman" w:hAnsi="Times New Roman"/>
          <w:b/>
          <w:sz w:val="24"/>
          <w:szCs w:val="24"/>
        </w:rPr>
      </w:pPr>
      <w:r w:rsidRPr="00CB1BCC">
        <w:rPr>
          <w:rFonts w:ascii="Times New Roman" w:hAnsi="Times New Roman"/>
          <w:b/>
          <w:sz w:val="24"/>
          <w:szCs w:val="24"/>
        </w:rPr>
        <w:t xml:space="preserve">b). </w:t>
      </w:r>
      <w:r w:rsidR="0039320F" w:rsidRPr="00CB1BCC">
        <w:rPr>
          <w:rFonts w:ascii="Times New Roman" w:hAnsi="Times New Roman"/>
          <w:b/>
          <w:sz w:val="24"/>
          <w:szCs w:val="24"/>
        </w:rPr>
        <w:t>DEMOCRATIC STYLE OF LEADERSHIP</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Head teacher shares decision with staff members</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Head teacher is approachable</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Head teacher encourage staff development</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Head teacher coaches people on new tasks</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Head teacher treats staff members equally</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4847D8" w:rsidRPr="00CB1BCC" w:rsidRDefault="004847D8" w:rsidP="0039320F">
      <w:pPr>
        <w:pStyle w:val="ListParagraph"/>
        <w:spacing w:line="480" w:lineRule="auto"/>
        <w:jc w:val="both"/>
        <w:rPr>
          <w:rFonts w:ascii="Times New Roman" w:hAnsi="Times New Roman"/>
          <w:b/>
          <w:sz w:val="24"/>
          <w:szCs w:val="24"/>
        </w:rPr>
      </w:pPr>
    </w:p>
    <w:p w:rsidR="0039320F" w:rsidRPr="00CB1BCC" w:rsidRDefault="00BE453A" w:rsidP="00E05531">
      <w:pPr>
        <w:spacing w:after="0" w:line="480" w:lineRule="auto"/>
        <w:jc w:val="both"/>
        <w:rPr>
          <w:rFonts w:ascii="Times New Roman" w:hAnsi="Times New Roman"/>
          <w:b/>
          <w:sz w:val="24"/>
          <w:szCs w:val="24"/>
        </w:rPr>
      </w:pPr>
      <w:r w:rsidRPr="00CB1BCC">
        <w:rPr>
          <w:rFonts w:ascii="Times New Roman" w:hAnsi="Times New Roman"/>
          <w:b/>
          <w:sz w:val="24"/>
          <w:szCs w:val="24"/>
        </w:rPr>
        <w:lastRenderedPageBreak/>
        <w:t xml:space="preserve">c). </w:t>
      </w:r>
      <w:r w:rsidR="0039320F" w:rsidRPr="00CB1BCC">
        <w:rPr>
          <w:rFonts w:ascii="Times New Roman" w:hAnsi="Times New Roman"/>
          <w:b/>
          <w:sz w:val="24"/>
          <w:szCs w:val="24"/>
        </w:rPr>
        <w:t>AUTOCRATIC LEADERSHIP STYLE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Head teacher acts without consulting staff members</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Head teacher puts emphasis on tasks sand low emphasis on people</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Head teacher relies on authority, control, power and hard work to get the job done</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Head teacher strictly supervises teachers, support staff and learners.</w:t>
      </w:r>
    </w:p>
    <w:p w:rsidR="004D48FC" w:rsidRPr="00CB1BCC" w:rsidRDefault="004D48FC" w:rsidP="004D48FC">
      <w:pPr>
        <w:pStyle w:val="ListParagraph"/>
        <w:spacing w:line="480" w:lineRule="auto"/>
        <w:jc w:val="both"/>
        <w:rPr>
          <w:rFonts w:ascii="Times New Roman" w:hAnsi="Times New Roman"/>
          <w:sz w:val="24"/>
          <w:szCs w:val="24"/>
        </w:rPr>
      </w:pPr>
      <w:bookmarkStart w:id="388" w:name="_Toc3796559"/>
      <w:bookmarkStart w:id="389" w:name="_Toc3909437"/>
      <w:bookmarkStart w:id="390" w:name="_Toc509306671"/>
      <w:bookmarkStart w:id="391" w:name="_Toc529532204"/>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BE453A" w:rsidRPr="00CB1BCC" w:rsidRDefault="0039320F" w:rsidP="00E05531">
      <w:pPr>
        <w:pStyle w:val="Heading2"/>
        <w:spacing w:before="0" w:line="480" w:lineRule="auto"/>
        <w:jc w:val="both"/>
        <w:rPr>
          <w:color w:val="auto"/>
          <w:szCs w:val="24"/>
        </w:rPr>
      </w:pPr>
      <w:r w:rsidRPr="00CB1BCC">
        <w:rPr>
          <w:color w:val="auto"/>
          <w:szCs w:val="24"/>
        </w:rPr>
        <w:t>PART C:</w:t>
      </w:r>
      <w:bookmarkEnd w:id="388"/>
      <w:bookmarkEnd w:id="389"/>
    </w:p>
    <w:p w:rsidR="00BE453A" w:rsidRPr="00CB1BCC" w:rsidRDefault="0039320F" w:rsidP="00E05531">
      <w:pPr>
        <w:pStyle w:val="Heading2"/>
        <w:spacing w:before="0" w:line="480" w:lineRule="auto"/>
        <w:jc w:val="both"/>
        <w:rPr>
          <w:color w:val="auto"/>
          <w:szCs w:val="24"/>
        </w:rPr>
      </w:pPr>
      <w:bookmarkStart w:id="392" w:name="_Toc3796560"/>
      <w:bookmarkStart w:id="393" w:name="_Toc3909438"/>
      <w:r w:rsidRPr="00CB1BCC">
        <w:rPr>
          <w:color w:val="auto"/>
          <w:szCs w:val="24"/>
        </w:rPr>
        <w:t>DEPENDENT VARIABLE</w:t>
      </w:r>
      <w:bookmarkEnd w:id="390"/>
      <w:bookmarkEnd w:id="391"/>
      <w:bookmarkEnd w:id="392"/>
      <w:bookmarkEnd w:id="393"/>
    </w:p>
    <w:p w:rsidR="0039320F" w:rsidRPr="00CB1BCC" w:rsidRDefault="00BE453A" w:rsidP="00E05531">
      <w:pPr>
        <w:pStyle w:val="Heading2"/>
        <w:spacing w:before="0" w:line="480" w:lineRule="auto"/>
        <w:jc w:val="both"/>
        <w:rPr>
          <w:color w:val="auto"/>
          <w:szCs w:val="24"/>
        </w:rPr>
      </w:pPr>
      <w:bookmarkStart w:id="394" w:name="_Toc3796561"/>
      <w:bookmarkStart w:id="395" w:name="_Toc3909439"/>
      <w:proofErr w:type="gramStart"/>
      <w:r w:rsidRPr="00CB1BCC">
        <w:rPr>
          <w:color w:val="auto"/>
          <w:szCs w:val="24"/>
        </w:rPr>
        <w:t>a</w:t>
      </w:r>
      <w:proofErr w:type="gramEnd"/>
      <w:r w:rsidRPr="00CB1BCC">
        <w:rPr>
          <w:color w:val="auto"/>
          <w:szCs w:val="24"/>
        </w:rPr>
        <w:t xml:space="preserve">). </w:t>
      </w:r>
      <w:r w:rsidR="0039320F" w:rsidRPr="00CB1BCC">
        <w:rPr>
          <w:color w:val="auto"/>
          <w:szCs w:val="24"/>
        </w:rPr>
        <w:t>PERFORMANCE OF UPE SCHOOLS</w:t>
      </w:r>
      <w:bookmarkEnd w:id="394"/>
      <w:bookmarkEnd w:id="395"/>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The completion rate is high</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Absenteeism of learners is low</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Am satisfied with the performance of this school even at PLE level</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Absenteeism of teachers is high</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Teachers give learners homework in each subject weekly</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Parent checks the learner’s books at home and sees their academic performance</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lastRenderedPageBreak/>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Teachers give monthly tests to learners</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39320F" w:rsidRPr="00CB1BCC" w:rsidRDefault="0039320F" w:rsidP="0039320F">
      <w:pPr>
        <w:pStyle w:val="ListParagraph"/>
        <w:numPr>
          <w:ilvl w:val="0"/>
          <w:numId w:val="7"/>
        </w:numPr>
        <w:spacing w:line="480" w:lineRule="auto"/>
        <w:jc w:val="both"/>
        <w:rPr>
          <w:rFonts w:ascii="Times New Roman" w:hAnsi="Times New Roman"/>
          <w:sz w:val="24"/>
          <w:szCs w:val="24"/>
        </w:rPr>
      </w:pPr>
      <w:r w:rsidRPr="00CB1BCC">
        <w:rPr>
          <w:rFonts w:ascii="Times New Roman" w:hAnsi="Times New Roman"/>
          <w:sz w:val="24"/>
          <w:szCs w:val="24"/>
        </w:rPr>
        <w:t>Teachers give formal guidance and counseling to the learners in academic learners.</w:t>
      </w:r>
    </w:p>
    <w:p w:rsidR="004D48FC" w:rsidRPr="00CB1BCC" w:rsidRDefault="004D48FC" w:rsidP="004D48FC">
      <w:pPr>
        <w:pStyle w:val="ListParagraph"/>
        <w:spacing w:line="480" w:lineRule="auto"/>
        <w:jc w:val="both"/>
        <w:rPr>
          <w:rFonts w:ascii="Times New Roman" w:hAnsi="Times New Roman"/>
          <w:sz w:val="24"/>
          <w:szCs w:val="24"/>
        </w:rPr>
      </w:pPr>
      <w:r w:rsidRPr="00CB1BCC">
        <w:rPr>
          <w:rFonts w:ascii="Times New Roman" w:hAnsi="Times New Roman"/>
          <w:sz w:val="24"/>
          <w:szCs w:val="24"/>
        </w:rPr>
        <w:t>A) Strongly agree</w:t>
      </w:r>
      <w:r w:rsidRPr="00CB1BCC">
        <w:rPr>
          <w:rFonts w:ascii="Times New Roman" w:hAnsi="Times New Roman"/>
          <w:sz w:val="24"/>
          <w:szCs w:val="24"/>
        </w:rPr>
        <w:tab/>
        <w:t>B) Agree</w:t>
      </w:r>
      <w:r w:rsidRPr="00CB1BCC">
        <w:rPr>
          <w:rFonts w:ascii="Times New Roman" w:hAnsi="Times New Roman"/>
          <w:sz w:val="24"/>
          <w:szCs w:val="24"/>
        </w:rPr>
        <w:tab/>
        <w:t xml:space="preserve">C) Neutral </w:t>
      </w:r>
      <w:r w:rsidRPr="00CB1BCC">
        <w:rPr>
          <w:rFonts w:ascii="Times New Roman" w:hAnsi="Times New Roman"/>
          <w:sz w:val="24"/>
          <w:szCs w:val="24"/>
        </w:rPr>
        <w:tab/>
        <w:t xml:space="preserve">D) Disagree </w:t>
      </w:r>
      <w:r w:rsidRPr="00CB1BCC">
        <w:rPr>
          <w:rFonts w:ascii="Times New Roman" w:hAnsi="Times New Roman"/>
          <w:sz w:val="24"/>
          <w:szCs w:val="24"/>
        </w:rPr>
        <w:tab/>
        <w:t>E) Strongly disagree.</w:t>
      </w:r>
    </w:p>
    <w:p w:rsidR="00BE453A" w:rsidRPr="00CB1BCC" w:rsidRDefault="00BE453A" w:rsidP="00BE453A">
      <w:pPr>
        <w:pStyle w:val="ListParagraph"/>
        <w:spacing w:line="480" w:lineRule="auto"/>
        <w:jc w:val="center"/>
        <w:rPr>
          <w:rFonts w:ascii="Times New Roman" w:hAnsi="Times New Roman"/>
          <w:b/>
          <w:sz w:val="24"/>
          <w:szCs w:val="24"/>
        </w:rPr>
      </w:pPr>
    </w:p>
    <w:p w:rsidR="00DA26AB" w:rsidRPr="00CB1BCC" w:rsidRDefault="004A3772" w:rsidP="00BE453A">
      <w:pPr>
        <w:pStyle w:val="ListParagraph"/>
        <w:spacing w:line="480" w:lineRule="auto"/>
        <w:jc w:val="center"/>
        <w:rPr>
          <w:rFonts w:ascii="Times New Roman" w:hAnsi="Times New Roman"/>
          <w:b/>
          <w:sz w:val="24"/>
          <w:szCs w:val="24"/>
        </w:rPr>
      </w:pPr>
      <w:r w:rsidRPr="00CB1BCC">
        <w:rPr>
          <w:rFonts w:ascii="Times New Roman" w:hAnsi="Times New Roman"/>
          <w:b/>
          <w:sz w:val="24"/>
          <w:szCs w:val="24"/>
        </w:rPr>
        <w:t>THANK YOU FOR COOPERATING</w:t>
      </w:r>
    </w:p>
    <w:p w:rsidR="00293914" w:rsidRPr="00CB1BCC" w:rsidRDefault="00293914" w:rsidP="004A3772">
      <w:pPr>
        <w:pStyle w:val="ListParagraph"/>
        <w:spacing w:line="480" w:lineRule="auto"/>
        <w:jc w:val="both"/>
        <w:rPr>
          <w:rFonts w:ascii="Times New Roman" w:hAnsi="Times New Roman"/>
          <w:b/>
          <w:sz w:val="24"/>
          <w:szCs w:val="24"/>
        </w:rPr>
      </w:pPr>
    </w:p>
    <w:p w:rsidR="00293914" w:rsidRPr="00CB1BCC" w:rsidRDefault="00293914" w:rsidP="004A3772">
      <w:pPr>
        <w:pStyle w:val="ListParagraph"/>
        <w:spacing w:line="480" w:lineRule="auto"/>
        <w:jc w:val="both"/>
        <w:rPr>
          <w:rFonts w:ascii="Times New Roman" w:hAnsi="Times New Roman"/>
          <w:b/>
          <w:sz w:val="24"/>
          <w:szCs w:val="24"/>
        </w:rPr>
      </w:pPr>
    </w:p>
    <w:p w:rsidR="00293914" w:rsidRPr="00CB1BCC" w:rsidRDefault="00293914" w:rsidP="004A3772">
      <w:pPr>
        <w:pStyle w:val="ListParagraph"/>
        <w:spacing w:line="480" w:lineRule="auto"/>
        <w:jc w:val="both"/>
        <w:rPr>
          <w:rFonts w:ascii="Times New Roman" w:hAnsi="Times New Roman"/>
          <w:b/>
          <w:sz w:val="24"/>
          <w:szCs w:val="24"/>
        </w:rPr>
      </w:pPr>
    </w:p>
    <w:p w:rsidR="00293914" w:rsidRPr="00CB1BCC" w:rsidRDefault="00293914" w:rsidP="004A3772">
      <w:pPr>
        <w:pStyle w:val="ListParagraph"/>
        <w:spacing w:line="480" w:lineRule="auto"/>
        <w:jc w:val="both"/>
        <w:rPr>
          <w:rFonts w:ascii="Times New Roman" w:hAnsi="Times New Roman"/>
          <w:b/>
          <w:sz w:val="24"/>
          <w:szCs w:val="24"/>
        </w:rPr>
      </w:pPr>
    </w:p>
    <w:p w:rsidR="00293914" w:rsidRPr="00CB1BCC" w:rsidRDefault="00293914" w:rsidP="004A3772">
      <w:pPr>
        <w:pStyle w:val="ListParagraph"/>
        <w:spacing w:line="480" w:lineRule="auto"/>
        <w:jc w:val="both"/>
        <w:rPr>
          <w:rFonts w:ascii="Times New Roman" w:hAnsi="Times New Roman"/>
          <w:b/>
          <w:sz w:val="24"/>
          <w:szCs w:val="24"/>
        </w:rPr>
      </w:pPr>
    </w:p>
    <w:p w:rsidR="00293914" w:rsidRPr="00CB1BCC" w:rsidRDefault="00293914" w:rsidP="004A3772">
      <w:pPr>
        <w:pStyle w:val="ListParagraph"/>
        <w:spacing w:line="480" w:lineRule="auto"/>
        <w:jc w:val="both"/>
        <w:rPr>
          <w:rFonts w:ascii="Times New Roman" w:hAnsi="Times New Roman"/>
          <w:b/>
          <w:sz w:val="24"/>
          <w:szCs w:val="24"/>
        </w:rPr>
      </w:pPr>
    </w:p>
    <w:p w:rsidR="00293914" w:rsidRPr="00CB1BCC" w:rsidRDefault="00293914" w:rsidP="004A3772">
      <w:pPr>
        <w:pStyle w:val="ListParagraph"/>
        <w:spacing w:line="480" w:lineRule="auto"/>
        <w:jc w:val="both"/>
        <w:rPr>
          <w:rFonts w:ascii="Times New Roman" w:hAnsi="Times New Roman"/>
          <w:b/>
          <w:sz w:val="24"/>
          <w:szCs w:val="24"/>
        </w:rPr>
      </w:pPr>
    </w:p>
    <w:p w:rsidR="00293914" w:rsidRPr="00CB1BCC" w:rsidRDefault="00293914" w:rsidP="004A3772">
      <w:pPr>
        <w:pStyle w:val="ListParagraph"/>
        <w:spacing w:line="480" w:lineRule="auto"/>
        <w:jc w:val="both"/>
        <w:rPr>
          <w:rFonts w:ascii="Times New Roman" w:hAnsi="Times New Roman"/>
          <w:b/>
          <w:sz w:val="24"/>
          <w:szCs w:val="24"/>
        </w:rPr>
      </w:pPr>
    </w:p>
    <w:p w:rsidR="00293914" w:rsidRPr="00CB1BCC" w:rsidRDefault="00293914" w:rsidP="004A3772">
      <w:pPr>
        <w:pStyle w:val="ListParagraph"/>
        <w:spacing w:line="480" w:lineRule="auto"/>
        <w:jc w:val="both"/>
        <w:rPr>
          <w:rFonts w:ascii="Times New Roman" w:hAnsi="Times New Roman"/>
          <w:b/>
          <w:sz w:val="24"/>
          <w:szCs w:val="24"/>
        </w:rPr>
      </w:pPr>
    </w:p>
    <w:p w:rsidR="00293914" w:rsidRPr="00CB1BCC" w:rsidRDefault="00293914" w:rsidP="004A3772">
      <w:pPr>
        <w:pStyle w:val="ListParagraph"/>
        <w:spacing w:line="480" w:lineRule="auto"/>
        <w:jc w:val="both"/>
        <w:rPr>
          <w:rFonts w:ascii="Times New Roman" w:hAnsi="Times New Roman"/>
          <w:b/>
          <w:sz w:val="24"/>
          <w:szCs w:val="24"/>
        </w:rPr>
      </w:pPr>
    </w:p>
    <w:p w:rsidR="00293914" w:rsidRPr="00CB1BCC" w:rsidRDefault="00293914" w:rsidP="004A3772">
      <w:pPr>
        <w:pStyle w:val="ListParagraph"/>
        <w:spacing w:line="480" w:lineRule="auto"/>
        <w:jc w:val="both"/>
        <w:rPr>
          <w:rFonts w:ascii="Times New Roman" w:hAnsi="Times New Roman"/>
          <w:b/>
          <w:sz w:val="24"/>
          <w:szCs w:val="24"/>
        </w:rPr>
      </w:pPr>
    </w:p>
    <w:p w:rsidR="00293914" w:rsidRPr="00CB1BCC" w:rsidRDefault="00293914" w:rsidP="004A3772">
      <w:pPr>
        <w:pStyle w:val="ListParagraph"/>
        <w:spacing w:line="480" w:lineRule="auto"/>
        <w:jc w:val="both"/>
        <w:rPr>
          <w:rFonts w:ascii="Times New Roman" w:hAnsi="Times New Roman"/>
          <w:b/>
          <w:sz w:val="24"/>
          <w:szCs w:val="24"/>
        </w:rPr>
      </w:pPr>
    </w:p>
    <w:p w:rsidR="00186E9F" w:rsidRPr="00CB1BCC" w:rsidRDefault="00186E9F" w:rsidP="004A3772">
      <w:pPr>
        <w:pStyle w:val="ListParagraph"/>
        <w:spacing w:line="480" w:lineRule="auto"/>
        <w:jc w:val="both"/>
        <w:rPr>
          <w:rFonts w:ascii="Times New Roman" w:hAnsi="Times New Roman"/>
          <w:b/>
          <w:sz w:val="24"/>
          <w:szCs w:val="24"/>
        </w:rPr>
      </w:pPr>
    </w:p>
    <w:p w:rsidR="0039320F" w:rsidRPr="00CB1BCC" w:rsidRDefault="0039320F" w:rsidP="0039320F">
      <w:pPr>
        <w:rPr>
          <w:rFonts w:ascii="Times New Roman" w:hAnsi="Times New Roman"/>
          <w:sz w:val="24"/>
          <w:szCs w:val="24"/>
        </w:rPr>
      </w:pPr>
    </w:p>
    <w:p w:rsidR="00883F7A" w:rsidRPr="00CB1BCC" w:rsidRDefault="00883F7A" w:rsidP="00186E9F">
      <w:pPr>
        <w:rPr>
          <w:rFonts w:ascii="Times New Roman" w:hAnsi="Times New Roman"/>
          <w:b/>
          <w:bCs/>
          <w:sz w:val="24"/>
          <w:szCs w:val="24"/>
        </w:rPr>
        <w:sectPr w:rsidR="00883F7A" w:rsidRPr="00CB1BCC" w:rsidSect="00883F7A">
          <w:type w:val="continuous"/>
          <w:pgSz w:w="12240" w:h="15840"/>
          <w:pgMar w:top="1440" w:right="1440" w:bottom="1350" w:left="1440" w:header="720" w:footer="720" w:gutter="0"/>
          <w:pgNumType w:fmt="lowerRoman" w:start="1"/>
          <w:cols w:space="720"/>
          <w:docGrid w:linePitch="360"/>
        </w:sectPr>
      </w:pPr>
      <w:bookmarkStart w:id="396" w:name="_Toc509306672"/>
    </w:p>
    <w:p w:rsidR="0039320F" w:rsidRPr="00CB1BCC" w:rsidRDefault="0039320F" w:rsidP="00351A42">
      <w:pPr>
        <w:pStyle w:val="Heading1"/>
        <w:jc w:val="center"/>
        <w:rPr>
          <w:rFonts w:ascii="Times New Roman" w:hAnsi="Times New Roman"/>
          <w:color w:val="auto"/>
          <w:sz w:val="24"/>
        </w:rPr>
      </w:pPr>
      <w:bookmarkStart w:id="397" w:name="_Toc3909440"/>
      <w:bookmarkStart w:id="398" w:name="_Toc4165488"/>
      <w:r w:rsidRPr="00CB1BCC">
        <w:rPr>
          <w:rFonts w:ascii="Times New Roman" w:hAnsi="Times New Roman"/>
          <w:color w:val="auto"/>
          <w:sz w:val="24"/>
        </w:rPr>
        <w:lastRenderedPageBreak/>
        <w:t>APPENDIX 2: INTERVIEW GUIDE</w:t>
      </w:r>
      <w:bookmarkEnd w:id="396"/>
      <w:bookmarkEnd w:id="397"/>
      <w:bookmarkEnd w:id="398"/>
    </w:p>
    <w:p w:rsidR="0039320F" w:rsidRPr="00CB1BCC" w:rsidRDefault="0039320F" w:rsidP="00BC010A">
      <w:pPr>
        <w:spacing w:line="360" w:lineRule="auto"/>
        <w:jc w:val="both"/>
        <w:rPr>
          <w:rFonts w:ascii="Times New Roman" w:hAnsi="Times New Roman"/>
          <w:sz w:val="24"/>
          <w:szCs w:val="24"/>
        </w:rPr>
      </w:pPr>
      <w:r w:rsidRPr="00CB1BCC">
        <w:rPr>
          <w:rFonts w:ascii="Times New Roman" w:hAnsi="Times New Roman"/>
          <w:sz w:val="24"/>
          <w:szCs w:val="24"/>
        </w:rPr>
        <w:t xml:space="preserve">This study is about Head teacher’s leadership styles and </w:t>
      </w:r>
      <w:r w:rsidR="00DA26AB" w:rsidRPr="00CB1BCC">
        <w:rPr>
          <w:rFonts w:ascii="Times New Roman" w:hAnsi="Times New Roman"/>
          <w:sz w:val="24"/>
          <w:szCs w:val="24"/>
        </w:rPr>
        <w:t>the</w:t>
      </w:r>
      <w:r w:rsidRPr="00CB1BCC">
        <w:rPr>
          <w:rFonts w:ascii="Times New Roman" w:hAnsi="Times New Roman"/>
          <w:sz w:val="24"/>
          <w:szCs w:val="24"/>
        </w:rPr>
        <w:t xml:space="preserve"> performance of universal primary education schools in </w:t>
      </w:r>
      <w:proofErr w:type="spellStart"/>
      <w:r w:rsidRPr="00CB1BCC">
        <w:rPr>
          <w:rFonts w:ascii="Times New Roman" w:hAnsi="Times New Roman"/>
          <w:sz w:val="24"/>
          <w:szCs w:val="24"/>
        </w:rPr>
        <w:t>Nagongera</w:t>
      </w:r>
      <w:proofErr w:type="spellEnd"/>
      <w:r w:rsidRPr="00CB1BCC">
        <w:rPr>
          <w:rFonts w:ascii="Times New Roman" w:hAnsi="Times New Roman"/>
          <w:sz w:val="24"/>
          <w:szCs w:val="24"/>
        </w:rPr>
        <w:t xml:space="preserve"> sub-county, Uganda. In this study, Head teachers’ leadership styles ar</w:t>
      </w:r>
      <w:r w:rsidR="00DA26AB" w:rsidRPr="00CB1BCC">
        <w:rPr>
          <w:rFonts w:ascii="Times New Roman" w:hAnsi="Times New Roman"/>
          <w:sz w:val="24"/>
          <w:szCs w:val="24"/>
        </w:rPr>
        <w:t>e the independent variable and school</w:t>
      </w:r>
      <w:r w:rsidRPr="00CB1BCC">
        <w:rPr>
          <w:rFonts w:ascii="Times New Roman" w:hAnsi="Times New Roman"/>
          <w:sz w:val="24"/>
          <w:szCs w:val="24"/>
        </w:rPr>
        <w:t xml:space="preserve"> performance the dependent variable.</w:t>
      </w:r>
    </w:p>
    <w:p w:rsidR="0039320F" w:rsidRPr="00CB1BCC" w:rsidRDefault="0039320F" w:rsidP="00BC010A">
      <w:pPr>
        <w:spacing w:line="360" w:lineRule="auto"/>
        <w:jc w:val="both"/>
        <w:rPr>
          <w:rFonts w:ascii="Times New Roman" w:hAnsi="Times New Roman"/>
          <w:sz w:val="24"/>
          <w:szCs w:val="24"/>
        </w:rPr>
      </w:pPr>
      <w:r w:rsidRPr="00CB1BCC">
        <w:rPr>
          <w:rFonts w:ascii="Times New Roman" w:hAnsi="Times New Roman"/>
          <w:sz w:val="24"/>
          <w:szCs w:val="24"/>
        </w:rPr>
        <w:t xml:space="preserve">You have been selected to participate in this study by furnishing us your experiences so kindly feel free and answer diligently as your responses will be treated with confidentiality and only used for achieving </w:t>
      </w:r>
      <w:r w:rsidR="00191A4D" w:rsidRPr="00CB1BCC">
        <w:rPr>
          <w:rFonts w:ascii="Times New Roman" w:hAnsi="Times New Roman"/>
          <w:sz w:val="24"/>
          <w:szCs w:val="24"/>
        </w:rPr>
        <w:t>school</w:t>
      </w:r>
      <w:r w:rsidRPr="00CB1BCC">
        <w:rPr>
          <w:rFonts w:ascii="Times New Roman" w:hAnsi="Times New Roman"/>
          <w:sz w:val="24"/>
          <w:szCs w:val="24"/>
        </w:rPr>
        <w:t xml:space="preserve"> objectives.</w:t>
      </w:r>
    </w:p>
    <w:p w:rsidR="0039320F" w:rsidRPr="00CB1BCC" w:rsidRDefault="00BC010A" w:rsidP="00BC010A">
      <w:pPr>
        <w:jc w:val="both"/>
        <w:rPr>
          <w:rFonts w:ascii="Times New Roman" w:hAnsi="Times New Roman"/>
          <w:sz w:val="24"/>
          <w:szCs w:val="24"/>
        </w:rPr>
      </w:pPr>
      <w:proofErr w:type="gramStart"/>
      <w:r w:rsidRPr="00CB1BCC">
        <w:rPr>
          <w:rFonts w:ascii="Times New Roman" w:hAnsi="Times New Roman"/>
          <w:sz w:val="24"/>
          <w:szCs w:val="24"/>
        </w:rPr>
        <w:t xml:space="preserve">1. </w:t>
      </w:r>
      <w:r w:rsidR="007A722A" w:rsidRPr="00CB1BCC">
        <w:rPr>
          <w:rFonts w:ascii="Times New Roman" w:hAnsi="Times New Roman"/>
          <w:sz w:val="24"/>
          <w:szCs w:val="24"/>
        </w:rPr>
        <w:t>Is</w:t>
      </w:r>
      <w:proofErr w:type="gramEnd"/>
      <w:r w:rsidR="007A722A" w:rsidRPr="00CB1BCC">
        <w:rPr>
          <w:rFonts w:ascii="Times New Roman" w:hAnsi="Times New Roman"/>
          <w:sz w:val="24"/>
          <w:szCs w:val="24"/>
        </w:rPr>
        <w:t xml:space="preserve"> there any effect of </w:t>
      </w:r>
      <w:r w:rsidR="0039320F" w:rsidRPr="00CB1BCC">
        <w:rPr>
          <w:rFonts w:ascii="Times New Roman" w:hAnsi="Times New Roman"/>
          <w:sz w:val="24"/>
          <w:szCs w:val="24"/>
        </w:rPr>
        <w:t>laissez faire le</w:t>
      </w:r>
      <w:r w:rsidR="007A722A" w:rsidRPr="00CB1BCC">
        <w:rPr>
          <w:rFonts w:ascii="Times New Roman" w:hAnsi="Times New Roman"/>
          <w:sz w:val="24"/>
          <w:szCs w:val="24"/>
        </w:rPr>
        <w:t>adership styles on</w:t>
      </w:r>
      <w:r w:rsidR="0039320F" w:rsidRPr="00CB1BCC">
        <w:rPr>
          <w:rFonts w:ascii="Times New Roman" w:hAnsi="Times New Roman"/>
          <w:sz w:val="24"/>
          <w:szCs w:val="24"/>
        </w:rPr>
        <w:t xml:space="preserve"> head teachers and </w:t>
      </w:r>
      <w:r w:rsidR="00DA26AB" w:rsidRPr="00CB1BCC">
        <w:rPr>
          <w:rFonts w:ascii="Times New Roman" w:hAnsi="Times New Roman"/>
          <w:sz w:val="24"/>
          <w:szCs w:val="24"/>
        </w:rPr>
        <w:t>the</w:t>
      </w:r>
      <w:r w:rsidR="0039320F" w:rsidRPr="00CB1BCC">
        <w:rPr>
          <w:rFonts w:ascii="Times New Roman" w:hAnsi="Times New Roman"/>
          <w:sz w:val="24"/>
          <w:szCs w:val="24"/>
        </w:rPr>
        <w:t xml:space="preserve"> performance of Universal Primary Educatio</w:t>
      </w:r>
      <w:r w:rsidR="007A722A" w:rsidRPr="00CB1BCC">
        <w:rPr>
          <w:rFonts w:ascii="Times New Roman" w:hAnsi="Times New Roman"/>
          <w:sz w:val="24"/>
          <w:szCs w:val="24"/>
        </w:rPr>
        <w:t xml:space="preserve">n School in </w:t>
      </w:r>
      <w:proofErr w:type="spellStart"/>
      <w:r w:rsidR="007A722A" w:rsidRPr="00CB1BCC">
        <w:rPr>
          <w:rFonts w:ascii="Times New Roman" w:hAnsi="Times New Roman"/>
          <w:sz w:val="24"/>
          <w:szCs w:val="24"/>
        </w:rPr>
        <w:t>Nagongera</w:t>
      </w:r>
      <w:proofErr w:type="spellEnd"/>
      <w:r w:rsidR="005270B5" w:rsidRPr="00CB1BCC">
        <w:rPr>
          <w:rFonts w:ascii="Times New Roman" w:hAnsi="Times New Roman"/>
          <w:sz w:val="24"/>
          <w:szCs w:val="24"/>
        </w:rPr>
        <w:t xml:space="preserve"> </w:t>
      </w:r>
      <w:r w:rsidR="0039320F" w:rsidRPr="00CB1BCC">
        <w:rPr>
          <w:rFonts w:ascii="Times New Roman" w:hAnsi="Times New Roman"/>
          <w:sz w:val="24"/>
          <w:szCs w:val="24"/>
        </w:rPr>
        <w:t>sub County?</w:t>
      </w:r>
    </w:p>
    <w:p w:rsidR="0039320F" w:rsidRPr="00CB1BCC" w:rsidRDefault="00BC010A" w:rsidP="00BC010A">
      <w:pPr>
        <w:jc w:val="both"/>
        <w:rPr>
          <w:rFonts w:ascii="Times New Roman" w:hAnsi="Times New Roman"/>
          <w:sz w:val="24"/>
          <w:szCs w:val="24"/>
        </w:rPr>
      </w:pPr>
      <w:r w:rsidRPr="00CB1BCC">
        <w:rPr>
          <w:rFonts w:ascii="Times New Roman" w:hAnsi="Times New Roman"/>
          <w:sz w:val="24"/>
          <w:szCs w:val="24"/>
        </w:rPr>
        <w:t>2. What</w:t>
      </w:r>
      <w:r w:rsidR="0039320F" w:rsidRPr="00CB1BCC">
        <w:rPr>
          <w:rFonts w:ascii="Times New Roman" w:hAnsi="Times New Roman"/>
          <w:sz w:val="24"/>
          <w:szCs w:val="24"/>
        </w:rPr>
        <w:t xml:space="preserve"> is the effect of democratic leadership styles of head teachers on </w:t>
      </w:r>
      <w:r w:rsidR="00BB0541" w:rsidRPr="00CB1BCC">
        <w:rPr>
          <w:rFonts w:ascii="Times New Roman" w:hAnsi="Times New Roman"/>
          <w:sz w:val="24"/>
          <w:szCs w:val="24"/>
        </w:rPr>
        <w:t>school</w:t>
      </w:r>
      <w:r w:rsidR="0039320F" w:rsidRPr="00CB1BCC">
        <w:rPr>
          <w:rFonts w:ascii="Times New Roman" w:hAnsi="Times New Roman"/>
          <w:sz w:val="24"/>
          <w:szCs w:val="24"/>
        </w:rPr>
        <w:t xml:space="preserve"> performance of Universal Primary Education School in </w:t>
      </w:r>
      <w:proofErr w:type="spellStart"/>
      <w:r w:rsidR="0039320F" w:rsidRPr="00CB1BCC">
        <w:rPr>
          <w:rFonts w:ascii="Times New Roman" w:hAnsi="Times New Roman"/>
          <w:sz w:val="24"/>
          <w:szCs w:val="24"/>
        </w:rPr>
        <w:t>Nagongera</w:t>
      </w:r>
      <w:proofErr w:type="spellEnd"/>
      <w:r w:rsidR="0039320F" w:rsidRPr="00CB1BCC">
        <w:rPr>
          <w:rFonts w:ascii="Times New Roman" w:hAnsi="Times New Roman"/>
          <w:sz w:val="24"/>
          <w:szCs w:val="24"/>
        </w:rPr>
        <w:t xml:space="preserve"> sub County?</w:t>
      </w:r>
    </w:p>
    <w:p w:rsidR="00BC010A" w:rsidRPr="00CB1BCC" w:rsidRDefault="00BC010A" w:rsidP="00BC010A">
      <w:pPr>
        <w:jc w:val="both"/>
        <w:rPr>
          <w:rFonts w:ascii="Times New Roman" w:hAnsi="Times New Roman"/>
          <w:sz w:val="24"/>
          <w:szCs w:val="24"/>
        </w:rPr>
      </w:pPr>
      <w:r w:rsidRPr="00CB1BCC">
        <w:rPr>
          <w:rFonts w:ascii="Times New Roman" w:hAnsi="Times New Roman"/>
          <w:sz w:val="24"/>
          <w:szCs w:val="24"/>
        </w:rPr>
        <w:t>3. What</w:t>
      </w:r>
      <w:r w:rsidR="0039320F" w:rsidRPr="00CB1BCC">
        <w:rPr>
          <w:rFonts w:ascii="Times New Roman" w:hAnsi="Times New Roman"/>
          <w:sz w:val="24"/>
          <w:szCs w:val="24"/>
        </w:rPr>
        <w:t xml:space="preserve"> is the </w:t>
      </w:r>
      <w:r w:rsidR="007A722A" w:rsidRPr="00CB1BCC">
        <w:rPr>
          <w:rFonts w:ascii="Times New Roman" w:hAnsi="Times New Roman"/>
          <w:sz w:val="24"/>
          <w:szCs w:val="24"/>
        </w:rPr>
        <w:t>effect of</w:t>
      </w:r>
      <w:r w:rsidR="0039320F" w:rsidRPr="00CB1BCC">
        <w:rPr>
          <w:rFonts w:ascii="Times New Roman" w:hAnsi="Times New Roman"/>
          <w:sz w:val="24"/>
          <w:szCs w:val="24"/>
        </w:rPr>
        <w:t xml:space="preserve"> autocratic leadership </w:t>
      </w:r>
      <w:r w:rsidR="007A722A" w:rsidRPr="00CB1BCC">
        <w:rPr>
          <w:rFonts w:ascii="Times New Roman" w:hAnsi="Times New Roman"/>
          <w:sz w:val="24"/>
          <w:szCs w:val="24"/>
        </w:rPr>
        <w:t>styles of head teachers on</w:t>
      </w:r>
      <w:r w:rsidR="00BB0541" w:rsidRPr="00CB1BCC">
        <w:rPr>
          <w:rFonts w:ascii="Times New Roman" w:hAnsi="Times New Roman"/>
          <w:sz w:val="24"/>
          <w:szCs w:val="24"/>
        </w:rPr>
        <w:t xml:space="preserve"> school</w:t>
      </w:r>
      <w:r w:rsidR="0039320F" w:rsidRPr="00CB1BCC">
        <w:rPr>
          <w:rFonts w:ascii="Times New Roman" w:hAnsi="Times New Roman"/>
          <w:sz w:val="24"/>
          <w:szCs w:val="24"/>
        </w:rPr>
        <w:t xml:space="preserve"> performance of Universal Primary</w:t>
      </w:r>
      <w:r w:rsidR="007A722A" w:rsidRPr="00CB1BCC">
        <w:rPr>
          <w:rFonts w:ascii="Times New Roman" w:hAnsi="Times New Roman"/>
          <w:sz w:val="24"/>
          <w:szCs w:val="24"/>
        </w:rPr>
        <w:t xml:space="preserve"> Education School in </w:t>
      </w:r>
      <w:proofErr w:type="spellStart"/>
      <w:r w:rsidR="007A722A" w:rsidRPr="00CB1BCC">
        <w:rPr>
          <w:rFonts w:ascii="Times New Roman" w:hAnsi="Times New Roman"/>
          <w:sz w:val="24"/>
          <w:szCs w:val="24"/>
        </w:rPr>
        <w:t>Nagongera</w:t>
      </w:r>
      <w:proofErr w:type="spellEnd"/>
      <w:r w:rsidR="005270B5" w:rsidRPr="00CB1BCC">
        <w:rPr>
          <w:rFonts w:ascii="Times New Roman" w:hAnsi="Times New Roman"/>
          <w:sz w:val="24"/>
          <w:szCs w:val="24"/>
        </w:rPr>
        <w:t xml:space="preserve"> </w:t>
      </w:r>
      <w:r w:rsidR="0039320F" w:rsidRPr="00CB1BCC">
        <w:rPr>
          <w:rFonts w:ascii="Times New Roman" w:hAnsi="Times New Roman"/>
          <w:sz w:val="24"/>
          <w:szCs w:val="24"/>
        </w:rPr>
        <w:t>sub County?</w:t>
      </w:r>
    </w:p>
    <w:p w:rsidR="0039320F" w:rsidRPr="00CB1BCC" w:rsidRDefault="00BC010A" w:rsidP="00BC010A">
      <w:pPr>
        <w:jc w:val="both"/>
        <w:rPr>
          <w:rFonts w:ascii="Times New Roman" w:hAnsi="Times New Roman"/>
          <w:sz w:val="24"/>
          <w:szCs w:val="24"/>
        </w:rPr>
      </w:pPr>
      <w:r w:rsidRPr="00CB1BCC">
        <w:rPr>
          <w:rFonts w:ascii="Times New Roman" w:hAnsi="Times New Roman"/>
          <w:sz w:val="24"/>
          <w:szCs w:val="24"/>
        </w:rPr>
        <w:t>4. Which</w:t>
      </w:r>
      <w:r w:rsidR="00BB0541" w:rsidRPr="00CB1BCC">
        <w:rPr>
          <w:rFonts w:ascii="Times New Roman" w:hAnsi="Times New Roman"/>
          <w:sz w:val="24"/>
          <w:szCs w:val="24"/>
        </w:rPr>
        <w:t xml:space="preserve"> other factors </w:t>
      </w:r>
      <w:r w:rsidR="007A722A" w:rsidRPr="00CB1BCC">
        <w:rPr>
          <w:rFonts w:ascii="Times New Roman" w:hAnsi="Times New Roman"/>
          <w:sz w:val="24"/>
          <w:szCs w:val="24"/>
        </w:rPr>
        <w:t>affect school</w:t>
      </w:r>
      <w:r w:rsidR="005270B5" w:rsidRPr="00CB1BCC">
        <w:rPr>
          <w:rFonts w:ascii="Times New Roman" w:hAnsi="Times New Roman"/>
          <w:sz w:val="24"/>
          <w:szCs w:val="24"/>
        </w:rPr>
        <w:t xml:space="preserve"> </w:t>
      </w:r>
      <w:r w:rsidR="0039320F" w:rsidRPr="00CB1BCC">
        <w:rPr>
          <w:rFonts w:ascii="Times New Roman" w:hAnsi="Times New Roman"/>
          <w:sz w:val="24"/>
          <w:szCs w:val="24"/>
        </w:rPr>
        <w:t xml:space="preserve">performance in </w:t>
      </w:r>
      <w:proofErr w:type="spellStart"/>
      <w:r w:rsidR="007A722A" w:rsidRPr="00CB1BCC">
        <w:rPr>
          <w:rFonts w:ascii="Times New Roman" w:hAnsi="Times New Roman"/>
          <w:sz w:val="24"/>
          <w:szCs w:val="24"/>
        </w:rPr>
        <w:t>Nagongera</w:t>
      </w:r>
      <w:proofErr w:type="spellEnd"/>
      <w:r w:rsidR="007A722A" w:rsidRPr="00CB1BCC">
        <w:rPr>
          <w:rFonts w:ascii="Times New Roman" w:hAnsi="Times New Roman"/>
          <w:sz w:val="24"/>
          <w:szCs w:val="24"/>
        </w:rPr>
        <w:t xml:space="preserve"> sub-county</w:t>
      </w:r>
      <w:r w:rsidR="0039320F" w:rsidRPr="00CB1BCC">
        <w:rPr>
          <w:rFonts w:ascii="Times New Roman" w:hAnsi="Times New Roman"/>
          <w:sz w:val="24"/>
          <w:szCs w:val="24"/>
        </w:rPr>
        <w:t>?</w:t>
      </w:r>
    </w:p>
    <w:p w:rsidR="005270B5" w:rsidRPr="00CB1BCC" w:rsidRDefault="005270B5">
      <w:pPr>
        <w:rPr>
          <w:rFonts w:ascii="Times New Roman" w:hAnsi="Times New Roman"/>
          <w:sz w:val="24"/>
          <w:szCs w:val="24"/>
        </w:rPr>
      </w:pPr>
    </w:p>
    <w:p w:rsidR="00550EBA" w:rsidRPr="00CB1BCC" w:rsidRDefault="0039320F" w:rsidP="00550EBA">
      <w:pPr>
        <w:pStyle w:val="ListParagraph"/>
        <w:spacing w:after="0"/>
        <w:jc w:val="center"/>
        <w:rPr>
          <w:rFonts w:ascii="Times New Roman" w:hAnsi="Times New Roman"/>
          <w:b/>
          <w:sz w:val="24"/>
          <w:szCs w:val="24"/>
        </w:rPr>
      </w:pPr>
      <w:r w:rsidRPr="00CB1BCC">
        <w:rPr>
          <w:rFonts w:ascii="Times New Roman" w:hAnsi="Times New Roman"/>
          <w:b/>
          <w:sz w:val="24"/>
          <w:szCs w:val="24"/>
        </w:rPr>
        <w:t>THANK YOU FOR PARTICIPATING</w:t>
      </w:r>
      <w:bookmarkStart w:id="399" w:name="_Toc529256727"/>
    </w:p>
    <w:p w:rsidR="00CB1BCC" w:rsidRDefault="00CB1BCC" w:rsidP="00351A42">
      <w:pPr>
        <w:pStyle w:val="Heading1"/>
        <w:jc w:val="center"/>
        <w:rPr>
          <w:color w:val="auto"/>
        </w:rPr>
        <w:sectPr w:rsidR="00CB1BCC" w:rsidSect="00883F7A">
          <w:type w:val="continuous"/>
          <w:pgSz w:w="12240" w:h="15840"/>
          <w:pgMar w:top="1440" w:right="1440" w:bottom="1350" w:left="1440" w:header="720" w:footer="720" w:gutter="0"/>
          <w:pgNumType w:fmt="lowerRoman" w:start="1"/>
          <w:cols w:space="720"/>
          <w:docGrid w:linePitch="360"/>
        </w:sectPr>
      </w:pPr>
    </w:p>
    <w:p w:rsidR="00BC010A" w:rsidRPr="00CB1BCC" w:rsidRDefault="00E55409" w:rsidP="00351A42">
      <w:pPr>
        <w:pStyle w:val="Heading1"/>
        <w:jc w:val="center"/>
        <w:rPr>
          <w:rFonts w:ascii="Times New Roman" w:hAnsi="Times New Roman"/>
          <w:color w:val="auto"/>
          <w:sz w:val="24"/>
        </w:rPr>
      </w:pPr>
      <w:bookmarkStart w:id="400" w:name="_Toc3909441"/>
      <w:bookmarkStart w:id="401" w:name="_Toc4165489"/>
      <w:r w:rsidRPr="00CB1BCC">
        <w:rPr>
          <w:rFonts w:ascii="Times New Roman" w:hAnsi="Times New Roman"/>
          <w:color w:val="auto"/>
          <w:sz w:val="24"/>
        </w:rPr>
        <w:lastRenderedPageBreak/>
        <w:t>Appendix 3</w:t>
      </w:r>
      <w:r w:rsidR="00182B83" w:rsidRPr="00CB1BCC">
        <w:rPr>
          <w:rFonts w:ascii="Times New Roman" w:hAnsi="Times New Roman"/>
          <w:color w:val="auto"/>
          <w:sz w:val="24"/>
        </w:rPr>
        <w:t>:</w:t>
      </w:r>
      <w:bookmarkEnd w:id="400"/>
      <w:bookmarkEnd w:id="401"/>
    </w:p>
    <w:p w:rsidR="00182B83" w:rsidRPr="00CB1BCC" w:rsidRDefault="00182B83" w:rsidP="00351A42">
      <w:pPr>
        <w:pStyle w:val="Heading1"/>
        <w:spacing w:line="480" w:lineRule="auto"/>
        <w:rPr>
          <w:rFonts w:ascii="Times New Roman" w:hAnsi="Times New Roman"/>
          <w:color w:val="auto"/>
          <w:sz w:val="24"/>
        </w:rPr>
      </w:pPr>
      <w:bookmarkStart w:id="402" w:name="_Toc3909442"/>
      <w:bookmarkStart w:id="403" w:name="_Toc4165490"/>
      <w:r w:rsidRPr="00CB1BCC">
        <w:rPr>
          <w:rFonts w:ascii="Times New Roman" w:hAnsi="Times New Roman"/>
          <w:color w:val="auto"/>
          <w:sz w:val="24"/>
        </w:rPr>
        <w:t>KREJCIE AND MORGAN TABLE (1970)</w:t>
      </w:r>
      <w:bookmarkEnd w:id="399"/>
      <w:bookmarkEnd w:id="402"/>
      <w:bookmarkEnd w:id="40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
        <w:gridCol w:w="924"/>
        <w:gridCol w:w="924"/>
        <w:gridCol w:w="924"/>
        <w:gridCol w:w="924"/>
        <w:gridCol w:w="924"/>
        <w:gridCol w:w="924"/>
        <w:gridCol w:w="925"/>
        <w:gridCol w:w="936"/>
        <w:gridCol w:w="925"/>
      </w:tblGrid>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N</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S</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N</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S</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N</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S</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N</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S</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N</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S</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100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80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280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162</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800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260</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2800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338</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15</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14</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110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86</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290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165</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850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265</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341</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19</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120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92</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300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169</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900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269</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3500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246</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25</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24</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130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97</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320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175</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950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274</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4000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351</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28</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140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103</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340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181</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278</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4500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351</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35</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32</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150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108</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360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186</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1100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285</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5000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357</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40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36</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160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113</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380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181</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1200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291</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6000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361</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45</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40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180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118</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400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196</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1300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297</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7000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364</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50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44</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190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123</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420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201</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1400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302</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8000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367</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55</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48</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200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127</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440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205</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1500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306</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9000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368</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60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52</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210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132</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460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210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1600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310</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10000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373</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65</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56</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220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136</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480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214</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1700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313</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15000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375</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70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59</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230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140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500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217</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1800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317</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20000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377</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75</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63</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240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144</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550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225</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1900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320</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30000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379</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80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66</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250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148</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600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234</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322</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40000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380</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85</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70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260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152</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650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242</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2200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327</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50000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381</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90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73</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270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155</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700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248</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2400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331</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75000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382</w:t>
            </w:r>
          </w:p>
        </w:tc>
      </w:tr>
      <w:tr w:rsidR="00182B83" w:rsidRPr="00CB1BCC" w:rsidTr="00E05531">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95</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76</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270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159</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750</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256</w:t>
            </w:r>
          </w:p>
        </w:tc>
        <w:tc>
          <w:tcPr>
            <w:tcW w:w="924"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2600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335</w:t>
            </w:r>
          </w:p>
        </w:tc>
        <w:tc>
          <w:tcPr>
            <w:tcW w:w="936"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100000</w:t>
            </w:r>
          </w:p>
        </w:tc>
        <w:tc>
          <w:tcPr>
            <w:tcW w:w="925" w:type="dxa"/>
          </w:tcPr>
          <w:p w:rsidR="00182B83" w:rsidRPr="00CB1BCC" w:rsidRDefault="00182B83" w:rsidP="0015453B">
            <w:pPr>
              <w:jc w:val="both"/>
              <w:rPr>
                <w:rFonts w:ascii="Times New Roman" w:hAnsi="Times New Roman"/>
                <w:sz w:val="24"/>
                <w:szCs w:val="24"/>
              </w:rPr>
            </w:pPr>
            <w:r w:rsidRPr="00CB1BCC">
              <w:rPr>
                <w:rFonts w:ascii="Times New Roman" w:hAnsi="Times New Roman"/>
                <w:sz w:val="24"/>
                <w:szCs w:val="24"/>
              </w:rPr>
              <w:t>384</w:t>
            </w:r>
          </w:p>
        </w:tc>
      </w:tr>
    </w:tbl>
    <w:p w:rsidR="00182B83" w:rsidRPr="00CB1BCC" w:rsidRDefault="00182B83" w:rsidP="00182B83">
      <w:pPr>
        <w:jc w:val="both"/>
        <w:rPr>
          <w:rFonts w:ascii="Times New Roman" w:hAnsi="Times New Roman"/>
          <w:b/>
          <w:sz w:val="24"/>
          <w:szCs w:val="24"/>
        </w:rPr>
      </w:pPr>
      <w:r w:rsidRPr="00CB1BCC">
        <w:rPr>
          <w:rFonts w:ascii="Times New Roman" w:hAnsi="Times New Roman"/>
          <w:b/>
          <w:sz w:val="24"/>
          <w:szCs w:val="24"/>
        </w:rPr>
        <w:t>N=Population</w:t>
      </w:r>
    </w:p>
    <w:p w:rsidR="00EB322D" w:rsidRPr="00CB1BCC" w:rsidRDefault="00182B83" w:rsidP="00BC010A">
      <w:pPr>
        <w:jc w:val="both"/>
        <w:rPr>
          <w:rFonts w:ascii="Times New Roman" w:hAnsi="Times New Roman"/>
          <w:b/>
          <w:sz w:val="24"/>
          <w:szCs w:val="24"/>
        </w:rPr>
      </w:pPr>
      <w:r w:rsidRPr="00CB1BCC">
        <w:rPr>
          <w:rFonts w:ascii="Times New Roman" w:hAnsi="Times New Roman"/>
          <w:b/>
          <w:sz w:val="24"/>
          <w:szCs w:val="24"/>
        </w:rPr>
        <w:t>S=Sample</w:t>
      </w:r>
    </w:p>
    <w:p w:rsidR="00E87220" w:rsidRPr="00CB1BCC" w:rsidRDefault="00E87220" w:rsidP="00BC010A">
      <w:pPr>
        <w:jc w:val="both"/>
        <w:rPr>
          <w:rFonts w:ascii="Times New Roman" w:hAnsi="Times New Roman"/>
          <w:b/>
          <w:sz w:val="24"/>
          <w:szCs w:val="24"/>
        </w:rPr>
        <w:sectPr w:rsidR="00E87220" w:rsidRPr="00CB1BCC" w:rsidSect="00CB1BCC">
          <w:pgSz w:w="12240" w:h="15840"/>
          <w:pgMar w:top="1440" w:right="1440" w:bottom="1350" w:left="1440" w:header="720" w:footer="720" w:gutter="0"/>
          <w:pgNumType w:fmt="lowerRoman" w:start="1"/>
          <w:cols w:space="720"/>
          <w:docGrid w:linePitch="360"/>
        </w:sectPr>
      </w:pPr>
    </w:p>
    <w:p w:rsidR="00E87220" w:rsidRPr="00CB1BCC" w:rsidRDefault="00E87220" w:rsidP="00E87220">
      <w:pPr>
        <w:pStyle w:val="Caption"/>
        <w:rPr>
          <w:rFonts w:ascii="Times New Roman" w:hAnsi="Times New Roman"/>
          <w:b w:val="0"/>
          <w:color w:val="auto"/>
          <w:sz w:val="24"/>
          <w:szCs w:val="24"/>
        </w:rPr>
      </w:pPr>
      <w:bookmarkStart w:id="404" w:name="_Toc529974351"/>
      <w:r w:rsidRPr="00CB1BCC">
        <w:rPr>
          <w:rFonts w:ascii="Times New Roman" w:hAnsi="Times New Roman"/>
          <w:color w:val="auto"/>
          <w:sz w:val="24"/>
          <w:szCs w:val="24"/>
        </w:rPr>
        <w:lastRenderedPageBreak/>
        <w:t xml:space="preserve">Table1. </w:t>
      </w:r>
      <w:r w:rsidRPr="00CB1BCC">
        <w:rPr>
          <w:rFonts w:ascii="Times New Roman" w:hAnsi="Times New Roman"/>
          <w:color w:val="auto"/>
          <w:sz w:val="24"/>
          <w:szCs w:val="24"/>
        </w:rPr>
        <w:fldChar w:fldCharType="begin"/>
      </w:r>
      <w:r w:rsidRPr="00CB1BCC">
        <w:rPr>
          <w:rFonts w:ascii="Times New Roman" w:hAnsi="Times New Roman"/>
          <w:color w:val="auto"/>
          <w:sz w:val="24"/>
          <w:szCs w:val="24"/>
        </w:rPr>
        <w:instrText xml:space="preserve"> SEQ Table \* ARABIC </w:instrText>
      </w:r>
      <w:r w:rsidRPr="00CB1BCC">
        <w:rPr>
          <w:rFonts w:ascii="Times New Roman" w:hAnsi="Times New Roman"/>
          <w:color w:val="auto"/>
          <w:sz w:val="24"/>
          <w:szCs w:val="24"/>
        </w:rPr>
        <w:fldChar w:fldCharType="separate"/>
      </w:r>
      <w:r w:rsidR="00D2494A">
        <w:rPr>
          <w:rFonts w:ascii="Times New Roman" w:hAnsi="Times New Roman"/>
          <w:noProof/>
          <w:color w:val="auto"/>
          <w:sz w:val="24"/>
          <w:szCs w:val="24"/>
        </w:rPr>
        <w:t>1</w:t>
      </w:r>
      <w:r w:rsidRPr="00CB1BCC">
        <w:rPr>
          <w:rFonts w:ascii="Times New Roman" w:hAnsi="Times New Roman"/>
          <w:color w:val="auto"/>
          <w:sz w:val="24"/>
          <w:szCs w:val="24"/>
        </w:rPr>
        <w:fldChar w:fldCharType="end"/>
      </w:r>
      <w:r w:rsidRPr="00CB1BCC">
        <w:rPr>
          <w:rFonts w:ascii="Times New Roman" w:hAnsi="Times New Roman"/>
          <w:color w:val="auto"/>
          <w:sz w:val="24"/>
          <w:szCs w:val="24"/>
        </w:rPr>
        <w:t>: NAGONGERA SUB COUNTYPLE RANKINGS IN THE LAST FIVE YEARS (2013-2017).</w:t>
      </w:r>
      <w:bookmarkEnd w:id="404"/>
    </w:p>
    <w:tbl>
      <w:tblPr>
        <w:tblW w:w="12799" w:type="dxa"/>
        <w:tblInd w:w="-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8"/>
        <w:gridCol w:w="668"/>
        <w:gridCol w:w="573"/>
        <w:gridCol w:w="800"/>
        <w:gridCol w:w="729"/>
        <w:gridCol w:w="573"/>
        <w:gridCol w:w="768"/>
        <w:gridCol w:w="855"/>
        <w:gridCol w:w="573"/>
        <w:gridCol w:w="822"/>
        <w:gridCol w:w="707"/>
        <w:gridCol w:w="573"/>
        <w:gridCol w:w="610"/>
        <w:gridCol w:w="728"/>
        <w:gridCol w:w="722"/>
        <w:gridCol w:w="980"/>
      </w:tblGrid>
      <w:tr w:rsidR="00E87220" w:rsidRPr="00CB1BCC" w:rsidTr="00837472">
        <w:trPr>
          <w:trHeight w:val="420"/>
        </w:trPr>
        <w:tc>
          <w:tcPr>
            <w:tcW w:w="2118" w:type="dxa"/>
            <w:vMerge w:val="restart"/>
          </w:tcPr>
          <w:p w:rsidR="00E87220" w:rsidRPr="00CB1BCC" w:rsidRDefault="00E87220" w:rsidP="00E87220">
            <w:pPr>
              <w:spacing w:line="240" w:lineRule="auto"/>
              <w:jc w:val="center"/>
              <w:rPr>
                <w:rFonts w:ascii="Times New Roman" w:hAnsi="Times New Roman"/>
                <w:sz w:val="20"/>
                <w:szCs w:val="20"/>
              </w:rPr>
            </w:pPr>
          </w:p>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SCHOOLS</w:t>
            </w:r>
          </w:p>
        </w:tc>
        <w:tc>
          <w:tcPr>
            <w:tcW w:w="2041" w:type="dxa"/>
            <w:gridSpan w:val="3"/>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2013</w:t>
            </w:r>
          </w:p>
        </w:tc>
        <w:tc>
          <w:tcPr>
            <w:tcW w:w="2070" w:type="dxa"/>
            <w:gridSpan w:val="3"/>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2014</w:t>
            </w:r>
          </w:p>
        </w:tc>
        <w:tc>
          <w:tcPr>
            <w:tcW w:w="2250" w:type="dxa"/>
            <w:gridSpan w:val="3"/>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2015</w:t>
            </w:r>
          </w:p>
        </w:tc>
        <w:tc>
          <w:tcPr>
            <w:tcW w:w="1890" w:type="dxa"/>
            <w:gridSpan w:val="3"/>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2016</w:t>
            </w:r>
          </w:p>
        </w:tc>
        <w:tc>
          <w:tcPr>
            <w:tcW w:w="2430" w:type="dxa"/>
            <w:gridSpan w:val="3"/>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2017</w:t>
            </w:r>
          </w:p>
        </w:tc>
      </w:tr>
      <w:tr w:rsidR="00E87220" w:rsidRPr="00CB1BCC" w:rsidTr="00837472">
        <w:trPr>
          <w:trHeight w:val="333"/>
        </w:trPr>
        <w:tc>
          <w:tcPr>
            <w:tcW w:w="2118" w:type="dxa"/>
            <w:vMerge/>
          </w:tcPr>
          <w:p w:rsidR="00E87220" w:rsidRPr="00CB1BCC" w:rsidRDefault="00E87220" w:rsidP="00E87220">
            <w:pPr>
              <w:spacing w:line="240" w:lineRule="auto"/>
              <w:jc w:val="center"/>
              <w:rPr>
                <w:rFonts w:ascii="Times New Roman" w:hAnsi="Times New Roman"/>
                <w:sz w:val="20"/>
                <w:szCs w:val="20"/>
              </w:rPr>
            </w:pPr>
          </w:p>
        </w:tc>
        <w:tc>
          <w:tcPr>
            <w:tcW w:w="668" w:type="dxa"/>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D1</w:t>
            </w:r>
          </w:p>
        </w:tc>
        <w:tc>
          <w:tcPr>
            <w:tcW w:w="573" w:type="dxa"/>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D2</w:t>
            </w:r>
          </w:p>
        </w:tc>
        <w:tc>
          <w:tcPr>
            <w:tcW w:w="800" w:type="dxa"/>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Total</w:t>
            </w:r>
          </w:p>
        </w:tc>
        <w:tc>
          <w:tcPr>
            <w:tcW w:w="729" w:type="dxa"/>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D1</w:t>
            </w:r>
          </w:p>
        </w:tc>
        <w:tc>
          <w:tcPr>
            <w:tcW w:w="573" w:type="dxa"/>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D2</w:t>
            </w:r>
          </w:p>
        </w:tc>
        <w:tc>
          <w:tcPr>
            <w:tcW w:w="768" w:type="dxa"/>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Total</w:t>
            </w:r>
          </w:p>
        </w:tc>
        <w:tc>
          <w:tcPr>
            <w:tcW w:w="855" w:type="dxa"/>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D1</w:t>
            </w:r>
          </w:p>
        </w:tc>
        <w:tc>
          <w:tcPr>
            <w:tcW w:w="573" w:type="dxa"/>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D2</w:t>
            </w:r>
          </w:p>
        </w:tc>
        <w:tc>
          <w:tcPr>
            <w:tcW w:w="822" w:type="dxa"/>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Total</w:t>
            </w:r>
          </w:p>
        </w:tc>
        <w:tc>
          <w:tcPr>
            <w:tcW w:w="707" w:type="dxa"/>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D1</w:t>
            </w:r>
          </w:p>
        </w:tc>
        <w:tc>
          <w:tcPr>
            <w:tcW w:w="573" w:type="dxa"/>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D2</w:t>
            </w:r>
          </w:p>
        </w:tc>
        <w:tc>
          <w:tcPr>
            <w:tcW w:w="610" w:type="dxa"/>
          </w:tcPr>
          <w:p w:rsidR="00E87220" w:rsidRPr="00CB1BCC" w:rsidRDefault="00E87220" w:rsidP="00E87220">
            <w:pPr>
              <w:spacing w:line="240" w:lineRule="auto"/>
              <w:ind w:hanging="108"/>
              <w:rPr>
                <w:rFonts w:ascii="Times New Roman" w:hAnsi="Times New Roman"/>
                <w:b/>
                <w:sz w:val="20"/>
                <w:szCs w:val="20"/>
              </w:rPr>
            </w:pPr>
            <w:r w:rsidRPr="00CB1BCC">
              <w:rPr>
                <w:rFonts w:ascii="Times New Roman" w:hAnsi="Times New Roman"/>
                <w:b/>
                <w:sz w:val="20"/>
                <w:szCs w:val="20"/>
              </w:rPr>
              <w:t>Total</w:t>
            </w:r>
          </w:p>
        </w:tc>
        <w:tc>
          <w:tcPr>
            <w:tcW w:w="728" w:type="dxa"/>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D1</w:t>
            </w:r>
          </w:p>
        </w:tc>
        <w:tc>
          <w:tcPr>
            <w:tcW w:w="722" w:type="dxa"/>
          </w:tcPr>
          <w:p w:rsidR="00E87220" w:rsidRPr="00CB1BCC" w:rsidRDefault="00E87220" w:rsidP="00E87220">
            <w:pPr>
              <w:tabs>
                <w:tab w:val="center" w:pos="254"/>
              </w:tabs>
              <w:spacing w:line="240" w:lineRule="auto"/>
              <w:rPr>
                <w:rFonts w:ascii="Times New Roman" w:hAnsi="Times New Roman"/>
                <w:b/>
                <w:sz w:val="20"/>
                <w:szCs w:val="20"/>
              </w:rPr>
            </w:pPr>
            <w:r w:rsidRPr="00CB1BCC">
              <w:rPr>
                <w:rFonts w:ascii="Times New Roman" w:hAnsi="Times New Roman"/>
                <w:b/>
                <w:sz w:val="20"/>
                <w:szCs w:val="20"/>
              </w:rPr>
              <w:tab/>
              <w:t>D2</w:t>
            </w:r>
          </w:p>
        </w:tc>
        <w:tc>
          <w:tcPr>
            <w:tcW w:w="980" w:type="dxa"/>
          </w:tcPr>
          <w:p w:rsidR="00E87220" w:rsidRPr="00CB1BCC" w:rsidRDefault="00E87220" w:rsidP="00E87220">
            <w:pPr>
              <w:spacing w:line="240" w:lineRule="auto"/>
              <w:jc w:val="center"/>
              <w:rPr>
                <w:rFonts w:ascii="Times New Roman" w:hAnsi="Times New Roman"/>
                <w:b/>
                <w:sz w:val="20"/>
                <w:szCs w:val="20"/>
              </w:rPr>
            </w:pPr>
            <w:r w:rsidRPr="00CB1BCC">
              <w:rPr>
                <w:rFonts w:ascii="Times New Roman" w:hAnsi="Times New Roman"/>
                <w:b/>
                <w:sz w:val="20"/>
                <w:szCs w:val="20"/>
              </w:rPr>
              <w:t>Total</w:t>
            </w:r>
          </w:p>
        </w:tc>
      </w:tr>
      <w:tr w:rsidR="00E87220" w:rsidRPr="00CB1BCC" w:rsidTr="00837472">
        <w:trPr>
          <w:trHeight w:val="171"/>
        </w:trPr>
        <w:tc>
          <w:tcPr>
            <w:tcW w:w="2118" w:type="dxa"/>
          </w:tcPr>
          <w:p w:rsidR="00E87220" w:rsidRPr="00CB1BCC" w:rsidRDefault="00E87220" w:rsidP="00E87220">
            <w:pPr>
              <w:spacing w:line="240" w:lineRule="auto"/>
              <w:rPr>
                <w:rFonts w:ascii="Times New Roman" w:hAnsi="Times New Roman"/>
                <w:b/>
                <w:sz w:val="20"/>
                <w:szCs w:val="20"/>
              </w:rPr>
            </w:pPr>
            <w:r w:rsidRPr="00CB1BCC">
              <w:rPr>
                <w:rFonts w:ascii="Times New Roman" w:hAnsi="Times New Roman"/>
                <w:b/>
                <w:sz w:val="20"/>
                <w:szCs w:val="20"/>
              </w:rPr>
              <w:t>MUKWANA P/S</w:t>
            </w:r>
          </w:p>
        </w:tc>
        <w:tc>
          <w:tcPr>
            <w:tcW w:w="6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04</w:t>
            </w:r>
          </w:p>
        </w:tc>
        <w:tc>
          <w:tcPr>
            <w:tcW w:w="80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19</w:t>
            </w:r>
          </w:p>
        </w:tc>
        <w:tc>
          <w:tcPr>
            <w:tcW w:w="729"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01</w:t>
            </w:r>
          </w:p>
        </w:tc>
        <w:tc>
          <w:tcPr>
            <w:tcW w:w="7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16</w:t>
            </w:r>
          </w:p>
        </w:tc>
        <w:tc>
          <w:tcPr>
            <w:tcW w:w="855"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8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15</w:t>
            </w:r>
          </w:p>
        </w:tc>
        <w:tc>
          <w:tcPr>
            <w:tcW w:w="707"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02</w:t>
            </w:r>
          </w:p>
        </w:tc>
        <w:tc>
          <w:tcPr>
            <w:tcW w:w="61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18</w:t>
            </w:r>
          </w:p>
        </w:tc>
        <w:tc>
          <w:tcPr>
            <w:tcW w:w="72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7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07</w:t>
            </w:r>
          </w:p>
        </w:tc>
        <w:tc>
          <w:tcPr>
            <w:tcW w:w="98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48</w:t>
            </w:r>
          </w:p>
        </w:tc>
      </w:tr>
      <w:tr w:rsidR="00E87220" w:rsidRPr="00CB1BCC" w:rsidTr="00837472">
        <w:trPr>
          <w:trHeight w:val="368"/>
        </w:trPr>
        <w:tc>
          <w:tcPr>
            <w:tcW w:w="2118" w:type="dxa"/>
          </w:tcPr>
          <w:p w:rsidR="00E87220" w:rsidRPr="00CB1BCC" w:rsidRDefault="00E87220" w:rsidP="00E87220">
            <w:pPr>
              <w:spacing w:line="240" w:lineRule="auto"/>
              <w:rPr>
                <w:rFonts w:ascii="Times New Roman" w:hAnsi="Times New Roman"/>
                <w:b/>
                <w:sz w:val="20"/>
                <w:szCs w:val="20"/>
              </w:rPr>
            </w:pPr>
            <w:r w:rsidRPr="00CB1BCC">
              <w:rPr>
                <w:rFonts w:ascii="Times New Roman" w:hAnsi="Times New Roman"/>
                <w:b/>
                <w:sz w:val="20"/>
                <w:szCs w:val="20"/>
              </w:rPr>
              <w:t>NAGONGERA GIRLS’ P/S</w:t>
            </w:r>
          </w:p>
        </w:tc>
        <w:tc>
          <w:tcPr>
            <w:tcW w:w="6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30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44</w:t>
            </w:r>
          </w:p>
        </w:tc>
        <w:tc>
          <w:tcPr>
            <w:tcW w:w="80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75</w:t>
            </w:r>
          </w:p>
        </w:tc>
        <w:tc>
          <w:tcPr>
            <w:tcW w:w="729"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31</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33</w:t>
            </w:r>
          </w:p>
        </w:tc>
        <w:tc>
          <w:tcPr>
            <w:tcW w:w="7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68</w:t>
            </w:r>
          </w:p>
        </w:tc>
        <w:tc>
          <w:tcPr>
            <w:tcW w:w="855"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47</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14</w:t>
            </w:r>
          </w:p>
        </w:tc>
        <w:tc>
          <w:tcPr>
            <w:tcW w:w="8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62</w:t>
            </w:r>
          </w:p>
        </w:tc>
        <w:tc>
          <w:tcPr>
            <w:tcW w:w="707"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19</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41</w:t>
            </w:r>
          </w:p>
        </w:tc>
        <w:tc>
          <w:tcPr>
            <w:tcW w:w="61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62</w:t>
            </w:r>
          </w:p>
        </w:tc>
        <w:tc>
          <w:tcPr>
            <w:tcW w:w="72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44</w:t>
            </w:r>
          </w:p>
        </w:tc>
        <w:tc>
          <w:tcPr>
            <w:tcW w:w="7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28</w:t>
            </w:r>
          </w:p>
        </w:tc>
        <w:tc>
          <w:tcPr>
            <w:tcW w:w="98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72</w:t>
            </w:r>
          </w:p>
        </w:tc>
      </w:tr>
      <w:tr w:rsidR="00E87220" w:rsidRPr="00CB1BCC" w:rsidTr="00837472">
        <w:trPr>
          <w:trHeight w:val="171"/>
        </w:trPr>
        <w:tc>
          <w:tcPr>
            <w:tcW w:w="2118" w:type="dxa"/>
          </w:tcPr>
          <w:p w:rsidR="00E87220" w:rsidRPr="00CB1BCC" w:rsidRDefault="00E87220" w:rsidP="00E87220">
            <w:pPr>
              <w:spacing w:line="240" w:lineRule="auto"/>
              <w:rPr>
                <w:rFonts w:ascii="Times New Roman" w:hAnsi="Times New Roman"/>
                <w:b/>
                <w:sz w:val="20"/>
                <w:szCs w:val="20"/>
              </w:rPr>
            </w:pPr>
            <w:r w:rsidRPr="00CB1BCC">
              <w:rPr>
                <w:rFonts w:ascii="Times New Roman" w:hAnsi="Times New Roman"/>
                <w:b/>
                <w:sz w:val="20"/>
                <w:szCs w:val="20"/>
              </w:rPr>
              <w:t>ROCK HILL P/S</w:t>
            </w:r>
          </w:p>
        </w:tc>
        <w:tc>
          <w:tcPr>
            <w:tcW w:w="6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06</w:t>
            </w:r>
          </w:p>
        </w:tc>
        <w:tc>
          <w:tcPr>
            <w:tcW w:w="80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56</w:t>
            </w:r>
          </w:p>
        </w:tc>
        <w:tc>
          <w:tcPr>
            <w:tcW w:w="729"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09</w:t>
            </w:r>
          </w:p>
        </w:tc>
        <w:tc>
          <w:tcPr>
            <w:tcW w:w="7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36</w:t>
            </w:r>
          </w:p>
        </w:tc>
        <w:tc>
          <w:tcPr>
            <w:tcW w:w="855"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12</w:t>
            </w:r>
          </w:p>
        </w:tc>
        <w:tc>
          <w:tcPr>
            <w:tcW w:w="8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57</w:t>
            </w:r>
          </w:p>
        </w:tc>
        <w:tc>
          <w:tcPr>
            <w:tcW w:w="707"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05</w:t>
            </w:r>
          </w:p>
        </w:tc>
        <w:tc>
          <w:tcPr>
            <w:tcW w:w="61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56</w:t>
            </w:r>
          </w:p>
        </w:tc>
        <w:tc>
          <w:tcPr>
            <w:tcW w:w="72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7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05</w:t>
            </w:r>
          </w:p>
        </w:tc>
        <w:tc>
          <w:tcPr>
            <w:tcW w:w="98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40</w:t>
            </w:r>
          </w:p>
        </w:tc>
      </w:tr>
      <w:tr w:rsidR="00E87220" w:rsidRPr="00CB1BCC" w:rsidTr="00837472">
        <w:trPr>
          <w:trHeight w:val="184"/>
        </w:trPr>
        <w:tc>
          <w:tcPr>
            <w:tcW w:w="2118" w:type="dxa"/>
          </w:tcPr>
          <w:p w:rsidR="00E87220" w:rsidRPr="00CB1BCC" w:rsidRDefault="00E87220" w:rsidP="00E87220">
            <w:pPr>
              <w:spacing w:line="240" w:lineRule="auto"/>
              <w:rPr>
                <w:rFonts w:ascii="Times New Roman" w:hAnsi="Times New Roman"/>
                <w:b/>
                <w:sz w:val="20"/>
                <w:szCs w:val="20"/>
              </w:rPr>
            </w:pPr>
            <w:r w:rsidRPr="00CB1BCC">
              <w:rPr>
                <w:rFonts w:ascii="Times New Roman" w:hAnsi="Times New Roman"/>
                <w:b/>
                <w:sz w:val="20"/>
                <w:szCs w:val="20"/>
              </w:rPr>
              <w:t>WALAWEJI P/S</w:t>
            </w:r>
          </w:p>
        </w:tc>
        <w:tc>
          <w:tcPr>
            <w:tcW w:w="6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02</w:t>
            </w:r>
          </w:p>
        </w:tc>
        <w:tc>
          <w:tcPr>
            <w:tcW w:w="80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47</w:t>
            </w:r>
          </w:p>
        </w:tc>
        <w:tc>
          <w:tcPr>
            <w:tcW w:w="729"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01</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19</w:t>
            </w:r>
          </w:p>
        </w:tc>
        <w:tc>
          <w:tcPr>
            <w:tcW w:w="7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102</w:t>
            </w:r>
          </w:p>
        </w:tc>
        <w:tc>
          <w:tcPr>
            <w:tcW w:w="855"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17</w:t>
            </w:r>
          </w:p>
        </w:tc>
        <w:tc>
          <w:tcPr>
            <w:tcW w:w="8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132</w:t>
            </w:r>
          </w:p>
        </w:tc>
        <w:tc>
          <w:tcPr>
            <w:tcW w:w="707"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08</w:t>
            </w:r>
          </w:p>
        </w:tc>
        <w:tc>
          <w:tcPr>
            <w:tcW w:w="61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69</w:t>
            </w:r>
          </w:p>
        </w:tc>
        <w:tc>
          <w:tcPr>
            <w:tcW w:w="72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7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08</w:t>
            </w:r>
          </w:p>
        </w:tc>
        <w:tc>
          <w:tcPr>
            <w:tcW w:w="98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62</w:t>
            </w:r>
          </w:p>
        </w:tc>
      </w:tr>
      <w:tr w:rsidR="00E87220" w:rsidRPr="00CB1BCC" w:rsidTr="00837472">
        <w:trPr>
          <w:trHeight w:val="171"/>
        </w:trPr>
        <w:tc>
          <w:tcPr>
            <w:tcW w:w="2118" w:type="dxa"/>
          </w:tcPr>
          <w:p w:rsidR="00E87220" w:rsidRPr="00CB1BCC" w:rsidRDefault="00E87220" w:rsidP="00E87220">
            <w:pPr>
              <w:spacing w:line="240" w:lineRule="auto"/>
              <w:rPr>
                <w:rFonts w:ascii="Times New Roman" w:hAnsi="Times New Roman"/>
                <w:b/>
                <w:sz w:val="20"/>
                <w:szCs w:val="20"/>
              </w:rPr>
            </w:pPr>
            <w:r w:rsidRPr="00CB1BCC">
              <w:rPr>
                <w:rFonts w:ascii="Times New Roman" w:hAnsi="Times New Roman"/>
                <w:b/>
                <w:sz w:val="20"/>
                <w:szCs w:val="20"/>
              </w:rPr>
              <w:t>MAHANGA P/S</w:t>
            </w:r>
          </w:p>
        </w:tc>
        <w:tc>
          <w:tcPr>
            <w:tcW w:w="6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04</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28</w:t>
            </w:r>
          </w:p>
        </w:tc>
        <w:tc>
          <w:tcPr>
            <w:tcW w:w="80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67</w:t>
            </w:r>
          </w:p>
        </w:tc>
        <w:tc>
          <w:tcPr>
            <w:tcW w:w="729"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02</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23</w:t>
            </w:r>
          </w:p>
        </w:tc>
        <w:tc>
          <w:tcPr>
            <w:tcW w:w="7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56</w:t>
            </w:r>
          </w:p>
        </w:tc>
        <w:tc>
          <w:tcPr>
            <w:tcW w:w="855"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01</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10</w:t>
            </w:r>
          </w:p>
        </w:tc>
        <w:tc>
          <w:tcPr>
            <w:tcW w:w="8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72</w:t>
            </w:r>
          </w:p>
        </w:tc>
        <w:tc>
          <w:tcPr>
            <w:tcW w:w="707"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02</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21</w:t>
            </w:r>
          </w:p>
        </w:tc>
        <w:tc>
          <w:tcPr>
            <w:tcW w:w="61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90</w:t>
            </w:r>
          </w:p>
        </w:tc>
        <w:tc>
          <w:tcPr>
            <w:tcW w:w="72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03</w:t>
            </w:r>
          </w:p>
        </w:tc>
        <w:tc>
          <w:tcPr>
            <w:tcW w:w="7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20</w:t>
            </w:r>
          </w:p>
        </w:tc>
        <w:tc>
          <w:tcPr>
            <w:tcW w:w="98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76</w:t>
            </w:r>
          </w:p>
        </w:tc>
      </w:tr>
      <w:tr w:rsidR="00E87220" w:rsidRPr="00CB1BCC" w:rsidTr="00837472">
        <w:trPr>
          <w:trHeight w:val="184"/>
        </w:trPr>
        <w:tc>
          <w:tcPr>
            <w:tcW w:w="2118" w:type="dxa"/>
          </w:tcPr>
          <w:p w:rsidR="00E87220" w:rsidRPr="00CB1BCC" w:rsidRDefault="00E87220" w:rsidP="00E87220">
            <w:pPr>
              <w:spacing w:line="240" w:lineRule="auto"/>
              <w:rPr>
                <w:rFonts w:ascii="Times New Roman" w:hAnsi="Times New Roman"/>
                <w:b/>
                <w:sz w:val="20"/>
                <w:szCs w:val="20"/>
              </w:rPr>
            </w:pPr>
            <w:r w:rsidRPr="00CB1BCC">
              <w:rPr>
                <w:rFonts w:ascii="Times New Roman" w:hAnsi="Times New Roman"/>
                <w:b/>
                <w:sz w:val="20"/>
                <w:szCs w:val="20"/>
              </w:rPr>
              <w:t>NAGONGERA BOYS</w:t>
            </w:r>
          </w:p>
        </w:tc>
        <w:tc>
          <w:tcPr>
            <w:tcW w:w="6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12</w:t>
            </w:r>
          </w:p>
        </w:tc>
        <w:tc>
          <w:tcPr>
            <w:tcW w:w="80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28</w:t>
            </w:r>
          </w:p>
        </w:tc>
        <w:tc>
          <w:tcPr>
            <w:tcW w:w="729"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08</w:t>
            </w:r>
          </w:p>
        </w:tc>
        <w:tc>
          <w:tcPr>
            <w:tcW w:w="7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37</w:t>
            </w:r>
          </w:p>
        </w:tc>
        <w:tc>
          <w:tcPr>
            <w:tcW w:w="855"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06</w:t>
            </w:r>
          </w:p>
        </w:tc>
        <w:tc>
          <w:tcPr>
            <w:tcW w:w="8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55</w:t>
            </w:r>
          </w:p>
        </w:tc>
        <w:tc>
          <w:tcPr>
            <w:tcW w:w="707"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04</w:t>
            </w:r>
          </w:p>
        </w:tc>
        <w:tc>
          <w:tcPr>
            <w:tcW w:w="61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44</w:t>
            </w:r>
          </w:p>
        </w:tc>
        <w:tc>
          <w:tcPr>
            <w:tcW w:w="72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7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13</w:t>
            </w:r>
          </w:p>
        </w:tc>
        <w:tc>
          <w:tcPr>
            <w:tcW w:w="98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41</w:t>
            </w:r>
          </w:p>
        </w:tc>
      </w:tr>
      <w:tr w:rsidR="00E87220" w:rsidRPr="00CB1BCC" w:rsidTr="00837472">
        <w:trPr>
          <w:trHeight w:val="355"/>
        </w:trPr>
        <w:tc>
          <w:tcPr>
            <w:tcW w:w="2118" w:type="dxa"/>
          </w:tcPr>
          <w:p w:rsidR="00E87220" w:rsidRPr="00CB1BCC" w:rsidRDefault="00E87220" w:rsidP="00E87220">
            <w:pPr>
              <w:spacing w:line="240" w:lineRule="auto"/>
              <w:rPr>
                <w:rFonts w:ascii="Times New Roman" w:hAnsi="Times New Roman"/>
                <w:b/>
                <w:sz w:val="20"/>
                <w:szCs w:val="20"/>
              </w:rPr>
            </w:pPr>
            <w:r w:rsidRPr="00CB1BCC">
              <w:rPr>
                <w:rFonts w:ascii="Times New Roman" w:hAnsi="Times New Roman"/>
                <w:b/>
                <w:sz w:val="20"/>
                <w:szCs w:val="20"/>
              </w:rPr>
              <w:t>POKONGO ROCK P/S</w:t>
            </w:r>
          </w:p>
        </w:tc>
        <w:tc>
          <w:tcPr>
            <w:tcW w:w="6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06</w:t>
            </w:r>
          </w:p>
        </w:tc>
        <w:tc>
          <w:tcPr>
            <w:tcW w:w="80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45</w:t>
            </w:r>
          </w:p>
        </w:tc>
        <w:tc>
          <w:tcPr>
            <w:tcW w:w="729"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02</w:t>
            </w:r>
          </w:p>
        </w:tc>
        <w:tc>
          <w:tcPr>
            <w:tcW w:w="7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32</w:t>
            </w:r>
          </w:p>
        </w:tc>
        <w:tc>
          <w:tcPr>
            <w:tcW w:w="855"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8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42</w:t>
            </w:r>
          </w:p>
        </w:tc>
        <w:tc>
          <w:tcPr>
            <w:tcW w:w="707"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04</w:t>
            </w:r>
          </w:p>
        </w:tc>
        <w:tc>
          <w:tcPr>
            <w:tcW w:w="61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38</w:t>
            </w:r>
          </w:p>
        </w:tc>
        <w:tc>
          <w:tcPr>
            <w:tcW w:w="72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7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05</w:t>
            </w:r>
          </w:p>
        </w:tc>
        <w:tc>
          <w:tcPr>
            <w:tcW w:w="98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27</w:t>
            </w:r>
          </w:p>
        </w:tc>
      </w:tr>
      <w:tr w:rsidR="00E87220" w:rsidRPr="00CB1BCC" w:rsidTr="00837472">
        <w:trPr>
          <w:trHeight w:val="171"/>
        </w:trPr>
        <w:tc>
          <w:tcPr>
            <w:tcW w:w="2118" w:type="dxa"/>
          </w:tcPr>
          <w:p w:rsidR="00E87220" w:rsidRPr="00CB1BCC" w:rsidRDefault="00E87220" w:rsidP="00E87220">
            <w:pPr>
              <w:spacing w:line="240" w:lineRule="auto"/>
              <w:rPr>
                <w:rFonts w:ascii="Times New Roman" w:hAnsi="Times New Roman"/>
                <w:b/>
                <w:sz w:val="20"/>
                <w:szCs w:val="20"/>
              </w:rPr>
            </w:pPr>
            <w:r w:rsidRPr="00CB1BCC">
              <w:rPr>
                <w:rFonts w:ascii="Times New Roman" w:hAnsi="Times New Roman"/>
                <w:b/>
                <w:sz w:val="20"/>
                <w:szCs w:val="20"/>
              </w:rPr>
              <w:t>MAUNDO P/S</w:t>
            </w:r>
          </w:p>
        </w:tc>
        <w:tc>
          <w:tcPr>
            <w:tcW w:w="6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04</w:t>
            </w:r>
          </w:p>
        </w:tc>
        <w:tc>
          <w:tcPr>
            <w:tcW w:w="80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22</w:t>
            </w:r>
          </w:p>
        </w:tc>
        <w:tc>
          <w:tcPr>
            <w:tcW w:w="729"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05</w:t>
            </w:r>
          </w:p>
        </w:tc>
        <w:tc>
          <w:tcPr>
            <w:tcW w:w="7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25</w:t>
            </w:r>
          </w:p>
        </w:tc>
        <w:tc>
          <w:tcPr>
            <w:tcW w:w="855"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10</w:t>
            </w:r>
          </w:p>
        </w:tc>
        <w:tc>
          <w:tcPr>
            <w:tcW w:w="8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43</w:t>
            </w:r>
          </w:p>
        </w:tc>
        <w:tc>
          <w:tcPr>
            <w:tcW w:w="707"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01</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15</w:t>
            </w:r>
          </w:p>
        </w:tc>
        <w:tc>
          <w:tcPr>
            <w:tcW w:w="61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13</w:t>
            </w:r>
          </w:p>
        </w:tc>
        <w:tc>
          <w:tcPr>
            <w:tcW w:w="72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7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02</w:t>
            </w:r>
          </w:p>
        </w:tc>
        <w:tc>
          <w:tcPr>
            <w:tcW w:w="98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26</w:t>
            </w:r>
          </w:p>
        </w:tc>
      </w:tr>
      <w:tr w:rsidR="00E87220" w:rsidRPr="00CB1BCC" w:rsidTr="00837472">
        <w:trPr>
          <w:trHeight w:val="184"/>
        </w:trPr>
        <w:tc>
          <w:tcPr>
            <w:tcW w:w="2118" w:type="dxa"/>
          </w:tcPr>
          <w:p w:rsidR="00E87220" w:rsidRPr="00CB1BCC" w:rsidRDefault="00E87220" w:rsidP="00E87220">
            <w:pPr>
              <w:spacing w:line="240" w:lineRule="auto"/>
              <w:rPr>
                <w:rFonts w:ascii="Times New Roman" w:hAnsi="Times New Roman"/>
                <w:b/>
                <w:sz w:val="20"/>
                <w:szCs w:val="20"/>
              </w:rPr>
            </w:pPr>
            <w:r w:rsidRPr="00CB1BCC">
              <w:rPr>
                <w:rFonts w:ascii="Times New Roman" w:hAnsi="Times New Roman"/>
                <w:b/>
                <w:sz w:val="20"/>
                <w:szCs w:val="20"/>
              </w:rPr>
              <w:t>YONA OKOTH P/S</w:t>
            </w:r>
          </w:p>
        </w:tc>
        <w:tc>
          <w:tcPr>
            <w:tcW w:w="6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02</w:t>
            </w:r>
          </w:p>
        </w:tc>
        <w:tc>
          <w:tcPr>
            <w:tcW w:w="80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73</w:t>
            </w:r>
          </w:p>
        </w:tc>
        <w:tc>
          <w:tcPr>
            <w:tcW w:w="729"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01</w:t>
            </w:r>
          </w:p>
        </w:tc>
        <w:tc>
          <w:tcPr>
            <w:tcW w:w="7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25</w:t>
            </w:r>
          </w:p>
        </w:tc>
        <w:tc>
          <w:tcPr>
            <w:tcW w:w="855"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01</w:t>
            </w:r>
          </w:p>
        </w:tc>
        <w:tc>
          <w:tcPr>
            <w:tcW w:w="8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20</w:t>
            </w:r>
          </w:p>
        </w:tc>
        <w:tc>
          <w:tcPr>
            <w:tcW w:w="707"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06</w:t>
            </w:r>
          </w:p>
        </w:tc>
        <w:tc>
          <w:tcPr>
            <w:tcW w:w="61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13</w:t>
            </w:r>
          </w:p>
        </w:tc>
        <w:tc>
          <w:tcPr>
            <w:tcW w:w="72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7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98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33</w:t>
            </w:r>
          </w:p>
        </w:tc>
      </w:tr>
      <w:tr w:rsidR="00E87220" w:rsidRPr="00CB1BCC" w:rsidTr="00837472">
        <w:trPr>
          <w:trHeight w:val="171"/>
        </w:trPr>
        <w:tc>
          <w:tcPr>
            <w:tcW w:w="2118" w:type="dxa"/>
          </w:tcPr>
          <w:p w:rsidR="00E87220" w:rsidRPr="00CB1BCC" w:rsidRDefault="00E87220" w:rsidP="00E87220">
            <w:pPr>
              <w:spacing w:line="240" w:lineRule="auto"/>
              <w:rPr>
                <w:rFonts w:ascii="Times New Roman" w:hAnsi="Times New Roman"/>
                <w:b/>
                <w:sz w:val="20"/>
                <w:szCs w:val="20"/>
              </w:rPr>
            </w:pPr>
            <w:r w:rsidRPr="00CB1BCC">
              <w:rPr>
                <w:rFonts w:ascii="Times New Roman" w:hAnsi="Times New Roman"/>
                <w:b/>
                <w:sz w:val="20"/>
                <w:szCs w:val="20"/>
              </w:rPr>
              <w:t>NAMWAYA P/S</w:t>
            </w:r>
          </w:p>
        </w:tc>
        <w:tc>
          <w:tcPr>
            <w:tcW w:w="6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01</w:t>
            </w:r>
          </w:p>
        </w:tc>
        <w:tc>
          <w:tcPr>
            <w:tcW w:w="80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53</w:t>
            </w:r>
          </w:p>
        </w:tc>
        <w:tc>
          <w:tcPr>
            <w:tcW w:w="729"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02</w:t>
            </w:r>
          </w:p>
        </w:tc>
        <w:tc>
          <w:tcPr>
            <w:tcW w:w="7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77</w:t>
            </w:r>
          </w:p>
        </w:tc>
        <w:tc>
          <w:tcPr>
            <w:tcW w:w="855"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05</w:t>
            </w:r>
          </w:p>
        </w:tc>
        <w:tc>
          <w:tcPr>
            <w:tcW w:w="8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76</w:t>
            </w:r>
          </w:p>
        </w:tc>
        <w:tc>
          <w:tcPr>
            <w:tcW w:w="707"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04</w:t>
            </w:r>
          </w:p>
        </w:tc>
        <w:tc>
          <w:tcPr>
            <w:tcW w:w="61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75</w:t>
            </w:r>
          </w:p>
        </w:tc>
        <w:tc>
          <w:tcPr>
            <w:tcW w:w="72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7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23</w:t>
            </w:r>
          </w:p>
        </w:tc>
        <w:tc>
          <w:tcPr>
            <w:tcW w:w="98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44</w:t>
            </w:r>
          </w:p>
        </w:tc>
      </w:tr>
      <w:tr w:rsidR="00E87220" w:rsidRPr="00CB1BCC" w:rsidTr="00837472">
        <w:trPr>
          <w:trHeight w:val="184"/>
        </w:trPr>
        <w:tc>
          <w:tcPr>
            <w:tcW w:w="2118" w:type="dxa"/>
          </w:tcPr>
          <w:p w:rsidR="00E87220" w:rsidRPr="00CB1BCC" w:rsidRDefault="00E87220" w:rsidP="00E87220">
            <w:pPr>
              <w:spacing w:line="240" w:lineRule="auto"/>
              <w:rPr>
                <w:rFonts w:ascii="Times New Roman" w:hAnsi="Times New Roman"/>
                <w:b/>
                <w:sz w:val="20"/>
                <w:szCs w:val="20"/>
              </w:rPr>
            </w:pPr>
            <w:r w:rsidRPr="00CB1BCC">
              <w:rPr>
                <w:rFonts w:ascii="Times New Roman" w:hAnsi="Times New Roman"/>
                <w:b/>
                <w:sz w:val="20"/>
                <w:szCs w:val="20"/>
              </w:rPr>
              <w:t>PAGOYA P/S</w:t>
            </w:r>
          </w:p>
        </w:tc>
        <w:tc>
          <w:tcPr>
            <w:tcW w:w="6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01</w:t>
            </w:r>
          </w:p>
        </w:tc>
        <w:tc>
          <w:tcPr>
            <w:tcW w:w="80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18</w:t>
            </w:r>
          </w:p>
        </w:tc>
        <w:tc>
          <w:tcPr>
            <w:tcW w:w="729"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02</w:t>
            </w:r>
          </w:p>
        </w:tc>
        <w:tc>
          <w:tcPr>
            <w:tcW w:w="7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25</w:t>
            </w:r>
          </w:p>
        </w:tc>
        <w:tc>
          <w:tcPr>
            <w:tcW w:w="855"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01</w:t>
            </w:r>
          </w:p>
        </w:tc>
        <w:tc>
          <w:tcPr>
            <w:tcW w:w="8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24</w:t>
            </w:r>
          </w:p>
        </w:tc>
        <w:tc>
          <w:tcPr>
            <w:tcW w:w="707"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01</w:t>
            </w:r>
          </w:p>
        </w:tc>
        <w:tc>
          <w:tcPr>
            <w:tcW w:w="61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34</w:t>
            </w:r>
          </w:p>
        </w:tc>
        <w:tc>
          <w:tcPr>
            <w:tcW w:w="72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7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02</w:t>
            </w:r>
          </w:p>
        </w:tc>
        <w:tc>
          <w:tcPr>
            <w:tcW w:w="98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20</w:t>
            </w:r>
          </w:p>
        </w:tc>
      </w:tr>
      <w:tr w:rsidR="00E87220" w:rsidRPr="00CB1BCC" w:rsidTr="00837472">
        <w:trPr>
          <w:trHeight w:val="171"/>
        </w:trPr>
        <w:tc>
          <w:tcPr>
            <w:tcW w:w="2118" w:type="dxa"/>
          </w:tcPr>
          <w:p w:rsidR="00E87220" w:rsidRPr="00CB1BCC" w:rsidRDefault="00E87220" w:rsidP="00E87220">
            <w:pPr>
              <w:spacing w:line="240" w:lineRule="auto"/>
              <w:rPr>
                <w:rFonts w:ascii="Times New Roman" w:hAnsi="Times New Roman"/>
                <w:b/>
                <w:sz w:val="20"/>
                <w:szCs w:val="20"/>
              </w:rPr>
            </w:pPr>
            <w:r w:rsidRPr="00CB1BCC">
              <w:rPr>
                <w:rFonts w:ascii="Times New Roman" w:hAnsi="Times New Roman"/>
                <w:b/>
                <w:sz w:val="20"/>
                <w:szCs w:val="20"/>
              </w:rPr>
              <w:t>SONI ONGWANG P/S</w:t>
            </w:r>
          </w:p>
        </w:tc>
        <w:tc>
          <w:tcPr>
            <w:tcW w:w="6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04</w:t>
            </w:r>
          </w:p>
        </w:tc>
        <w:tc>
          <w:tcPr>
            <w:tcW w:w="80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29</w:t>
            </w:r>
          </w:p>
        </w:tc>
        <w:tc>
          <w:tcPr>
            <w:tcW w:w="729"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15</w:t>
            </w:r>
          </w:p>
        </w:tc>
        <w:tc>
          <w:tcPr>
            <w:tcW w:w="7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57</w:t>
            </w:r>
          </w:p>
        </w:tc>
        <w:tc>
          <w:tcPr>
            <w:tcW w:w="855"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14</w:t>
            </w:r>
          </w:p>
        </w:tc>
        <w:tc>
          <w:tcPr>
            <w:tcW w:w="8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30</w:t>
            </w:r>
          </w:p>
        </w:tc>
        <w:tc>
          <w:tcPr>
            <w:tcW w:w="707"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07</w:t>
            </w:r>
          </w:p>
        </w:tc>
        <w:tc>
          <w:tcPr>
            <w:tcW w:w="61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52</w:t>
            </w:r>
          </w:p>
        </w:tc>
        <w:tc>
          <w:tcPr>
            <w:tcW w:w="72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7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17</w:t>
            </w:r>
          </w:p>
        </w:tc>
        <w:tc>
          <w:tcPr>
            <w:tcW w:w="98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66</w:t>
            </w:r>
          </w:p>
        </w:tc>
      </w:tr>
      <w:tr w:rsidR="00E87220" w:rsidRPr="00CB1BCC" w:rsidTr="00837472">
        <w:trPr>
          <w:trHeight w:val="171"/>
        </w:trPr>
        <w:tc>
          <w:tcPr>
            <w:tcW w:w="2118" w:type="dxa"/>
          </w:tcPr>
          <w:p w:rsidR="00E87220" w:rsidRPr="00CB1BCC" w:rsidRDefault="00E87220" w:rsidP="00E87220">
            <w:pPr>
              <w:spacing w:line="240" w:lineRule="auto"/>
              <w:rPr>
                <w:rFonts w:ascii="Times New Roman" w:hAnsi="Times New Roman"/>
                <w:b/>
                <w:sz w:val="20"/>
                <w:szCs w:val="20"/>
              </w:rPr>
            </w:pPr>
            <w:r w:rsidRPr="00CB1BCC">
              <w:rPr>
                <w:rFonts w:ascii="Times New Roman" w:hAnsi="Times New Roman"/>
                <w:b/>
                <w:sz w:val="20"/>
                <w:szCs w:val="20"/>
              </w:rPr>
              <w:t>OKWIRA P/S</w:t>
            </w:r>
          </w:p>
        </w:tc>
        <w:tc>
          <w:tcPr>
            <w:tcW w:w="6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07</w:t>
            </w:r>
          </w:p>
        </w:tc>
        <w:tc>
          <w:tcPr>
            <w:tcW w:w="80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95</w:t>
            </w:r>
          </w:p>
        </w:tc>
        <w:tc>
          <w:tcPr>
            <w:tcW w:w="729"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06</w:t>
            </w:r>
          </w:p>
        </w:tc>
        <w:tc>
          <w:tcPr>
            <w:tcW w:w="7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54</w:t>
            </w:r>
          </w:p>
        </w:tc>
        <w:tc>
          <w:tcPr>
            <w:tcW w:w="855"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04</w:t>
            </w:r>
          </w:p>
        </w:tc>
        <w:tc>
          <w:tcPr>
            <w:tcW w:w="8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40</w:t>
            </w:r>
          </w:p>
        </w:tc>
        <w:tc>
          <w:tcPr>
            <w:tcW w:w="707"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02</w:t>
            </w:r>
          </w:p>
        </w:tc>
        <w:tc>
          <w:tcPr>
            <w:tcW w:w="61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36</w:t>
            </w:r>
          </w:p>
        </w:tc>
        <w:tc>
          <w:tcPr>
            <w:tcW w:w="72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7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98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65</w:t>
            </w:r>
          </w:p>
        </w:tc>
      </w:tr>
      <w:tr w:rsidR="00E87220" w:rsidRPr="00CB1BCC" w:rsidTr="00837472">
        <w:trPr>
          <w:trHeight w:val="197"/>
        </w:trPr>
        <w:tc>
          <w:tcPr>
            <w:tcW w:w="2118" w:type="dxa"/>
          </w:tcPr>
          <w:p w:rsidR="00E87220" w:rsidRPr="00CB1BCC" w:rsidRDefault="00E87220" w:rsidP="00E87220">
            <w:pPr>
              <w:spacing w:line="240" w:lineRule="auto"/>
              <w:rPr>
                <w:rFonts w:ascii="Times New Roman" w:hAnsi="Times New Roman"/>
                <w:b/>
                <w:sz w:val="20"/>
                <w:szCs w:val="20"/>
              </w:rPr>
            </w:pPr>
            <w:r w:rsidRPr="00CB1BCC">
              <w:rPr>
                <w:rFonts w:ascii="Times New Roman" w:hAnsi="Times New Roman"/>
                <w:b/>
                <w:sz w:val="20"/>
                <w:szCs w:val="20"/>
              </w:rPr>
              <w:t>MATINDI P/S</w:t>
            </w:r>
          </w:p>
        </w:tc>
        <w:tc>
          <w:tcPr>
            <w:tcW w:w="6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03</w:t>
            </w:r>
          </w:p>
        </w:tc>
        <w:tc>
          <w:tcPr>
            <w:tcW w:w="80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19</w:t>
            </w:r>
          </w:p>
        </w:tc>
        <w:tc>
          <w:tcPr>
            <w:tcW w:w="729"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01</w:t>
            </w:r>
          </w:p>
        </w:tc>
        <w:tc>
          <w:tcPr>
            <w:tcW w:w="76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19</w:t>
            </w:r>
          </w:p>
        </w:tc>
        <w:tc>
          <w:tcPr>
            <w:tcW w:w="855"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8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14</w:t>
            </w:r>
          </w:p>
        </w:tc>
        <w:tc>
          <w:tcPr>
            <w:tcW w:w="707"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573"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02</w:t>
            </w:r>
          </w:p>
        </w:tc>
        <w:tc>
          <w:tcPr>
            <w:tcW w:w="61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19</w:t>
            </w:r>
          </w:p>
        </w:tc>
        <w:tc>
          <w:tcPr>
            <w:tcW w:w="728"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00</w:t>
            </w:r>
          </w:p>
        </w:tc>
        <w:tc>
          <w:tcPr>
            <w:tcW w:w="722"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07</w:t>
            </w:r>
          </w:p>
        </w:tc>
        <w:tc>
          <w:tcPr>
            <w:tcW w:w="980" w:type="dxa"/>
          </w:tcPr>
          <w:p w:rsidR="00E87220" w:rsidRPr="00CB1BCC" w:rsidRDefault="00E87220" w:rsidP="00E87220">
            <w:pPr>
              <w:spacing w:line="240" w:lineRule="auto"/>
              <w:jc w:val="center"/>
              <w:rPr>
                <w:rFonts w:ascii="Times New Roman" w:hAnsi="Times New Roman"/>
                <w:sz w:val="20"/>
                <w:szCs w:val="20"/>
              </w:rPr>
            </w:pPr>
            <w:r w:rsidRPr="00CB1BCC">
              <w:rPr>
                <w:rFonts w:ascii="Times New Roman" w:hAnsi="Times New Roman"/>
                <w:sz w:val="20"/>
                <w:szCs w:val="20"/>
              </w:rPr>
              <w:t>24</w:t>
            </w:r>
          </w:p>
        </w:tc>
      </w:tr>
    </w:tbl>
    <w:p w:rsidR="00E87220" w:rsidRPr="00CB1BCC" w:rsidRDefault="00E87220" w:rsidP="00BC010A">
      <w:pPr>
        <w:jc w:val="both"/>
        <w:rPr>
          <w:rFonts w:ascii="Times New Roman" w:hAnsi="Times New Roman"/>
          <w:b/>
          <w:sz w:val="24"/>
          <w:szCs w:val="24"/>
        </w:rPr>
        <w:sectPr w:rsidR="00E87220" w:rsidRPr="00CB1BCC" w:rsidSect="00E87220">
          <w:pgSz w:w="15840" w:h="12240" w:orient="landscape"/>
          <w:pgMar w:top="1440" w:right="1350" w:bottom="1440" w:left="1440" w:header="720" w:footer="720" w:gutter="0"/>
          <w:pgNumType w:fmt="lowerRoman" w:start="1"/>
          <w:cols w:space="720"/>
          <w:docGrid w:linePitch="360"/>
        </w:sectPr>
      </w:pPr>
    </w:p>
    <w:p w:rsidR="00E87220" w:rsidRPr="00CB1BCC" w:rsidRDefault="00E87220" w:rsidP="00BC010A">
      <w:pPr>
        <w:jc w:val="both"/>
        <w:rPr>
          <w:rFonts w:ascii="Times New Roman" w:hAnsi="Times New Roman"/>
          <w:sz w:val="24"/>
          <w:szCs w:val="24"/>
        </w:rPr>
      </w:pPr>
    </w:p>
    <w:sectPr w:rsidR="00E87220" w:rsidRPr="00CB1BCC" w:rsidSect="00E87220">
      <w:pgSz w:w="12240" w:h="15840"/>
      <w:pgMar w:top="1440" w:right="1440" w:bottom="1350" w:left="1440" w:header="720" w:footer="720" w:gutter="0"/>
      <w:pgNumType w:fmt="lowerRoman"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1D6D" w:rsidRDefault="00D91D6D" w:rsidP="0071348B">
      <w:pPr>
        <w:spacing w:after="0" w:line="240" w:lineRule="auto"/>
      </w:pPr>
      <w:r>
        <w:separator/>
      </w:r>
    </w:p>
  </w:endnote>
  <w:endnote w:type="continuationSeparator" w:id="0">
    <w:p w:rsidR="00D91D6D" w:rsidRDefault="00D91D6D" w:rsidP="00713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D6D" w:rsidRPr="000F3803" w:rsidRDefault="00D91D6D">
    <w:pPr>
      <w:pStyle w:val="Footer"/>
      <w:jc w:val="center"/>
      <w:rPr>
        <w:rFonts w:ascii="Times New Roman" w:hAnsi="Times New Roman"/>
        <w:sz w:val="24"/>
      </w:rPr>
    </w:pPr>
    <w:r w:rsidRPr="000F3803">
      <w:rPr>
        <w:rFonts w:ascii="Times New Roman" w:hAnsi="Times New Roman"/>
        <w:sz w:val="24"/>
      </w:rPr>
      <w:fldChar w:fldCharType="begin"/>
    </w:r>
    <w:r w:rsidRPr="000F3803">
      <w:rPr>
        <w:rFonts w:ascii="Times New Roman" w:hAnsi="Times New Roman"/>
        <w:sz w:val="24"/>
      </w:rPr>
      <w:instrText xml:space="preserve"> PAGE   \* MERGEFORMAT </w:instrText>
    </w:r>
    <w:r w:rsidRPr="000F3803">
      <w:rPr>
        <w:rFonts w:ascii="Times New Roman" w:hAnsi="Times New Roman"/>
        <w:sz w:val="24"/>
      </w:rPr>
      <w:fldChar w:fldCharType="separate"/>
    </w:r>
    <w:r w:rsidR="00DE572E">
      <w:rPr>
        <w:rFonts w:ascii="Times New Roman" w:hAnsi="Times New Roman"/>
        <w:noProof/>
        <w:sz w:val="24"/>
      </w:rPr>
      <w:t>i</w:t>
    </w:r>
    <w:r w:rsidRPr="000F3803">
      <w:rPr>
        <w:rFonts w:ascii="Times New Roman" w:hAnsi="Times New Roman"/>
        <w:noProof/>
        <w:sz w:val="24"/>
      </w:rPr>
      <w:fldChar w:fldCharType="end"/>
    </w:r>
  </w:p>
  <w:p w:rsidR="00D91D6D" w:rsidRDefault="00D91D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1D6D" w:rsidRDefault="00D91D6D" w:rsidP="0071348B">
      <w:pPr>
        <w:spacing w:after="0" w:line="240" w:lineRule="auto"/>
      </w:pPr>
      <w:r>
        <w:separator/>
      </w:r>
    </w:p>
  </w:footnote>
  <w:footnote w:type="continuationSeparator" w:id="0">
    <w:p w:rsidR="00D91D6D" w:rsidRDefault="00D91D6D" w:rsidP="007134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84A15"/>
    <w:multiLevelType w:val="hybridMultilevel"/>
    <w:tmpl w:val="AAEA5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756664"/>
    <w:multiLevelType w:val="hybridMultilevel"/>
    <w:tmpl w:val="B8A05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386EE1"/>
    <w:multiLevelType w:val="hybridMultilevel"/>
    <w:tmpl w:val="F3C21E66"/>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3">
    <w:nsid w:val="06546D4B"/>
    <w:multiLevelType w:val="hybridMultilevel"/>
    <w:tmpl w:val="62640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7CF529D"/>
    <w:multiLevelType w:val="hybridMultilevel"/>
    <w:tmpl w:val="10DE9620"/>
    <w:lvl w:ilvl="0" w:tplc="04090009">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703DA1"/>
    <w:multiLevelType w:val="hybridMultilevel"/>
    <w:tmpl w:val="5C34A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A21C62"/>
    <w:multiLevelType w:val="hybridMultilevel"/>
    <w:tmpl w:val="FEE09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EFC03F7"/>
    <w:multiLevelType w:val="multilevel"/>
    <w:tmpl w:val="5A76B97C"/>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4A06BCE"/>
    <w:multiLevelType w:val="hybridMultilevel"/>
    <w:tmpl w:val="33A6E3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EE1285"/>
    <w:multiLevelType w:val="hybridMultilevel"/>
    <w:tmpl w:val="2A764B8C"/>
    <w:lvl w:ilvl="0" w:tplc="B5DEA5F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64D41FB"/>
    <w:multiLevelType w:val="hybridMultilevel"/>
    <w:tmpl w:val="DFBCE99C"/>
    <w:lvl w:ilvl="0" w:tplc="F3AEEA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9E932F8"/>
    <w:multiLevelType w:val="hybridMultilevel"/>
    <w:tmpl w:val="591ACE8C"/>
    <w:lvl w:ilvl="0" w:tplc="D182E9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1EF7E80"/>
    <w:multiLevelType w:val="hybridMultilevel"/>
    <w:tmpl w:val="1FC05DB8"/>
    <w:lvl w:ilvl="0" w:tplc="6F4C2A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31A5B8B"/>
    <w:multiLevelType w:val="hybridMultilevel"/>
    <w:tmpl w:val="5E183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2E3336"/>
    <w:multiLevelType w:val="hybridMultilevel"/>
    <w:tmpl w:val="C6A65304"/>
    <w:lvl w:ilvl="0" w:tplc="499C7D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6AE2920"/>
    <w:multiLevelType w:val="hybridMultilevel"/>
    <w:tmpl w:val="AAF2823A"/>
    <w:lvl w:ilvl="0" w:tplc="83306A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7DE3470"/>
    <w:multiLevelType w:val="hybridMultilevel"/>
    <w:tmpl w:val="B6E87DFE"/>
    <w:lvl w:ilvl="0" w:tplc="0A0826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B5A43DA"/>
    <w:multiLevelType w:val="hybridMultilevel"/>
    <w:tmpl w:val="73A6292E"/>
    <w:lvl w:ilvl="0" w:tplc="04090009">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0C3654"/>
    <w:multiLevelType w:val="hybridMultilevel"/>
    <w:tmpl w:val="F7DE9400"/>
    <w:lvl w:ilvl="0" w:tplc="AF3ABA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39E7454"/>
    <w:multiLevelType w:val="hybridMultilevel"/>
    <w:tmpl w:val="5C00F8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83E6368"/>
    <w:multiLevelType w:val="hybridMultilevel"/>
    <w:tmpl w:val="8C4CC1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CA3081"/>
    <w:multiLevelType w:val="hybridMultilevel"/>
    <w:tmpl w:val="09C2A1EE"/>
    <w:lvl w:ilvl="0" w:tplc="01E879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2C07090"/>
    <w:multiLevelType w:val="multilevel"/>
    <w:tmpl w:val="0DD85C0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6E21D08"/>
    <w:multiLevelType w:val="hybridMultilevel"/>
    <w:tmpl w:val="931C330C"/>
    <w:lvl w:ilvl="0" w:tplc="E1C4B9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71244E3"/>
    <w:multiLevelType w:val="hybridMultilevel"/>
    <w:tmpl w:val="F9E6B92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8023F46"/>
    <w:multiLevelType w:val="hybridMultilevel"/>
    <w:tmpl w:val="A18E3994"/>
    <w:lvl w:ilvl="0" w:tplc="731EAC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8D60FBB"/>
    <w:multiLevelType w:val="hybridMultilevel"/>
    <w:tmpl w:val="B6E87DFE"/>
    <w:lvl w:ilvl="0" w:tplc="0A0826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AE45623"/>
    <w:multiLevelType w:val="hybridMultilevel"/>
    <w:tmpl w:val="4B04300E"/>
    <w:lvl w:ilvl="0" w:tplc="A3F437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B8044D9"/>
    <w:multiLevelType w:val="hybridMultilevel"/>
    <w:tmpl w:val="4B04300E"/>
    <w:lvl w:ilvl="0" w:tplc="A3F437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C1A3ED9"/>
    <w:multiLevelType w:val="hybridMultilevel"/>
    <w:tmpl w:val="A49C9014"/>
    <w:lvl w:ilvl="0" w:tplc="FE384F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D67698"/>
    <w:multiLevelType w:val="hybridMultilevel"/>
    <w:tmpl w:val="5B04244E"/>
    <w:lvl w:ilvl="0" w:tplc="44D876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17E1A07"/>
    <w:multiLevelType w:val="hybridMultilevel"/>
    <w:tmpl w:val="58F6450E"/>
    <w:lvl w:ilvl="0" w:tplc="291462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2E72ED9"/>
    <w:multiLevelType w:val="hybridMultilevel"/>
    <w:tmpl w:val="DFCAD1E0"/>
    <w:lvl w:ilvl="0" w:tplc="04090009">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70C3A9E"/>
    <w:multiLevelType w:val="hybridMultilevel"/>
    <w:tmpl w:val="1C705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72B5E69"/>
    <w:multiLevelType w:val="hybridMultilevel"/>
    <w:tmpl w:val="6CA472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78669E0"/>
    <w:multiLevelType w:val="hybridMultilevel"/>
    <w:tmpl w:val="7368BB86"/>
    <w:lvl w:ilvl="0" w:tplc="F73E88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AB173C3"/>
    <w:multiLevelType w:val="hybridMultilevel"/>
    <w:tmpl w:val="BB4004A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E744774"/>
    <w:multiLevelType w:val="hybridMultilevel"/>
    <w:tmpl w:val="D4B6C59E"/>
    <w:lvl w:ilvl="0" w:tplc="607CE5B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0AA19DF"/>
    <w:multiLevelType w:val="hybridMultilevel"/>
    <w:tmpl w:val="2408A330"/>
    <w:lvl w:ilvl="0" w:tplc="45BA7E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3CB2386"/>
    <w:multiLevelType w:val="hybridMultilevel"/>
    <w:tmpl w:val="1BD2A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45C6764"/>
    <w:multiLevelType w:val="hybridMultilevel"/>
    <w:tmpl w:val="59C2BDC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47E79D6"/>
    <w:multiLevelType w:val="hybridMultilevel"/>
    <w:tmpl w:val="BA68E172"/>
    <w:lvl w:ilvl="0" w:tplc="04090009">
      <w:start w:val="1"/>
      <w:numFmt w:val="bullet"/>
      <w:lvlText w:val=""/>
      <w:lvlJc w:val="left"/>
      <w:pPr>
        <w:ind w:left="81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59D0786"/>
    <w:multiLevelType w:val="hybridMultilevel"/>
    <w:tmpl w:val="EB6C1D56"/>
    <w:lvl w:ilvl="0" w:tplc="BA6C3CF4">
      <w:start w:val="1"/>
      <w:numFmt w:val="decimal"/>
      <w:lvlText w:val="%1)"/>
      <w:lvlJc w:val="left"/>
      <w:pPr>
        <w:ind w:left="1080" w:hanging="72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71151F7"/>
    <w:multiLevelType w:val="hybridMultilevel"/>
    <w:tmpl w:val="499C6D44"/>
    <w:lvl w:ilvl="0" w:tplc="67DAA2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6B6957D5"/>
    <w:multiLevelType w:val="hybridMultilevel"/>
    <w:tmpl w:val="86D40BF6"/>
    <w:lvl w:ilvl="0" w:tplc="A3F437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E4651D4"/>
    <w:multiLevelType w:val="hybridMultilevel"/>
    <w:tmpl w:val="32F08EC4"/>
    <w:lvl w:ilvl="0" w:tplc="149C0C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3944E77"/>
    <w:multiLevelType w:val="hybridMultilevel"/>
    <w:tmpl w:val="F32A3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6532652"/>
    <w:multiLevelType w:val="multilevel"/>
    <w:tmpl w:val="C6A2B862"/>
    <w:lvl w:ilvl="0">
      <w:start w:val="1"/>
      <w:numFmt w:val="decimal"/>
      <w:lvlText w:val="%1"/>
      <w:lvlJc w:val="left"/>
      <w:pPr>
        <w:ind w:left="480" w:hanging="480"/>
      </w:pPr>
      <w:rPr>
        <w:rFonts w:hint="default"/>
        <w:b/>
      </w:rPr>
    </w:lvl>
    <w:lvl w:ilvl="1">
      <w:start w:val="5"/>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8">
    <w:nsid w:val="7AE86959"/>
    <w:multiLevelType w:val="hybridMultilevel"/>
    <w:tmpl w:val="A402537C"/>
    <w:lvl w:ilvl="0" w:tplc="7728D2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1"/>
  </w:num>
  <w:num w:numId="2">
    <w:abstractNumId w:val="12"/>
  </w:num>
  <w:num w:numId="3">
    <w:abstractNumId w:val="16"/>
  </w:num>
  <w:num w:numId="4">
    <w:abstractNumId w:val="26"/>
  </w:num>
  <w:num w:numId="5">
    <w:abstractNumId w:val="46"/>
  </w:num>
  <w:num w:numId="6">
    <w:abstractNumId w:val="19"/>
  </w:num>
  <w:num w:numId="7">
    <w:abstractNumId w:val="33"/>
  </w:num>
  <w:num w:numId="8">
    <w:abstractNumId w:val="1"/>
  </w:num>
  <w:num w:numId="9">
    <w:abstractNumId w:val="34"/>
  </w:num>
  <w:num w:numId="10">
    <w:abstractNumId w:val="17"/>
  </w:num>
  <w:num w:numId="11">
    <w:abstractNumId w:val="41"/>
  </w:num>
  <w:num w:numId="12">
    <w:abstractNumId w:val="5"/>
  </w:num>
  <w:num w:numId="13">
    <w:abstractNumId w:val="24"/>
  </w:num>
  <w:num w:numId="14">
    <w:abstractNumId w:val="40"/>
  </w:num>
  <w:num w:numId="15">
    <w:abstractNumId w:val="32"/>
  </w:num>
  <w:num w:numId="16">
    <w:abstractNumId w:val="36"/>
  </w:num>
  <w:num w:numId="17">
    <w:abstractNumId w:val="4"/>
  </w:num>
  <w:num w:numId="18">
    <w:abstractNumId w:val="37"/>
  </w:num>
  <w:num w:numId="19">
    <w:abstractNumId w:val="45"/>
  </w:num>
  <w:num w:numId="20">
    <w:abstractNumId w:val="21"/>
  </w:num>
  <w:num w:numId="21">
    <w:abstractNumId w:val="35"/>
  </w:num>
  <w:num w:numId="22">
    <w:abstractNumId w:val="43"/>
  </w:num>
  <w:num w:numId="23">
    <w:abstractNumId w:val="29"/>
  </w:num>
  <w:num w:numId="24">
    <w:abstractNumId w:val="25"/>
  </w:num>
  <w:num w:numId="25">
    <w:abstractNumId w:val="15"/>
  </w:num>
  <w:num w:numId="26">
    <w:abstractNumId w:val="18"/>
  </w:num>
  <w:num w:numId="27">
    <w:abstractNumId w:val="14"/>
  </w:num>
  <w:num w:numId="28">
    <w:abstractNumId w:val="10"/>
  </w:num>
  <w:num w:numId="29">
    <w:abstractNumId w:val="38"/>
  </w:num>
  <w:num w:numId="30">
    <w:abstractNumId w:val="48"/>
  </w:num>
  <w:num w:numId="31">
    <w:abstractNumId w:val="11"/>
  </w:num>
  <w:num w:numId="32">
    <w:abstractNumId w:val="23"/>
  </w:num>
  <w:num w:numId="33">
    <w:abstractNumId w:val="30"/>
  </w:num>
  <w:num w:numId="34">
    <w:abstractNumId w:val="9"/>
  </w:num>
  <w:num w:numId="35">
    <w:abstractNumId w:val="42"/>
  </w:num>
  <w:num w:numId="36">
    <w:abstractNumId w:val="7"/>
  </w:num>
  <w:num w:numId="37">
    <w:abstractNumId w:val="47"/>
  </w:num>
  <w:num w:numId="38">
    <w:abstractNumId w:val="8"/>
  </w:num>
  <w:num w:numId="39">
    <w:abstractNumId w:val="28"/>
  </w:num>
  <w:num w:numId="40">
    <w:abstractNumId w:val="44"/>
  </w:num>
  <w:num w:numId="41">
    <w:abstractNumId w:val="27"/>
  </w:num>
  <w:num w:numId="42">
    <w:abstractNumId w:val="22"/>
  </w:num>
  <w:num w:numId="43">
    <w:abstractNumId w:val="20"/>
  </w:num>
  <w:num w:numId="44">
    <w:abstractNumId w:val="2"/>
  </w:num>
  <w:num w:numId="45">
    <w:abstractNumId w:val="39"/>
  </w:num>
  <w:num w:numId="46">
    <w:abstractNumId w:val="0"/>
  </w:num>
  <w:num w:numId="47">
    <w:abstractNumId w:val="6"/>
  </w:num>
  <w:num w:numId="48">
    <w:abstractNumId w:val="3"/>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0C7"/>
    <w:rsid w:val="00006F44"/>
    <w:rsid w:val="00012483"/>
    <w:rsid w:val="00016724"/>
    <w:rsid w:val="00022825"/>
    <w:rsid w:val="00023435"/>
    <w:rsid w:val="00024996"/>
    <w:rsid w:val="0002722F"/>
    <w:rsid w:val="00034D01"/>
    <w:rsid w:val="00034E46"/>
    <w:rsid w:val="00035D44"/>
    <w:rsid w:val="00037A8A"/>
    <w:rsid w:val="000426DF"/>
    <w:rsid w:val="00043288"/>
    <w:rsid w:val="00045B40"/>
    <w:rsid w:val="00051BB0"/>
    <w:rsid w:val="0005311D"/>
    <w:rsid w:val="000551FB"/>
    <w:rsid w:val="00056423"/>
    <w:rsid w:val="00056B84"/>
    <w:rsid w:val="00060A90"/>
    <w:rsid w:val="00061584"/>
    <w:rsid w:val="000616E7"/>
    <w:rsid w:val="00062707"/>
    <w:rsid w:val="00075F62"/>
    <w:rsid w:val="0007795F"/>
    <w:rsid w:val="00080FDD"/>
    <w:rsid w:val="00082F8D"/>
    <w:rsid w:val="000835A8"/>
    <w:rsid w:val="000926CA"/>
    <w:rsid w:val="000A17FD"/>
    <w:rsid w:val="000A476A"/>
    <w:rsid w:val="000A6628"/>
    <w:rsid w:val="000A6FE5"/>
    <w:rsid w:val="000B0D8F"/>
    <w:rsid w:val="000B35EF"/>
    <w:rsid w:val="000B5B3C"/>
    <w:rsid w:val="000B5F71"/>
    <w:rsid w:val="000C1549"/>
    <w:rsid w:val="000C26CD"/>
    <w:rsid w:val="000C3974"/>
    <w:rsid w:val="000C7B03"/>
    <w:rsid w:val="000C7FC3"/>
    <w:rsid w:val="000D0184"/>
    <w:rsid w:val="000D07DD"/>
    <w:rsid w:val="000D0B21"/>
    <w:rsid w:val="000D5B11"/>
    <w:rsid w:val="000E2BDD"/>
    <w:rsid w:val="000E4C0F"/>
    <w:rsid w:val="000E5130"/>
    <w:rsid w:val="000E5B35"/>
    <w:rsid w:val="000F0A83"/>
    <w:rsid w:val="000F1262"/>
    <w:rsid w:val="000F3803"/>
    <w:rsid w:val="000F6225"/>
    <w:rsid w:val="00100269"/>
    <w:rsid w:val="00101C22"/>
    <w:rsid w:val="00103A9D"/>
    <w:rsid w:val="001047EB"/>
    <w:rsid w:val="00104C13"/>
    <w:rsid w:val="00104F69"/>
    <w:rsid w:val="00105099"/>
    <w:rsid w:val="00121A57"/>
    <w:rsid w:val="0013102C"/>
    <w:rsid w:val="0013657A"/>
    <w:rsid w:val="00140C72"/>
    <w:rsid w:val="00141771"/>
    <w:rsid w:val="00150EA0"/>
    <w:rsid w:val="00151DC5"/>
    <w:rsid w:val="0015453B"/>
    <w:rsid w:val="0015769D"/>
    <w:rsid w:val="00166EFC"/>
    <w:rsid w:val="00174B99"/>
    <w:rsid w:val="00175CE2"/>
    <w:rsid w:val="0017685A"/>
    <w:rsid w:val="00177ED7"/>
    <w:rsid w:val="00182B83"/>
    <w:rsid w:val="00186E9F"/>
    <w:rsid w:val="001912A3"/>
    <w:rsid w:val="00191753"/>
    <w:rsid w:val="00191A4D"/>
    <w:rsid w:val="001942BA"/>
    <w:rsid w:val="001A1E08"/>
    <w:rsid w:val="001A2E52"/>
    <w:rsid w:val="001A381A"/>
    <w:rsid w:val="001A45D7"/>
    <w:rsid w:val="001B001F"/>
    <w:rsid w:val="001C181A"/>
    <w:rsid w:val="001C4E70"/>
    <w:rsid w:val="001D0D17"/>
    <w:rsid w:val="001D13D3"/>
    <w:rsid w:val="001D440E"/>
    <w:rsid w:val="001D49EA"/>
    <w:rsid w:val="001E033E"/>
    <w:rsid w:val="001E7D6B"/>
    <w:rsid w:val="001F060F"/>
    <w:rsid w:val="001F35D6"/>
    <w:rsid w:val="001F79C1"/>
    <w:rsid w:val="002013D7"/>
    <w:rsid w:val="00203219"/>
    <w:rsid w:val="00205773"/>
    <w:rsid w:val="002058CD"/>
    <w:rsid w:val="00205D78"/>
    <w:rsid w:val="002066F3"/>
    <w:rsid w:val="00206A37"/>
    <w:rsid w:val="00212407"/>
    <w:rsid w:val="00213128"/>
    <w:rsid w:val="002142F1"/>
    <w:rsid w:val="00214BFA"/>
    <w:rsid w:val="0021571F"/>
    <w:rsid w:val="00216188"/>
    <w:rsid w:val="00222D13"/>
    <w:rsid w:val="00222DCE"/>
    <w:rsid w:val="00223D15"/>
    <w:rsid w:val="00226331"/>
    <w:rsid w:val="00237304"/>
    <w:rsid w:val="002400F3"/>
    <w:rsid w:val="00247AFD"/>
    <w:rsid w:val="002502F4"/>
    <w:rsid w:val="002508A6"/>
    <w:rsid w:val="00250B20"/>
    <w:rsid w:val="00250D4D"/>
    <w:rsid w:val="00251A3D"/>
    <w:rsid w:val="00252BCE"/>
    <w:rsid w:val="00257D14"/>
    <w:rsid w:val="00272907"/>
    <w:rsid w:val="00272D72"/>
    <w:rsid w:val="002733BE"/>
    <w:rsid w:val="00284DE3"/>
    <w:rsid w:val="00287B11"/>
    <w:rsid w:val="00290118"/>
    <w:rsid w:val="00293914"/>
    <w:rsid w:val="00297D9F"/>
    <w:rsid w:val="002A1C8D"/>
    <w:rsid w:val="002B4266"/>
    <w:rsid w:val="002B5FFC"/>
    <w:rsid w:val="002C012F"/>
    <w:rsid w:val="002C3E33"/>
    <w:rsid w:val="002D22E5"/>
    <w:rsid w:val="002D436A"/>
    <w:rsid w:val="002D64C8"/>
    <w:rsid w:val="002E3E84"/>
    <w:rsid w:val="002F12B7"/>
    <w:rsid w:val="002F2891"/>
    <w:rsid w:val="002F349A"/>
    <w:rsid w:val="002F3999"/>
    <w:rsid w:val="002F745C"/>
    <w:rsid w:val="00302302"/>
    <w:rsid w:val="003035C5"/>
    <w:rsid w:val="0030395A"/>
    <w:rsid w:val="00311187"/>
    <w:rsid w:val="003131B5"/>
    <w:rsid w:val="0031643A"/>
    <w:rsid w:val="003168D4"/>
    <w:rsid w:val="003226EE"/>
    <w:rsid w:val="0032381B"/>
    <w:rsid w:val="0032442B"/>
    <w:rsid w:val="00327351"/>
    <w:rsid w:val="00327FA2"/>
    <w:rsid w:val="00330051"/>
    <w:rsid w:val="00331FB5"/>
    <w:rsid w:val="00332DCD"/>
    <w:rsid w:val="00335AFB"/>
    <w:rsid w:val="00337C73"/>
    <w:rsid w:val="003420E1"/>
    <w:rsid w:val="00351A42"/>
    <w:rsid w:val="00353AAB"/>
    <w:rsid w:val="00357B25"/>
    <w:rsid w:val="0036042C"/>
    <w:rsid w:val="00367F45"/>
    <w:rsid w:val="00371A27"/>
    <w:rsid w:val="00371B87"/>
    <w:rsid w:val="00373CE9"/>
    <w:rsid w:val="00377583"/>
    <w:rsid w:val="0038442F"/>
    <w:rsid w:val="0039320F"/>
    <w:rsid w:val="00397ACD"/>
    <w:rsid w:val="003A7B17"/>
    <w:rsid w:val="003C1C3C"/>
    <w:rsid w:val="003C260F"/>
    <w:rsid w:val="003C38A6"/>
    <w:rsid w:val="003C4802"/>
    <w:rsid w:val="003C62AE"/>
    <w:rsid w:val="003C70B9"/>
    <w:rsid w:val="003C7DE4"/>
    <w:rsid w:val="003D08E3"/>
    <w:rsid w:val="003D2956"/>
    <w:rsid w:val="003D59DC"/>
    <w:rsid w:val="003D5DF9"/>
    <w:rsid w:val="003E24BA"/>
    <w:rsid w:val="003E468A"/>
    <w:rsid w:val="003F069E"/>
    <w:rsid w:val="003F1986"/>
    <w:rsid w:val="003F39AF"/>
    <w:rsid w:val="003F49F8"/>
    <w:rsid w:val="00406334"/>
    <w:rsid w:val="004108CE"/>
    <w:rsid w:val="004129E1"/>
    <w:rsid w:val="0042084F"/>
    <w:rsid w:val="00421BDE"/>
    <w:rsid w:val="00422269"/>
    <w:rsid w:val="00423BA9"/>
    <w:rsid w:val="00424584"/>
    <w:rsid w:val="004311C9"/>
    <w:rsid w:val="00433586"/>
    <w:rsid w:val="00435A21"/>
    <w:rsid w:val="00436DD8"/>
    <w:rsid w:val="004413BC"/>
    <w:rsid w:val="00441F24"/>
    <w:rsid w:val="0044467D"/>
    <w:rsid w:val="00444DA4"/>
    <w:rsid w:val="0045518F"/>
    <w:rsid w:val="00461A60"/>
    <w:rsid w:val="00461E3F"/>
    <w:rsid w:val="004653CF"/>
    <w:rsid w:val="0047170E"/>
    <w:rsid w:val="00472361"/>
    <w:rsid w:val="004847D8"/>
    <w:rsid w:val="00485A71"/>
    <w:rsid w:val="00491453"/>
    <w:rsid w:val="00492E3A"/>
    <w:rsid w:val="004969FE"/>
    <w:rsid w:val="00496FC6"/>
    <w:rsid w:val="004A1FAC"/>
    <w:rsid w:val="004A3772"/>
    <w:rsid w:val="004A6055"/>
    <w:rsid w:val="004B26BA"/>
    <w:rsid w:val="004B646F"/>
    <w:rsid w:val="004B6962"/>
    <w:rsid w:val="004B7090"/>
    <w:rsid w:val="004C2C1B"/>
    <w:rsid w:val="004C30C7"/>
    <w:rsid w:val="004D03A4"/>
    <w:rsid w:val="004D2875"/>
    <w:rsid w:val="004D40E3"/>
    <w:rsid w:val="004D48FC"/>
    <w:rsid w:val="004D4D1E"/>
    <w:rsid w:val="004D571D"/>
    <w:rsid w:val="004E636F"/>
    <w:rsid w:val="004E7C53"/>
    <w:rsid w:val="004F31BF"/>
    <w:rsid w:val="004F3F2C"/>
    <w:rsid w:val="004F5B07"/>
    <w:rsid w:val="004F5DD5"/>
    <w:rsid w:val="00503BFF"/>
    <w:rsid w:val="00506626"/>
    <w:rsid w:val="00511A38"/>
    <w:rsid w:val="0051268A"/>
    <w:rsid w:val="00514A02"/>
    <w:rsid w:val="00514A26"/>
    <w:rsid w:val="00514B16"/>
    <w:rsid w:val="00514CAD"/>
    <w:rsid w:val="00517404"/>
    <w:rsid w:val="00522011"/>
    <w:rsid w:val="00526292"/>
    <w:rsid w:val="005270B5"/>
    <w:rsid w:val="005325AC"/>
    <w:rsid w:val="00532DE4"/>
    <w:rsid w:val="0053455A"/>
    <w:rsid w:val="00535A98"/>
    <w:rsid w:val="00537F7C"/>
    <w:rsid w:val="00540002"/>
    <w:rsid w:val="005410FE"/>
    <w:rsid w:val="00546DA9"/>
    <w:rsid w:val="00550EBA"/>
    <w:rsid w:val="00557D6B"/>
    <w:rsid w:val="00561D8E"/>
    <w:rsid w:val="00564145"/>
    <w:rsid w:val="00565DAC"/>
    <w:rsid w:val="0057017B"/>
    <w:rsid w:val="00576A7F"/>
    <w:rsid w:val="0058056F"/>
    <w:rsid w:val="00586868"/>
    <w:rsid w:val="00592256"/>
    <w:rsid w:val="005961EF"/>
    <w:rsid w:val="0059649E"/>
    <w:rsid w:val="005A5C02"/>
    <w:rsid w:val="005A6AC1"/>
    <w:rsid w:val="005B07C0"/>
    <w:rsid w:val="005B1B69"/>
    <w:rsid w:val="005B2B2A"/>
    <w:rsid w:val="005B59D5"/>
    <w:rsid w:val="005B5E32"/>
    <w:rsid w:val="005B63BA"/>
    <w:rsid w:val="005B69FE"/>
    <w:rsid w:val="005C49A4"/>
    <w:rsid w:val="005C66B1"/>
    <w:rsid w:val="005D143A"/>
    <w:rsid w:val="005D150B"/>
    <w:rsid w:val="005D249C"/>
    <w:rsid w:val="005D7C96"/>
    <w:rsid w:val="005E3A4E"/>
    <w:rsid w:val="005E69DE"/>
    <w:rsid w:val="005F2D12"/>
    <w:rsid w:val="005F4446"/>
    <w:rsid w:val="006000DA"/>
    <w:rsid w:val="00601E16"/>
    <w:rsid w:val="00613203"/>
    <w:rsid w:val="00624B98"/>
    <w:rsid w:val="006315A7"/>
    <w:rsid w:val="00640E0C"/>
    <w:rsid w:val="00641773"/>
    <w:rsid w:val="00641E93"/>
    <w:rsid w:val="00642C32"/>
    <w:rsid w:val="00645278"/>
    <w:rsid w:val="006458DF"/>
    <w:rsid w:val="0065445D"/>
    <w:rsid w:val="006554FC"/>
    <w:rsid w:val="00660D19"/>
    <w:rsid w:val="00664603"/>
    <w:rsid w:val="00675E07"/>
    <w:rsid w:val="00676431"/>
    <w:rsid w:val="006808BF"/>
    <w:rsid w:val="00683773"/>
    <w:rsid w:val="0068404E"/>
    <w:rsid w:val="006857B5"/>
    <w:rsid w:val="006912BB"/>
    <w:rsid w:val="0069133E"/>
    <w:rsid w:val="0069521D"/>
    <w:rsid w:val="006954E6"/>
    <w:rsid w:val="006956CF"/>
    <w:rsid w:val="006A1C68"/>
    <w:rsid w:val="006A2F9E"/>
    <w:rsid w:val="006A62D8"/>
    <w:rsid w:val="006A7CB9"/>
    <w:rsid w:val="006B06D7"/>
    <w:rsid w:val="006B24B1"/>
    <w:rsid w:val="006B6281"/>
    <w:rsid w:val="006C3295"/>
    <w:rsid w:val="006C3C51"/>
    <w:rsid w:val="006D0FAE"/>
    <w:rsid w:val="006D35B3"/>
    <w:rsid w:val="006D4FAC"/>
    <w:rsid w:val="006D7308"/>
    <w:rsid w:val="006D78FD"/>
    <w:rsid w:val="006E440D"/>
    <w:rsid w:val="006F1D7C"/>
    <w:rsid w:val="006F1E88"/>
    <w:rsid w:val="006F4854"/>
    <w:rsid w:val="006F5498"/>
    <w:rsid w:val="00702232"/>
    <w:rsid w:val="00703D9C"/>
    <w:rsid w:val="007054A5"/>
    <w:rsid w:val="0070564E"/>
    <w:rsid w:val="00706453"/>
    <w:rsid w:val="0071348B"/>
    <w:rsid w:val="00717C28"/>
    <w:rsid w:val="00722310"/>
    <w:rsid w:val="0072298F"/>
    <w:rsid w:val="00723833"/>
    <w:rsid w:val="007273F5"/>
    <w:rsid w:val="00727439"/>
    <w:rsid w:val="0073176F"/>
    <w:rsid w:val="00733FE2"/>
    <w:rsid w:val="00734516"/>
    <w:rsid w:val="00734E83"/>
    <w:rsid w:val="00737A7F"/>
    <w:rsid w:val="00744114"/>
    <w:rsid w:val="00750D97"/>
    <w:rsid w:val="00754A8A"/>
    <w:rsid w:val="00756BC5"/>
    <w:rsid w:val="0076237E"/>
    <w:rsid w:val="00764FB9"/>
    <w:rsid w:val="00776DB6"/>
    <w:rsid w:val="007774A2"/>
    <w:rsid w:val="00783272"/>
    <w:rsid w:val="00783A2A"/>
    <w:rsid w:val="0078422E"/>
    <w:rsid w:val="0079020F"/>
    <w:rsid w:val="007938BD"/>
    <w:rsid w:val="007938D5"/>
    <w:rsid w:val="00797EE9"/>
    <w:rsid w:val="007A722A"/>
    <w:rsid w:val="007A790F"/>
    <w:rsid w:val="007B4AF7"/>
    <w:rsid w:val="007B619C"/>
    <w:rsid w:val="007B7B2E"/>
    <w:rsid w:val="007C25CE"/>
    <w:rsid w:val="007C2E48"/>
    <w:rsid w:val="007C2F68"/>
    <w:rsid w:val="007C32B1"/>
    <w:rsid w:val="007C4784"/>
    <w:rsid w:val="007C6FCE"/>
    <w:rsid w:val="007D6EAE"/>
    <w:rsid w:val="007D7AFE"/>
    <w:rsid w:val="007F1193"/>
    <w:rsid w:val="007F263F"/>
    <w:rsid w:val="007F579A"/>
    <w:rsid w:val="007F77E3"/>
    <w:rsid w:val="007F7AF6"/>
    <w:rsid w:val="008003EB"/>
    <w:rsid w:val="00801D15"/>
    <w:rsid w:val="008054C6"/>
    <w:rsid w:val="008056BB"/>
    <w:rsid w:val="00807999"/>
    <w:rsid w:val="00814EFE"/>
    <w:rsid w:val="00817442"/>
    <w:rsid w:val="0082090A"/>
    <w:rsid w:val="008226F3"/>
    <w:rsid w:val="00822888"/>
    <w:rsid w:val="00823C63"/>
    <w:rsid w:val="00831918"/>
    <w:rsid w:val="008322B5"/>
    <w:rsid w:val="00837472"/>
    <w:rsid w:val="00846364"/>
    <w:rsid w:val="008519C3"/>
    <w:rsid w:val="00857BB2"/>
    <w:rsid w:val="00872C8C"/>
    <w:rsid w:val="00873AA5"/>
    <w:rsid w:val="00874F21"/>
    <w:rsid w:val="00874FB0"/>
    <w:rsid w:val="0088063C"/>
    <w:rsid w:val="00881BB3"/>
    <w:rsid w:val="00883803"/>
    <w:rsid w:val="00883F7A"/>
    <w:rsid w:val="00886CFC"/>
    <w:rsid w:val="00892330"/>
    <w:rsid w:val="008928CF"/>
    <w:rsid w:val="00893089"/>
    <w:rsid w:val="008938B2"/>
    <w:rsid w:val="00893AE6"/>
    <w:rsid w:val="008A17EA"/>
    <w:rsid w:val="008A3B68"/>
    <w:rsid w:val="008A4733"/>
    <w:rsid w:val="008B082D"/>
    <w:rsid w:val="008B0DA9"/>
    <w:rsid w:val="008B1C20"/>
    <w:rsid w:val="008B30A3"/>
    <w:rsid w:val="008B7696"/>
    <w:rsid w:val="008C1F66"/>
    <w:rsid w:val="008C3157"/>
    <w:rsid w:val="008C4C00"/>
    <w:rsid w:val="008C5A7E"/>
    <w:rsid w:val="008D0E9B"/>
    <w:rsid w:val="008D1E51"/>
    <w:rsid w:val="008D3A38"/>
    <w:rsid w:val="008D55D5"/>
    <w:rsid w:val="008D7480"/>
    <w:rsid w:val="008E024A"/>
    <w:rsid w:val="008E1104"/>
    <w:rsid w:val="008E4E9E"/>
    <w:rsid w:val="008E51E5"/>
    <w:rsid w:val="008F64BF"/>
    <w:rsid w:val="0090015E"/>
    <w:rsid w:val="009018C3"/>
    <w:rsid w:val="00907189"/>
    <w:rsid w:val="0090780C"/>
    <w:rsid w:val="00911C04"/>
    <w:rsid w:val="00920FD4"/>
    <w:rsid w:val="00921B8F"/>
    <w:rsid w:val="00923F00"/>
    <w:rsid w:val="00924500"/>
    <w:rsid w:val="009252DF"/>
    <w:rsid w:val="009259C8"/>
    <w:rsid w:val="00931717"/>
    <w:rsid w:val="00936D2B"/>
    <w:rsid w:val="00940301"/>
    <w:rsid w:val="009415EB"/>
    <w:rsid w:val="00941EAB"/>
    <w:rsid w:val="00943783"/>
    <w:rsid w:val="009518DE"/>
    <w:rsid w:val="00954FE3"/>
    <w:rsid w:val="00955F95"/>
    <w:rsid w:val="00957C8A"/>
    <w:rsid w:val="00960E73"/>
    <w:rsid w:val="009625C4"/>
    <w:rsid w:val="009648F9"/>
    <w:rsid w:val="00966254"/>
    <w:rsid w:val="00967AF7"/>
    <w:rsid w:val="00970E19"/>
    <w:rsid w:val="00972EBF"/>
    <w:rsid w:val="00993202"/>
    <w:rsid w:val="00994AD7"/>
    <w:rsid w:val="009A4678"/>
    <w:rsid w:val="009A6275"/>
    <w:rsid w:val="009A6D23"/>
    <w:rsid w:val="009A7BE0"/>
    <w:rsid w:val="009B0C2E"/>
    <w:rsid w:val="009B1D03"/>
    <w:rsid w:val="009B20F3"/>
    <w:rsid w:val="009B3D93"/>
    <w:rsid w:val="009C0574"/>
    <w:rsid w:val="009C46F3"/>
    <w:rsid w:val="009D0189"/>
    <w:rsid w:val="009D0C73"/>
    <w:rsid w:val="009D1DD2"/>
    <w:rsid w:val="009D31BF"/>
    <w:rsid w:val="009D3A15"/>
    <w:rsid w:val="009D405C"/>
    <w:rsid w:val="009D7413"/>
    <w:rsid w:val="009D75F3"/>
    <w:rsid w:val="009D7652"/>
    <w:rsid w:val="009E3DC9"/>
    <w:rsid w:val="009E4F6D"/>
    <w:rsid w:val="009E5367"/>
    <w:rsid w:val="009E54A5"/>
    <w:rsid w:val="009E6274"/>
    <w:rsid w:val="009E6764"/>
    <w:rsid w:val="009F26D2"/>
    <w:rsid w:val="009F2899"/>
    <w:rsid w:val="009F2CC0"/>
    <w:rsid w:val="009F4CF1"/>
    <w:rsid w:val="009F6D1D"/>
    <w:rsid w:val="00A01559"/>
    <w:rsid w:val="00A0535D"/>
    <w:rsid w:val="00A068B3"/>
    <w:rsid w:val="00A06CB4"/>
    <w:rsid w:val="00A12DC0"/>
    <w:rsid w:val="00A15DD2"/>
    <w:rsid w:val="00A22B23"/>
    <w:rsid w:val="00A3002E"/>
    <w:rsid w:val="00A308DB"/>
    <w:rsid w:val="00A3124C"/>
    <w:rsid w:val="00A33BC1"/>
    <w:rsid w:val="00A3607F"/>
    <w:rsid w:val="00A36F5E"/>
    <w:rsid w:val="00A45DA6"/>
    <w:rsid w:val="00A564BF"/>
    <w:rsid w:val="00A566C9"/>
    <w:rsid w:val="00A577D7"/>
    <w:rsid w:val="00A60BB6"/>
    <w:rsid w:val="00A60E8C"/>
    <w:rsid w:val="00A618BD"/>
    <w:rsid w:val="00A61BD1"/>
    <w:rsid w:val="00A61D49"/>
    <w:rsid w:val="00A65945"/>
    <w:rsid w:val="00A66B55"/>
    <w:rsid w:val="00A70DF5"/>
    <w:rsid w:val="00A72B6D"/>
    <w:rsid w:val="00A72D27"/>
    <w:rsid w:val="00A76C04"/>
    <w:rsid w:val="00A77B73"/>
    <w:rsid w:val="00A84704"/>
    <w:rsid w:val="00A849DE"/>
    <w:rsid w:val="00A86018"/>
    <w:rsid w:val="00A86286"/>
    <w:rsid w:val="00A9053F"/>
    <w:rsid w:val="00A917F9"/>
    <w:rsid w:val="00AA01A6"/>
    <w:rsid w:val="00AA1CC6"/>
    <w:rsid w:val="00AA54AA"/>
    <w:rsid w:val="00AA5836"/>
    <w:rsid w:val="00AA5C19"/>
    <w:rsid w:val="00AB249D"/>
    <w:rsid w:val="00AB608F"/>
    <w:rsid w:val="00AC2B0E"/>
    <w:rsid w:val="00AC3F62"/>
    <w:rsid w:val="00AC402A"/>
    <w:rsid w:val="00AC4CDE"/>
    <w:rsid w:val="00AC6505"/>
    <w:rsid w:val="00AC65E1"/>
    <w:rsid w:val="00AD0D78"/>
    <w:rsid w:val="00AD411E"/>
    <w:rsid w:val="00AD6F15"/>
    <w:rsid w:val="00AE0414"/>
    <w:rsid w:val="00AE4B33"/>
    <w:rsid w:val="00AF4B38"/>
    <w:rsid w:val="00AF56C0"/>
    <w:rsid w:val="00B00506"/>
    <w:rsid w:val="00B005B7"/>
    <w:rsid w:val="00B00653"/>
    <w:rsid w:val="00B0333C"/>
    <w:rsid w:val="00B104FB"/>
    <w:rsid w:val="00B14211"/>
    <w:rsid w:val="00B162D9"/>
    <w:rsid w:val="00B16EC6"/>
    <w:rsid w:val="00B172EF"/>
    <w:rsid w:val="00B27B77"/>
    <w:rsid w:val="00B27B7B"/>
    <w:rsid w:val="00B31B6E"/>
    <w:rsid w:val="00B34423"/>
    <w:rsid w:val="00B36B4A"/>
    <w:rsid w:val="00B41481"/>
    <w:rsid w:val="00B45566"/>
    <w:rsid w:val="00B57BD1"/>
    <w:rsid w:val="00B57E2A"/>
    <w:rsid w:val="00B64FBD"/>
    <w:rsid w:val="00B650C6"/>
    <w:rsid w:val="00B65C2E"/>
    <w:rsid w:val="00B66FDB"/>
    <w:rsid w:val="00B67370"/>
    <w:rsid w:val="00B7209F"/>
    <w:rsid w:val="00B7228F"/>
    <w:rsid w:val="00B747B0"/>
    <w:rsid w:val="00B75C7B"/>
    <w:rsid w:val="00B76E87"/>
    <w:rsid w:val="00B776D4"/>
    <w:rsid w:val="00B82C0F"/>
    <w:rsid w:val="00B87339"/>
    <w:rsid w:val="00B8733C"/>
    <w:rsid w:val="00B877EF"/>
    <w:rsid w:val="00B90B08"/>
    <w:rsid w:val="00B94C29"/>
    <w:rsid w:val="00BA03E7"/>
    <w:rsid w:val="00BA5198"/>
    <w:rsid w:val="00BA5A14"/>
    <w:rsid w:val="00BA629B"/>
    <w:rsid w:val="00BA69A1"/>
    <w:rsid w:val="00BB0541"/>
    <w:rsid w:val="00BB14BC"/>
    <w:rsid w:val="00BB7EDF"/>
    <w:rsid w:val="00BC010A"/>
    <w:rsid w:val="00BC09A3"/>
    <w:rsid w:val="00BD71CC"/>
    <w:rsid w:val="00BE03E8"/>
    <w:rsid w:val="00BE2876"/>
    <w:rsid w:val="00BE3ABE"/>
    <w:rsid w:val="00BE453A"/>
    <w:rsid w:val="00BE64CB"/>
    <w:rsid w:val="00BE723B"/>
    <w:rsid w:val="00BE7E36"/>
    <w:rsid w:val="00BF2BB1"/>
    <w:rsid w:val="00BF71CD"/>
    <w:rsid w:val="00BF7335"/>
    <w:rsid w:val="00C006E4"/>
    <w:rsid w:val="00C020B2"/>
    <w:rsid w:val="00C125DA"/>
    <w:rsid w:val="00C210C5"/>
    <w:rsid w:val="00C213CA"/>
    <w:rsid w:val="00C232C4"/>
    <w:rsid w:val="00C23D41"/>
    <w:rsid w:val="00C25D38"/>
    <w:rsid w:val="00C348DF"/>
    <w:rsid w:val="00C44642"/>
    <w:rsid w:val="00C45713"/>
    <w:rsid w:val="00C512B2"/>
    <w:rsid w:val="00C54658"/>
    <w:rsid w:val="00C56100"/>
    <w:rsid w:val="00C575D6"/>
    <w:rsid w:val="00C64F11"/>
    <w:rsid w:val="00C65041"/>
    <w:rsid w:val="00C66DA5"/>
    <w:rsid w:val="00C720B9"/>
    <w:rsid w:val="00C7572B"/>
    <w:rsid w:val="00C761B3"/>
    <w:rsid w:val="00C77D40"/>
    <w:rsid w:val="00C8351B"/>
    <w:rsid w:val="00C9474E"/>
    <w:rsid w:val="00CA1B9F"/>
    <w:rsid w:val="00CA3E89"/>
    <w:rsid w:val="00CA4E6A"/>
    <w:rsid w:val="00CA78DF"/>
    <w:rsid w:val="00CB03F7"/>
    <w:rsid w:val="00CB1BCC"/>
    <w:rsid w:val="00CB43AC"/>
    <w:rsid w:val="00CB7249"/>
    <w:rsid w:val="00CC456C"/>
    <w:rsid w:val="00CC4FDA"/>
    <w:rsid w:val="00CC5155"/>
    <w:rsid w:val="00CC6303"/>
    <w:rsid w:val="00CD0129"/>
    <w:rsid w:val="00CD31AE"/>
    <w:rsid w:val="00CD49D7"/>
    <w:rsid w:val="00CD6887"/>
    <w:rsid w:val="00CE17F6"/>
    <w:rsid w:val="00CE5311"/>
    <w:rsid w:val="00CE6DA8"/>
    <w:rsid w:val="00CF0C2B"/>
    <w:rsid w:val="00CF3FD0"/>
    <w:rsid w:val="00D01210"/>
    <w:rsid w:val="00D0600B"/>
    <w:rsid w:val="00D10CF1"/>
    <w:rsid w:val="00D163D0"/>
    <w:rsid w:val="00D22614"/>
    <w:rsid w:val="00D2494A"/>
    <w:rsid w:val="00D24BBE"/>
    <w:rsid w:val="00D32C11"/>
    <w:rsid w:val="00D34E1C"/>
    <w:rsid w:val="00D40713"/>
    <w:rsid w:val="00D44A5A"/>
    <w:rsid w:val="00D466F9"/>
    <w:rsid w:val="00D47A7B"/>
    <w:rsid w:val="00D509FE"/>
    <w:rsid w:val="00D514B0"/>
    <w:rsid w:val="00D51CA5"/>
    <w:rsid w:val="00D573E9"/>
    <w:rsid w:val="00D578C9"/>
    <w:rsid w:val="00D632BE"/>
    <w:rsid w:val="00D65341"/>
    <w:rsid w:val="00D671FD"/>
    <w:rsid w:val="00D67447"/>
    <w:rsid w:val="00D675F6"/>
    <w:rsid w:val="00D711E6"/>
    <w:rsid w:val="00D72612"/>
    <w:rsid w:val="00D72BA2"/>
    <w:rsid w:val="00D74B43"/>
    <w:rsid w:val="00D74B6F"/>
    <w:rsid w:val="00D76422"/>
    <w:rsid w:val="00D812D9"/>
    <w:rsid w:val="00D817B9"/>
    <w:rsid w:val="00D87C83"/>
    <w:rsid w:val="00D9007C"/>
    <w:rsid w:val="00D90658"/>
    <w:rsid w:val="00D91D6D"/>
    <w:rsid w:val="00D96439"/>
    <w:rsid w:val="00DA1DFB"/>
    <w:rsid w:val="00DA26AB"/>
    <w:rsid w:val="00DA7589"/>
    <w:rsid w:val="00DB1D92"/>
    <w:rsid w:val="00DB3DA1"/>
    <w:rsid w:val="00DC20C0"/>
    <w:rsid w:val="00DC275E"/>
    <w:rsid w:val="00DC2AF9"/>
    <w:rsid w:val="00DC2C71"/>
    <w:rsid w:val="00DC4B1A"/>
    <w:rsid w:val="00DC5F43"/>
    <w:rsid w:val="00DC78F0"/>
    <w:rsid w:val="00DD66BD"/>
    <w:rsid w:val="00DE1669"/>
    <w:rsid w:val="00DE3A78"/>
    <w:rsid w:val="00DE572E"/>
    <w:rsid w:val="00DE71CC"/>
    <w:rsid w:val="00DF3BDF"/>
    <w:rsid w:val="00E05531"/>
    <w:rsid w:val="00E0565D"/>
    <w:rsid w:val="00E06242"/>
    <w:rsid w:val="00E1189D"/>
    <w:rsid w:val="00E14232"/>
    <w:rsid w:val="00E224D5"/>
    <w:rsid w:val="00E2510B"/>
    <w:rsid w:val="00E3539B"/>
    <w:rsid w:val="00E355F0"/>
    <w:rsid w:val="00E3749B"/>
    <w:rsid w:val="00E4067D"/>
    <w:rsid w:val="00E4244A"/>
    <w:rsid w:val="00E43694"/>
    <w:rsid w:val="00E45341"/>
    <w:rsid w:val="00E50FAF"/>
    <w:rsid w:val="00E525AC"/>
    <w:rsid w:val="00E52CE3"/>
    <w:rsid w:val="00E54246"/>
    <w:rsid w:val="00E55409"/>
    <w:rsid w:val="00E57BDB"/>
    <w:rsid w:val="00E57CA4"/>
    <w:rsid w:val="00E760FB"/>
    <w:rsid w:val="00E802B2"/>
    <w:rsid w:val="00E80AD0"/>
    <w:rsid w:val="00E81B2D"/>
    <w:rsid w:val="00E85DF1"/>
    <w:rsid w:val="00E86656"/>
    <w:rsid w:val="00E87220"/>
    <w:rsid w:val="00E8769A"/>
    <w:rsid w:val="00E95AB3"/>
    <w:rsid w:val="00E9689E"/>
    <w:rsid w:val="00EA17E1"/>
    <w:rsid w:val="00EA2AA6"/>
    <w:rsid w:val="00EA479E"/>
    <w:rsid w:val="00EA50AA"/>
    <w:rsid w:val="00EA5330"/>
    <w:rsid w:val="00EA58A9"/>
    <w:rsid w:val="00EA5CF3"/>
    <w:rsid w:val="00EB10A3"/>
    <w:rsid w:val="00EB3176"/>
    <w:rsid w:val="00EB322D"/>
    <w:rsid w:val="00EB4687"/>
    <w:rsid w:val="00EB7B8D"/>
    <w:rsid w:val="00EC155A"/>
    <w:rsid w:val="00EC2145"/>
    <w:rsid w:val="00EC458F"/>
    <w:rsid w:val="00EC65FA"/>
    <w:rsid w:val="00ED191E"/>
    <w:rsid w:val="00EE02C7"/>
    <w:rsid w:val="00EE1B1E"/>
    <w:rsid w:val="00EE6255"/>
    <w:rsid w:val="00EF5383"/>
    <w:rsid w:val="00EF561A"/>
    <w:rsid w:val="00EF6A0A"/>
    <w:rsid w:val="00EF6F50"/>
    <w:rsid w:val="00F023CA"/>
    <w:rsid w:val="00F038BD"/>
    <w:rsid w:val="00F058B2"/>
    <w:rsid w:val="00F14B07"/>
    <w:rsid w:val="00F201C3"/>
    <w:rsid w:val="00F2426C"/>
    <w:rsid w:val="00F274C0"/>
    <w:rsid w:val="00F3116A"/>
    <w:rsid w:val="00F32121"/>
    <w:rsid w:val="00F34205"/>
    <w:rsid w:val="00F3431A"/>
    <w:rsid w:val="00F505F3"/>
    <w:rsid w:val="00F522FC"/>
    <w:rsid w:val="00F52522"/>
    <w:rsid w:val="00F52B99"/>
    <w:rsid w:val="00F543D8"/>
    <w:rsid w:val="00F551C8"/>
    <w:rsid w:val="00F560FF"/>
    <w:rsid w:val="00F605E5"/>
    <w:rsid w:val="00F60CB8"/>
    <w:rsid w:val="00F62CC7"/>
    <w:rsid w:val="00F65B9A"/>
    <w:rsid w:val="00F71163"/>
    <w:rsid w:val="00F718B6"/>
    <w:rsid w:val="00F7333A"/>
    <w:rsid w:val="00F7501E"/>
    <w:rsid w:val="00F758C1"/>
    <w:rsid w:val="00F77821"/>
    <w:rsid w:val="00F80BEA"/>
    <w:rsid w:val="00F8316E"/>
    <w:rsid w:val="00F86D6F"/>
    <w:rsid w:val="00F87F14"/>
    <w:rsid w:val="00F92AF7"/>
    <w:rsid w:val="00F97531"/>
    <w:rsid w:val="00FB347B"/>
    <w:rsid w:val="00FB3BD6"/>
    <w:rsid w:val="00FB552A"/>
    <w:rsid w:val="00FC04B7"/>
    <w:rsid w:val="00FC309C"/>
    <w:rsid w:val="00FC366A"/>
    <w:rsid w:val="00FC76B0"/>
    <w:rsid w:val="00FD2CD2"/>
    <w:rsid w:val="00FD3CE7"/>
    <w:rsid w:val="00FD44D4"/>
    <w:rsid w:val="00FD5B7B"/>
    <w:rsid w:val="00FF34EF"/>
    <w:rsid w:val="00FF76F6"/>
    <w:rsid w:val="00FF77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27"/>
    <w:pPr>
      <w:spacing w:after="200" w:line="276" w:lineRule="auto"/>
    </w:pPr>
    <w:rPr>
      <w:sz w:val="22"/>
      <w:szCs w:val="22"/>
    </w:rPr>
  </w:style>
  <w:style w:type="paragraph" w:styleId="Heading1">
    <w:name w:val="heading 1"/>
    <w:basedOn w:val="Normal"/>
    <w:next w:val="Normal"/>
    <w:link w:val="Heading1Char"/>
    <w:uiPriority w:val="9"/>
    <w:qFormat/>
    <w:rsid w:val="00BE723B"/>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1942BA"/>
    <w:pPr>
      <w:keepNext/>
      <w:keepLines/>
      <w:spacing w:before="200" w:after="0" w:line="360" w:lineRule="auto"/>
      <w:outlineLvl w:val="1"/>
    </w:pPr>
    <w:rPr>
      <w:rFonts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BE723B"/>
    <w:pPr>
      <w:keepNext/>
      <w:keepLines/>
      <w:spacing w:before="200" w:after="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723B"/>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1942BA"/>
    <w:rPr>
      <w:rFonts w:ascii="Times New Roman" w:eastAsia="Times New Roman" w:hAnsi="Times New Roman" w:cs="Times New Roman"/>
      <w:b/>
      <w:bCs/>
      <w:color w:val="000000"/>
      <w:sz w:val="24"/>
      <w:szCs w:val="26"/>
    </w:rPr>
  </w:style>
  <w:style w:type="character" w:customStyle="1" w:styleId="Heading3Char">
    <w:name w:val="Heading 3 Char"/>
    <w:basedOn w:val="DefaultParagraphFont"/>
    <w:link w:val="Heading3"/>
    <w:uiPriority w:val="9"/>
    <w:rsid w:val="00BE723B"/>
    <w:rPr>
      <w:rFonts w:ascii="Cambria" w:eastAsia="Times New Roman" w:hAnsi="Cambria" w:cs="Times New Roman"/>
      <w:b/>
      <w:bCs/>
      <w:color w:val="4F81BD"/>
    </w:rPr>
  </w:style>
  <w:style w:type="paragraph" w:styleId="ListParagraph">
    <w:name w:val="List Paragraph"/>
    <w:basedOn w:val="Normal"/>
    <w:link w:val="ListParagraphChar"/>
    <w:uiPriority w:val="34"/>
    <w:qFormat/>
    <w:rsid w:val="00BE723B"/>
    <w:pPr>
      <w:ind w:left="720"/>
      <w:contextualSpacing/>
    </w:pPr>
  </w:style>
  <w:style w:type="character" w:customStyle="1" w:styleId="ListParagraphChar">
    <w:name w:val="List Paragraph Char"/>
    <w:link w:val="ListParagraph"/>
    <w:uiPriority w:val="34"/>
    <w:locked/>
    <w:rsid w:val="00BE723B"/>
  </w:style>
  <w:style w:type="table" w:styleId="TableGrid">
    <w:name w:val="Table Grid"/>
    <w:basedOn w:val="TableNormal"/>
    <w:uiPriority w:val="59"/>
    <w:rsid w:val="00BE72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E72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23B"/>
  </w:style>
  <w:style w:type="paragraph" w:styleId="Footer">
    <w:name w:val="footer"/>
    <w:basedOn w:val="Normal"/>
    <w:link w:val="FooterChar"/>
    <w:uiPriority w:val="99"/>
    <w:unhideWhenUsed/>
    <w:rsid w:val="00BE72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23B"/>
  </w:style>
  <w:style w:type="paragraph" w:styleId="TOCHeading">
    <w:name w:val="TOC Heading"/>
    <w:basedOn w:val="Heading1"/>
    <w:next w:val="Normal"/>
    <w:uiPriority w:val="39"/>
    <w:unhideWhenUsed/>
    <w:qFormat/>
    <w:rsid w:val="00BE723B"/>
    <w:pPr>
      <w:outlineLvl w:val="9"/>
    </w:pPr>
    <w:rPr>
      <w:lang w:eastAsia="ja-JP"/>
    </w:rPr>
  </w:style>
  <w:style w:type="paragraph" w:styleId="TOC1">
    <w:name w:val="toc 1"/>
    <w:basedOn w:val="Normal"/>
    <w:next w:val="Normal"/>
    <w:autoRedefine/>
    <w:uiPriority w:val="39"/>
    <w:unhideWhenUsed/>
    <w:rsid w:val="006458DF"/>
    <w:pPr>
      <w:tabs>
        <w:tab w:val="right" w:leader="dot" w:pos="9350"/>
      </w:tabs>
      <w:spacing w:after="100"/>
    </w:pPr>
    <w:rPr>
      <w:rFonts w:ascii="Times New Roman" w:eastAsia="Calibri" w:hAnsi="Times New Roman"/>
      <w:b/>
      <w:noProof/>
      <w:color w:val="000000"/>
    </w:rPr>
  </w:style>
  <w:style w:type="paragraph" w:styleId="TOC2">
    <w:name w:val="toc 2"/>
    <w:basedOn w:val="Normal"/>
    <w:next w:val="Normal"/>
    <w:autoRedefine/>
    <w:uiPriority w:val="39"/>
    <w:unhideWhenUsed/>
    <w:rsid w:val="00BE723B"/>
    <w:pPr>
      <w:spacing w:after="100"/>
      <w:ind w:left="220"/>
    </w:pPr>
  </w:style>
  <w:style w:type="paragraph" w:styleId="TOC3">
    <w:name w:val="toc 3"/>
    <w:basedOn w:val="Normal"/>
    <w:next w:val="Normal"/>
    <w:autoRedefine/>
    <w:uiPriority w:val="39"/>
    <w:unhideWhenUsed/>
    <w:rsid w:val="006C3C51"/>
    <w:pPr>
      <w:tabs>
        <w:tab w:val="right" w:leader="dot" w:pos="9350"/>
      </w:tabs>
      <w:spacing w:after="100"/>
      <w:ind w:left="440"/>
    </w:pPr>
    <w:rPr>
      <w:rFonts w:ascii="Times New Roman" w:eastAsia="Century Gothic" w:hAnsi="Times New Roman"/>
      <w:bCs/>
      <w:noProof/>
      <w:lang w:val="en-GB" w:eastAsia="en-GB"/>
    </w:rPr>
  </w:style>
  <w:style w:type="character" w:styleId="Hyperlink">
    <w:name w:val="Hyperlink"/>
    <w:basedOn w:val="DefaultParagraphFont"/>
    <w:uiPriority w:val="99"/>
    <w:unhideWhenUsed/>
    <w:rsid w:val="00BE723B"/>
    <w:rPr>
      <w:color w:val="0000FF"/>
      <w:u w:val="single"/>
    </w:rPr>
  </w:style>
  <w:style w:type="paragraph" w:styleId="BalloonText">
    <w:name w:val="Balloon Text"/>
    <w:basedOn w:val="Normal"/>
    <w:link w:val="BalloonTextChar"/>
    <w:uiPriority w:val="99"/>
    <w:semiHidden/>
    <w:unhideWhenUsed/>
    <w:rsid w:val="00BE72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23B"/>
    <w:rPr>
      <w:rFonts w:ascii="Tahoma" w:hAnsi="Tahoma" w:cs="Tahoma"/>
      <w:sz w:val="16"/>
      <w:szCs w:val="16"/>
    </w:rPr>
  </w:style>
  <w:style w:type="paragraph" w:styleId="NormalWeb">
    <w:name w:val="Normal (Web)"/>
    <w:basedOn w:val="Normal"/>
    <w:uiPriority w:val="99"/>
    <w:unhideWhenUsed/>
    <w:rsid w:val="00BE723B"/>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semiHidden/>
    <w:unhideWhenUsed/>
    <w:rsid w:val="00BE723B"/>
    <w:rPr>
      <w:color w:val="800080"/>
      <w:u w:val="single"/>
    </w:rPr>
  </w:style>
  <w:style w:type="character" w:styleId="HTMLCite">
    <w:name w:val="HTML Cite"/>
    <w:basedOn w:val="DefaultParagraphFont"/>
    <w:uiPriority w:val="99"/>
    <w:semiHidden/>
    <w:unhideWhenUsed/>
    <w:rsid w:val="006F5498"/>
    <w:rPr>
      <w:i/>
      <w:iCs/>
    </w:rPr>
  </w:style>
  <w:style w:type="character" w:customStyle="1" w:styleId="reference-accessdate">
    <w:name w:val="reference-accessdate"/>
    <w:basedOn w:val="DefaultParagraphFont"/>
    <w:rsid w:val="006F5498"/>
  </w:style>
  <w:style w:type="character" w:customStyle="1" w:styleId="nowrap">
    <w:name w:val="nowrap"/>
    <w:basedOn w:val="DefaultParagraphFont"/>
    <w:rsid w:val="006F5498"/>
  </w:style>
  <w:style w:type="paragraph" w:customStyle="1" w:styleId="Default">
    <w:name w:val="Default"/>
    <w:rsid w:val="0082090A"/>
    <w:pPr>
      <w:autoSpaceDE w:val="0"/>
      <w:autoSpaceDN w:val="0"/>
      <w:adjustRightInd w:val="0"/>
    </w:pPr>
    <w:rPr>
      <w:rFonts w:ascii="Times New Roman" w:hAnsi="Times New Roman"/>
      <w:color w:val="000000"/>
      <w:sz w:val="24"/>
      <w:szCs w:val="24"/>
    </w:rPr>
  </w:style>
  <w:style w:type="paragraph" w:styleId="Caption">
    <w:name w:val="caption"/>
    <w:basedOn w:val="Normal"/>
    <w:next w:val="Normal"/>
    <w:uiPriority w:val="99"/>
    <w:unhideWhenUsed/>
    <w:qFormat/>
    <w:rsid w:val="003D08E3"/>
    <w:pPr>
      <w:spacing w:line="240" w:lineRule="auto"/>
    </w:pPr>
    <w:rPr>
      <w:b/>
      <w:bCs/>
      <w:color w:val="4F81BD"/>
      <w:sz w:val="18"/>
      <w:szCs w:val="18"/>
    </w:rPr>
  </w:style>
  <w:style w:type="paragraph" w:styleId="TableofFigures">
    <w:name w:val="table of figures"/>
    <w:basedOn w:val="Normal"/>
    <w:next w:val="Normal"/>
    <w:uiPriority w:val="99"/>
    <w:unhideWhenUsed/>
    <w:rsid w:val="00214BFA"/>
    <w:pPr>
      <w:spacing w:after="0"/>
    </w:pPr>
  </w:style>
  <w:style w:type="table" w:customStyle="1" w:styleId="LightShading1">
    <w:name w:val="Light Shading1"/>
    <w:basedOn w:val="TableNormal"/>
    <w:uiPriority w:val="60"/>
    <w:rsid w:val="003D5DF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CommentReference">
    <w:name w:val="annotation reference"/>
    <w:basedOn w:val="DefaultParagraphFont"/>
    <w:uiPriority w:val="99"/>
    <w:semiHidden/>
    <w:unhideWhenUsed/>
    <w:rsid w:val="006D4FAC"/>
    <w:rPr>
      <w:sz w:val="16"/>
      <w:szCs w:val="16"/>
    </w:rPr>
  </w:style>
  <w:style w:type="paragraph" w:styleId="CommentText">
    <w:name w:val="annotation text"/>
    <w:basedOn w:val="Normal"/>
    <w:link w:val="CommentTextChar"/>
    <w:uiPriority w:val="99"/>
    <w:semiHidden/>
    <w:unhideWhenUsed/>
    <w:rsid w:val="006D4FAC"/>
    <w:pPr>
      <w:spacing w:line="240" w:lineRule="auto"/>
    </w:pPr>
    <w:rPr>
      <w:sz w:val="20"/>
      <w:szCs w:val="20"/>
    </w:rPr>
  </w:style>
  <w:style w:type="character" w:customStyle="1" w:styleId="CommentTextChar">
    <w:name w:val="Comment Text Char"/>
    <w:basedOn w:val="DefaultParagraphFont"/>
    <w:link w:val="CommentText"/>
    <w:uiPriority w:val="99"/>
    <w:semiHidden/>
    <w:rsid w:val="006D4FAC"/>
    <w:rPr>
      <w:sz w:val="20"/>
      <w:szCs w:val="20"/>
    </w:rPr>
  </w:style>
  <w:style w:type="paragraph" w:styleId="CommentSubject">
    <w:name w:val="annotation subject"/>
    <w:basedOn w:val="CommentText"/>
    <w:next w:val="CommentText"/>
    <w:link w:val="CommentSubjectChar"/>
    <w:uiPriority w:val="99"/>
    <w:semiHidden/>
    <w:unhideWhenUsed/>
    <w:rsid w:val="006D4FAC"/>
    <w:rPr>
      <w:b/>
      <w:bCs/>
    </w:rPr>
  </w:style>
  <w:style w:type="character" w:customStyle="1" w:styleId="CommentSubjectChar">
    <w:name w:val="Comment Subject Char"/>
    <w:basedOn w:val="CommentTextChar"/>
    <w:link w:val="CommentSubject"/>
    <w:uiPriority w:val="99"/>
    <w:semiHidden/>
    <w:rsid w:val="006D4FAC"/>
    <w:rPr>
      <w:b/>
      <w:bCs/>
      <w:sz w:val="20"/>
      <w:szCs w:val="20"/>
    </w:rPr>
  </w:style>
  <w:style w:type="paragraph" w:styleId="NoSpacing">
    <w:name w:val="No Spacing"/>
    <w:uiPriority w:val="1"/>
    <w:qFormat/>
    <w:rsid w:val="00576A7F"/>
    <w:rPr>
      <w:sz w:val="22"/>
      <w:szCs w:val="22"/>
    </w:rPr>
  </w:style>
  <w:style w:type="table" w:customStyle="1" w:styleId="TableGrid1">
    <w:name w:val="Table Grid1"/>
    <w:basedOn w:val="TableNormal"/>
    <w:next w:val="TableGrid"/>
    <w:uiPriority w:val="59"/>
    <w:rsid w:val="00EC2145"/>
    <w:rPr>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4">
    <w:name w:val="toc 4"/>
    <w:basedOn w:val="Normal"/>
    <w:next w:val="Normal"/>
    <w:autoRedefine/>
    <w:uiPriority w:val="39"/>
    <w:unhideWhenUsed/>
    <w:rsid w:val="00D67447"/>
    <w:pPr>
      <w:spacing w:after="100" w:line="259" w:lineRule="auto"/>
      <w:ind w:left="660"/>
    </w:pPr>
  </w:style>
  <w:style w:type="paragraph" w:styleId="TOC5">
    <w:name w:val="toc 5"/>
    <w:basedOn w:val="Normal"/>
    <w:next w:val="Normal"/>
    <w:autoRedefine/>
    <w:uiPriority w:val="39"/>
    <w:unhideWhenUsed/>
    <w:rsid w:val="00D67447"/>
    <w:pPr>
      <w:spacing w:after="100" w:line="259" w:lineRule="auto"/>
      <w:ind w:left="880"/>
    </w:pPr>
  </w:style>
  <w:style w:type="paragraph" w:styleId="TOC6">
    <w:name w:val="toc 6"/>
    <w:basedOn w:val="Normal"/>
    <w:next w:val="Normal"/>
    <w:autoRedefine/>
    <w:uiPriority w:val="39"/>
    <w:unhideWhenUsed/>
    <w:rsid w:val="00D67447"/>
    <w:pPr>
      <w:spacing w:after="100" w:line="259" w:lineRule="auto"/>
      <w:ind w:left="1100"/>
    </w:pPr>
  </w:style>
  <w:style w:type="paragraph" w:styleId="TOC7">
    <w:name w:val="toc 7"/>
    <w:basedOn w:val="Normal"/>
    <w:next w:val="Normal"/>
    <w:autoRedefine/>
    <w:uiPriority w:val="39"/>
    <w:unhideWhenUsed/>
    <w:rsid w:val="00D67447"/>
    <w:pPr>
      <w:spacing w:after="100" w:line="259" w:lineRule="auto"/>
      <w:ind w:left="1320"/>
    </w:pPr>
  </w:style>
  <w:style w:type="paragraph" w:styleId="TOC8">
    <w:name w:val="toc 8"/>
    <w:basedOn w:val="Normal"/>
    <w:next w:val="Normal"/>
    <w:autoRedefine/>
    <w:uiPriority w:val="39"/>
    <w:unhideWhenUsed/>
    <w:rsid w:val="00D67447"/>
    <w:pPr>
      <w:spacing w:after="100" w:line="259" w:lineRule="auto"/>
      <w:ind w:left="1540"/>
    </w:pPr>
  </w:style>
  <w:style w:type="paragraph" w:styleId="TOC9">
    <w:name w:val="toc 9"/>
    <w:basedOn w:val="Normal"/>
    <w:next w:val="Normal"/>
    <w:autoRedefine/>
    <w:uiPriority w:val="39"/>
    <w:unhideWhenUsed/>
    <w:rsid w:val="00D67447"/>
    <w:pPr>
      <w:spacing w:after="100" w:line="259" w:lineRule="auto"/>
      <w:ind w:left="17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27"/>
    <w:pPr>
      <w:spacing w:after="200" w:line="276" w:lineRule="auto"/>
    </w:pPr>
    <w:rPr>
      <w:sz w:val="22"/>
      <w:szCs w:val="22"/>
    </w:rPr>
  </w:style>
  <w:style w:type="paragraph" w:styleId="Heading1">
    <w:name w:val="heading 1"/>
    <w:basedOn w:val="Normal"/>
    <w:next w:val="Normal"/>
    <w:link w:val="Heading1Char"/>
    <w:uiPriority w:val="9"/>
    <w:qFormat/>
    <w:rsid w:val="00BE723B"/>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1942BA"/>
    <w:pPr>
      <w:keepNext/>
      <w:keepLines/>
      <w:spacing w:before="200" w:after="0" w:line="360" w:lineRule="auto"/>
      <w:outlineLvl w:val="1"/>
    </w:pPr>
    <w:rPr>
      <w:rFonts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BE723B"/>
    <w:pPr>
      <w:keepNext/>
      <w:keepLines/>
      <w:spacing w:before="200" w:after="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723B"/>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1942BA"/>
    <w:rPr>
      <w:rFonts w:ascii="Times New Roman" w:eastAsia="Times New Roman" w:hAnsi="Times New Roman" w:cs="Times New Roman"/>
      <w:b/>
      <w:bCs/>
      <w:color w:val="000000"/>
      <w:sz w:val="24"/>
      <w:szCs w:val="26"/>
    </w:rPr>
  </w:style>
  <w:style w:type="character" w:customStyle="1" w:styleId="Heading3Char">
    <w:name w:val="Heading 3 Char"/>
    <w:basedOn w:val="DefaultParagraphFont"/>
    <w:link w:val="Heading3"/>
    <w:uiPriority w:val="9"/>
    <w:rsid w:val="00BE723B"/>
    <w:rPr>
      <w:rFonts w:ascii="Cambria" w:eastAsia="Times New Roman" w:hAnsi="Cambria" w:cs="Times New Roman"/>
      <w:b/>
      <w:bCs/>
      <w:color w:val="4F81BD"/>
    </w:rPr>
  </w:style>
  <w:style w:type="paragraph" w:styleId="ListParagraph">
    <w:name w:val="List Paragraph"/>
    <w:basedOn w:val="Normal"/>
    <w:link w:val="ListParagraphChar"/>
    <w:uiPriority w:val="34"/>
    <w:qFormat/>
    <w:rsid w:val="00BE723B"/>
    <w:pPr>
      <w:ind w:left="720"/>
      <w:contextualSpacing/>
    </w:pPr>
  </w:style>
  <w:style w:type="character" w:customStyle="1" w:styleId="ListParagraphChar">
    <w:name w:val="List Paragraph Char"/>
    <w:link w:val="ListParagraph"/>
    <w:uiPriority w:val="34"/>
    <w:locked/>
    <w:rsid w:val="00BE723B"/>
  </w:style>
  <w:style w:type="table" w:styleId="TableGrid">
    <w:name w:val="Table Grid"/>
    <w:basedOn w:val="TableNormal"/>
    <w:uiPriority w:val="59"/>
    <w:rsid w:val="00BE72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E72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23B"/>
  </w:style>
  <w:style w:type="paragraph" w:styleId="Footer">
    <w:name w:val="footer"/>
    <w:basedOn w:val="Normal"/>
    <w:link w:val="FooterChar"/>
    <w:uiPriority w:val="99"/>
    <w:unhideWhenUsed/>
    <w:rsid w:val="00BE72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23B"/>
  </w:style>
  <w:style w:type="paragraph" w:styleId="TOCHeading">
    <w:name w:val="TOC Heading"/>
    <w:basedOn w:val="Heading1"/>
    <w:next w:val="Normal"/>
    <w:uiPriority w:val="39"/>
    <w:unhideWhenUsed/>
    <w:qFormat/>
    <w:rsid w:val="00BE723B"/>
    <w:pPr>
      <w:outlineLvl w:val="9"/>
    </w:pPr>
    <w:rPr>
      <w:lang w:eastAsia="ja-JP"/>
    </w:rPr>
  </w:style>
  <w:style w:type="paragraph" w:styleId="TOC1">
    <w:name w:val="toc 1"/>
    <w:basedOn w:val="Normal"/>
    <w:next w:val="Normal"/>
    <w:autoRedefine/>
    <w:uiPriority w:val="39"/>
    <w:unhideWhenUsed/>
    <w:rsid w:val="006458DF"/>
    <w:pPr>
      <w:tabs>
        <w:tab w:val="right" w:leader="dot" w:pos="9350"/>
      </w:tabs>
      <w:spacing w:after="100"/>
    </w:pPr>
    <w:rPr>
      <w:rFonts w:ascii="Times New Roman" w:eastAsia="Calibri" w:hAnsi="Times New Roman"/>
      <w:b/>
      <w:noProof/>
      <w:color w:val="000000"/>
    </w:rPr>
  </w:style>
  <w:style w:type="paragraph" w:styleId="TOC2">
    <w:name w:val="toc 2"/>
    <w:basedOn w:val="Normal"/>
    <w:next w:val="Normal"/>
    <w:autoRedefine/>
    <w:uiPriority w:val="39"/>
    <w:unhideWhenUsed/>
    <w:rsid w:val="00BE723B"/>
    <w:pPr>
      <w:spacing w:after="100"/>
      <w:ind w:left="220"/>
    </w:pPr>
  </w:style>
  <w:style w:type="paragraph" w:styleId="TOC3">
    <w:name w:val="toc 3"/>
    <w:basedOn w:val="Normal"/>
    <w:next w:val="Normal"/>
    <w:autoRedefine/>
    <w:uiPriority w:val="39"/>
    <w:unhideWhenUsed/>
    <w:rsid w:val="006C3C51"/>
    <w:pPr>
      <w:tabs>
        <w:tab w:val="right" w:leader="dot" w:pos="9350"/>
      </w:tabs>
      <w:spacing w:after="100"/>
      <w:ind w:left="440"/>
    </w:pPr>
    <w:rPr>
      <w:rFonts w:ascii="Times New Roman" w:eastAsia="Century Gothic" w:hAnsi="Times New Roman"/>
      <w:bCs/>
      <w:noProof/>
      <w:lang w:val="en-GB" w:eastAsia="en-GB"/>
    </w:rPr>
  </w:style>
  <w:style w:type="character" w:styleId="Hyperlink">
    <w:name w:val="Hyperlink"/>
    <w:basedOn w:val="DefaultParagraphFont"/>
    <w:uiPriority w:val="99"/>
    <w:unhideWhenUsed/>
    <w:rsid w:val="00BE723B"/>
    <w:rPr>
      <w:color w:val="0000FF"/>
      <w:u w:val="single"/>
    </w:rPr>
  </w:style>
  <w:style w:type="paragraph" w:styleId="BalloonText">
    <w:name w:val="Balloon Text"/>
    <w:basedOn w:val="Normal"/>
    <w:link w:val="BalloonTextChar"/>
    <w:uiPriority w:val="99"/>
    <w:semiHidden/>
    <w:unhideWhenUsed/>
    <w:rsid w:val="00BE72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23B"/>
    <w:rPr>
      <w:rFonts w:ascii="Tahoma" w:hAnsi="Tahoma" w:cs="Tahoma"/>
      <w:sz w:val="16"/>
      <w:szCs w:val="16"/>
    </w:rPr>
  </w:style>
  <w:style w:type="paragraph" w:styleId="NormalWeb">
    <w:name w:val="Normal (Web)"/>
    <w:basedOn w:val="Normal"/>
    <w:uiPriority w:val="99"/>
    <w:unhideWhenUsed/>
    <w:rsid w:val="00BE723B"/>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semiHidden/>
    <w:unhideWhenUsed/>
    <w:rsid w:val="00BE723B"/>
    <w:rPr>
      <w:color w:val="800080"/>
      <w:u w:val="single"/>
    </w:rPr>
  </w:style>
  <w:style w:type="character" w:styleId="HTMLCite">
    <w:name w:val="HTML Cite"/>
    <w:basedOn w:val="DefaultParagraphFont"/>
    <w:uiPriority w:val="99"/>
    <w:semiHidden/>
    <w:unhideWhenUsed/>
    <w:rsid w:val="006F5498"/>
    <w:rPr>
      <w:i/>
      <w:iCs/>
    </w:rPr>
  </w:style>
  <w:style w:type="character" w:customStyle="1" w:styleId="reference-accessdate">
    <w:name w:val="reference-accessdate"/>
    <w:basedOn w:val="DefaultParagraphFont"/>
    <w:rsid w:val="006F5498"/>
  </w:style>
  <w:style w:type="character" w:customStyle="1" w:styleId="nowrap">
    <w:name w:val="nowrap"/>
    <w:basedOn w:val="DefaultParagraphFont"/>
    <w:rsid w:val="006F5498"/>
  </w:style>
  <w:style w:type="paragraph" w:customStyle="1" w:styleId="Default">
    <w:name w:val="Default"/>
    <w:rsid w:val="0082090A"/>
    <w:pPr>
      <w:autoSpaceDE w:val="0"/>
      <w:autoSpaceDN w:val="0"/>
      <w:adjustRightInd w:val="0"/>
    </w:pPr>
    <w:rPr>
      <w:rFonts w:ascii="Times New Roman" w:hAnsi="Times New Roman"/>
      <w:color w:val="000000"/>
      <w:sz w:val="24"/>
      <w:szCs w:val="24"/>
    </w:rPr>
  </w:style>
  <w:style w:type="paragraph" w:styleId="Caption">
    <w:name w:val="caption"/>
    <w:basedOn w:val="Normal"/>
    <w:next w:val="Normal"/>
    <w:uiPriority w:val="99"/>
    <w:unhideWhenUsed/>
    <w:qFormat/>
    <w:rsid w:val="003D08E3"/>
    <w:pPr>
      <w:spacing w:line="240" w:lineRule="auto"/>
    </w:pPr>
    <w:rPr>
      <w:b/>
      <w:bCs/>
      <w:color w:val="4F81BD"/>
      <w:sz w:val="18"/>
      <w:szCs w:val="18"/>
    </w:rPr>
  </w:style>
  <w:style w:type="paragraph" w:styleId="TableofFigures">
    <w:name w:val="table of figures"/>
    <w:basedOn w:val="Normal"/>
    <w:next w:val="Normal"/>
    <w:uiPriority w:val="99"/>
    <w:unhideWhenUsed/>
    <w:rsid w:val="00214BFA"/>
    <w:pPr>
      <w:spacing w:after="0"/>
    </w:pPr>
  </w:style>
  <w:style w:type="table" w:customStyle="1" w:styleId="LightShading1">
    <w:name w:val="Light Shading1"/>
    <w:basedOn w:val="TableNormal"/>
    <w:uiPriority w:val="60"/>
    <w:rsid w:val="003D5DF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CommentReference">
    <w:name w:val="annotation reference"/>
    <w:basedOn w:val="DefaultParagraphFont"/>
    <w:uiPriority w:val="99"/>
    <w:semiHidden/>
    <w:unhideWhenUsed/>
    <w:rsid w:val="006D4FAC"/>
    <w:rPr>
      <w:sz w:val="16"/>
      <w:szCs w:val="16"/>
    </w:rPr>
  </w:style>
  <w:style w:type="paragraph" w:styleId="CommentText">
    <w:name w:val="annotation text"/>
    <w:basedOn w:val="Normal"/>
    <w:link w:val="CommentTextChar"/>
    <w:uiPriority w:val="99"/>
    <w:semiHidden/>
    <w:unhideWhenUsed/>
    <w:rsid w:val="006D4FAC"/>
    <w:pPr>
      <w:spacing w:line="240" w:lineRule="auto"/>
    </w:pPr>
    <w:rPr>
      <w:sz w:val="20"/>
      <w:szCs w:val="20"/>
    </w:rPr>
  </w:style>
  <w:style w:type="character" w:customStyle="1" w:styleId="CommentTextChar">
    <w:name w:val="Comment Text Char"/>
    <w:basedOn w:val="DefaultParagraphFont"/>
    <w:link w:val="CommentText"/>
    <w:uiPriority w:val="99"/>
    <w:semiHidden/>
    <w:rsid w:val="006D4FAC"/>
    <w:rPr>
      <w:sz w:val="20"/>
      <w:szCs w:val="20"/>
    </w:rPr>
  </w:style>
  <w:style w:type="paragraph" w:styleId="CommentSubject">
    <w:name w:val="annotation subject"/>
    <w:basedOn w:val="CommentText"/>
    <w:next w:val="CommentText"/>
    <w:link w:val="CommentSubjectChar"/>
    <w:uiPriority w:val="99"/>
    <w:semiHidden/>
    <w:unhideWhenUsed/>
    <w:rsid w:val="006D4FAC"/>
    <w:rPr>
      <w:b/>
      <w:bCs/>
    </w:rPr>
  </w:style>
  <w:style w:type="character" w:customStyle="1" w:styleId="CommentSubjectChar">
    <w:name w:val="Comment Subject Char"/>
    <w:basedOn w:val="CommentTextChar"/>
    <w:link w:val="CommentSubject"/>
    <w:uiPriority w:val="99"/>
    <w:semiHidden/>
    <w:rsid w:val="006D4FAC"/>
    <w:rPr>
      <w:b/>
      <w:bCs/>
      <w:sz w:val="20"/>
      <w:szCs w:val="20"/>
    </w:rPr>
  </w:style>
  <w:style w:type="paragraph" w:styleId="NoSpacing">
    <w:name w:val="No Spacing"/>
    <w:uiPriority w:val="1"/>
    <w:qFormat/>
    <w:rsid w:val="00576A7F"/>
    <w:rPr>
      <w:sz w:val="22"/>
      <w:szCs w:val="22"/>
    </w:rPr>
  </w:style>
  <w:style w:type="table" w:customStyle="1" w:styleId="TableGrid1">
    <w:name w:val="Table Grid1"/>
    <w:basedOn w:val="TableNormal"/>
    <w:next w:val="TableGrid"/>
    <w:uiPriority w:val="59"/>
    <w:rsid w:val="00EC2145"/>
    <w:rPr>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4">
    <w:name w:val="toc 4"/>
    <w:basedOn w:val="Normal"/>
    <w:next w:val="Normal"/>
    <w:autoRedefine/>
    <w:uiPriority w:val="39"/>
    <w:unhideWhenUsed/>
    <w:rsid w:val="00D67447"/>
    <w:pPr>
      <w:spacing w:after="100" w:line="259" w:lineRule="auto"/>
      <w:ind w:left="660"/>
    </w:pPr>
  </w:style>
  <w:style w:type="paragraph" w:styleId="TOC5">
    <w:name w:val="toc 5"/>
    <w:basedOn w:val="Normal"/>
    <w:next w:val="Normal"/>
    <w:autoRedefine/>
    <w:uiPriority w:val="39"/>
    <w:unhideWhenUsed/>
    <w:rsid w:val="00D67447"/>
    <w:pPr>
      <w:spacing w:after="100" w:line="259" w:lineRule="auto"/>
      <w:ind w:left="880"/>
    </w:pPr>
  </w:style>
  <w:style w:type="paragraph" w:styleId="TOC6">
    <w:name w:val="toc 6"/>
    <w:basedOn w:val="Normal"/>
    <w:next w:val="Normal"/>
    <w:autoRedefine/>
    <w:uiPriority w:val="39"/>
    <w:unhideWhenUsed/>
    <w:rsid w:val="00D67447"/>
    <w:pPr>
      <w:spacing w:after="100" w:line="259" w:lineRule="auto"/>
      <w:ind w:left="1100"/>
    </w:pPr>
  </w:style>
  <w:style w:type="paragraph" w:styleId="TOC7">
    <w:name w:val="toc 7"/>
    <w:basedOn w:val="Normal"/>
    <w:next w:val="Normal"/>
    <w:autoRedefine/>
    <w:uiPriority w:val="39"/>
    <w:unhideWhenUsed/>
    <w:rsid w:val="00D67447"/>
    <w:pPr>
      <w:spacing w:after="100" w:line="259" w:lineRule="auto"/>
      <w:ind w:left="1320"/>
    </w:pPr>
  </w:style>
  <w:style w:type="paragraph" w:styleId="TOC8">
    <w:name w:val="toc 8"/>
    <w:basedOn w:val="Normal"/>
    <w:next w:val="Normal"/>
    <w:autoRedefine/>
    <w:uiPriority w:val="39"/>
    <w:unhideWhenUsed/>
    <w:rsid w:val="00D67447"/>
    <w:pPr>
      <w:spacing w:after="100" w:line="259" w:lineRule="auto"/>
      <w:ind w:left="1540"/>
    </w:pPr>
  </w:style>
  <w:style w:type="paragraph" w:styleId="TOC9">
    <w:name w:val="toc 9"/>
    <w:basedOn w:val="Normal"/>
    <w:next w:val="Normal"/>
    <w:autoRedefine/>
    <w:uiPriority w:val="39"/>
    <w:unhideWhenUsed/>
    <w:rsid w:val="00D67447"/>
    <w:pPr>
      <w:spacing w:after="100" w:line="259" w:lineRule="auto"/>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ictionary.cambridge.org/dictionary/business-english/management-by-exceptio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dictionary.cambridge.org/dictionary/business-english/management-by-excep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Motivatio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cialert.net/fulltext/?doi=rjbm.2011.91.100"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new\OKOTH%20CHARLES%20FINAL%20TEST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432D4-82C0-4FC8-957E-0DFD6C749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OKOTH CHARLES FINAL TESTED</Template>
  <TotalTime>1</TotalTime>
  <Pages>99</Pages>
  <Words>22976</Words>
  <Characters>130968</Characters>
  <Application>Microsoft Office Word</Application>
  <DocSecurity>0</DocSecurity>
  <Lines>1091</Lines>
  <Paragraphs>307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153637</CharactersWithSpaces>
  <SharedDoc>false</SharedDoc>
  <HLinks>
    <vt:vector size="648" baseType="variant">
      <vt:variant>
        <vt:i4>2162798</vt:i4>
      </vt:variant>
      <vt:variant>
        <vt:i4>654</vt:i4>
      </vt:variant>
      <vt:variant>
        <vt:i4>0</vt:i4>
      </vt:variant>
      <vt:variant>
        <vt:i4>5</vt:i4>
      </vt:variant>
      <vt:variant>
        <vt:lpwstr>http://dictionary.cambridge.org/dictionary/business-english/management-by-exception</vt:lpwstr>
      </vt:variant>
      <vt:variant>
        <vt:lpwstr/>
      </vt:variant>
      <vt:variant>
        <vt:i4>2162798</vt:i4>
      </vt:variant>
      <vt:variant>
        <vt:i4>651</vt:i4>
      </vt:variant>
      <vt:variant>
        <vt:i4>0</vt:i4>
      </vt:variant>
      <vt:variant>
        <vt:i4>5</vt:i4>
      </vt:variant>
      <vt:variant>
        <vt:lpwstr>http://dictionary.cambridge.org/dictionary/business-english/management-by-exception</vt:lpwstr>
      </vt:variant>
      <vt:variant>
        <vt:lpwstr/>
      </vt:variant>
      <vt:variant>
        <vt:i4>1048632</vt:i4>
      </vt:variant>
      <vt:variant>
        <vt:i4>635</vt:i4>
      </vt:variant>
      <vt:variant>
        <vt:i4>0</vt:i4>
      </vt:variant>
      <vt:variant>
        <vt:i4>5</vt:i4>
      </vt:variant>
      <vt:variant>
        <vt:lpwstr/>
      </vt:variant>
      <vt:variant>
        <vt:lpwstr>_Toc529974384</vt:lpwstr>
      </vt:variant>
      <vt:variant>
        <vt:i4>2555911</vt:i4>
      </vt:variant>
      <vt:variant>
        <vt:i4>626</vt:i4>
      </vt:variant>
      <vt:variant>
        <vt:i4>0</vt:i4>
      </vt:variant>
      <vt:variant>
        <vt:i4>5</vt:i4>
      </vt:variant>
      <vt:variant>
        <vt:lpwstr/>
      </vt:variant>
      <vt:variant>
        <vt:lpwstr>_Toc3909405</vt:lpwstr>
      </vt:variant>
      <vt:variant>
        <vt:i4>2555911</vt:i4>
      </vt:variant>
      <vt:variant>
        <vt:i4>620</vt:i4>
      </vt:variant>
      <vt:variant>
        <vt:i4>0</vt:i4>
      </vt:variant>
      <vt:variant>
        <vt:i4>5</vt:i4>
      </vt:variant>
      <vt:variant>
        <vt:lpwstr/>
      </vt:variant>
      <vt:variant>
        <vt:lpwstr>_Toc3909404</vt:lpwstr>
      </vt:variant>
      <vt:variant>
        <vt:i4>2555911</vt:i4>
      </vt:variant>
      <vt:variant>
        <vt:i4>614</vt:i4>
      </vt:variant>
      <vt:variant>
        <vt:i4>0</vt:i4>
      </vt:variant>
      <vt:variant>
        <vt:i4>5</vt:i4>
      </vt:variant>
      <vt:variant>
        <vt:lpwstr/>
      </vt:variant>
      <vt:variant>
        <vt:lpwstr>_Toc3909403</vt:lpwstr>
      </vt:variant>
      <vt:variant>
        <vt:i4>2555911</vt:i4>
      </vt:variant>
      <vt:variant>
        <vt:i4>608</vt:i4>
      </vt:variant>
      <vt:variant>
        <vt:i4>0</vt:i4>
      </vt:variant>
      <vt:variant>
        <vt:i4>5</vt:i4>
      </vt:variant>
      <vt:variant>
        <vt:lpwstr/>
      </vt:variant>
      <vt:variant>
        <vt:lpwstr>_Toc3909400</vt:lpwstr>
      </vt:variant>
      <vt:variant>
        <vt:i4>3014656</vt:i4>
      </vt:variant>
      <vt:variant>
        <vt:i4>602</vt:i4>
      </vt:variant>
      <vt:variant>
        <vt:i4>0</vt:i4>
      </vt:variant>
      <vt:variant>
        <vt:i4>5</vt:i4>
      </vt:variant>
      <vt:variant>
        <vt:lpwstr/>
      </vt:variant>
      <vt:variant>
        <vt:lpwstr>_Toc3909397</vt:lpwstr>
      </vt:variant>
      <vt:variant>
        <vt:i4>3014656</vt:i4>
      </vt:variant>
      <vt:variant>
        <vt:i4>596</vt:i4>
      </vt:variant>
      <vt:variant>
        <vt:i4>0</vt:i4>
      </vt:variant>
      <vt:variant>
        <vt:i4>5</vt:i4>
      </vt:variant>
      <vt:variant>
        <vt:lpwstr/>
      </vt:variant>
      <vt:variant>
        <vt:lpwstr>_Toc3909394</vt:lpwstr>
      </vt:variant>
      <vt:variant>
        <vt:i4>3014656</vt:i4>
      </vt:variant>
      <vt:variant>
        <vt:i4>590</vt:i4>
      </vt:variant>
      <vt:variant>
        <vt:i4>0</vt:i4>
      </vt:variant>
      <vt:variant>
        <vt:i4>5</vt:i4>
      </vt:variant>
      <vt:variant>
        <vt:lpwstr/>
      </vt:variant>
      <vt:variant>
        <vt:lpwstr>_Toc3909392</vt:lpwstr>
      </vt:variant>
      <vt:variant>
        <vt:i4>3014656</vt:i4>
      </vt:variant>
      <vt:variant>
        <vt:i4>584</vt:i4>
      </vt:variant>
      <vt:variant>
        <vt:i4>0</vt:i4>
      </vt:variant>
      <vt:variant>
        <vt:i4>5</vt:i4>
      </vt:variant>
      <vt:variant>
        <vt:lpwstr/>
      </vt:variant>
      <vt:variant>
        <vt:lpwstr>_Toc3909391</vt:lpwstr>
      </vt:variant>
      <vt:variant>
        <vt:i4>3080192</vt:i4>
      </vt:variant>
      <vt:variant>
        <vt:i4>578</vt:i4>
      </vt:variant>
      <vt:variant>
        <vt:i4>0</vt:i4>
      </vt:variant>
      <vt:variant>
        <vt:i4>5</vt:i4>
      </vt:variant>
      <vt:variant>
        <vt:lpwstr/>
      </vt:variant>
      <vt:variant>
        <vt:lpwstr>_Toc3909388</vt:lpwstr>
      </vt:variant>
      <vt:variant>
        <vt:i4>3080192</vt:i4>
      </vt:variant>
      <vt:variant>
        <vt:i4>572</vt:i4>
      </vt:variant>
      <vt:variant>
        <vt:i4>0</vt:i4>
      </vt:variant>
      <vt:variant>
        <vt:i4>5</vt:i4>
      </vt:variant>
      <vt:variant>
        <vt:lpwstr/>
      </vt:variant>
      <vt:variant>
        <vt:lpwstr>_Toc3909387</vt:lpwstr>
      </vt:variant>
      <vt:variant>
        <vt:i4>3080192</vt:i4>
      </vt:variant>
      <vt:variant>
        <vt:i4>566</vt:i4>
      </vt:variant>
      <vt:variant>
        <vt:i4>0</vt:i4>
      </vt:variant>
      <vt:variant>
        <vt:i4>5</vt:i4>
      </vt:variant>
      <vt:variant>
        <vt:lpwstr/>
      </vt:variant>
      <vt:variant>
        <vt:lpwstr>_Toc3909386</vt:lpwstr>
      </vt:variant>
      <vt:variant>
        <vt:i4>3080192</vt:i4>
      </vt:variant>
      <vt:variant>
        <vt:i4>560</vt:i4>
      </vt:variant>
      <vt:variant>
        <vt:i4>0</vt:i4>
      </vt:variant>
      <vt:variant>
        <vt:i4>5</vt:i4>
      </vt:variant>
      <vt:variant>
        <vt:lpwstr/>
      </vt:variant>
      <vt:variant>
        <vt:lpwstr>_Toc3909385</vt:lpwstr>
      </vt:variant>
      <vt:variant>
        <vt:i4>3080192</vt:i4>
      </vt:variant>
      <vt:variant>
        <vt:i4>554</vt:i4>
      </vt:variant>
      <vt:variant>
        <vt:i4>0</vt:i4>
      </vt:variant>
      <vt:variant>
        <vt:i4>5</vt:i4>
      </vt:variant>
      <vt:variant>
        <vt:lpwstr/>
      </vt:variant>
      <vt:variant>
        <vt:lpwstr>_Toc3909382</vt:lpwstr>
      </vt:variant>
      <vt:variant>
        <vt:i4>2097152</vt:i4>
      </vt:variant>
      <vt:variant>
        <vt:i4>548</vt:i4>
      </vt:variant>
      <vt:variant>
        <vt:i4>0</vt:i4>
      </vt:variant>
      <vt:variant>
        <vt:i4>5</vt:i4>
      </vt:variant>
      <vt:variant>
        <vt:lpwstr/>
      </vt:variant>
      <vt:variant>
        <vt:lpwstr>_Toc3909377</vt:lpwstr>
      </vt:variant>
      <vt:variant>
        <vt:i4>2097152</vt:i4>
      </vt:variant>
      <vt:variant>
        <vt:i4>542</vt:i4>
      </vt:variant>
      <vt:variant>
        <vt:i4>0</vt:i4>
      </vt:variant>
      <vt:variant>
        <vt:i4>5</vt:i4>
      </vt:variant>
      <vt:variant>
        <vt:lpwstr/>
      </vt:variant>
      <vt:variant>
        <vt:lpwstr>_Toc3909371</vt:lpwstr>
      </vt:variant>
      <vt:variant>
        <vt:i4>2162688</vt:i4>
      </vt:variant>
      <vt:variant>
        <vt:i4>536</vt:i4>
      </vt:variant>
      <vt:variant>
        <vt:i4>0</vt:i4>
      </vt:variant>
      <vt:variant>
        <vt:i4>5</vt:i4>
      </vt:variant>
      <vt:variant>
        <vt:lpwstr/>
      </vt:variant>
      <vt:variant>
        <vt:lpwstr>_Toc3909368</vt:lpwstr>
      </vt:variant>
      <vt:variant>
        <vt:i4>2162688</vt:i4>
      </vt:variant>
      <vt:variant>
        <vt:i4>530</vt:i4>
      </vt:variant>
      <vt:variant>
        <vt:i4>0</vt:i4>
      </vt:variant>
      <vt:variant>
        <vt:i4>5</vt:i4>
      </vt:variant>
      <vt:variant>
        <vt:lpwstr/>
      </vt:variant>
      <vt:variant>
        <vt:lpwstr>_Toc3909361</vt:lpwstr>
      </vt:variant>
      <vt:variant>
        <vt:i4>1900600</vt:i4>
      </vt:variant>
      <vt:variant>
        <vt:i4>524</vt:i4>
      </vt:variant>
      <vt:variant>
        <vt:i4>0</vt:i4>
      </vt:variant>
      <vt:variant>
        <vt:i4>5</vt:i4>
      </vt:variant>
      <vt:variant>
        <vt:lpwstr/>
      </vt:variant>
      <vt:variant>
        <vt:lpwstr>_Toc529974351</vt:lpwstr>
      </vt:variant>
      <vt:variant>
        <vt:i4>2293767</vt:i4>
      </vt:variant>
      <vt:variant>
        <vt:i4>515</vt:i4>
      </vt:variant>
      <vt:variant>
        <vt:i4>0</vt:i4>
      </vt:variant>
      <vt:variant>
        <vt:i4>5</vt:i4>
      </vt:variant>
      <vt:variant>
        <vt:lpwstr/>
      </vt:variant>
      <vt:variant>
        <vt:lpwstr>_Toc3909441</vt:lpwstr>
      </vt:variant>
      <vt:variant>
        <vt:i4>2293767</vt:i4>
      </vt:variant>
      <vt:variant>
        <vt:i4>509</vt:i4>
      </vt:variant>
      <vt:variant>
        <vt:i4>0</vt:i4>
      </vt:variant>
      <vt:variant>
        <vt:i4>5</vt:i4>
      </vt:variant>
      <vt:variant>
        <vt:lpwstr/>
      </vt:variant>
      <vt:variant>
        <vt:lpwstr>_Toc3909440</vt:lpwstr>
      </vt:variant>
      <vt:variant>
        <vt:i4>2359303</vt:i4>
      </vt:variant>
      <vt:variant>
        <vt:i4>503</vt:i4>
      </vt:variant>
      <vt:variant>
        <vt:i4>0</vt:i4>
      </vt:variant>
      <vt:variant>
        <vt:i4>5</vt:i4>
      </vt:variant>
      <vt:variant>
        <vt:lpwstr/>
      </vt:variant>
      <vt:variant>
        <vt:lpwstr>_Toc3909433</vt:lpwstr>
      </vt:variant>
      <vt:variant>
        <vt:i4>2359303</vt:i4>
      </vt:variant>
      <vt:variant>
        <vt:i4>500</vt:i4>
      </vt:variant>
      <vt:variant>
        <vt:i4>0</vt:i4>
      </vt:variant>
      <vt:variant>
        <vt:i4>5</vt:i4>
      </vt:variant>
      <vt:variant>
        <vt:lpwstr/>
      </vt:variant>
      <vt:variant>
        <vt:lpwstr>_Toc3909432</vt:lpwstr>
      </vt:variant>
      <vt:variant>
        <vt:i4>2359303</vt:i4>
      </vt:variant>
      <vt:variant>
        <vt:i4>494</vt:i4>
      </vt:variant>
      <vt:variant>
        <vt:i4>0</vt:i4>
      </vt:variant>
      <vt:variant>
        <vt:i4>5</vt:i4>
      </vt:variant>
      <vt:variant>
        <vt:lpwstr/>
      </vt:variant>
      <vt:variant>
        <vt:lpwstr>_Toc3909431</vt:lpwstr>
      </vt:variant>
      <vt:variant>
        <vt:i4>2424839</vt:i4>
      </vt:variant>
      <vt:variant>
        <vt:i4>488</vt:i4>
      </vt:variant>
      <vt:variant>
        <vt:i4>0</vt:i4>
      </vt:variant>
      <vt:variant>
        <vt:i4>5</vt:i4>
      </vt:variant>
      <vt:variant>
        <vt:lpwstr/>
      </vt:variant>
      <vt:variant>
        <vt:lpwstr>_Toc3909428</vt:lpwstr>
      </vt:variant>
      <vt:variant>
        <vt:i4>2424839</vt:i4>
      </vt:variant>
      <vt:variant>
        <vt:i4>482</vt:i4>
      </vt:variant>
      <vt:variant>
        <vt:i4>0</vt:i4>
      </vt:variant>
      <vt:variant>
        <vt:i4>5</vt:i4>
      </vt:variant>
      <vt:variant>
        <vt:lpwstr/>
      </vt:variant>
      <vt:variant>
        <vt:lpwstr>_Toc3909427</vt:lpwstr>
      </vt:variant>
      <vt:variant>
        <vt:i4>2424839</vt:i4>
      </vt:variant>
      <vt:variant>
        <vt:i4>476</vt:i4>
      </vt:variant>
      <vt:variant>
        <vt:i4>0</vt:i4>
      </vt:variant>
      <vt:variant>
        <vt:i4>5</vt:i4>
      </vt:variant>
      <vt:variant>
        <vt:lpwstr/>
      </vt:variant>
      <vt:variant>
        <vt:lpwstr>_Toc3909426</vt:lpwstr>
      </vt:variant>
      <vt:variant>
        <vt:i4>2424839</vt:i4>
      </vt:variant>
      <vt:variant>
        <vt:i4>470</vt:i4>
      </vt:variant>
      <vt:variant>
        <vt:i4>0</vt:i4>
      </vt:variant>
      <vt:variant>
        <vt:i4>5</vt:i4>
      </vt:variant>
      <vt:variant>
        <vt:lpwstr/>
      </vt:variant>
      <vt:variant>
        <vt:lpwstr>_Toc3909425</vt:lpwstr>
      </vt:variant>
      <vt:variant>
        <vt:i4>2424839</vt:i4>
      </vt:variant>
      <vt:variant>
        <vt:i4>464</vt:i4>
      </vt:variant>
      <vt:variant>
        <vt:i4>0</vt:i4>
      </vt:variant>
      <vt:variant>
        <vt:i4>5</vt:i4>
      </vt:variant>
      <vt:variant>
        <vt:lpwstr/>
      </vt:variant>
      <vt:variant>
        <vt:lpwstr>_Toc3909424</vt:lpwstr>
      </vt:variant>
      <vt:variant>
        <vt:i4>2424839</vt:i4>
      </vt:variant>
      <vt:variant>
        <vt:i4>458</vt:i4>
      </vt:variant>
      <vt:variant>
        <vt:i4>0</vt:i4>
      </vt:variant>
      <vt:variant>
        <vt:i4>5</vt:i4>
      </vt:variant>
      <vt:variant>
        <vt:lpwstr/>
      </vt:variant>
      <vt:variant>
        <vt:lpwstr>_Toc3909423</vt:lpwstr>
      </vt:variant>
      <vt:variant>
        <vt:i4>2424839</vt:i4>
      </vt:variant>
      <vt:variant>
        <vt:i4>452</vt:i4>
      </vt:variant>
      <vt:variant>
        <vt:i4>0</vt:i4>
      </vt:variant>
      <vt:variant>
        <vt:i4>5</vt:i4>
      </vt:variant>
      <vt:variant>
        <vt:lpwstr/>
      </vt:variant>
      <vt:variant>
        <vt:lpwstr>_Toc3909422</vt:lpwstr>
      </vt:variant>
      <vt:variant>
        <vt:i4>2424839</vt:i4>
      </vt:variant>
      <vt:variant>
        <vt:i4>446</vt:i4>
      </vt:variant>
      <vt:variant>
        <vt:i4>0</vt:i4>
      </vt:variant>
      <vt:variant>
        <vt:i4>5</vt:i4>
      </vt:variant>
      <vt:variant>
        <vt:lpwstr/>
      </vt:variant>
      <vt:variant>
        <vt:lpwstr>_Toc3909421</vt:lpwstr>
      </vt:variant>
      <vt:variant>
        <vt:i4>2490375</vt:i4>
      </vt:variant>
      <vt:variant>
        <vt:i4>440</vt:i4>
      </vt:variant>
      <vt:variant>
        <vt:i4>0</vt:i4>
      </vt:variant>
      <vt:variant>
        <vt:i4>5</vt:i4>
      </vt:variant>
      <vt:variant>
        <vt:lpwstr/>
      </vt:variant>
      <vt:variant>
        <vt:lpwstr>_Toc3909419</vt:lpwstr>
      </vt:variant>
      <vt:variant>
        <vt:i4>2490375</vt:i4>
      </vt:variant>
      <vt:variant>
        <vt:i4>434</vt:i4>
      </vt:variant>
      <vt:variant>
        <vt:i4>0</vt:i4>
      </vt:variant>
      <vt:variant>
        <vt:i4>5</vt:i4>
      </vt:variant>
      <vt:variant>
        <vt:lpwstr/>
      </vt:variant>
      <vt:variant>
        <vt:lpwstr>_Toc3909416</vt:lpwstr>
      </vt:variant>
      <vt:variant>
        <vt:i4>2490375</vt:i4>
      </vt:variant>
      <vt:variant>
        <vt:i4>428</vt:i4>
      </vt:variant>
      <vt:variant>
        <vt:i4>0</vt:i4>
      </vt:variant>
      <vt:variant>
        <vt:i4>5</vt:i4>
      </vt:variant>
      <vt:variant>
        <vt:lpwstr/>
      </vt:variant>
      <vt:variant>
        <vt:lpwstr>_Toc3909414</vt:lpwstr>
      </vt:variant>
      <vt:variant>
        <vt:i4>2490375</vt:i4>
      </vt:variant>
      <vt:variant>
        <vt:i4>422</vt:i4>
      </vt:variant>
      <vt:variant>
        <vt:i4>0</vt:i4>
      </vt:variant>
      <vt:variant>
        <vt:i4>5</vt:i4>
      </vt:variant>
      <vt:variant>
        <vt:lpwstr/>
      </vt:variant>
      <vt:variant>
        <vt:lpwstr>_Toc3909413</vt:lpwstr>
      </vt:variant>
      <vt:variant>
        <vt:i4>2490375</vt:i4>
      </vt:variant>
      <vt:variant>
        <vt:i4>416</vt:i4>
      </vt:variant>
      <vt:variant>
        <vt:i4>0</vt:i4>
      </vt:variant>
      <vt:variant>
        <vt:i4>5</vt:i4>
      </vt:variant>
      <vt:variant>
        <vt:lpwstr/>
      </vt:variant>
      <vt:variant>
        <vt:lpwstr>_Toc3909412</vt:lpwstr>
      </vt:variant>
      <vt:variant>
        <vt:i4>2490375</vt:i4>
      </vt:variant>
      <vt:variant>
        <vt:i4>410</vt:i4>
      </vt:variant>
      <vt:variant>
        <vt:i4>0</vt:i4>
      </vt:variant>
      <vt:variant>
        <vt:i4>5</vt:i4>
      </vt:variant>
      <vt:variant>
        <vt:lpwstr/>
      </vt:variant>
      <vt:variant>
        <vt:lpwstr>_Toc3909411</vt:lpwstr>
      </vt:variant>
      <vt:variant>
        <vt:i4>2490375</vt:i4>
      </vt:variant>
      <vt:variant>
        <vt:i4>404</vt:i4>
      </vt:variant>
      <vt:variant>
        <vt:i4>0</vt:i4>
      </vt:variant>
      <vt:variant>
        <vt:i4>5</vt:i4>
      </vt:variant>
      <vt:variant>
        <vt:lpwstr/>
      </vt:variant>
      <vt:variant>
        <vt:lpwstr>_Toc3909410</vt:lpwstr>
      </vt:variant>
      <vt:variant>
        <vt:i4>2555911</vt:i4>
      </vt:variant>
      <vt:variant>
        <vt:i4>398</vt:i4>
      </vt:variant>
      <vt:variant>
        <vt:i4>0</vt:i4>
      </vt:variant>
      <vt:variant>
        <vt:i4>5</vt:i4>
      </vt:variant>
      <vt:variant>
        <vt:lpwstr/>
      </vt:variant>
      <vt:variant>
        <vt:lpwstr>_Toc3909409</vt:lpwstr>
      </vt:variant>
      <vt:variant>
        <vt:i4>2555911</vt:i4>
      </vt:variant>
      <vt:variant>
        <vt:i4>392</vt:i4>
      </vt:variant>
      <vt:variant>
        <vt:i4>0</vt:i4>
      </vt:variant>
      <vt:variant>
        <vt:i4>5</vt:i4>
      </vt:variant>
      <vt:variant>
        <vt:lpwstr/>
      </vt:variant>
      <vt:variant>
        <vt:lpwstr>_Toc3909408</vt:lpwstr>
      </vt:variant>
      <vt:variant>
        <vt:i4>2555911</vt:i4>
      </vt:variant>
      <vt:variant>
        <vt:i4>386</vt:i4>
      </vt:variant>
      <vt:variant>
        <vt:i4>0</vt:i4>
      </vt:variant>
      <vt:variant>
        <vt:i4>5</vt:i4>
      </vt:variant>
      <vt:variant>
        <vt:lpwstr/>
      </vt:variant>
      <vt:variant>
        <vt:lpwstr>_Toc3909407</vt:lpwstr>
      </vt:variant>
      <vt:variant>
        <vt:i4>2555911</vt:i4>
      </vt:variant>
      <vt:variant>
        <vt:i4>380</vt:i4>
      </vt:variant>
      <vt:variant>
        <vt:i4>0</vt:i4>
      </vt:variant>
      <vt:variant>
        <vt:i4>5</vt:i4>
      </vt:variant>
      <vt:variant>
        <vt:lpwstr/>
      </vt:variant>
      <vt:variant>
        <vt:lpwstr>_Toc3909406</vt:lpwstr>
      </vt:variant>
      <vt:variant>
        <vt:i4>2555911</vt:i4>
      </vt:variant>
      <vt:variant>
        <vt:i4>374</vt:i4>
      </vt:variant>
      <vt:variant>
        <vt:i4>0</vt:i4>
      </vt:variant>
      <vt:variant>
        <vt:i4>5</vt:i4>
      </vt:variant>
      <vt:variant>
        <vt:lpwstr/>
      </vt:variant>
      <vt:variant>
        <vt:lpwstr>_Toc3909401</vt:lpwstr>
      </vt:variant>
      <vt:variant>
        <vt:i4>3014656</vt:i4>
      </vt:variant>
      <vt:variant>
        <vt:i4>368</vt:i4>
      </vt:variant>
      <vt:variant>
        <vt:i4>0</vt:i4>
      </vt:variant>
      <vt:variant>
        <vt:i4>5</vt:i4>
      </vt:variant>
      <vt:variant>
        <vt:lpwstr/>
      </vt:variant>
      <vt:variant>
        <vt:lpwstr>_Toc3909398</vt:lpwstr>
      </vt:variant>
      <vt:variant>
        <vt:i4>3014656</vt:i4>
      </vt:variant>
      <vt:variant>
        <vt:i4>362</vt:i4>
      </vt:variant>
      <vt:variant>
        <vt:i4>0</vt:i4>
      </vt:variant>
      <vt:variant>
        <vt:i4>5</vt:i4>
      </vt:variant>
      <vt:variant>
        <vt:lpwstr/>
      </vt:variant>
      <vt:variant>
        <vt:lpwstr>_Toc3909395</vt:lpwstr>
      </vt:variant>
      <vt:variant>
        <vt:i4>3014656</vt:i4>
      </vt:variant>
      <vt:variant>
        <vt:i4>356</vt:i4>
      </vt:variant>
      <vt:variant>
        <vt:i4>0</vt:i4>
      </vt:variant>
      <vt:variant>
        <vt:i4>5</vt:i4>
      </vt:variant>
      <vt:variant>
        <vt:lpwstr/>
      </vt:variant>
      <vt:variant>
        <vt:lpwstr>_Toc3909393</vt:lpwstr>
      </vt:variant>
      <vt:variant>
        <vt:i4>3014656</vt:i4>
      </vt:variant>
      <vt:variant>
        <vt:i4>350</vt:i4>
      </vt:variant>
      <vt:variant>
        <vt:i4>0</vt:i4>
      </vt:variant>
      <vt:variant>
        <vt:i4>5</vt:i4>
      </vt:variant>
      <vt:variant>
        <vt:lpwstr/>
      </vt:variant>
      <vt:variant>
        <vt:lpwstr>_Toc3909390</vt:lpwstr>
      </vt:variant>
      <vt:variant>
        <vt:i4>3080192</vt:i4>
      </vt:variant>
      <vt:variant>
        <vt:i4>344</vt:i4>
      </vt:variant>
      <vt:variant>
        <vt:i4>0</vt:i4>
      </vt:variant>
      <vt:variant>
        <vt:i4>5</vt:i4>
      </vt:variant>
      <vt:variant>
        <vt:lpwstr/>
      </vt:variant>
      <vt:variant>
        <vt:lpwstr>_Toc3909389</vt:lpwstr>
      </vt:variant>
      <vt:variant>
        <vt:i4>3080192</vt:i4>
      </vt:variant>
      <vt:variant>
        <vt:i4>338</vt:i4>
      </vt:variant>
      <vt:variant>
        <vt:i4>0</vt:i4>
      </vt:variant>
      <vt:variant>
        <vt:i4>5</vt:i4>
      </vt:variant>
      <vt:variant>
        <vt:lpwstr/>
      </vt:variant>
      <vt:variant>
        <vt:lpwstr>_Toc3909384</vt:lpwstr>
      </vt:variant>
      <vt:variant>
        <vt:i4>3080192</vt:i4>
      </vt:variant>
      <vt:variant>
        <vt:i4>332</vt:i4>
      </vt:variant>
      <vt:variant>
        <vt:i4>0</vt:i4>
      </vt:variant>
      <vt:variant>
        <vt:i4>5</vt:i4>
      </vt:variant>
      <vt:variant>
        <vt:lpwstr/>
      </vt:variant>
      <vt:variant>
        <vt:lpwstr>_Toc3909383</vt:lpwstr>
      </vt:variant>
      <vt:variant>
        <vt:i4>3080192</vt:i4>
      </vt:variant>
      <vt:variant>
        <vt:i4>326</vt:i4>
      </vt:variant>
      <vt:variant>
        <vt:i4>0</vt:i4>
      </vt:variant>
      <vt:variant>
        <vt:i4>5</vt:i4>
      </vt:variant>
      <vt:variant>
        <vt:lpwstr/>
      </vt:variant>
      <vt:variant>
        <vt:lpwstr>_Toc3909381</vt:lpwstr>
      </vt:variant>
      <vt:variant>
        <vt:i4>3080192</vt:i4>
      </vt:variant>
      <vt:variant>
        <vt:i4>320</vt:i4>
      </vt:variant>
      <vt:variant>
        <vt:i4>0</vt:i4>
      </vt:variant>
      <vt:variant>
        <vt:i4>5</vt:i4>
      </vt:variant>
      <vt:variant>
        <vt:lpwstr/>
      </vt:variant>
      <vt:variant>
        <vt:lpwstr>_Toc3909380</vt:lpwstr>
      </vt:variant>
      <vt:variant>
        <vt:i4>2097152</vt:i4>
      </vt:variant>
      <vt:variant>
        <vt:i4>314</vt:i4>
      </vt:variant>
      <vt:variant>
        <vt:i4>0</vt:i4>
      </vt:variant>
      <vt:variant>
        <vt:i4>5</vt:i4>
      </vt:variant>
      <vt:variant>
        <vt:lpwstr/>
      </vt:variant>
      <vt:variant>
        <vt:lpwstr>_Toc3909379</vt:lpwstr>
      </vt:variant>
      <vt:variant>
        <vt:i4>2097152</vt:i4>
      </vt:variant>
      <vt:variant>
        <vt:i4>308</vt:i4>
      </vt:variant>
      <vt:variant>
        <vt:i4>0</vt:i4>
      </vt:variant>
      <vt:variant>
        <vt:i4>5</vt:i4>
      </vt:variant>
      <vt:variant>
        <vt:lpwstr/>
      </vt:variant>
      <vt:variant>
        <vt:lpwstr>_Toc3909378</vt:lpwstr>
      </vt:variant>
      <vt:variant>
        <vt:i4>2097152</vt:i4>
      </vt:variant>
      <vt:variant>
        <vt:i4>302</vt:i4>
      </vt:variant>
      <vt:variant>
        <vt:i4>0</vt:i4>
      </vt:variant>
      <vt:variant>
        <vt:i4>5</vt:i4>
      </vt:variant>
      <vt:variant>
        <vt:lpwstr/>
      </vt:variant>
      <vt:variant>
        <vt:lpwstr>_Toc3909376</vt:lpwstr>
      </vt:variant>
      <vt:variant>
        <vt:i4>2097152</vt:i4>
      </vt:variant>
      <vt:variant>
        <vt:i4>296</vt:i4>
      </vt:variant>
      <vt:variant>
        <vt:i4>0</vt:i4>
      </vt:variant>
      <vt:variant>
        <vt:i4>5</vt:i4>
      </vt:variant>
      <vt:variant>
        <vt:lpwstr/>
      </vt:variant>
      <vt:variant>
        <vt:lpwstr>_Toc3909375</vt:lpwstr>
      </vt:variant>
      <vt:variant>
        <vt:i4>2097152</vt:i4>
      </vt:variant>
      <vt:variant>
        <vt:i4>290</vt:i4>
      </vt:variant>
      <vt:variant>
        <vt:i4>0</vt:i4>
      </vt:variant>
      <vt:variant>
        <vt:i4>5</vt:i4>
      </vt:variant>
      <vt:variant>
        <vt:lpwstr/>
      </vt:variant>
      <vt:variant>
        <vt:lpwstr>_Toc3909374</vt:lpwstr>
      </vt:variant>
      <vt:variant>
        <vt:i4>2097152</vt:i4>
      </vt:variant>
      <vt:variant>
        <vt:i4>284</vt:i4>
      </vt:variant>
      <vt:variant>
        <vt:i4>0</vt:i4>
      </vt:variant>
      <vt:variant>
        <vt:i4>5</vt:i4>
      </vt:variant>
      <vt:variant>
        <vt:lpwstr/>
      </vt:variant>
      <vt:variant>
        <vt:lpwstr>_Toc3909373</vt:lpwstr>
      </vt:variant>
      <vt:variant>
        <vt:i4>2097152</vt:i4>
      </vt:variant>
      <vt:variant>
        <vt:i4>278</vt:i4>
      </vt:variant>
      <vt:variant>
        <vt:i4>0</vt:i4>
      </vt:variant>
      <vt:variant>
        <vt:i4>5</vt:i4>
      </vt:variant>
      <vt:variant>
        <vt:lpwstr/>
      </vt:variant>
      <vt:variant>
        <vt:lpwstr>_Toc3909372</vt:lpwstr>
      </vt:variant>
      <vt:variant>
        <vt:i4>2097152</vt:i4>
      </vt:variant>
      <vt:variant>
        <vt:i4>272</vt:i4>
      </vt:variant>
      <vt:variant>
        <vt:i4>0</vt:i4>
      </vt:variant>
      <vt:variant>
        <vt:i4>5</vt:i4>
      </vt:variant>
      <vt:variant>
        <vt:lpwstr/>
      </vt:variant>
      <vt:variant>
        <vt:lpwstr>_Toc3909370</vt:lpwstr>
      </vt:variant>
      <vt:variant>
        <vt:i4>2162688</vt:i4>
      </vt:variant>
      <vt:variant>
        <vt:i4>266</vt:i4>
      </vt:variant>
      <vt:variant>
        <vt:i4>0</vt:i4>
      </vt:variant>
      <vt:variant>
        <vt:i4>5</vt:i4>
      </vt:variant>
      <vt:variant>
        <vt:lpwstr/>
      </vt:variant>
      <vt:variant>
        <vt:lpwstr>_Toc3909369</vt:lpwstr>
      </vt:variant>
      <vt:variant>
        <vt:i4>2162688</vt:i4>
      </vt:variant>
      <vt:variant>
        <vt:i4>260</vt:i4>
      </vt:variant>
      <vt:variant>
        <vt:i4>0</vt:i4>
      </vt:variant>
      <vt:variant>
        <vt:i4>5</vt:i4>
      </vt:variant>
      <vt:variant>
        <vt:lpwstr/>
      </vt:variant>
      <vt:variant>
        <vt:lpwstr>_Toc3909366</vt:lpwstr>
      </vt:variant>
      <vt:variant>
        <vt:i4>2162688</vt:i4>
      </vt:variant>
      <vt:variant>
        <vt:i4>254</vt:i4>
      </vt:variant>
      <vt:variant>
        <vt:i4>0</vt:i4>
      </vt:variant>
      <vt:variant>
        <vt:i4>5</vt:i4>
      </vt:variant>
      <vt:variant>
        <vt:lpwstr/>
      </vt:variant>
      <vt:variant>
        <vt:lpwstr>_Toc3909365</vt:lpwstr>
      </vt:variant>
      <vt:variant>
        <vt:i4>2162688</vt:i4>
      </vt:variant>
      <vt:variant>
        <vt:i4>248</vt:i4>
      </vt:variant>
      <vt:variant>
        <vt:i4>0</vt:i4>
      </vt:variant>
      <vt:variant>
        <vt:i4>5</vt:i4>
      </vt:variant>
      <vt:variant>
        <vt:lpwstr/>
      </vt:variant>
      <vt:variant>
        <vt:lpwstr>_Toc3909364</vt:lpwstr>
      </vt:variant>
      <vt:variant>
        <vt:i4>2162688</vt:i4>
      </vt:variant>
      <vt:variant>
        <vt:i4>242</vt:i4>
      </vt:variant>
      <vt:variant>
        <vt:i4>0</vt:i4>
      </vt:variant>
      <vt:variant>
        <vt:i4>5</vt:i4>
      </vt:variant>
      <vt:variant>
        <vt:lpwstr/>
      </vt:variant>
      <vt:variant>
        <vt:lpwstr>_Toc3909363</vt:lpwstr>
      </vt:variant>
      <vt:variant>
        <vt:i4>2162688</vt:i4>
      </vt:variant>
      <vt:variant>
        <vt:i4>236</vt:i4>
      </vt:variant>
      <vt:variant>
        <vt:i4>0</vt:i4>
      </vt:variant>
      <vt:variant>
        <vt:i4>5</vt:i4>
      </vt:variant>
      <vt:variant>
        <vt:lpwstr/>
      </vt:variant>
      <vt:variant>
        <vt:lpwstr>_Toc3909362</vt:lpwstr>
      </vt:variant>
      <vt:variant>
        <vt:i4>2162688</vt:i4>
      </vt:variant>
      <vt:variant>
        <vt:i4>230</vt:i4>
      </vt:variant>
      <vt:variant>
        <vt:i4>0</vt:i4>
      </vt:variant>
      <vt:variant>
        <vt:i4>5</vt:i4>
      </vt:variant>
      <vt:variant>
        <vt:lpwstr/>
      </vt:variant>
      <vt:variant>
        <vt:lpwstr>_Toc3909360</vt:lpwstr>
      </vt:variant>
      <vt:variant>
        <vt:i4>2228224</vt:i4>
      </vt:variant>
      <vt:variant>
        <vt:i4>224</vt:i4>
      </vt:variant>
      <vt:variant>
        <vt:i4>0</vt:i4>
      </vt:variant>
      <vt:variant>
        <vt:i4>5</vt:i4>
      </vt:variant>
      <vt:variant>
        <vt:lpwstr/>
      </vt:variant>
      <vt:variant>
        <vt:lpwstr>_Toc3909359</vt:lpwstr>
      </vt:variant>
      <vt:variant>
        <vt:i4>2228224</vt:i4>
      </vt:variant>
      <vt:variant>
        <vt:i4>218</vt:i4>
      </vt:variant>
      <vt:variant>
        <vt:i4>0</vt:i4>
      </vt:variant>
      <vt:variant>
        <vt:i4>5</vt:i4>
      </vt:variant>
      <vt:variant>
        <vt:lpwstr/>
      </vt:variant>
      <vt:variant>
        <vt:lpwstr>_Toc3909358</vt:lpwstr>
      </vt:variant>
      <vt:variant>
        <vt:i4>2228224</vt:i4>
      </vt:variant>
      <vt:variant>
        <vt:i4>212</vt:i4>
      </vt:variant>
      <vt:variant>
        <vt:i4>0</vt:i4>
      </vt:variant>
      <vt:variant>
        <vt:i4>5</vt:i4>
      </vt:variant>
      <vt:variant>
        <vt:lpwstr/>
      </vt:variant>
      <vt:variant>
        <vt:lpwstr>_Toc3909357</vt:lpwstr>
      </vt:variant>
      <vt:variant>
        <vt:i4>2228224</vt:i4>
      </vt:variant>
      <vt:variant>
        <vt:i4>206</vt:i4>
      </vt:variant>
      <vt:variant>
        <vt:i4>0</vt:i4>
      </vt:variant>
      <vt:variant>
        <vt:i4>5</vt:i4>
      </vt:variant>
      <vt:variant>
        <vt:lpwstr/>
      </vt:variant>
      <vt:variant>
        <vt:lpwstr>_Toc3909356</vt:lpwstr>
      </vt:variant>
      <vt:variant>
        <vt:i4>2228224</vt:i4>
      </vt:variant>
      <vt:variant>
        <vt:i4>200</vt:i4>
      </vt:variant>
      <vt:variant>
        <vt:i4>0</vt:i4>
      </vt:variant>
      <vt:variant>
        <vt:i4>5</vt:i4>
      </vt:variant>
      <vt:variant>
        <vt:lpwstr/>
      </vt:variant>
      <vt:variant>
        <vt:lpwstr>_Toc3909355</vt:lpwstr>
      </vt:variant>
      <vt:variant>
        <vt:i4>2228224</vt:i4>
      </vt:variant>
      <vt:variant>
        <vt:i4>194</vt:i4>
      </vt:variant>
      <vt:variant>
        <vt:i4>0</vt:i4>
      </vt:variant>
      <vt:variant>
        <vt:i4>5</vt:i4>
      </vt:variant>
      <vt:variant>
        <vt:lpwstr/>
      </vt:variant>
      <vt:variant>
        <vt:lpwstr>_Toc3909354</vt:lpwstr>
      </vt:variant>
      <vt:variant>
        <vt:i4>2228224</vt:i4>
      </vt:variant>
      <vt:variant>
        <vt:i4>188</vt:i4>
      </vt:variant>
      <vt:variant>
        <vt:i4>0</vt:i4>
      </vt:variant>
      <vt:variant>
        <vt:i4>5</vt:i4>
      </vt:variant>
      <vt:variant>
        <vt:lpwstr/>
      </vt:variant>
      <vt:variant>
        <vt:lpwstr>_Toc3909353</vt:lpwstr>
      </vt:variant>
      <vt:variant>
        <vt:i4>2228224</vt:i4>
      </vt:variant>
      <vt:variant>
        <vt:i4>182</vt:i4>
      </vt:variant>
      <vt:variant>
        <vt:i4>0</vt:i4>
      </vt:variant>
      <vt:variant>
        <vt:i4>5</vt:i4>
      </vt:variant>
      <vt:variant>
        <vt:lpwstr/>
      </vt:variant>
      <vt:variant>
        <vt:lpwstr>_Toc3909352</vt:lpwstr>
      </vt:variant>
      <vt:variant>
        <vt:i4>2228224</vt:i4>
      </vt:variant>
      <vt:variant>
        <vt:i4>176</vt:i4>
      </vt:variant>
      <vt:variant>
        <vt:i4>0</vt:i4>
      </vt:variant>
      <vt:variant>
        <vt:i4>5</vt:i4>
      </vt:variant>
      <vt:variant>
        <vt:lpwstr/>
      </vt:variant>
      <vt:variant>
        <vt:lpwstr>_Toc3909351</vt:lpwstr>
      </vt:variant>
      <vt:variant>
        <vt:i4>2228224</vt:i4>
      </vt:variant>
      <vt:variant>
        <vt:i4>170</vt:i4>
      </vt:variant>
      <vt:variant>
        <vt:i4>0</vt:i4>
      </vt:variant>
      <vt:variant>
        <vt:i4>5</vt:i4>
      </vt:variant>
      <vt:variant>
        <vt:lpwstr/>
      </vt:variant>
      <vt:variant>
        <vt:lpwstr>_Toc3909350</vt:lpwstr>
      </vt:variant>
      <vt:variant>
        <vt:i4>2293760</vt:i4>
      </vt:variant>
      <vt:variant>
        <vt:i4>164</vt:i4>
      </vt:variant>
      <vt:variant>
        <vt:i4>0</vt:i4>
      </vt:variant>
      <vt:variant>
        <vt:i4>5</vt:i4>
      </vt:variant>
      <vt:variant>
        <vt:lpwstr/>
      </vt:variant>
      <vt:variant>
        <vt:lpwstr>_Toc3909349</vt:lpwstr>
      </vt:variant>
      <vt:variant>
        <vt:i4>2293760</vt:i4>
      </vt:variant>
      <vt:variant>
        <vt:i4>158</vt:i4>
      </vt:variant>
      <vt:variant>
        <vt:i4>0</vt:i4>
      </vt:variant>
      <vt:variant>
        <vt:i4>5</vt:i4>
      </vt:variant>
      <vt:variant>
        <vt:lpwstr/>
      </vt:variant>
      <vt:variant>
        <vt:lpwstr>_Toc3909348</vt:lpwstr>
      </vt:variant>
      <vt:variant>
        <vt:i4>2293760</vt:i4>
      </vt:variant>
      <vt:variant>
        <vt:i4>152</vt:i4>
      </vt:variant>
      <vt:variant>
        <vt:i4>0</vt:i4>
      </vt:variant>
      <vt:variant>
        <vt:i4>5</vt:i4>
      </vt:variant>
      <vt:variant>
        <vt:lpwstr/>
      </vt:variant>
      <vt:variant>
        <vt:lpwstr>_Toc3909347</vt:lpwstr>
      </vt:variant>
      <vt:variant>
        <vt:i4>2293760</vt:i4>
      </vt:variant>
      <vt:variant>
        <vt:i4>146</vt:i4>
      </vt:variant>
      <vt:variant>
        <vt:i4>0</vt:i4>
      </vt:variant>
      <vt:variant>
        <vt:i4>5</vt:i4>
      </vt:variant>
      <vt:variant>
        <vt:lpwstr/>
      </vt:variant>
      <vt:variant>
        <vt:lpwstr>_Toc3909346</vt:lpwstr>
      </vt:variant>
      <vt:variant>
        <vt:i4>2293760</vt:i4>
      </vt:variant>
      <vt:variant>
        <vt:i4>140</vt:i4>
      </vt:variant>
      <vt:variant>
        <vt:i4>0</vt:i4>
      </vt:variant>
      <vt:variant>
        <vt:i4>5</vt:i4>
      </vt:variant>
      <vt:variant>
        <vt:lpwstr/>
      </vt:variant>
      <vt:variant>
        <vt:lpwstr>_Toc3909345</vt:lpwstr>
      </vt:variant>
      <vt:variant>
        <vt:i4>2293760</vt:i4>
      </vt:variant>
      <vt:variant>
        <vt:i4>134</vt:i4>
      </vt:variant>
      <vt:variant>
        <vt:i4>0</vt:i4>
      </vt:variant>
      <vt:variant>
        <vt:i4>5</vt:i4>
      </vt:variant>
      <vt:variant>
        <vt:lpwstr/>
      </vt:variant>
      <vt:variant>
        <vt:lpwstr>_Toc3909344</vt:lpwstr>
      </vt:variant>
      <vt:variant>
        <vt:i4>2293760</vt:i4>
      </vt:variant>
      <vt:variant>
        <vt:i4>128</vt:i4>
      </vt:variant>
      <vt:variant>
        <vt:i4>0</vt:i4>
      </vt:variant>
      <vt:variant>
        <vt:i4>5</vt:i4>
      </vt:variant>
      <vt:variant>
        <vt:lpwstr/>
      </vt:variant>
      <vt:variant>
        <vt:lpwstr>_Toc3909343</vt:lpwstr>
      </vt:variant>
      <vt:variant>
        <vt:i4>2293760</vt:i4>
      </vt:variant>
      <vt:variant>
        <vt:i4>122</vt:i4>
      </vt:variant>
      <vt:variant>
        <vt:i4>0</vt:i4>
      </vt:variant>
      <vt:variant>
        <vt:i4>5</vt:i4>
      </vt:variant>
      <vt:variant>
        <vt:lpwstr/>
      </vt:variant>
      <vt:variant>
        <vt:lpwstr>_Toc3909342</vt:lpwstr>
      </vt:variant>
      <vt:variant>
        <vt:i4>2293760</vt:i4>
      </vt:variant>
      <vt:variant>
        <vt:i4>116</vt:i4>
      </vt:variant>
      <vt:variant>
        <vt:i4>0</vt:i4>
      </vt:variant>
      <vt:variant>
        <vt:i4>5</vt:i4>
      </vt:variant>
      <vt:variant>
        <vt:lpwstr/>
      </vt:variant>
      <vt:variant>
        <vt:lpwstr>_Toc3909341</vt:lpwstr>
      </vt:variant>
      <vt:variant>
        <vt:i4>2293760</vt:i4>
      </vt:variant>
      <vt:variant>
        <vt:i4>110</vt:i4>
      </vt:variant>
      <vt:variant>
        <vt:i4>0</vt:i4>
      </vt:variant>
      <vt:variant>
        <vt:i4>5</vt:i4>
      </vt:variant>
      <vt:variant>
        <vt:lpwstr/>
      </vt:variant>
      <vt:variant>
        <vt:lpwstr>_Toc3909340</vt:lpwstr>
      </vt:variant>
      <vt:variant>
        <vt:i4>2359296</vt:i4>
      </vt:variant>
      <vt:variant>
        <vt:i4>104</vt:i4>
      </vt:variant>
      <vt:variant>
        <vt:i4>0</vt:i4>
      </vt:variant>
      <vt:variant>
        <vt:i4>5</vt:i4>
      </vt:variant>
      <vt:variant>
        <vt:lpwstr/>
      </vt:variant>
      <vt:variant>
        <vt:lpwstr>_Toc3909339</vt:lpwstr>
      </vt:variant>
      <vt:variant>
        <vt:i4>2359296</vt:i4>
      </vt:variant>
      <vt:variant>
        <vt:i4>98</vt:i4>
      </vt:variant>
      <vt:variant>
        <vt:i4>0</vt:i4>
      </vt:variant>
      <vt:variant>
        <vt:i4>5</vt:i4>
      </vt:variant>
      <vt:variant>
        <vt:lpwstr/>
      </vt:variant>
      <vt:variant>
        <vt:lpwstr>_Toc3909338</vt:lpwstr>
      </vt:variant>
      <vt:variant>
        <vt:i4>2359296</vt:i4>
      </vt:variant>
      <vt:variant>
        <vt:i4>92</vt:i4>
      </vt:variant>
      <vt:variant>
        <vt:i4>0</vt:i4>
      </vt:variant>
      <vt:variant>
        <vt:i4>5</vt:i4>
      </vt:variant>
      <vt:variant>
        <vt:lpwstr/>
      </vt:variant>
      <vt:variant>
        <vt:lpwstr>_Toc3909337</vt:lpwstr>
      </vt:variant>
      <vt:variant>
        <vt:i4>2359296</vt:i4>
      </vt:variant>
      <vt:variant>
        <vt:i4>86</vt:i4>
      </vt:variant>
      <vt:variant>
        <vt:i4>0</vt:i4>
      </vt:variant>
      <vt:variant>
        <vt:i4>5</vt:i4>
      </vt:variant>
      <vt:variant>
        <vt:lpwstr/>
      </vt:variant>
      <vt:variant>
        <vt:lpwstr>_Toc3909336</vt:lpwstr>
      </vt:variant>
      <vt:variant>
        <vt:i4>2359296</vt:i4>
      </vt:variant>
      <vt:variant>
        <vt:i4>80</vt:i4>
      </vt:variant>
      <vt:variant>
        <vt:i4>0</vt:i4>
      </vt:variant>
      <vt:variant>
        <vt:i4>5</vt:i4>
      </vt:variant>
      <vt:variant>
        <vt:lpwstr/>
      </vt:variant>
      <vt:variant>
        <vt:lpwstr>_Toc3909335</vt:lpwstr>
      </vt:variant>
      <vt:variant>
        <vt:i4>2359296</vt:i4>
      </vt:variant>
      <vt:variant>
        <vt:i4>74</vt:i4>
      </vt:variant>
      <vt:variant>
        <vt:i4>0</vt:i4>
      </vt:variant>
      <vt:variant>
        <vt:i4>5</vt:i4>
      </vt:variant>
      <vt:variant>
        <vt:lpwstr/>
      </vt:variant>
      <vt:variant>
        <vt:lpwstr>_Toc3909334</vt:lpwstr>
      </vt:variant>
      <vt:variant>
        <vt:i4>2359296</vt:i4>
      </vt:variant>
      <vt:variant>
        <vt:i4>68</vt:i4>
      </vt:variant>
      <vt:variant>
        <vt:i4>0</vt:i4>
      </vt:variant>
      <vt:variant>
        <vt:i4>5</vt:i4>
      </vt:variant>
      <vt:variant>
        <vt:lpwstr/>
      </vt:variant>
      <vt:variant>
        <vt:lpwstr>_Toc3909333</vt:lpwstr>
      </vt:variant>
      <vt:variant>
        <vt:i4>2359296</vt:i4>
      </vt:variant>
      <vt:variant>
        <vt:i4>62</vt:i4>
      </vt:variant>
      <vt:variant>
        <vt:i4>0</vt:i4>
      </vt:variant>
      <vt:variant>
        <vt:i4>5</vt:i4>
      </vt:variant>
      <vt:variant>
        <vt:lpwstr/>
      </vt:variant>
      <vt:variant>
        <vt:lpwstr>_Toc3909331</vt:lpwstr>
      </vt:variant>
      <vt:variant>
        <vt:i4>2359296</vt:i4>
      </vt:variant>
      <vt:variant>
        <vt:i4>56</vt:i4>
      </vt:variant>
      <vt:variant>
        <vt:i4>0</vt:i4>
      </vt:variant>
      <vt:variant>
        <vt:i4>5</vt:i4>
      </vt:variant>
      <vt:variant>
        <vt:lpwstr/>
      </vt:variant>
      <vt:variant>
        <vt:lpwstr>_Toc3909330</vt:lpwstr>
      </vt:variant>
      <vt:variant>
        <vt:i4>2424832</vt:i4>
      </vt:variant>
      <vt:variant>
        <vt:i4>50</vt:i4>
      </vt:variant>
      <vt:variant>
        <vt:i4>0</vt:i4>
      </vt:variant>
      <vt:variant>
        <vt:i4>5</vt:i4>
      </vt:variant>
      <vt:variant>
        <vt:lpwstr/>
      </vt:variant>
      <vt:variant>
        <vt:lpwstr>_Toc3909329</vt:lpwstr>
      </vt:variant>
      <vt:variant>
        <vt:i4>2424832</vt:i4>
      </vt:variant>
      <vt:variant>
        <vt:i4>44</vt:i4>
      </vt:variant>
      <vt:variant>
        <vt:i4>0</vt:i4>
      </vt:variant>
      <vt:variant>
        <vt:i4>5</vt:i4>
      </vt:variant>
      <vt:variant>
        <vt:lpwstr/>
      </vt:variant>
      <vt:variant>
        <vt:lpwstr>_Toc3909328</vt:lpwstr>
      </vt:variant>
      <vt:variant>
        <vt:i4>2424832</vt:i4>
      </vt:variant>
      <vt:variant>
        <vt:i4>38</vt:i4>
      </vt:variant>
      <vt:variant>
        <vt:i4>0</vt:i4>
      </vt:variant>
      <vt:variant>
        <vt:i4>5</vt:i4>
      </vt:variant>
      <vt:variant>
        <vt:lpwstr/>
      </vt:variant>
      <vt:variant>
        <vt:lpwstr>_Toc3909326</vt:lpwstr>
      </vt:variant>
      <vt:variant>
        <vt:i4>2424832</vt:i4>
      </vt:variant>
      <vt:variant>
        <vt:i4>32</vt:i4>
      </vt:variant>
      <vt:variant>
        <vt:i4>0</vt:i4>
      </vt:variant>
      <vt:variant>
        <vt:i4>5</vt:i4>
      </vt:variant>
      <vt:variant>
        <vt:lpwstr/>
      </vt:variant>
      <vt:variant>
        <vt:lpwstr>_Toc3909325</vt:lpwstr>
      </vt:variant>
      <vt:variant>
        <vt:i4>2424832</vt:i4>
      </vt:variant>
      <vt:variant>
        <vt:i4>26</vt:i4>
      </vt:variant>
      <vt:variant>
        <vt:i4>0</vt:i4>
      </vt:variant>
      <vt:variant>
        <vt:i4>5</vt:i4>
      </vt:variant>
      <vt:variant>
        <vt:lpwstr/>
      </vt:variant>
      <vt:variant>
        <vt:lpwstr>_Toc3909324</vt:lpwstr>
      </vt:variant>
      <vt:variant>
        <vt:i4>2424832</vt:i4>
      </vt:variant>
      <vt:variant>
        <vt:i4>20</vt:i4>
      </vt:variant>
      <vt:variant>
        <vt:i4>0</vt:i4>
      </vt:variant>
      <vt:variant>
        <vt:i4>5</vt:i4>
      </vt:variant>
      <vt:variant>
        <vt:lpwstr/>
      </vt:variant>
      <vt:variant>
        <vt:lpwstr>_Toc3909322</vt:lpwstr>
      </vt:variant>
      <vt:variant>
        <vt:i4>2424832</vt:i4>
      </vt:variant>
      <vt:variant>
        <vt:i4>14</vt:i4>
      </vt:variant>
      <vt:variant>
        <vt:i4>0</vt:i4>
      </vt:variant>
      <vt:variant>
        <vt:i4>5</vt:i4>
      </vt:variant>
      <vt:variant>
        <vt:lpwstr/>
      </vt:variant>
      <vt:variant>
        <vt:lpwstr>_Toc3909321</vt:lpwstr>
      </vt:variant>
      <vt:variant>
        <vt:i4>2424832</vt:i4>
      </vt:variant>
      <vt:variant>
        <vt:i4>8</vt:i4>
      </vt:variant>
      <vt:variant>
        <vt:i4>0</vt:i4>
      </vt:variant>
      <vt:variant>
        <vt:i4>5</vt:i4>
      </vt:variant>
      <vt:variant>
        <vt:lpwstr/>
      </vt:variant>
      <vt:variant>
        <vt:lpwstr>_Toc3909320</vt:lpwstr>
      </vt:variant>
      <vt:variant>
        <vt:i4>2490368</vt:i4>
      </vt:variant>
      <vt:variant>
        <vt:i4>2</vt:i4>
      </vt:variant>
      <vt:variant>
        <vt:i4>0</vt:i4>
      </vt:variant>
      <vt:variant>
        <vt:i4>5</vt:i4>
      </vt:variant>
      <vt:variant>
        <vt:lpwstr/>
      </vt:variant>
      <vt:variant>
        <vt:lpwstr>_Toc3909319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muzaale</dc:creator>
  <cp:lastModifiedBy>ham</cp:lastModifiedBy>
  <cp:revision>2</cp:revision>
  <cp:lastPrinted>2019-03-23T01:34:00Z</cp:lastPrinted>
  <dcterms:created xsi:type="dcterms:W3CDTF">2019-03-23T03:19:00Z</dcterms:created>
  <dcterms:modified xsi:type="dcterms:W3CDTF">2019-03-23T03:19:00Z</dcterms:modified>
</cp:coreProperties>
</file>